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Lead Finder Brindisi — Specifica tecnica per Cursor</w:t>
      </w:r>
    </w:p>
    <w:p>
      <w:pPr>
        <w:jc w:val="center"/>
      </w:pPr>
      <w:r>
        <w:rPr>
          <w:i/>
        </w:rPr>
        <w:t>Documento di progetto — MVP repository-ready | Versione 1.0 | 1 settembre 2026</w:t>
      </w:r>
    </w:p>
    <w:p>
      <w:pPr>
        <w:pStyle w:val="Heading1"/>
      </w:pPr>
      <w:r>
        <w:t>1. Obiettivo del progetto</w:t>
      </w:r>
    </w:p>
    <w:p>
      <w:r>
        <w:rPr>
          <w:b w:val="0"/>
        </w:rPr>
        <w:t>Realizzare un'applicazione locale/web interna per individuare e qualificare potenziali clienti per servizi di sviluppo web e software, partendo da Brindisi (CAP 72100) e con raggio geografico configurabile.</w:t>
      </w:r>
    </w:p>
    <w:p>
      <w:r>
        <w:rPr>
          <w:b w:val="0"/>
        </w:rPr>
        <w:t>Il prodotto non deve essere progettato come uno scraper massivo di Google Maps. La raccolta dei dati deve utilizzare API ufficiali o fonti pubbliche consentite, rispettando termini d'uso, limiti delle API, privacy e normativa applicabile. Google Maps/Places può essere usato per discovery e dati di attività tramite API autorizzate; la verifica di sito ed email deve avvenire separatamente su fonti pubbliche accessibili.</w:t>
      </w:r>
    </w:p>
    <w:p>
      <w:r>
        <w:rPr>
          <w:b w:val="0"/>
        </w:rPr>
        <w:t>Output principale: elenco di lead qualificati, esportabile in CSV, con punteggio commerciale e indicazione del possibile servizio da proporre.</w:t>
      </w:r>
    </w:p>
    <w:p>
      <w:pPr>
        <w:pStyle w:val="Heading1"/>
      </w:pPr>
      <w:r>
        <w:t>2. Contesto commerciale</w:t>
      </w:r>
    </w:p>
    <w:p>
      <w:r>
        <w:rPr>
          <w:b w:val="0"/>
        </w:rPr>
        <w:t>Il progetto deve supportare principalmente la vendita di sviluppo web, restyling, web app, software custom, automazioni e integrazioni. Il criterio commerciale è vendere il risultato e non la tecnologia.</w:t>
      </w:r>
    </w:p>
    <w:p>
      <w:r>
        <w:rPr>
          <w:b w:val="0"/>
        </w:rPr>
        <w:t>Le categorie iniziali più interessanti sono piccole attività, negozi, studi professionali, ristoranti, pizzerie, bar, parrucchieri, centri estetici, palestre, strutture ricettive, agenzie immobiliari, artigiani e altre attività locali.</w:t>
      </w:r>
    </w:p>
    <w:p>
      <w:r>
        <w:rPr>
          <w:b w:val="0"/>
        </w:rPr>
        <w:t>Le fasce economiche interne esistenti sono indicative: sito vetrina €700–€1.500, sito aziendale €1.200–€2.500, sito professionale avanzato €2.000–€4.000+, restyling €300–€2.000+. Non incorporare questi prezzi come preventivo automatico: il tool deve suggerire il servizio, non fissare il prezzo.</w:t>
      </w:r>
    </w:p>
    <w:p>
      <w:pPr>
        <w:pStyle w:val="Heading1"/>
      </w:pPr>
      <w:r>
        <w:t>3. Requisiti funzionali MVP</w:t>
      </w:r>
    </w:p>
    <w:p>
      <w:pPr>
        <w:pStyle w:val="ListBullet"/>
      </w:pPr>
      <w:r>
        <w:t>Impostare un centro di ricerca predefinito su Brindisi, Italia, CAP 72100.</w:t>
      </w:r>
    </w:p>
    <w:p>
      <w:pPr>
        <w:pStyle w:val="ListBullet"/>
      </w:pPr>
      <w:r>
        <w:t>Configurare raggio di ricerca in km.</w:t>
      </w:r>
    </w:p>
    <w:p>
      <w:pPr>
        <w:pStyle w:val="ListBullet"/>
      </w:pPr>
      <w:r>
        <w:t>Configurare categorie/keyword di attività.</w:t>
      </w:r>
    </w:p>
    <w:p>
      <w:pPr>
        <w:pStyle w:val="ListBullet"/>
      </w:pPr>
      <w:r>
        <w:t>Usare un provider di dati locale/API configurabile, con Google Places come provider opzionale ufficiale.</w:t>
      </w:r>
    </w:p>
    <w:p>
      <w:pPr>
        <w:pStyle w:val="ListBullet"/>
      </w:pPr>
      <w:r>
        <w:t>Raccogliere nome attività, categoria, indirizzo, coordinate, telefono, sito web quando disponibile, identificativo della fonte e data di raccolta.</w:t>
      </w:r>
    </w:p>
    <w:p>
      <w:pPr>
        <w:pStyle w:val="ListBullet"/>
      </w:pPr>
      <w:r>
        <w:t>Deduplicare i risultati.</w:t>
      </w:r>
    </w:p>
    <w:p>
      <w:pPr>
        <w:pStyle w:val="ListBullet"/>
      </w:pPr>
      <w:r>
        <w:t>Verificare il sito web separatamente, solo se disponibile.</w:t>
      </w:r>
    </w:p>
    <w:p>
      <w:pPr>
        <w:pStyle w:val="ListBullet"/>
      </w:pPr>
      <w:r>
        <w:t>Classificare il sito come assente, raggiungibile, non raggiungibile o potenzialmente datato/problematico.</w:t>
      </w:r>
    </w:p>
    <w:p>
      <w:pPr>
        <w:pStyle w:val="ListBullet"/>
      </w:pPr>
      <w:r>
        <w:t>Cercare email pubbliche sul sito dell'attività, limitatamente a pagine pubbliche rilevanti.</w:t>
      </w:r>
    </w:p>
    <w:p>
      <w:pPr>
        <w:pStyle w:val="ListBullet"/>
      </w:pPr>
      <w:r>
        <w:t>Non aggirare CAPTCHA, login, paywall, robots.txt o sistemi anti-bot.</w:t>
      </w:r>
    </w:p>
    <w:p>
      <w:pPr>
        <w:pStyle w:val="ListBullet"/>
      </w:pPr>
      <w:r>
        <w:t>Calcolare uno score commerciale configurabile.</w:t>
      </w:r>
    </w:p>
    <w:p>
      <w:pPr>
        <w:pStyle w:val="ListBullet"/>
      </w:pPr>
      <w:r>
        <w:t>Assegnare priorità A/B/C.</w:t>
      </w:r>
    </w:p>
    <w:p>
      <w:pPr>
        <w:pStyle w:val="ListBullet"/>
      </w:pPr>
      <w:r>
        <w:t>Suggerire il servizio più coerente.</w:t>
      </w:r>
    </w:p>
    <w:p>
      <w:pPr>
        <w:pStyle w:val="ListBullet"/>
      </w:pPr>
      <w:r>
        <w:t>Salvare risultati in database locale.</w:t>
      </w:r>
    </w:p>
    <w:p>
      <w:pPr>
        <w:pStyle w:val="ListBullet"/>
      </w:pPr>
      <w:r>
        <w:t>Esportare CSV.</w:t>
      </w:r>
    </w:p>
    <w:p>
      <w:pPr>
        <w:pStyle w:val="ListBullet"/>
      </w:pPr>
      <w:r>
        <w:t>Permettere revisione manuale del lead.</w:t>
      </w:r>
    </w:p>
    <w:p>
      <w:pPr>
        <w:pStyle w:val="ListBullet"/>
      </w:pPr>
      <w:r>
        <w:t>Registrare timestamp, fonte e stato della verifica.</w:t>
      </w:r>
    </w:p>
    <w:p>
      <w:pPr>
        <w:pStyle w:val="Heading1"/>
      </w:pPr>
      <w:r>
        <w:t>4. Flusso applicativo</w:t>
      </w:r>
    </w:p>
    <w:p>
      <w:r>
        <w:rPr>
          <w:rFonts w:ascii="Courier New" w:hAnsi="Courier New"/>
          <w:sz w:val="16"/>
        </w:rPr>
        <w:t>CONFIGURAZIONE</w:t>
        <w:br/>
        <w:t xml:space="preserve">    ↓</w:t>
        <w:br/>
        <w:t>DISCOVERY ATTIVITÀ</w:t>
        <w:br/>
        <w:t xml:space="preserve">    ↓</w:t>
        <w:br/>
        <w:t>NORMALIZZAZIONE + DEDUPLICAZIONE</w:t>
        <w:br/>
        <w:t xml:space="preserve">    ↓</w:t>
        <w:br/>
        <w:t>ENRICHMENT CONTATTI</w:t>
        <w:br/>
        <w:t xml:space="preserve">    ↓</w:t>
        <w:br/>
        <w:t>VERIFICA SITO</w:t>
        <w:br/>
        <w:t xml:space="preserve">    ↓</w:t>
        <w:br/>
        <w:t>ESTRAZIONE EMAIL PUBBLICHE</w:t>
        <w:br/>
        <w:t xml:space="preserve">    ↓</w:t>
        <w:br/>
        <w:t>WEBSITE QUALITY CHECK</w:t>
        <w:br/>
        <w:t xml:space="preserve">    ↓</w:t>
        <w:br/>
        <w:t>LEAD SCORING</w:t>
        <w:br/>
        <w:t xml:space="preserve">    ↓</w:t>
        <w:br/>
        <w:t>CLASSIFICAZIONE A/B/C</w:t>
        <w:br/>
        <w:t xml:space="preserve">    ↓</w:t>
        <w:br/>
        <w:t>REVIEW MANUALE</w:t>
        <w:br/>
        <w:t xml:space="preserve">    ↓</w:t>
        <w:br/>
        <w:t>EXPORT CSV / FUTURO CRM</w:t>
      </w:r>
    </w:p>
    <w:p>
      <w:pPr>
        <w:pStyle w:val="Heading1"/>
      </w:pPr>
      <w:r>
        <w:t>5. Architettura consigliata</w:t>
      </w:r>
    </w:p>
    <w:p>
      <w:r>
        <w:rPr>
          <w:b w:val="0"/>
        </w:rPr>
        <w:t>Costruire il progetto come applicazione modulare, separando provider, crawling/verifica, scoring, persistence e UI. L'MVP può essere eseguito localmente e deve poter evolvere successivamente in servizio web.</w:t>
      </w:r>
    </w:p>
    <w:p>
      <w:pPr>
        <w:pStyle w:val="ListBullet"/>
      </w:pPr>
      <w:r>
        <w:t>Backend: Python 3.12+.</w:t>
      </w:r>
    </w:p>
    <w:p>
      <w:pPr>
        <w:pStyle w:val="ListBullet"/>
      </w:pPr>
      <w:r>
        <w:t>API/backend: FastAPI.</w:t>
      </w:r>
    </w:p>
    <w:p>
      <w:pPr>
        <w:pStyle w:val="ListBullet"/>
      </w:pPr>
      <w:r>
        <w:t>Database MVP: SQLite; predisporre repository layer per passaggio futuro a PostgreSQL.</w:t>
      </w:r>
    </w:p>
    <w:p>
      <w:pPr>
        <w:pStyle w:val="ListBullet"/>
      </w:pPr>
      <w:r>
        <w:t>HTTP client: httpx o equivalente.</w:t>
      </w:r>
    </w:p>
    <w:p>
      <w:pPr>
        <w:pStyle w:val="ListBullet"/>
      </w:pPr>
      <w:r>
        <w:t>Parsing HTML: BeautifulSoup4/lxml.</w:t>
      </w:r>
    </w:p>
    <w:p>
      <w:pPr>
        <w:pStyle w:val="ListBullet"/>
      </w:pPr>
      <w:r>
        <w:t>Validazione dati: Pydantic.</w:t>
      </w:r>
    </w:p>
    <w:p>
      <w:pPr>
        <w:pStyle w:val="ListBullet"/>
      </w:pPr>
      <w:r>
        <w:t>Frontend MVP: interfaccia web semplice e funzionale; preferibilmente React + TypeScript se si vuole una UI separata, altrimenti server-rendered per ridurre complessità.</w:t>
      </w:r>
    </w:p>
    <w:p>
      <w:pPr>
        <w:pStyle w:val="ListBullet"/>
      </w:pPr>
      <w:r>
        <w:t>CSV: modulo standard Python/pandas se necessario.</w:t>
      </w:r>
    </w:p>
    <w:p>
      <w:pPr>
        <w:pStyle w:val="ListBullet"/>
      </w:pPr>
      <w:r>
        <w:t>Configurazione: .env + settings tipizzati.</w:t>
      </w:r>
    </w:p>
    <w:p>
      <w:pPr>
        <w:pStyle w:val="ListBullet"/>
      </w:pPr>
      <w:r>
        <w:t>Logging strutturato.</w:t>
      </w:r>
    </w:p>
    <w:p>
      <w:pPr>
        <w:pStyle w:val="ListBullet"/>
      </w:pPr>
      <w:r>
        <w:t>Test automatici.</w:t>
      </w:r>
    </w:p>
    <w:p>
      <w:pPr>
        <w:pStyle w:val="ListBullet"/>
      </w:pPr>
      <w:r>
        <w:t>Docker opzionale ma consigliato per riproducibilità.</w:t>
      </w:r>
    </w:p>
    <w:p>
      <w:pPr>
        <w:pStyle w:val="Heading1"/>
      </w:pPr>
      <w:r>
        <w:t>6. Struttura repository</w:t>
      </w:r>
    </w:p>
    <w:p>
      <w:r>
        <w:rPr>
          <w:rFonts w:ascii="Courier New" w:hAnsi="Courier New"/>
          <w:sz w:val="16"/>
        </w:rPr>
        <w:t>lead-finder-brindisi/</w:t>
        <w:br/>
        <w:t>├── README.md</w:t>
        <w:br/>
        <w:t>├── .env.example</w:t>
        <w:br/>
        <w:t>├── .gitignore</w:t>
        <w:br/>
        <w:t>├── docker-compose.yml</w:t>
        <w:br/>
        <w:t>├── pyproject.toml</w:t>
        <w:br/>
        <w:t>├── docs/</w:t>
        <w:br/>
        <w:t>│   ├── architecture.md</w:t>
        <w:br/>
        <w:t>│   ├── data-policy.md</w:t>
        <w:br/>
        <w:t>│   ├── providers.md</w:t>
        <w:br/>
        <w:t>│   └── scoring.md</w:t>
        <w:br/>
        <w:t>├── backend/</w:t>
        <w:br/>
        <w:t>│   ├── app/</w:t>
        <w:br/>
        <w:t>│   │   ├── main.py</w:t>
        <w:br/>
        <w:t>│   │   ├── config.py</w:t>
        <w:br/>
        <w:t>│   │   ├── api/</w:t>
        <w:br/>
        <w:t>│   │   ├── models/</w:t>
        <w:br/>
        <w:t>│   │   ├── schemas/</w:t>
        <w:br/>
        <w:t>│   │   ├── services/</w:t>
        <w:br/>
        <w:t>│   │   │   ├── discovery/</w:t>
        <w:br/>
        <w:t>│   │   │   ├── enrichment/</w:t>
        <w:br/>
        <w:t>│   │   │   ├── website/</w:t>
        <w:br/>
        <w:t>│   │   │   ├── scoring/</w:t>
        <w:br/>
        <w:t>│   │   │   └── export/</w:t>
        <w:br/>
        <w:t>│   │   ├── repositories/</w:t>
        <w:br/>
        <w:t>│   │   └── utils/</w:t>
        <w:br/>
        <w:t>│   └── tests/</w:t>
        <w:br/>
        <w:t>├── frontend/</w:t>
        <w:br/>
        <w:t>│   └── ...</w:t>
        <w:br/>
        <w:t>├── data/</w:t>
        <w:br/>
        <w:t>│   └── .gitkeep</w:t>
        <w:br/>
        <w:t>└── scripts/</w:t>
        <w:br/>
        <w:t xml:space="preserve">    ├── run_discovery.py</w:t>
        <w:br/>
        <w:t xml:space="preserve">    ├── verify_leads.py</w:t>
        <w:br/>
        <w:t xml:space="preserve">    └── export_csv.py</w:t>
      </w:r>
    </w:p>
    <w:p>
      <w:pPr>
        <w:pStyle w:val="Heading1"/>
      </w:pPr>
      <w:r>
        <w:t>7. Modello dati</w:t>
      </w:r>
    </w:p>
    <w:p>
      <w:r>
        <w:rPr>
          <w:b w:val="0"/>
        </w:rPr>
        <w:t>Entità minima Lead:</w:t>
      </w:r>
    </w:p>
    <w:p>
      <w:pPr>
        <w:pStyle w:val="ListBullet"/>
      </w:pPr>
      <w:r>
        <w:t>id interno UUID.</w:t>
      </w:r>
    </w:p>
    <w:p>
      <w:pPr>
        <w:pStyle w:val="ListBullet"/>
      </w:pPr>
      <w:r>
        <w:t>source_provider.</w:t>
      </w:r>
    </w:p>
    <w:p>
      <w:pPr>
        <w:pStyle w:val="ListBullet"/>
      </w:pPr>
      <w:r>
        <w:t>source_place_id / source_external_id.</w:t>
      </w:r>
    </w:p>
    <w:p>
      <w:pPr>
        <w:pStyle w:val="ListBullet"/>
      </w:pPr>
      <w:r>
        <w:t>name.</w:t>
      </w:r>
    </w:p>
    <w:p>
      <w:pPr>
        <w:pStyle w:val="ListBullet"/>
      </w:pPr>
      <w:r>
        <w:t>category.</w:t>
      </w:r>
    </w:p>
    <w:p>
      <w:pPr>
        <w:pStyle w:val="ListBullet"/>
      </w:pPr>
      <w:r>
        <w:t>address.</w:t>
      </w:r>
    </w:p>
    <w:p>
      <w:pPr>
        <w:pStyle w:val="ListBullet"/>
      </w:pPr>
      <w:r>
        <w:t>city.</w:t>
      </w:r>
    </w:p>
    <w:p>
      <w:pPr>
        <w:pStyle w:val="ListBullet"/>
      </w:pPr>
      <w:r>
        <w:t>postal_code.</w:t>
      </w:r>
    </w:p>
    <w:p>
      <w:pPr>
        <w:pStyle w:val="ListBullet"/>
      </w:pPr>
      <w:r>
        <w:t>latitude / longitude.</w:t>
      </w:r>
    </w:p>
    <w:p>
      <w:pPr>
        <w:pStyle w:val="ListBullet"/>
      </w:pPr>
      <w:r>
        <w:t>phone.</w:t>
      </w:r>
    </w:p>
    <w:p>
      <w:pPr>
        <w:pStyle w:val="ListBullet"/>
      </w:pPr>
      <w:r>
        <w:t>website.</w:t>
      </w:r>
    </w:p>
    <w:p>
      <w:pPr>
        <w:pStyle w:val="ListBullet"/>
      </w:pPr>
      <w:r>
        <w:t>public_email.</w:t>
      </w:r>
    </w:p>
    <w:p>
      <w:pPr>
        <w:pStyle w:val="ListBullet"/>
      </w:pPr>
      <w:r>
        <w:t>email_source_url.</w:t>
      </w:r>
    </w:p>
    <w:p>
      <w:pPr>
        <w:pStyle w:val="ListBullet"/>
      </w:pPr>
      <w:r>
        <w:t>website_status.</w:t>
      </w:r>
    </w:p>
    <w:p>
      <w:pPr>
        <w:pStyle w:val="ListBullet"/>
      </w:pPr>
      <w:r>
        <w:t>website_quality_score.</w:t>
      </w:r>
    </w:p>
    <w:p>
      <w:pPr>
        <w:pStyle w:val="ListBullet"/>
      </w:pPr>
      <w:r>
        <w:t>email_status.</w:t>
      </w:r>
    </w:p>
    <w:p>
      <w:pPr>
        <w:pStyle w:val="ListBullet"/>
      </w:pPr>
      <w:r>
        <w:t>lead_score.</w:t>
      </w:r>
    </w:p>
    <w:p>
      <w:pPr>
        <w:pStyle w:val="ListBullet"/>
      </w:pPr>
      <w:r>
        <w:t>priority.</w:t>
      </w:r>
    </w:p>
    <w:p>
      <w:pPr>
        <w:pStyle w:val="ListBullet"/>
      </w:pPr>
      <w:r>
        <w:t>suggested_service.</w:t>
      </w:r>
    </w:p>
    <w:p>
      <w:pPr>
        <w:pStyle w:val="ListBullet"/>
      </w:pPr>
      <w:r>
        <w:t>notes.</w:t>
      </w:r>
    </w:p>
    <w:p>
      <w:pPr>
        <w:pStyle w:val="ListBullet"/>
      </w:pPr>
      <w:r>
        <w:t>first_seen_at.</w:t>
      </w:r>
    </w:p>
    <w:p>
      <w:pPr>
        <w:pStyle w:val="ListBullet"/>
      </w:pPr>
      <w:r>
        <w:t>last_checked_at.</w:t>
      </w:r>
    </w:p>
    <w:p>
      <w:pPr>
        <w:pStyle w:val="ListBullet"/>
      </w:pPr>
      <w:r>
        <w:t>manual_status.</w:t>
      </w:r>
    </w:p>
    <w:p>
      <w:pPr>
        <w:pStyle w:val="ListBullet"/>
      </w:pPr>
      <w:r>
        <w:t>consent/contact_status se necessario per il workflow commerciale.</w:t>
      </w:r>
    </w:p>
    <w:p>
      <w:r>
        <w:rPr>
          <w:b w:val="0"/>
        </w:rPr>
        <w:t>Aggiungere una tabella VerificationRun per conservare provider, query, timestamp, quantità risultati, errori e costi/quote API quando disponibili.</w:t>
      </w:r>
    </w:p>
    <w:p>
      <w:pPr>
        <w:pStyle w:val="Heading1"/>
      </w:pPr>
      <w:r>
        <w:t>8. Provider di discovery</w:t>
      </w:r>
    </w:p>
    <w:p>
      <w:r>
        <w:rPr>
          <w:b w:val="0"/>
        </w:rPr>
        <w:t>Implementare un'interfaccia astratta, ad esempio DiscoveryProvider, con metodi per ricerca geografica e recupero dettagli. Non legare il dominio applicativo a Google.</w:t>
      </w:r>
    </w:p>
    <w:p>
      <w:r>
        <w:rPr>
          <w:rFonts w:ascii="Courier New" w:hAnsi="Courier New"/>
          <w:sz w:val="16"/>
        </w:rPr>
        <w:t>class DiscoveryProvider(Protocol):</w:t>
        <w:br/>
        <w:t xml:space="preserve">    def search_places(self, query: str, center: Coordinates, radius_m: int) -&gt; list[PlaceCandidate]: ...</w:t>
        <w:br/>
        <w:t xml:space="preserve">    def get_place_details(self, external_id: str) -&gt; PlaceDetails: ...</w:t>
      </w:r>
    </w:p>
    <w:p>
      <w:r>
        <w:rPr>
          <w:b w:val="0"/>
        </w:rPr>
        <w:t>Creare almeno GooglePlacesProvider come implementazione opzionale tramite API ufficiale, usando esclusivamente campi e modalità consentite dal provider. Aggiungere in seguito altri provider se economicamente/tecnicamente opportuni.</w:t>
      </w:r>
    </w:p>
    <w:p>
      <w:r>
        <w:rPr>
          <w:b w:val="0"/>
        </w:rPr>
        <w:t>NON implementare browser automation, scraping del DOM di Google Maps, proxy rotation, bypass anti-bot o tecniche per eludere limiti del provider.</w:t>
      </w:r>
    </w:p>
    <w:p>
      <w:pPr>
        <w:pStyle w:val="Heading1"/>
      </w:pPr>
      <w:r>
        <w:t>9. Enrichment del sito</w:t>
      </w:r>
    </w:p>
    <w:p>
      <w:r>
        <w:rPr>
          <w:b w:val="0"/>
        </w:rPr>
        <w:t>Se un'attività ha un sito, il sistema deve eseguire un controllo HTTP prudente.</w:t>
      </w:r>
    </w:p>
    <w:p>
      <w:pPr>
        <w:pStyle w:val="ListBullet"/>
      </w:pPr>
      <w:r>
        <w:t>Timeout configurabile.</w:t>
      </w:r>
    </w:p>
    <w:p>
      <w:pPr>
        <w:pStyle w:val="ListBullet"/>
      </w:pPr>
      <w:r>
        <w:t>Redirect limitati e registrati.</w:t>
      </w:r>
    </w:p>
    <w:p>
      <w:pPr>
        <w:pStyle w:val="ListBullet"/>
      </w:pPr>
      <w:r>
        <w:t>User-Agent identificabile.</w:t>
      </w:r>
    </w:p>
    <w:p>
      <w:pPr>
        <w:pStyle w:val="ListBullet"/>
      </w:pPr>
      <w:r>
        <w:t>Rispetto di robots.txt quando si effettuano richieste di crawling.</w:t>
      </w:r>
    </w:p>
    <w:p>
      <w:pPr>
        <w:pStyle w:val="ListBullet"/>
      </w:pPr>
      <w:r>
        <w:t>Limite massimo di pagine per dominio.</w:t>
      </w:r>
    </w:p>
    <w:p>
      <w:pPr>
        <w:pStyle w:val="ListBullet"/>
      </w:pPr>
      <w:r>
        <w:t>Rate limiting per dominio.</w:t>
      </w:r>
    </w:p>
    <w:p>
      <w:pPr>
        <w:pStyle w:val="ListBullet"/>
      </w:pPr>
      <w:r>
        <w:t>Non autenticarsi.</w:t>
      </w:r>
    </w:p>
    <w:p>
      <w:pPr>
        <w:pStyle w:val="ListBullet"/>
      </w:pPr>
      <w:r>
        <w:t>Non inviare form.</w:t>
      </w:r>
    </w:p>
    <w:p>
      <w:pPr>
        <w:pStyle w:val="ListBullet"/>
      </w:pPr>
      <w:r>
        <w:t>Non scaricare file pesanti non necessari.</w:t>
      </w:r>
    </w:p>
    <w:p>
      <w:pPr>
        <w:pStyle w:val="ListBullet"/>
      </w:pPr>
      <w:r>
        <w:t>Non eseguire JavaScript remoto per il solo scopo di estrazione email nell'MVP.</w:t>
      </w:r>
    </w:p>
    <w:p>
      <w:pPr>
        <w:pStyle w:val="ListBullet"/>
      </w:pPr>
      <w:r>
        <w:t>Analizzare principalmente homepage, contatti, about e pagine legal/privacy se raggiungibili e appropriate.</w:t>
      </w:r>
    </w:p>
    <w:p>
      <w:r>
        <w:rPr>
          <w:b w:val="0"/>
        </w:rPr>
        <w:t>Classificare website_status almeno come: no_website, reachable, unreachable, redirect_only, blocked, error.</w:t>
      </w:r>
    </w:p>
    <w:p>
      <w:pPr>
        <w:pStyle w:val="Heading1"/>
      </w:pPr>
      <w:r>
        <w:t>10. Estrazione email</w:t>
      </w:r>
    </w:p>
    <w:p>
      <w:r>
        <w:rPr>
          <w:b w:val="0"/>
        </w:rPr>
        <w:t>L'email deve essere trattata come dato di contatto pubblico e la fonte deve essere conservata. Cercare pattern email nel testo HTML e nei link mailto delle pagine pubbliche consentite.</w:t>
      </w:r>
    </w:p>
    <w:p>
      <w:pPr>
        <w:pStyle w:val="ListBullet"/>
      </w:pPr>
      <w:r>
        <w:t>Normalizzare minuscole e spazi.</w:t>
      </w:r>
    </w:p>
    <w:p>
      <w:pPr>
        <w:pStyle w:val="ListBullet"/>
      </w:pPr>
      <w:r>
        <w:t>Deduplicare.</w:t>
      </w:r>
    </w:p>
    <w:p>
      <w:pPr>
        <w:pStyle w:val="ListBullet"/>
      </w:pPr>
      <w:r>
        <w:t>Scartare pattern chiaramente non validi.</w:t>
      </w:r>
    </w:p>
    <w:p>
      <w:pPr>
        <w:pStyle w:val="ListBullet"/>
      </w:pPr>
      <w:r>
        <w:t>Preferire email aziendali generiche come info@, contatti@, commerciale@ quando presenti.</w:t>
      </w:r>
    </w:p>
    <w:p>
      <w:pPr>
        <w:pStyle w:val="ListBullet"/>
      </w:pPr>
      <w:r>
        <w:t>Conservare email_source_url.</w:t>
      </w:r>
    </w:p>
    <w:p>
      <w:pPr>
        <w:pStyle w:val="ListBullet"/>
      </w:pPr>
      <w:r>
        <w:t>Non inventare email.</w:t>
      </w:r>
    </w:p>
    <w:p>
      <w:pPr>
        <w:pStyle w:val="ListBullet"/>
      </w:pPr>
      <w:r>
        <w:t>Non usare data broker o fonti ottenute illegalmente.</w:t>
      </w:r>
    </w:p>
    <w:p>
      <w:pPr>
        <w:pStyle w:val="ListBullet"/>
      </w:pPr>
      <w:r>
        <w:t>Non raccogliere dati personali non necessari.</w:t>
      </w:r>
    </w:p>
    <w:p>
      <w:pPr>
        <w:pStyle w:val="Heading1"/>
      </w:pPr>
      <w:r>
        <w:t>11. Website Quality Score</w:t>
      </w:r>
    </w:p>
    <w:p>
      <w:r>
        <w:rPr>
          <w:b w:val="0"/>
        </w:rPr>
        <w:t>Creare uno score 0–100 indicativo, separato dal lead score. Non deve dichiarare che un sito è 'vecchio' come fatto certo senza evidenze.</w:t>
      </w:r>
    </w:p>
    <w:p>
      <w:pPr>
        <w:pStyle w:val="ListBullet"/>
      </w:pPr>
      <w:r>
        <w:t>HTTPS assente/problematico: penalità.</w:t>
      </w:r>
    </w:p>
    <w:p>
      <w:pPr>
        <w:pStyle w:val="ListBullet"/>
      </w:pPr>
      <w:r>
        <w:t>Sito non raggiungibile: penalità forte.</w:t>
      </w:r>
    </w:p>
    <w:p>
      <w:pPr>
        <w:pStyle w:val="ListBullet"/>
      </w:pPr>
      <w:r>
        <w:t>Viewport/meta responsive assente: penalità.</w:t>
      </w:r>
    </w:p>
    <w:p>
      <w:pPr>
        <w:pStyle w:val="ListBullet"/>
      </w:pPr>
      <w:r>
        <w:t>Tecnologia evidentemente obsoleta: penalità.</w:t>
      </w:r>
    </w:p>
    <w:p>
      <w:pPr>
        <w:pStyle w:val="ListBullet"/>
      </w:pPr>
      <w:r>
        <w:t>Errori HTTP o pagine rotte rilevate: penalità.</w:t>
      </w:r>
    </w:p>
    <w:p>
      <w:pPr>
        <w:pStyle w:val="ListBullet"/>
      </w:pPr>
      <w:r>
        <w:t>Assenza di informazioni/CTA essenziali: penalità leggera.</w:t>
      </w:r>
    </w:p>
    <w:p>
      <w:pPr>
        <w:pStyle w:val="ListBullet"/>
      </w:pPr>
      <w:r>
        <w:t>Performance chiaramente problematica se misurabile: penalità.</w:t>
      </w:r>
    </w:p>
    <w:p>
      <w:pPr>
        <w:pStyle w:val="ListBullet"/>
      </w:pPr>
      <w:r>
        <w:t>Segnali positivi moderni: miglioramento.</w:t>
      </w:r>
    </w:p>
    <w:p>
      <w:pPr>
        <w:pStyle w:val="ListBullet"/>
      </w:pPr>
      <w:r>
        <w:t>Ogni regola deve produrre evidence testuale/tecnica.</w:t>
      </w:r>
    </w:p>
    <w:p>
      <w:r>
        <w:rPr>
          <w:b w:val="0"/>
        </w:rPr>
        <w:t>Il sistema deve distinguere tra 'quality score basso' e 'data insufficienti'.</w:t>
      </w:r>
    </w:p>
    <w:p>
      <w:pPr>
        <w:pStyle w:val="Heading1"/>
      </w:pPr>
      <w:r>
        <w:t>12. Lead scoring commerciale</w:t>
      </w:r>
    </w:p>
    <w:p>
      <w:r>
        <w:rPr>
          <w:b w:val="0"/>
        </w:rPr>
        <w:t>Implementare scoring configurabile in config/scoring.yaml o equivalente.</w:t>
      </w:r>
    </w:p>
    <w:p>
      <w:r>
        <w:rPr>
          <w:rFonts w:ascii="Courier New" w:hAnsi="Courier New"/>
          <w:sz w:val="16"/>
        </w:rPr>
        <w:t>Esempio iniziale:</w:t>
        <w:br/>
        <w:t>+40  nessun sito</w:t>
        <w:br/>
        <w:t>+30  sito non raggiungibile</w:t>
        <w:br/>
        <w:t>+25  sito con quality score molto basso</w:t>
        <w:br/>
        <w:t>+20  non responsive</w:t>
        <w:br/>
        <w:t>+10  email pubblica disponibile</w:t>
        <w:br/>
        <w:t>+5   telefono disponibile</w:t>
        <w:br/>
        <w:t>+10  presenza locale/reputazione rilevante</w:t>
        <w:br/>
        <w:t>-20  sito moderno e completo</w:t>
        <w:br/>
        <w:t>-10  dati insufficienti</w:t>
        <w:br/>
        <w:br/>
        <w:t>Priorità:</w:t>
        <w:br/>
        <w:t>A = score &gt;= 70</w:t>
        <w:br/>
        <w:t>B = 40-69</w:t>
        <w:br/>
        <w:t>C = &lt; 40</w:t>
        <w:br/>
        <w:br/>
        <w:t>IMPORTANTE:</w:t>
        <w:br/>
        <w:t>i pesi sono configurabili e devono essere facilmente modificabili senza cambiare il codice.</w:t>
      </w:r>
    </w:p>
    <w:p>
      <w:r>
        <w:rPr>
          <w:b w:val="0"/>
        </w:rPr>
        <w:t>Evitare di usare numero di recensioni o reputazione come proxy assoluto del bisogno. Sono segnali commerciali, non prova della necessità di un sito.</w:t>
      </w:r>
    </w:p>
    <w:p>
      <w:pPr>
        <w:pStyle w:val="Heading1"/>
      </w:pPr>
      <w:r>
        <w:t>13. Suggested service</w:t>
      </w:r>
    </w:p>
    <w:p>
      <w:r>
        <w:rPr>
          <w:b w:val="0"/>
        </w:rPr>
        <w:t>Il motore deve suggerire un servizio sulla base delle evidenze.</w:t>
      </w:r>
    </w:p>
    <w:p>
      <w:pPr>
        <w:pStyle w:val="ListBullet"/>
      </w:pPr>
      <w:r>
        <w:t>no_website → Sviluppo sito web.</w:t>
      </w:r>
    </w:p>
    <w:p>
      <w:pPr>
        <w:pStyle w:val="ListBullet"/>
      </w:pPr>
      <w:r>
        <w:t>website_quality basso → Restyling / sito professionale.</w:t>
      </w:r>
    </w:p>
    <w:p>
      <w:pPr>
        <w:pStyle w:val="ListBullet"/>
      </w:pPr>
      <w:r>
        <w:t>attività con esigenze di catalogo/prenotazione rilevate manualmente → Web app o integrazione da valutare.</w:t>
      </w:r>
    </w:p>
    <w:p>
      <w:pPr>
        <w:pStyle w:val="ListBullet"/>
      </w:pPr>
      <w:r>
        <w:t>processi/automazioni rilevati in note → Automazione.</w:t>
      </w:r>
    </w:p>
    <w:p>
      <w:pPr>
        <w:pStyle w:val="ListBullet"/>
      </w:pPr>
      <w:r>
        <w:t>software esistente → Manutenzione/evolutive.</w:t>
      </w:r>
    </w:p>
    <w:p>
      <w:pPr>
        <w:pStyle w:val="ListBullet"/>
      </w:pPr>
      <w:r>
        <w:t>Caso ambiguo → Analisi preliminare.</w:t>
      </w:r>
    </w:p>
    <w:p>
      <w:r>
        <w:rPr>
          <w:b w:val="0"/>
        </w:rPr>
        <w:t>Il suggerimento non deve essere presentato come diagnosi certa.</w:t>
      </w:r>
    </w:p>
    <w:p>
      <w:pPr>
        <w:pStyle w:val="Heading1"/>
      </w:pPr>
      <w:r>
        <w:t>14. UI MVP</w:t>
      </w:r>
    </w:p>
    <w:p>
      <w:pPr>
        <w:pStyle w:val="ListBullet"/>
      </w:pPr>
      <w:r>
        <w:t>Pagina Dashboard: numero attività, lead A/B/C, senza sito, siti problematici, email trovate.</w:t>
      </w:r>
    </w:p>
    <w:p>
      <w:pPr>
        <w:pStyle w:val="ListBullet"/>
      </w:pPr>
      <w:r>
        <w:t>Pagina Ricerca: centro, raggio, categorie, limite risultati, avvio job.</w:t>
      </w:r>
    </w:p>
    <w:p>
      <w:pPr>
        <w:pStyle w:val="ListBullet"/>
      </w:pPr>
      <w:r>
        <w:t>Pagina Lead: tabella filtrabile e ordinabile.</w:t>
      </w:r>
    </w:p>
    <w:p>
      <w:pPr>
        <w:pStyle w:val="ListBullet"/>
      </w:pPr>
      <w:r>
        <w:t>Dettaglio lead: dati, fonte, evidenze, website checks, score, suggerimento servizio, note.</w:t>
      </w:r>
    </w:p>
    <w:p>
      <w:pPr>
        <w:pStyle w:val="ListBullet"/>
      </w:pPr>
      <w:r>
        <w:t>Azioni manuali: conferma lead, scarta, modifica categoria, modifica priorità, aggiungi nota.</w:t>
      </w:r>
    </w:p>
    <w:p>
      <w:pPr>
        <w:pStyle w:val="ListBullet"/>
      </w:pPr>
      <w:r>
        <w:t>Export CSV filtrato.</w:t>
      </w:r>
    </w:p>
    <w:p>
      <w:pPr>
        <w:pStyle w:val="Heading1"/>
      </w:pPr>
      <w:r>
        <w:t>15. Formato CSV</w:t>
      </w:r>
    </w:p>
    <w:p>
      <w:r>
        <w:rPr>
          <w:rFonts w:ascii="Courier New" w:hAnsi="Courier New"/>
          <w:sz w:val="16"/>
        </w:rPr>
        <w:t>lead_id,company_name,category,address,city,postal_code,latitude,longitude,</w:t>
        <w:br/>
        <w:t>phone,email,email_source_url,website,website_status,website_quality_score,</w:t>
        <w:br/>
        <w:t>lead_score,priority,suggested_service,source_provider,source_external_id,</w:t>
        <w:br/>
        <w:t>first_seen_at,last_checked_at,notes</w:t>
      </w:r>
    </w:p>
    <w:p>
      <w:r>
        <w:rPr>
          <w:b w:val="0"/>
        </w:rPr>
        <w:t>Il CSV non deve contenere credenziali, API key, token o dati interni sensibili.</w:t>
      </w:r>
    </w:p>
    <w:p>
      <w:pPr>
        <w:pStyle w:val="Heading1"/>
      </w:pPr>
      <w:r>
        <w:t>16. API interne</w:t>
      </w:r>
    </w:p>
    <w:p>
      <w:r>
        <w:rPr>
          <w:rFonts w:ascii="Courier New" w:hAnsi="Courier New"/>
          <w:sz w:val="16"/>
        </w:rPr>
        <w:t>GET  /api/health</w:t>
        <w:br/>
        <w:t>POST /api/search</w:t>
        <w:br/>
        <w:t>GET  /api/search/{run_id}</w:t>
        <w:br/>
        <w:t>GET  /api/leads</w:t>
        <w:br/>
        <w:t>GET  /api/leads/{id}</w:t>
        <w:br/>
        <w:t>PATCH /api/leads/{id}</w:t>
        <w:br/>
        <w:t>POST /api/leads/{id}/verify</w:t>
        <w:br/>
        <w:t>POST /api/export/csv</w:t>
        <w:br/>
        <w:t>GET  /api/stats</w:t>
        <w:br/>
        <w:t>GET  /api/config/categories</w:t>
      </w:r>
    </w:p>
    <w:p>
      <w:r>
        <w:rPr>
          <w:b w:val="0"/>
        </w:rPr>
        <w:t>I job lunghi non devono bloccare la request HTTP. Usare background jobs semplici nell'MVP e progettare un'interfaccia sostituibile con Celery/RQ/queue in futuro.</w:t>
      </w:r>
    </w:p>
    <w:p>
      <w:pPr>
        <w:pStyle w:val="Heading1"/>
      </w:pPr>
      <w:r>
        <w:t>17. Configurazione iniziale Brindisi</w:t>
      </w:r>
    </w:p>
    <w:p>
      <w:r>
        <w:rPr>
          <w:rFonts w:ascii="Courier New" w:hAnsi="Courier New"/>
          <w:sz w:val="16"/>
        </w:rPr>
        <w:t>location:</w:t>
        <w:br/>
        <w:t xml:space="preserve">  city: Brindisi</w:t>
        <w:br/>
        <w:t xml:space="preserve">  country: Italy</w:t>
        <w:br/>
        <w:t xml:space="preserve">  postal_code: "72100"</w:t>
        <w:br/>
        <w:t xml:space="preserve">  latitude: null   # risolvere tramite provider/geocoding</w:t>
        <w:br/>
        <w:t xml:space="preserve">  longitude: null</w:t>
        <w:br/>
        <w:t xml:space="preserve">  radius_km: 10</w:t>
        <w:br/>
        <w:br/>
        <w:t>categories:</w:t>
        <w:br/>
        <w:t xml:space="preserve">  - ristorante</w:t>
        <w:br/>
        <w:t xml:space="preserve">  - pizzeria</w:t>
        <w:br/>
        <w:t xml:space="preserve">  - bar</w:t>
        <w:br/>
        <w:t xml:space="preserve">  - parrucchiere</w:t>
        <w:br/>
        <w:t xml:space="preserve">  - centro estetico</w:t>
        <w:br/>
        <w:t xml:space="preserve">  - palestra</w:t>
        <w:br/>
        <w:t xml:space="preserve">  - studio professionale</w:t>
        <w:br/>
        <w:t xml:space="preserve">  - dentista</w:t>
        <w:br/>
        <w:t xml:space="preserve">  - fisioterapista</w:t>
        <w:br/>
        <w:t xml:space="preserve">  - agenzia immobiliare</w:t>
        <w:br/>
        <w:t xml:space="preserve">  - autoscuola</w:t>
        <w:br/>
        <w:t xml:space="preserve">  - officina</w:t>
        <w:br/>
        <w:t xml:space="preserve">  - carrozzeria</w:t>
        <w:br/>
        <w:t xml:space="preserve">  - impresa edile</w:t>
        <w:br/>
        <w:t xml:space="preserve">  - artigiano</w:t>
        <w:br/>
        <w:t xml:space="preserve">  - fotografo</w:t>
        <w:br/>
        <w:t xml:space="preserve">  - b&amp;b</w:t>
        <w:br/>
        <w:t xml:space="preserve">  - hotel</w:t>
        <w:br/>
        <w:t xml:space="preserve">  - negozio</w:t>
      </w:r>
    </w:p>
    <w:p>
      <w:r>
        <w:rPr>
          <w:b w:val="0"/>
        </w:rPr>
        <w:t>Non hardcodare coordinate errate: il centro deve essere ottenuto/verificato tramite geocoding o configurazione esplicita.</w:t>
      </w:r>
    </w:p>
    <w:p>
      <w:pPr>
        <w:pStyle w:val="Heading1"/>
      </w:pPr>
      <w:r>
        <w:t>18. Privacy, compliance e sicurezza</w:t>
      </w:r>
    </w:p>
    <w:p>
      <w:r>
        <w:rPr>
          <w:b w:val="0"/>
        </w:rPr>
        <w:t>Questa parte è obbligatoria. Il progetto è destinato a lead generation B2B/local business e deve minimizzare la raccolta di dati personali.</w:t>
      </w:r>
    </w:p>
    <w:p>
      <w:pPr>
        <w:pStyle w:val="ListBullet"/>
      </w:pPr>
      <w:r>
        <w:t>Documentare fonti e finalità della raccolta.</w:t>
      </w:r>
    </w:p>
    <w:p>
      <w:pPr>
        <w:pStyle w:val="ListBullet"/>
      </w:pPr>
      <w:r>
        <w:t>Raccogliere solo dati necessari al workflow commerciale.</w:t>
      </w:r>
    </w:p>
    <w:p>
      <w:pPr>
        <w:pStyle w:val="ListBullet"/>
      </w:pPr>
      <w:r>
        <w:t>Conservare la fonte del dato.</w:t>
      </w:r>
    </w:p>
    <w:p>
      <w:pPr>
        <w:pStyle w:val="ListBullet"/>
      </w:pPr>
      <w:r>
        <w:t>Definire retention e cancellazione.</w:t>
      </w:r>
    </w:p>
    <w:p>
      <w:pPr>
        <w:pStyle w:val="ListBullet"/>
      </w:pPr>
      <w:r>
        <w:t>Prevedere stato opt-out/do-not-contact.</w:t>
      </w:r>
    </w:p>
    <w:p>
      <w:pPr>
        <w:pStyle w:val="ListBullet"/>
      </w:pPr>
      <w:r>
        <w:t>Non inviare automaticamente email nell'MVP.</w:t>
      </w:r>
    </w:p>
    <w:p>
      <w:pPr>
        <w:pStyle w:val="ListBullet"/>
      </w:pPr>
      <w:r>
        <w:t>Non automatizzare campagne di outreach.</w:t>
      </w:r>
    </w:p>
    <w:p>
      <w:pPr>
        <w:pStyle w:val="ListBullet"/>
      </w:pPr>
      <w:r>
        <w:t>Non raccogliere password o credenziali.</w:t>
      </w:r>
    </w:p>
    <w:p>
      <w:pPr>
        <w:pStyle w:val="ListBullet"/>
      </w:pPr>
      <w:r>
        <w:t>Segreti solo in environment variables/secret manager.</w:t>
      </w:r>
    </w:p>
    <w:p>
      <w:pPr>
        <w:pStyle w:val="ListBullet"/>
      </w:pPr>
      <w:r>
        <w:t>Proteggere endpoint amministrativi se l'app viene esposta su rete.</w:t>
      </w:r>
    </w:p>
    <w:p>
      <w:pPr>
        <w:pStyle w:val="ListBullet"/>
      </w:pPr>
      <w:r>
        <w:t>Rispettare GDPR e normativa italiana applicabile prima di usare il sistema per contatti commerciali; il tool non sostituisce consulenza legale.</w:t>
      </w:r>
    </w:p>
    <w:p>
      <w:pPr>
        <w:pStyle w:val="ListBullet"/>
      </w:pPr>
      <w:r>
        <w:t>Rispettare termini d'uso e licenze dei provider.</w:t>
      </w:r>
    </w:p>
    <w:p>
      <w:pPr>
        <w:pStyle w:val="Heading1"/>
      </w:pPr>
      <w:r>
        <w:t>19. Costi e API</w:t>
      </w:r>
    </w:p>
    <w:p>
      <w:r>
        <w:rPr>
          <w:b w:val="0"/>
        </w:rPr>
        <w:t>Il sistema deve mostrare/registrare eventuali costi o limiti del provider quando l'API li espone. Non inserire prezzi fissi delle API nel codice. Le chiavi devono essere configurate tramite .env.</w:t>
      </w:r>
    </w:p>
    <w:p>
      <w:r>
        <w:rPr>
          <w:rFonts w:ascii="Courier New" w:hAnsi="Courier New"/>
          <w:sz w:val="16"/>
        </w:rPr>
        <w:t>GOOGLE_MAPS_API_KEY=</w:t>
        <w:br/>
        <w:t>DATABASE_URL=sqlite:///./data/leads.db</w:t>
        <w:br/>
        <w:t>APP_ENV=development</w:t>
        <w:br/>
        <w:t>MAX_RESULTS_PER_QUERY=100</w:t>
        <w:br/>
        <w:t>REQUEST_TIMEOUT_SECONDS=10</w:t>
        <w:br/>
        <w:t>CRAWL_MAX_PAGES_PER_DOMAIN=4</w:t>
        <w:br/>
        <w:t>CRAWL_DELAY_SECONDS=1</w:t>
        <w:br/>
      </w:r>
    </w:p>
    <w:p>
      <w:pPr>
        <w:pStyle w:val="Heading1"/>
      </w:pPr>
      <w:r>
        <w:t>20. Deduplicazione</w:t>
      </w:r>
    </w:p>
    <w:p>
      <w:r>
        <w:rPr>
          <w:b w:val="0"/>
        </w:rPr>
        <w:t>Usare in ordine di affidabilità: external place ID, combinazione nome+indirizzo, telefono normalizzato, dominio. Non eliminare automaticamente record solo perché hanno nomi simili: mantenere un sistema di match confidence.</w:t>
      </w:r>
    </w:p>
    <w:p>
      <w:pPr>
        <w:pStyle w:val="Heading1"/>
      </w:pPr>
      <w:r>
        <w:t>21. Error handling e resilienza</w:t>
      </w:r>
    </w:p>
    <w:p>
      <w:pPr>
        <w:pStyle w:val="ListBullet"/>
      </w:pPr>
      <w:r>
        <w:t>Retry limitati per errori transitori.</w:t>
      </w:r>
    </w:p>
    <w:p>
      <w:pPr>
        <w:pStyle w:val="ListBullet"/>
      </w:pPr>
      <w:r>
        <w:t>Backoff.</w:t>
      </w:r>
    </w:p>
    <w:p>
      <w:pPr>
        <w:pStyle w:val="ListBullet"/>
      </w:pPr>
      <w:r>
        <w:t>Circuit breaker semplice per provider non disponibili.</w:t>
      </w:r>
    </w:p>
    <w:p>
      <w:pPr>
        <w:pStyle w:val="ListBullet"/>
      </w:pPr>
      <w:r>
        <w:t>Logging senza segreti.</w:t>
      </w:r>
    </w:p>
    <w:p>
      <w:pPr>
        <w:pStyle w:val="ListBullet"/>
      </w:pPr>
      <w:r>
        <w:t>Stato per ogni fase del lead.</w:t>
      </w:r>
    </w:p>
    <w:p>
      <w:pPr>
        <w:pStyle w:val="ListBullet"/>
      </w:pPr>
      <w:r>
        <w:t>Un errore di un'attività non deve interrompere l'intero job.</w:t>
      </w:r>
    </w:p>
    <w:p>
      <w:pPr>
        <w:pStyle w:val="ListBullet"/>
      </w:pPr>
      <w:r>
        <w:t>Rieseguibilità dei job senza duplicare dati.</w:t>
      </w:r>
    </w:p>
    <w:p>
      <w:pPr>
        <w:pStyle w:val="Heading1"/>
      </w:pPr>
      <w:r>
        <w:t>22. Testing obbligatorio</w:t>
      </w:r>
    </w:p>
    <w:p>
      <w:pPr>
        <w:pStyle w:val="ListBullet"/>
      </w:pPr>
      <w:r>
        <w:t>Unit test per normalizzazione.</w:t>
      </w:r>
    </w:p>
    <w:p>
      <w:pPr>
        <w:pStyle w:val="ListBullet"/>
      </w:pPr>
      <w:r>
        <w:t>Unit test per deduplicazione.</w:t>
      </w:r>
    </w:p>
    <w:p>
      <w:pPr>
        <w:pStyle w:val="ListBullet"/>
      </w:pPr>
      <w:r>
        <w:t>Unit test per scoring.</w:t>
      </w:r>
    </w:p>
    <w:p>
      <w:pPr>
        <w:pStyle w:val="ListBullet"/>
      </w:pPr>
      <w:r>
        <w:t>Test parser email con HTML realistico.</w:t>
      </w:r>
    </w:p>
    <w:p>
      <w:pPr>
        <w:pStyle w:val="ListBullet"/>
      </w:pPr>
      <w:r>
        <w:t>Test website checker con mock HTTP.</w:t>
      </w:r>
    </w:p>
    <w:p>
      <w:pPr>
        <w:pStyle w:val="ListBullet"/>
      </w:pPr>
      <w:r>
        <w:t>Test API.</w:t>
      </w:r>
    </w:p>
    <w:p>
      <w:pPr>
        <w:pStyle w:val="ListBullet"/>
      </w:pPr>
      <w:r>
        <w:t>Test CSV export.</w:t>
      </w:r>
    </w:p>
    <w:p>
      <w:pPr>
        <w:pStyle w:val="ListBullet"/>
      </w:pPr>
      <w:r>
        <w:t>Test che API key e segreti non finiscano nei log.</w:t>
      </w:r>
    </w:p>
    <w:p>
      <w:pPr>
        <w:pStyle w:val="ListBullet"/>
      </w:pPr>
      <w:r>
        <w:t>Test di idempotenza dei job.</w:t>
      </w:r>
    </w:p>
    <w:p>
      <w:pPr>
        <w:pStyle w:val="ListBullet"/>
      </w:pPr>
      <w:r>
        <w:t>Almeno un test end-to-end locale con provider mock.</w:t>
      </w:r>
    </w:p>
    <w:p>
      <w:pPr>
        <w:pStyle w:val="Heading1"/>
      </w:pPr>
      <w:r>
        <w:t>23. Definition of Done MVP</w:t>
      </w:r>
    </w:p>
    <w:p>
      <w:pPr>
        <w:pStyle w:val="ListBullet"/>
      </w:pPr>
      <w:r>
        <w:t>Il repository parte da una macchina pulita seguendo README.</w:t>
      </w:r>
    </w:p>
    <w:p>
      <w:pPr>
        <w:pStyle w:val="ListBullet"/>
      </w:pPr>
      <w:r>
        <w:t>Configurazione tramite .env.example.</w:t>
      </w:r>
    </w:p>
    <w:p>
      <w:pPr>
        <w:pStyle w:val="ListBullet"/>
      </w:pPr>
      <w:r>
        <w:t>Database creato automaticamente.</w:t>
      </w:r>
    </w:p>
    <w:p>
      <w:pPr>
        <w:pStyle w:val="ListBullet"/>
      </w:pPr>
      <w:r>
        <w:t>Provider discovery astratto e almeno un provider reale configurabile.</w:t>
      </w:r>
    </w:p>
    <w:p>
      <w:pPr>
        <w:pStyle w:val="ListBullet"/>
      </w:pPr>
      <w:r>
        <w:t>Ricerca Brindisi + raggio funzionante.</w:t>
      </w:r>
    </w:p>
    <w:p>
      <w:pPr>
        <w:pStyle w:val="ListBullet"/>
      </w:pPr>
      <w:r>
        <w:t>Deduplicazione funzionante.</w:t>
      </w:r>
    </w:p>
    <w:p>
      <w:pPr>
        <w:pStyle w:val="ListBullet"/>
      </w:pPr>
      <w:r>
        <w:t>Website checker funzionante.</w:t>
      </w:r>
    </w:p>
    <w:p>
      <w:pPr>
        <w:pStyle w:val="ListBullet"/>
      </w:pPr>
      <w:r>
        <w:t>Email extraction pubblica funzionante.</w:t>
      </w:r>
    </w:p>
    <w:p>
      <w:pPr>
        <w:pStyle w:val="ListBullet"/>
      </w:pPr>
      <w:r>
        <w:t>Scoring configurabile.</w:t>
      </w:r>
    </w:p>
    <w:p>
      <w:pPr>
        <w:pStyle w:val="ListBullet"/>
      </w:pPr>
      <w:r>
        <w:t>Priorità A/B/C.</w:t>
      </w:r>
    </w:p>
    <w:p>
      <w:pPr>
        <w:pStyle w:val="ListBullet"/>
      </w:pPr>
      <w:r>
        <w:t>UI consultabile.</w:t>
      </w:r>
    </w:p>
    <w:p>
      <w:pPr>
        <w:pStyle w:val="ListBullet"/>
      </w:pPr>
      <w:r>
        <w:t>CSV esportabile.</w:t>
      </w:r>
    </w:p>
    <w:p>
      <w:pPr>
        <w:pStyle w:val="ListBullet"/>
      </w:pPr>
      <w:r>
        <w:t>Test automatici verdi.</w:t>
      </w:r>
    </w:p>
    <w:p>
      <w:pPr>
        <w:pStyle w:val="ListBullet"/>
      </w:pPr>
      <w:r>
        <w:t>Documentazione compliance e provider presente.</w:t>
      </w:r>
    </w:p>
    <w:p>
      <w:pPr>
        <w:pStyle w:val="ListBullet"/>
      </w:pPr>
      <w:r>
        <w:t>Nessuna tecnica di scraping/bypass non autorizzata.</w:t>
      </w:r>
    </w:p>
    <w:p>
      <w:pPr>
        <w:pStyle w:val="Heading1"/>
      </w:pPr>
      <w:r>
        <w:t>24. Roadmap post-MVP</w:t>
      </w:r>
    </w:p>
    <w:p>
      <w:pPr>
        <w:pStyle w:val="ListBullet"/>
      </w:pPr>
      <w:r>
        <w:t>PostgreSQL/Supabase.</w:t>
      </w:r>
    </w:p>
    <w:p>
      <w:pPr>
        <w:pStyle w:val="ListBullet"/>
      </w:pPr>
      <w:r>
        <w:t>Queue worker separato.</w:t>
      </w:r>
    </w:p>
    <w:p>
      <w:pPr>
        <w:pStyle w:val="ListBullet"/>
      </w:pPr>
      <w:r>
        <w:t>Scheduling periodico.</w:t>
      </w:r>
    </w:p>
    <w:p>
      <w:pPr>
        <w:pStyle w:val="ListBullet"/>
      </w:pPr>
      <w:r>
        <w:t>Più provider di discovery.</w:t>
      </w:r>
    </w:p>
    <w:p>
      <w:pPr>
        <w:pStyle w:val="ListBullet"/>
      </w:pPr>
      <w:r>
        <w:t>Crawler più sofisticato con Playwright solo dove legalmente/tecnicamente appropriato.</w:t>
      </w:r>
    </w:p>
    <w:p>
      <w:pPr>
        <w:pStyle w:val="ListBullet"/>
      </w:pPr>
      <w:r>
        <w:t>Lighthouse/PageSpeed o metriche equivalenti.</w:t>
      </w:r>
    </w:p>
    <w:p>
      <w:pPr>
        <w:pStyle w:val="ListBullet"/>
      </w:pPr>
      <w:r>
        <w:t>CRM integration.</w:t>
      </w:r>
    </w:p>
    <w:p>
      <w:pPr>
        <w:pStyle w:val="ListBullet"/>
      </w:pPr>
      <w:r>
        <w:t>Import/export Excel.</w:t>
      </w:r>
    </w:p>
    <w:p>
      <w:pPr>
        <w:pStyle w:val="ListBullet"/>
      </w:pPr>
      <w:r>
        <w:t>Lead history.</w:t>
      </w:r>
    </w:p>
    <w:p>
      <w:pPr>
        <w:pStyle w:val="ListBullet"/>
      </w:pPr>
      <w:r>
        <w:t>Scoring ML/LLM come livello opzionale e spiegabile.</w:t>
      </w:r>
    </w:p>
    <w:p>
      <w:pPr>
        <w:pStyle w:val="ListBullet"/>
      </w:pPr>
      <w:r>
        <w:t>Generazione di report per categoria/zona.</w:t>
      </w:r>
    </w:p>
    <w:p>
      <w:pPr>
        <w:pStyle w:val="ListBullet"/>
      </w:pPr>
      <w:r>
        <w:t>Mappa dei lead.</w:t>
      </w:r>
    </w:p>
    <w:p>
      <w:pPr>
        <w:pStyle w:val="ListBullet"/>
      </w:pPr>
      <w:r>
        <w:t>Sistema di campagne solo dopo analisi legale/compliance separata.</w:t>
      </w:r>
    </w:p>
    <w:p>
      <w:pPr>
        <w:pStyle w:val="Heading1"/>
      </w:pPr>
      <w:r>
        <w:t>25. Prompt operativo per Cursor</w:t>
      </w:r>
    </w:p>
    <w:p>
      <w:r>
        <w:rPr>
          <w:b w:val="0"/>
        </w:rPr>
        <w:t>Usare il seguente testo come istruzione iniziale nel repository:</w:t>
      </w:r>
    </w:p>
    <w:p>
      <w:r>
        <w:rPr>
          <w:rFonts w:ascii="Courier New" w:hAnsi="Courier New"/>
          <w:sz w:val="16"/>
        </w:rPr>
        <w:t>Sei il lead developer del progetto Lead Finder Brindisi.</w:t>
        <w:br/>
        <w:br/>
        <w:t>Leggi prima docs/architecture.md, docs/data-policy.md, docs/providers.md e docs/scoring.md.</w:t>
        <w:br/>
        <w:t>Implementa l'MVP descritto nella specifica di progetto.</w:t>
        <w:br/>
        <w:br/>
        <w:t>Regole:</w:t>
        <w:br/>
        <w:t>1. Non usare scraping massivo di Google Maps.</w:t>
        <w:br/>
        <w:t>2. Non usare browser automation per eludere limiti, CAPTCHA o sistemi anti-bot.</w:t>
        <w:br/>
        <w:t>3. Usa provider ufficiali/API autorizzate e mantieni DiscoveryProvider astratto.</w:t>
        <w:br/>
        <w:t>4. Se una funzione non è supportata dal provider, non inventarla: crea TODO/documentazione.</w:t>
        <w:br/>
        <w:t>5. Non inventare email o dati.</w:t>
        <w:br/>
        <w:t>6. Conserva sempre la fonte dei dati e la data di verifica.</w:t>
        <w:br/>
        <w:t>7. Tutti i punteggi devono essere spiegabili tramite evidenze.</w:t>
        <w:br/>
        <w:t>8. Non inviare email automaticamente.</w:t>
        <w:br/>
        <w:t>9. Segreti esclusivamente in environment variables.</w:t>
        <w:br/>
        <w:t>10. Scrivi test prima o insieme alle funzionalità core.</w:t>
        <w:br/>
        <w:t>11. Mantieni separati domain logic, provider adapters, persistence e UI.</w:t>
        <w:br/>
        <w:t>12. Il progetto deve essere eseguibile localmente.</w:t>
        <w:br/>
        <w:br/>
        <w:t>Procedura:</w:t>
        <w:br/>
        <w:t>- analizza la specifica;</w:t>
        <w:br/>
        <w:t>- crea la struttura repository;</w:t>
        <w:br/>
        <w:t>- implementa configurazione;</w:t>
        <w:br/>
        <w:t>- implementa modelli e repository;</w:t>
        <w:br/>
        <w:t>- implementa provider mock;</w:t>
        <w:br/>
        <w:t>- implementa provider reale configurabile;</w:t>
        <w:br/>
        <w:t>- implementa discovery;</w:t>
        <w:br/>
        <w:t>- implementa website checker;</w:t>
        <w:br/>
        <w:t>- implementa email extraction;</w:t>
        <w:br/>
        <w:t>- implementa scoring;</w:t>
        <w:br/>
        <w:t>- implementa API;</w:t>
        <w:br/>
        <w:t>- implementa UI;</w:t>
        <w:br/>
        <w:t>- implementa CSV;</w:t>
        <w:br/>
        <w:t>- scrivi test;</w:t>
        <w:br/>
        <w:t>- aggiorna README;</w:t>
        <w:br/>
        <w:t>- esegui i test;</w:t>
        <w:br/>
        <w:t>- correggi gli errori;</w:t>
        <w:br/>
        <w:t>- al termine fornisci un riepilogo dei file creati, delle variabili .env necessarie e dei comandi per avviare il progetto.</w:t>
      </w:r>
    </w:p>
    <w:p>
      <w:pPr>
        <w:pStyle w:val="Heading1"/>
      </w:pPr>
      <w:r>
        <w:t>26. Documenti da creare nel repository</w:t>
      </w:r>
    </w:p>
    <w:p>
      <w:pPr>
        <w:pStyle w:val="ListBullet"/>
      </w:pPr>
      <w:r>
        <w:t>README.md — installazione, configurazione, avvio e uso.</w:t>
      </w:r>
    </w:p>
    <w:p>
      <w:pPr>
        <w:pStyle w:val="ListBullet"/>
      </w:pPr>
      <w:r>
        <w:t>docs/architecture.md — componenti e flussi.</w:t>
      </w:r>
    </w:p>
    <w:p>
      <w:pPr>
        <w:pStyle w:val="ListBullet"/>
      </w:pPr>
      <w:r>
        <w:t>docs/data-policy.md — dati raccolti, fonti, retention, opt-out e compliance.</w:t>
      </w:r>
    </w:p>
    <w:p>
      <w:pPr>
        <w:pStyle w:val="ListBullet"/>
      </w:pPr>
      <w:r>
        <w:t>docs/providers.md — provider supportati, campi, limiti e configurazione.</w:t>
      </w:r>
    </w:p>
    <w:p>
      <w:pPr>
        <w:pStyle w:val="ListBullet"/>
      </w:pPr>
      <w:r>
        <w:t>docs/scoring.md — formule e motivazioni dei punteggi.</w:t>
      </w:r>
    </w:p>
    <w:p>
      <w:pPr>
        <w:pStyle w:val="ListBullet"/>
      </w:pPr>
      <w:r>
        <w:t>docs/development.md — convenzioni, test e troubleshooting.</w:t>
      </w:r>
    </w:p>
    <w:p>
      <w:pPr>
        <w:pStyle w:val="Heading1"/>
      </w:pPr>
      <w:r>
        <w:t>27. Nota commerciale interna</w:t>
      </w:r>
    </w:p>
    <w:p>
      <w:r>
        <w:rPr>
          <w:b w:val="0"/>
        </w:rPr>
        <w:t>Il tool serve a generare opportunità, non a sostituire la qualificazione commerciale. Un lead senza sito è un segnale forte per proporre sviluppo web; un sito datato è un segnale per restyling; esigenze di processo, automazione o software richiedono qualificazione prima del preventivo.</w:t>
      </w:r>
    </w:p>
    <w:p>
      <w:r>
        <w:rPr>
          <w:b w:val="0"/>
        </w:rPr>
        <w:t>Questo è coerente con la documentazione interna: il cliente acquista un risultato e la complessità deve guidare la proposta; per richieste ambigue o complesse va proposta un'analisi preliminare. fileciteturn0file2L28-L39 fileciteturn0file2L35-L38</w:t>
      </w:r>
    </w:p>
    <w:p>
      <w:r>
        <w:rPr>
          <w:b w:val="0"/>
        </w:rPr>
        <w:t>Le fasce di prezzo interne restano indicative e non devono essere trasformate automaticamente in prezzi mostrati al prospect. fileciteturn0file3L1-L20</w:t>
      </w:r>
    </w:p>
    <w:p>
      <w:pPr>
        <w:pStyle w:val="Heading1"/>
      </w:pPr>
      <w:r>
        <w:t>28. Risultato atteso</w:t>
      </w:r>
    </w:p>
    <w:p>
      <w:r>
        <w:rPr>
          <w:b w:val="0"/>
        </w:rPr>
        <w:t>Alla fine dell'MVP deve essere possibile impostare una ricerca centrata su Brindisi 72100, selezionare un raggio e categorie, ottenere una lista di attività, verificare la presenza/qualità del sito, trovare eventuali email pubbliche, visualizzare score e priorità, correggere manualmente i dati ed esportare un CSV pronto per la successiva qualificazione commerciale.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17365D" w:themeColor="text2" w:themeShade="BF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