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Now I've got everything — the full transcript, creator info, and screenshot. Here's the complete #7 summary: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Another AI Goldrush Just Started (and nobody even realises)</w:t>
      </w:r>
    </w:p>
    <w:p>
      <w:r>
        <w:rPr>
          <w:rStyle w:val="Normal"/>
        </w:rPr>
        <w:t xml:space="preserve">🔗 </w:t>
      </w:r>
      <w:hyperlink w:history="1" r:id="rIdirkok0ceakndxt5cos24x">
        <w:r>
          <w:rPr>
            <w:rStyle w:val="Hyperlink"/>
          </w:rPr>
          <w:t xml:space="preserve">https://www.youtube.com/watch?v=ioJ0dCbeWTs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JP Middleton</w:t>
            </w:r>
            <w:r>
              <w:rPr>
                <w:rStyle w:val="Normal"/>
              </w:rPr>
              <w:t xml:space="preserve"> — AI agency owner ($25M+ revenue), 16.8K subscribers, founder of StartGrowSell.ai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blueprint for building a 7-figure AI agency by servicing </w:t>
            </w:r>
            <w:r>
              <w:rPr>
                <w:b/>
                <w:bCs/>
                <w:rStyle w:val="Normal"/>
              </w:rPr>
              <w:t xml:space="preserve">boring local brick-and-mortar businesses</w:t>
            </w:r>
            <w:r>
              <w:rPr>
                <w:rStyle w:val="Normal"/>
              </w:rPr>
              <w:t xml:space="preserve"> (gyms, dentists, med spas, HVAC, roofers) — not tech companies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10, 2026 (3 days ago per screenshot, 13K views)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(18:23 video) — targeting aspiring AI agency owners, freelancers, and solopreneurs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Because there's a </w:t>
            </w:r>
            <w:r>
              <w:rPr>
                <w:b/>
                <w:bCs/>
                <w:rStyle w:val="Normal"/>
              </w:rPr>
              <w:t xml:space="preserve">gap inside the gap</w:t>
            </w:r>
            <w:r>
              <w:rPr>
                <w:rStyle w:val="Normal"/>
              </w:rPr>
              <w:t xml:space="preserve"> — everyone's chasing flashy AI agents and vibe-coded apps for the internet economy, while </w:t>
            </w:r>
            <w:r>
              <w:rPr>
                <w:b/>
                <w:bCs/>
                <w:rStyle w:val="Normal"/>
              </w:rPr>
              <w:t xml:space="preserve">old-economy business owners</w:t>
            </w:r>
            <w:r>
              <w:rPr>
                <w:rStyle w:val="Normal"/>
              </w:rPr>
              <w:t xml:space="preserve"> are desperate for AI help but can't relate to tech nerds. That untapped gap is the real gold rush.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By deploying what he calls the </w:t>
            </w:r>
            <w:r>
              <w:rPr>
                <w:b/>
                <w:bCs/>
                <w:rStyle w:val="Normal"/>
              </w:rPr>
              <w:t xml:space="preserve">"Aristotle System"</w:t>
            </w:r>
            <w:r>
              <w:rPr>
                <w:rStyle w:val="Normal"/>
              </w:rPr>
              <w:t xml:space="preserve"> — 6 AI employees installed as one end-to-end system for local businesses, plus Facebook ads for lead generation and a proven sales closing process</w:t>
            </w:r>
          </w:p>
        </w:tc>
      </w:tr>
    </w:tbl>
    <w:p>
      <w:pPr>
        <w:pStyle w:val="Heading3"/>
      </w:pPr>
      <w:r>
        <w:rPr>
          <w:rStyle w:val="Normal"/>
        </w:rPr>
        <w:t xml:space="preserve">📋 Summary Lines: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The Gap Inside the Gap:</w:t>
      </w:r>
      <w:r>
        <w:rPr>
          <w:rStyle w:val="Normal"/>
        </w:rPr>
        <w:t xml:space="preserve"> JP Middleton argues the real AI gold rush isn't in building flashy apps or agents — it's in becoming the "AI whisperer" who brings simple AI solutions to </w:t>
      </w:r>
      <w:r>
        <w:rPr>
          <w:b/>
          <w:bCs/>
          <w:rStyle w:val="Normal"/>
        </w:rPr>
        <w:t xml:space="preserve">old-economy brick-and-mortar business owners</w:t>
      </w:r>
      <w:r>
        <w:rPr>
          <w:rStyle w:val="Normal"/>
        </w:rPr>
        <w:t xml:space="preserve"> (gyms, dentists, chiropractors, roofers, med spas) who know AI matters but can't install it themselves.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The Aristotle System — 6 AI Employees:</w:t>
      </w:r>
      <w:r>
        <w:rPr>
          <w:rStyle w:val="Normal"/>
        </w:rPr>
        <w:t xml:space="preserve"> Instead of selling one chatbot or one automation (the "fatal mistake"), he sells a complete end-to-end system of 6 AI agents that plug every hole in a business's revenue bucket — because "the whole is greater than the sum of its parts."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AI Employee #1 — Database Reactivation:</w:t>
      </w:r>
      <w:r>
        <w:rPr>
          <w:rStyle w:val="Normal"/>
        </w:rPr>
        <w:t xml:space="preserve"> An AI agent reaches back out to the 73% of leads that business owners never follow up with, re-engaging old contacts via SMS to drive them through the door — zero ad spend required.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AI Employee #2 — Reviews &amp; Referrals:</w:t>
      </w:r>
      <w:r>
        <w:rPr>
          <w:rStyle w:val="Normal"/>
        </w:rPr>
        <w:t xml:space="preserve"> Automates asking customers for reviews (only 11% of staff ask, yet 98% of buyers check reviews), responds to those reviews, then follows up asking for referrals — generating free leads.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AI Employee #3 — Website Lead Nurturing:</w:t>
      </w:r>
      <w:r>
        <w:rPr>
          <w:rStyle w:val="Normal"/>
        </w:rPr>
        <w:t xml:space="preserve"> AI follows up with website form submissions via SMS within minutes (Harvard study: &lt;5 min follow-up = 400%+ conversion increase), books appointments, and handles rebooking no-shows — vs. the average 42-hour response time of local businesses.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AI Employee #4 — AI Receptionist:</w:t>
      </w:r>
      <w:r>
        <w:rPr>
          <w:rStyle w:val="Normal"/>
        </w:rPr>
        <w:t xml:space="preserve"> Answers the 62% of inbound calls that brick-and-mortar businesses miss, books appointments, confirms via text, and reschedules no-shows — preventing leads from calling competitors.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AI Employee #5 — Sales Trainer:</w:t>
      </w:r>
      <w:r>
        <w:rPr>
          <w:rStyle w:val="Normal"/>
        </w:rPr>
        <w:t xml:space="preserve"> An AI agent that builds sales scripts, role-plays with staff, and grades real sales call transcripts on a 1-10 scale — because 70% of local business staff have never received formal sales training (trained staff see 50%+ sales increase).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AI Employee #6 — Paid Ads + Lead Nurturing:</w:t>
      </w:r>
      <w:r>
        <w:rPr>
          <w:rStyle w:val="Normal"/>
        </w:rPr>
        <w:t xml:space="preserve"> Only deployed LAST after the other 5 systems are in place, so the business is properly positioned to monetize paid advertising — the #1 reason agencies fail is running ads without fixing the other 5 holes first.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Proven receipts:</w:t>
      </w:r>
      <w:r>
        <w:rPr>
          <w:rStyle w:val="Normal"/>
        </w:rPr>
        <w:t xml:space="preserve"> JP shows payment processor records totaling $25M+ across multiple accounts (Allen, Stripe, Cense), a 55-page business valuation from Value Buddy, and real ad accounts showing leads at $1.66–$8.00 per lead for people he mentors.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Exit strategy:</w:t>
      </w:r>
      <w:r>
        <w:rPr>
          <w:rStyle w:val="Normal"/>
        </w:rPr>
        <w:t xml:space="preserve"> His broker told him that if he helps 3-4 other operators replicate his system and rolls them into a portfolio, his business valuation jumps from a 4x multiple (~$5M) to an 8-15x multiple ($10-15M) — which is why he's recruiting partners through StartGrowSell.ai.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🎯 Key Takeaway for You, Mel:</w:t>
      </w:r>
    </w:p>
    <w:p>
      <w:r>
        <w:rPr>
          <w:rStyle w:val="Normal"/>
        </w:rPr>
        <w:t xml:space="preserve">This is essentially the </w:t>
      </w:r>
      <w:r>
        <w:rPr>
          <w:b/>
          <w:bCs/>
          <w:rStyle w:val="Normal"/>
        </w:rPr>
        <w:t xml:space="preserve">"sell the shovels"</w:t>
      </w:r>
      <w:r>
        <w:rPr>
          <w:rStyle w:val="Normal"/>
        </w:rPr>
        <w:t xml:space="preserve"> play — but applied to AI agencies servicing the old economy. The Aristotle System's sequential logic (fix retention → social proof → lead capture → phone coverage → sales skills → THEN ads) is actually a solid architecture pattern. Think of it like your UNGASIS cognitive architecture — each "AI employee" is like an engine, and they only work when wired together as a system. 🍳 </w:t>
      </w:r>
      <w:r>
        <w:rPr>
          <w:i/>
          <w:iCs/>
          <w:rStyle w:val="Normal"/>
        </w:rPr>
        <w:t xml:space="preserve">Kitchen analogy: it's like setting up the entire kitchen (prep station, grill, fryer, plating, expo) before opening the restaurant — not just buying one fancy oven and hoping for the best.</w:t>
      </w:r>
    </w:p>
    <w:p>
      <w:r>
        <w:rPr>
          <w:rStyle w:val="Normal"/>
        </w:rPr>
        <w:t xml:space="preserve">Want me to update the full compiled 12-video document with this #7 filled in, or generate a downloadable </w:t>
      </w:r>
      <w:r>
        <w:rPr>
          <w:rStyle w:val="Quote"/>
        </w:rPr>
        <w:t xml:space="preserve">.md</w:t>
      </w:r>
      <w:r>
        <w:rPr>
          <w:rStyle w:val="Normal"/>
        </w:rPr>
        <w:t xml:space="preserve"> file? 📄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rkok0ceakndxt5cos24x" Type="http://schemas.openxmlformats.org/officeDocument/2006/relationships/hyperlink" Target="https://www.youtube.com/watch?v=ioJ0dCbeWTs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2026-06-13T02:23:37.889Z</dcterms:created>
  <dcterms:modified xsi:type="dcterms:W3CDTF">2026-06-13T02:23:37.889Z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