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 xml:space="preserve">Luật Quản lý thuế </w:t>
      </w:r>
      <w:r w:rsidR="0037488A" w:rsidRPr="0037488A">
        <w:rPr>
          <w:sz w:val="28"/>
          <w:szCs w:val="28"/>
          <w:lang w:val="nl-NL"/>
        </w:rPr>
        <w:t>&lt;luat_qlt_ngay&gt;</w:t>
      </w:r>
      <w:r w:rsidR="0037488A">
        <w:rPr>
          <w:sz w:val="28"/>
          <w:szCs w:val="28"/>
          <w:lang w:val="nl-NL"/>
        </w:rPr>
        <w:t xml:space="preserve"> </w:t>
      </w:r>
      <w:bookmarkStart w:id="0" w:name="_GoBack"/>
      <w:bookmarkEnd w:id="0"/>
      <w:r w:rsidR="00BD563E">
        <w:rPr>
          <w:sz w:val="28"/>
          <w:szCs w:val="28"/>
          <w:lang w:val="nl-NL"/>
        </w:rPr>
        <w:t>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="00656957" w:rsidRPr="00656957">
        <w:rPr>
          <w:i/>
          <w:sz w:val="28"/>
          <w:szCs w:val="28"/>
          <w:lang w:val="nl-NL"/>
        </w:rPr>
        <w:t>&lt;trinh_ky&gt;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ED6" w:rsidRDefault="00FB1ED6">
      <w:r>
        <w:separator/>
      </w:r>
    </w:p>
  </w:endnote>
  <w:endnote w:type="continuationSeparator" w:id="0">
    <w:p w:rsidR="00FB1ED6" w:rsidRDefault="00FB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ED6" w:rsidRDefault="00FB1ED6">
      <w:r>
        <w:separator/>
      </w:r>
    </w:p>
  </w:footnote>
  <w:footnote w:type="continuationSeparator" w:id="0">
    <w:p w:rsidR="00FB1ED6" w:rsidRDefault="00FB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7488A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6957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378C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1ED6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14A4C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9</cp:revision>
  <cp:lastPrinted>2021-06-29T08:39:00Z</cp:lastPrinted>
  <dcterms:created xsi:type="dcterms:W3CDTF">2021-10-13T01:50:00Z</dcterms:created>
  <dcterms:modified xsi:type="dcterms:W3CDTF">2021-11-01T09:54:00Z</dcterms:modified>
</cp:coreProperties>
</file>