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96" w:rsidRPr="008F64F7" w:rsidRDefault="00006B16" w:rsidP="00F137E6">
      <w:pPr>
        <w:tabs>
          <w:tab w:val="center" w:pos="1843"/>
          <w:tab w:val="center" w:pos="6804"/>
        </w:tabs>
        <w:spacing w:line="276" w:lineRule="auto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4"/>
          <w:szCs w:val="28"/>
        </w:rPr>
        <w:tab/>
      </w:r>
      <w:r w:rsidR="00180F96" w:rsidRPr="008F64F7">
        <w:rPr>
          <w:b/>
        </w:rPr>
        <w:t>CỘNG HOÀ XÃ HỘI CHỦ NGHĨA VIỆT NAM</w:t>
      </w:r>
    </w:p>
    <w:p w:rsidR="00180F96" w:rsidRPr="008F64F7" w:rsidRDefault="00F137E6" w:rsidP="00F137E6">
      <w:pPr>
        <w:tabs>
          <w:tab w:val="center" w:pos="1843"/>
          <w:tab w:val="center" w:pos="6804"/>
        </w:tabs>
        <w:spacing w:line="276" w:lineRule="auto"/>
        <w:ind w:left="-284"/>
        <w:rPr>
          <w:b/>
          <w:sz w:val="28"/>
          <w:szCs w:val="2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9AFB34" wp14:editId="30A3B815">
                <wp:simplePos x="0" y="0"/>
                <wp:positionH relativeFrom="column">
                  <wp:posOffset>3603625</wp:posOffset>
                </wp:positionH>
                <wp:positionV relativeFrom="paragraph">
                  <wp:posOffset>216640</wp:posOffset>
                </wp:positionV>
                <wp:extent cx="1468755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7FC" id="Straight Connector 4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5pt,17.05pt" to="399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C96749"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A43EC6" wp14:editId="54091FD9">
                <wp:simplePos x="0" y="0"/>
                <wp:positionH relativeFrom="column">
                  <wp:posOffset>648335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05FA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15pt" to="123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dy/s&#10;aNwAAAAJAQAADwAAAAAAAAAAAAAAAABqBAAAZHJzL2Rvd25yZXYueG1sUEsFBgAAAAAEAAQA8wAA&#10;AHM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 w:val="28"/>
          <w:szCs w:val="28"/>
        </w:rPr>
        <w:tab/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ngày 05 tháng 11 năm 2021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1404/QĐ-TCT ngày 28 tháng 07 năm 2015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Quyết định số 605/QĐ-TCT ngày 30 tháng 12 năm 2016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AE51C3" w:rsidRPr="00676C51" w:rsidRDefault="00411A19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3D46C6" w:rsidRPr="003D46C6">
        <w:rPr>
          <w:sz w:val="28"/>
          <w:szCs w:val="28"/>
        </w:rPr>
        <w:t>Quyết định số 2271/QĐ-TCT</w:t>
      </w:r>
      <w:r w:rsidR="00902751">
        <w:rPr>
          <w:sz w:val="28"/>
          <w:szCs w:val="28"/>
        </w:rPr>
        <w:t xml:space="preserve"> </w:t>
      </w:r>
      <w:bookmarkStart w:id="0" w:name="_GoBack"/>
      <w:bookmarkEnd w:id="0"/>
      <w:r w:rsidR="00902751" w:rsidRPr="00902751">
        <w:rPr>
          <w:sz w:val="28"/>
          <w:szCs w:val="28"/>
        </w:rPr>
        <w:t>ngày 30 tháng 12 năm 2020</w:t>
      </w:r>
      <w:r w:rsidR="00217AEA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 xml:space="preserve">của Tổng cục Thuế </w:t>
      </w:r>
      <w:r w:rsidRPr="00676C51">
        <w:rPr>
          <w:sz w:val="28"/>
          <w:szCs w:val="28"/>
          <w:lang w:val="nl-NL"/>
        </w:rPr>
        <w:t xml:space="preserve">về việc </w:t>
      </w:r>
      <w:r w:rsidR="001A038D" w:rsidRPr="00676C51">
        <w:rPr>
          <w:sz w:val="28"/>
          <w:szCs w:val="28"/>
          <w:lang w:val="nl-NL"/>
        </w:rPr>
        <w:t>phê duyệt</w:t>
      </w:r>
      <w:r w:rsidRPr="00676C51">
        <w:rPr>
          <w:sz w:val="28"/>
          <w:szCs w:val="28"/>
          <w:lang w:val="nl-NL"/>
        </w:rPr>
        <w:t xml:space="preserve"> thanh tra, kiểm tra thuế tại doanh nghiệp năm </w:t>
      </w:r>
      <w:r w:rsidR="006A0B20" w:rsidRPr="006A0B20">
        <w:rPr>
          <w:sz w:val="28"/>
          <w:szCs w:val="28"/>
        </w:rPr>
        <w:t>2021</w:t>
      </w:r>
      <w:r w:rsidR="00F137E6">
        <w:rPr>
          <w:sz w:val="28"/>
          <w:szCs w:val="28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2021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Công Ty TNHH MTV Trương Tuấn Vũ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Công Ty TNHH MTV Trương Tuấn Vũ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01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ông Phạm Văn Vui - Phó trưởng phòng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2020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2020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01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Công Ty TNHH MTV Trương Tuấn Vũ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PHÓ 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Nguyễn Tiền Hải</w:t>
      </w:r>
    </w:p>
    <w:sectPr w:rsidR="00347914" w:rsidRPr="008F64F7" w:rsidSect="00EB4414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58A14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18515-B0C4-4D8C-839A-330DFA1D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274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30</cp:revision>
  <cp:lastPrinted>2020-10-12T07:38:00Z</cp:lastPrinted>
  <dcterms:created xsi:type="dcterms:W3CDTF">2021-09-21T14:11:00Z</dcterms:created>
  <dcterms:modified xsi:type="dcterms:W3CDTF">2021-11-01T08:38:00Z</dcterms:modified>
</cp:coreProperties>
</file>