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B01807">
      <w:pPr>
        <w:tabs>
          <w:tab w:val="center" w:pos="1418"/>
          <w:tab w:val="center" w:pos="6946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7D00BB4C" w:rsidR="002855D9" w:rsidRPr="00EF07F3" w:rsidRDefault="00B01807" w:rsidP="00B01807">
      <w:pPr>
        <w:tabs>
          <w:tab w:val="center" w:pos="1418"/>
          <w:tab w:val="center" w:pos="6946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9C76A53">
                <wp:simplePos x="0" y="0"/>
                <wp:positionH relativeFrom="column">
                  <wp:posOffset>3624696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B2E57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85.4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CC4C42">
      <w:pPr>
        <w:tabs>
          <w:tab w:val="center" w:pos="1134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1AED1B96" w:rsidR="00F25ECD" w:rsidRPr="00BC48EB" w:rsidRDefault="00F634B3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5D293333" w14:textId="77777777" w:rsidR="00B01807" w:rsidRPr="000D6775" w:rsidRDefault="00B01807" w:rsidP="00B01807">
      <w:pPr>
        <w:pStyle w:val="BodyTextIndentTimesNewRoman"/>
        <w:spacing w:before="60" w:line="264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821152E" w14:textId="109E260A" w:rsidR="00FB07DB" w:rsidRDefault="00B01807" w:rsidP="00B01807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A50A6A">
        <w:rPr>
          <w:i/>
        </w:rPr>
        <w:t>C</w:t>
      </w:r>
      <w:r w:rsidRPr="00A50A6A">
        <w:rPr>
          <w:rFonts w:hint="eastAsia"/>
          <w:i/>
        </w:rPr>
        <w:t>ă</w:t>
      </w:r>
      <w:r w:rsidRPr="00A50A6A">
        <w:rPr>
          <w:i/>
        </w:rPr>
        <w:t xml:space="preserve">n cứ Quyết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số 1383/Q</w:t>
      </w:r>
      <w:r w:rsidRPr="00A50A6A">
        <w:rPr>
          <w:rFonts w:hint="eastAsia"/>
          <w:i/>
        </w:rPr>
        <w:t>Đ</w:t>
      </w:r>
      <w:r w:rsidRPr="00A50A6A">
        <w:rPr>
          <w:i/>
        </w:rPr>
        <w:t>-CT ngày 30/06/2025 của Cục tr</w:t>
      </w:r>
      <w:r w:rsidRPr="00A50A6A">
        <w:rPr>
          <w:rFonts w:hint="eastAsia"/>
          <w:i/>
        </w:rPr>
        <w:t>ư</w:t>
      </w:r>
      <w:r w:rsidRPr="00A50A6A">
        <w:rPr>
          <w:i/>
        </w:rPr>
        <w:t xml:space="preserve">ởng Cục Thuế về việc ban hành quy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chức n</w:t>
      </w:r>
      <w:r w:rsidRPr="00A50A6A">
        <w:rPr>
          <w:rFonts w:hint="eastAsia"/>
          <w:i/>
        </w:rPr>
        <w:t>ă</w:t>
      </w:r>
      <w:r w:rsidRPr="00A50A6A">
        <w:rPr>
          <w:i/>
        </w:rPr>
        <w:t>ng, nhiệm vụ, quyền hạn của V</w:t>
      </w:r>
      <w:r w:rsidRPr="00A50A6A">
        <w:rPr>
          <w:rFonts w:hint="eastAsia"/>
          <w:i/>
        </w:rPr>
        <w:t>ă</w:t>
      </w:r>
      <w:r w:rsidRPr="00A50A6A">
        <w:rPr>
          <w:i/>
        </w:rPr>
        <w:t>n phòng, các Phòng thuộc Thuế tỉnh, thành phố</w:t>
      </w:r>
      <w:r w:rsidR="00FB07DB" w:rsidRPr="006E0309">
        <w:rPr>
          <w:i/>
          <w:color w:val="000000" w:themeColor="text1"/>
          <w:szCs w:val="28"/>
        </w:rPr>
        <w:t>;</w:t>
      </w:r>
    </w:p>
    <w:p w14:paraId="64675033" w14:textId="6AC4963F" w:rsidR="00FB07DB" w:rsidRDefault="00FB07DB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038B2B07" w14:textId="3F2D06ED" w:rsidR="00FB07DB" w:rsidRDefault="00FB07DB" w:rsidP="00CA24AA">
      <w:pPr>
        <w:spacing w:before="120" w:after="120" w:line="240" w:lineRule="auto"/>
        <w:ind w:firstLine="425"/>
        <w:jc w:val="both"/>
        <w:rPr>
          <w:i/>
          <w:iCs/>
          <w:szCs w:val="28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của Tổng cục Thuế </w:t>
      </w:r>
      <w:r w:rsidRPr="00922421">
        <w:rPr>
          <w:i/>
          <w:iCs/>
          <w:szCs w:val="28"/>
          <w:lang w:val="nl-NL"/>
        </w:rPr>
        <w:t xml:space="preserve">về việc </w:t>
      </w:r>
      <w:r>
        <w:rPr>
          <w:i/>
          <w:iCs/>
          <w:szCs w:val="28"/>
          <w:lang w:val="nl-NL"/>
        </w:rPr>
        <w:t>giao chỉ tiêu nhiệm vụ thanh tra thuế và kiểm tra thuế</w:t>
      </w:r>
      <w:r w:rsidRPr="00922421">
        <w:rPr>
          <w:i/>
          <w:iCs/>
          <w:szCs w:val="28"/>
          <w:lang w:val="nl-NL"/>
        </w:rPr>
        <w:t xml:space="preserve"> tại trụ sở người nộp thuế năm </w:t>
      </w:r>
      <w:r w:rsidRPr="002A1101">
        <w:rPr>
          <w:i/>
          <w:iCs/>
          <w:szCs w:val="28"/>
          <w:lang w:val="nl-NL"/>
        </w:rPr>
        <w:t>&lt;nam_kh_tkt&gt;</w:t>
      </w:r>
      <w:r w:rsidRPr="00922421">
        <w:rPr>
          <w:i/>
          <w:iCs/>
          <w:szCs w:val="28"/>
          <w:lang w:val="nl-NL"/>
        </w:rPr>
        <w:t>;</w:t>
      </w:r>
    </w:p>
    <w:p w14:paraId="0DA3FCC2" w14:textId="1A38B887" w:rsidR="00915DBC" w:rsidRPr="00915DBC" w:rsidRDefault="00915DBC" w:rsidP="00CA24AA">
      <w:pPr>
        <w:spacing w:before="120" w:after="120" w:line="240" w:lineRule="auto"/>
        <w:ind w:firstLine="425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>Căn cứ &lt;qd_tkt_cct&gt; của Cục Thuế về việc phê duyệt kế hoạch kiểm tra thuế tại trụ sở người nộp thuế năm &lt;nam_kh_tkt&gt; đối với các Chi cục Thuế khu vực và Chi cục Thuế doanh nghiệp lớn;</w:t>
      </w:r>
    </w:p>
    <w:p w14:paraId="7E28FE71" w14:textId="16BD4F69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39AF66AB" w:rsidR="004C1965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&lt;nam_ktra&gt;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FF5FD7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72B214D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90AB7B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lastRenderedPageBreak/>
        <w:t>- Lưu: VT, KT</w:t>
      </w:r>
      <w:r w:rsidR="00915DBC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2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84</cp:revision>
  <cp:lastPrinted>2020-10-13T03:23:00Z</cp:lastPrinted>
  <dcterms:created xsi:type="dcterms:W3CDTF">2021-08-18T08:25:00Z</dcterms:created>
  <dcterms:modified xsi:type="dcterms:W3CDTF">2025-07-21T07:27:00Z</dcterms:modified>
</cp:coreProperties>
</file>