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6DED07F6" w:rsidR="000D303A" w:rsidRPr="00876411" w:rsidRDefault="002306E7" w:rsidP="002306E7">
      <w:pPr>
        <w:tabs>
          <w:tab w:val="center" w:pos="1418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72E95839">
                <wp:simplePos x="0" y="0"/>
                <wp:positionH relativeFrom="column">
                  <wp:posOffset>440690</wp:posOffset>
                </wp:positionH>
                <wp:positionV relativeFrom="paragraph">
                  <wp:posOffset>183515</wp:posOffset>
                </wp:positionV>
                <wp:extent cx="918210" cy="0"/>
                <wp:effectExtent l="0" t="0" r="0" b="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C68145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pt,14.45pt" to="107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"/>
            </w:pict>
          </mc:Fallback>
        </mc:AlternateContent>
      </w:r>
      <w:r w:rsidR="00B17674"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395747E7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360BA8F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 w:rsidR="00B17674" w:rsidRPr="00672407">
        <w:rPr>
          <w:rFonts w:ascii="Times New Roman" w:hAnsi="Times New Roman"/>
          <w:sz w:val="26"/>
          <w:szCs w:val="26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0CC2B67C" w:rsidR="002F7D8E" w:rsidRPr="006C269B" w:rsidRDefault="004C0768" w:rsidP="006E55DF">
      <w:pPr>
        <w:tabs>
          <w:tab w:val="center" w:pos="1418"/>
          <w:tab w:val="right" w:pos="8505"/>
        </w:tabs>
        <w:spacing w:before="120"/>
        <w:ind w:left="-567"/>
        <w:jc w:val="both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72407">
        <w:rPr>
          <w:rFonts w:ascii="Times New Roman" w:hAnsi="Times New Roman"/>
          <w:b w:val="0"/>
          <w:sz w:val="26"/>
          <w:szCs w:val="26"/>
        </w:rPr>
        <w:t xml:space="preserve">Số: </w:t>
      </w:r>
      <w:r w:rsidR="006E3C18" w:rsidRPr="00672407">
        <w:rPr>
          <w:rFonts w:ascii="Times New Roman" w:hAnsi="Times New Roman"/>
          <w:b w:val="0"/>
          <w:sz w:val="26"/>
          <w:szCs w:val="26"/>
        </w:rPr>
        <w:t xml:space="preserve">       </w:t>
      </w:r>
      <w:r w:rsidR="00D8182F" w:rsidRPr="00672407">
        <w:rPr>
          <w:rFonts w:ascii="Times New Roman" w:hAnsi="Times New Roman"/>
          <w:b w:val="0"/>
          <w:sz w:val="26"/>
          <w:szCs w:val="26"/>
        </w:rPr>
        <w:t xml:space="preserve"> </w:t>
      </w:r>
      <w:r w:rsidR="00AB1270" w:rsidRPr="00672407">
        <w:rPr>
          <w:rFonts w:ascii="Times New Roman" w:hAnsi="Times New Roman"/>
          <w:b w:val="0"/>
          <w:sz w:val="26"/>
          <w:szCs w:val="26"/>
        </w:rPr>
        <w:t>/QĐ-</w:t>
      </w:r>
      <w:r w:rsidR="00B17674" w:rsidRPr="00672407">
        <w:rPr>
          <w:rFonts w:ascii="Times New Roman" w:hAnsi="Times New Roman"/>
          <w:b w:val="0"/>
          <w:sz w:val="26"/>
          <w:szCs w:val="26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316E52" w:rsidRPr="00316E52">
        <w:rPr>
          <w:rFonts w:ascii="Times New Roman" w:hAnsi="Times New Roman"/>
          <w:b w:val="0"/>
          <w:i/>
          <w:sz w:val="28"/>
          <w:szCs w:val="28"/>
          <w:lang w:val="nl-NL"/>
        </w:rPr>
        <w:t>&lt;nam_kh_tkt&gt;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1276B743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</w:t>
      </w:r>
      <w:r w:rsidR="0023755C">
        <w:rPr>
          <w:rFonts w:ascii="Times New Roman" w:hAnsi="Times New Roman"/>
          <w:sz w:val="28"/>
          <w:szCs w:val="28"/>
        </w:rPr>
        <w:t xml:space="preserve">TỈNH </w:t>
      </w:r>
      <w:r w:rsidR="00B17674">
        <w:rPr>
          <w:rFonts w:ascii="Times New Roman" w:hAnsi="Times New Roman"/>
          <w:sz w:val="28"/>
          <w:szCs w:val="28"/>
        </w:rPr>
        <w:t>QUẢNG TRỊ</w:t>
      </w:r>
    </w:p>
    <w:p w14:paraId="09F57460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Luật Quản lý thuế &lt;luat_qlt_ngay&gt; và các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bản h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ớng dẫn thi hành;</w:t>
      </w:r>
    </w:p>
    <w:p w14:paraId="287E2AEB" w14:textId="641D7411" w:rsidR="002306E7" w:rsidRPr="002306E7" w:rsidRDefault="007F508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2306E7" w:rsidRPr="002306E7">
        <w:rPr>
          <w:i/>
          <w:color w:val="auto"/>
        </w:rPr>
        <w:t>;</w:t>
      </w:r>
    </w:p>
    <w:p w14:paraId="0B413B03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&lt;quy_trinh_ktra&gt; của Tổng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ởng Tổng cục Thuế về việc ban hành Quy trình kiểm tra thuế;</w:t>
      </w:r>
    </w:p>
    <w:p w14:paraId="60819A0F" w14:textId="74344E88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cứ Quyết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số 1376/Q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-CT ngày 30/6/2025 của Cục tr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 xml:space="preserve">ởng Cục Thuế ban hành quy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ịnh chức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ng, nhiệm vụ, quyền hạn và c</w:t>
      </w:r>
      <w:r w:rsidRPr="002306E7">
        <w:rPr>
          <w:rFonts w:hint="eastAsia"/>
          <w:i/>
          <w:color w:val="auto"/>
        </w:rPr>
        <w:t>ơ</w:t>
      </w:r>
      <w:r w:rsidRPr="002306E7">
        <w:rPr>
          <w:i/>
          <w:color w:val="auto"/>
        </w:rPr>
        <w:t xml:space="preserve"> cấu tổ chức của Thuế tỉnh, thành phố thuộc Cục Thuế;</w:t>
      </w:r>
    </w:p>
    <w:p w14:paraId="67002596" w14:textId="77777777" w:rsidR="002306E7" w:rsidRP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&lt;qd_tkt_cct&gt; của Cục Thuế về việc phê duyệt kế hoạch kiểm tra thuế tại trụ sở ng</w:t>
      </w:r>
      <w:r w:rsidRPr="002306E7">
        <w:rPr>
          <w:rFonts w:hint="eastAsia"/>
          <w:i/>
          <w:color w:val="auto"/>
        </w:rPr>
        <w:t>ư</w:t>
      </w:r>
      <w:r w:rsidRPr="002306E7">
        <w:rPr>
          <w:i/>
          <w:color w:val="auto"/>
        </w:rPr>
        <w:t>ời nộp thuế n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m &lt;nam_kh_tkt&gt;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ối với các Chi cục Thuế khu vực và Chi cục Thuế doanh nghiệp lớn;</w:t>
      </w:r>
    </w:p>
    <w:p w14:paraId="3DC6E2D6" w14:textId="77777777" w:rsidR="002306E7" w:rsidRDefault="002306E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2306E7">
        <w:rPr>
          <w:i/>
          <w:color w:val="auto"/>
        </w:rPr>
        <w:t>C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>n cứ &lt;tham_quyen_ky&gt; của Thuế tỉnh Quảng Trị về việc phân công lĩnh vực phụ trách và ủy quyền ký v</w:t>
      </w:r>
      <w:r w:rsidRPr="002306E7">
        <w:rPr>
          <w:rFonts w:hint="eastAsia"/>
          <w:i/>
          <w:color w:val="auto"/>
        </w:rPr>
        <w:t>ă</w:t>
      </w:r>
      <w:r w:rsidRPr="002306E7">
        <w:rPr>
          <w:i/>
          <w:color w:val="auto"/>
        </w:rPr>
        <w:t xml:space="preserve">n bản của các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 xml:space="preserve">ồng chí Lãnh </w:t>
      </w:r>
      <w:r w:rsidRPr="002306E7">
        <w:rPr>
          <w:rFonts w:hint="eastAsia"/>
          <w:i/>
          <w:color w:val="auto"/>
        </w:rPr>
        <w:t>đ</w:t>
      </w:r>
      <w:r w:rsidRPr="002306E7">
        <w:rPr>
          <w:i/>
          <w:color w:val="auto"/>
        </w:rPr>
        <w:t>ạo Thuế tỉnh;</w:t>
      </w:r>
    </w:p>
    <w:p w14:paraId="5DD6ED6D" w14:textId="640F65F2" w:rsidR="00192DE5" w:rsidRPr="006C269B" w:rsidRDefault="00EC6680" w:rsidP="00D92CE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2467023C" w:rsidR="00DA488B" w:rsidRPr="00876411" w:rsidRDefault="008F53B7" w:rsidP="00D92CE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276D94">
        <w:rPr>
          <w:i/>
          <w:color w:val="000000" w:themeColor="text1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2A9E64C2" w14:textId="0DC268DD" w:rsidR="000D6775" w:rsidRPr="000D6775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D92CE5">
        <w:rPr>
          <w:rFonts w:hint="eastAsia"/>
          <w:b/>
          <w:bCs/>
          <w:color w:val="auto"/>
        </w:rPr>
        <w:t>Đ</w:t>
      </w:r>
      <w:r w:rsidRPr="00D92CE5">
        <w:rPr>
          <w:b/>
          <w:bCs/>
          <w:color w:val="auto"/>
        </w:rPr>
        <w:t>iều 1.</w:t>
      </w:r>
      <w:r w:rsidRPr="000D6775">
        <w:rPr>
          <w:color w:val="auto"/>
        </w:rPr>
        <w:t xml:space="preserve"> Kiểm tra thuế tại &lt;ten_dv&gt;</w:t>
      </w:r>
      <w:r w:rsidR="002E2D3A">
        <w:rPr>
          <w:color w:val="auto"/>
        </w:rPr>
        <w:t xml:space="preserve">. </w:t>
      </w:r>
      <w:r w:rsidRPr="000D6775">
        <w:rPr>
          <w:color w:val="auto"/>
        </w:rPr>
        <w:t>Mã số thuế: &lt;mst&gt;</w:t>
      </w:r>
      <w:r w:rsidR="002E2D3A">
        <w:rPr>
          <w:color w:val="auto"/>
        </w:rPr>
        <w:t xml:space="preserve">. </w:t>
      </w: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763DABE4" w:rsidR="000D6775" w:rsidRPr="00BA4811" w:rsidRDefault="000D6775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D92CE5">
        <w:rPr>
          <w:rFonts w:hint="eastAsia"/>
          <w:b/>
          <w:bCs/>
          <w:color w:val="auto"/>
        </w:rPr>
        <w:t>Đ</w:t>
      </w:r>
      <w:r w:rsidRPr="00D92CE5">
        <w:rPr>
          <w:b/>
          <w:bCs/>
          <w:color w:val="auto"/>
        </w:rPr>
        <w:t xml:space="preserve">iều </w:t>
      </w:r>
      <w:r w:rsidR="005D58F7" w:rsidRPr="00D92CE5">
        <w:rPr>
          <w:b/>
          <w:bCs/>
          <w:color w:val="auto"/>
        </w:rPr>
        <w:t>2</w:t>
      </w:r>
      <w:r w:rsidRPr="00D92CE5">
        <w:rPr>
          <w:b/>
          <w:bCs/>
          <w:color w:val="auto"/>
        </w:rPr>
        <w:t>.</w:t>
      </w:r>
      <w:r w:rsidRPr="00BA4811">
        <w:rPr>
          <w:color w:val="auto"/>
        </w:rPr>
        <w:t xml:space="preserve">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D92CE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Default="00B82011" w:rsidP="00D92CE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28C9BBEA" w14:textId="77777777" w:rsidR="004924B7" w:rsidRPr="00876411" w:rsidRDefault="004924B7" w:rsidP="00D92CE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2F907EC7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bookmarkStart w:id="0" w:name="_Hlk205236029"/>
      <w:r w:rsidR="002306E7" w:rsidRPr="003F1218">
        <w:rPr>
          <w:bCs/>
          <w:iCs/>
          <w:color w:val="auto"/>
          <w:sz w:val="22"/>
          <w:szCs w:val="22"/>
        </w:rPr>
        <w:t>KTr2</w:t>
      </w:r>
      <w:bookmarkEnd w:id="0"/>
      <w:r w:rsidRPr="00BA4811">
        <w:rPr>
          <w:color w:val="000000" w:themeColor="text1"/>
          <w:sz w:val="22"/>
          <w:szCs w:val="22"/>
        </w:rPr>
        <w:t xml:space="preserve">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E8D04" w14:textId="77777777" w:rsidR="00C14312" w:rsidRDefault="00C14312">
      <w:r>
        <w:separator/>
      </w:r>
    </w:p>
  </w:endnote>
  <w:endnote w:type="continuationSeparator" w:id="0">
    <w:p w14:paraId="45121F18" w14:textId="77777777" w:rsidR="00C14312" w:rsidRDefault="00C143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F3E9A" w14:textId="77777777" w:rsidR="00C14312" w:rsidRDefault="00C14312">
      <w:r>
        <w:separator/>
      </w:r>
    </w:p>
  </w:footnote>
  <w:footnote w:type="continuationSeparator" w:id="0">
    <w:p w14:paraId="3D0FB38E" w14:textId="77777777" w:rsidR="00C14312" w:rsidRDefault="00C143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366F1"/>
    <w:rsid w:val="00141C34"/>
    <w:rsid w:val="00144192"/>
    <w:rsid w:val="00144921"/>
    <w:rsid w:val="00145796"/>
    <w:rsid w:val="00146501"/>
    <w:rsid w:val="0014761E"/>
    <w:rsid w:val="001526B9"/>
    <w:rsid w:val="00155359"/>
    <w:rsid w:val="00155EC0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6460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335E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6E7"/>
    <w:rsid w:val="00230884"/>
    <w:rsid w:val="00230A65"/>
    <w:rsid w:val="0023221F"/>
    <w:rsid w:val="002328D2"/>
    <w:rsid w:val="00233589"/>
    <w:rsid w:val="00235275"/>
    <w:rsid w:val="0023755C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76D94"/>
    <w:rsid w:val="00280618"/>
    <w:rsid w:val="0028185C"/>
    <w:rsid w:val="00292EB8"/>
    <w:rsid w:val="00293CA5"/>
    <w:rsid w:val="002A20E7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2D3A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4542"/>
    <w:rsid w:val="00316E52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A7639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3718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005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4B7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141F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0F35"/>
    <w:rsid w:val="006017C6"/>
    <w:rsid w:val="0060241B"/>
    <w:rsid w:val="00603014"/>
    <w:rsid w:val="006053D9"/>
    <w:rsid w:val="006054D6"/>
    <w:rsid w:val="00605617"/>
    <w:rsid w:val="00607033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2407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43D0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06AE"/>
    <w:rsid w:val="006E3025"/>
    <w:rsid w:val="006E3C18"/>
    <w:rsid w:val="006E408B"/>
    <w:rsid w:val="006E54B6"/>
    <w:rsid w:val="006E55DF"/>
    <w:rsid w:val="006F47BE"/>
    <w:rsid w:val="006F6E1D"/>
    <w:rsid w:val="007004DB"/>
    <w:rsid w:val="00701864"/>
    <w:rsid w:val="007058CD"/>
    <w:rsid w:val="0070590E"/>
    <w:rsid w:val="00705BF1"/>
    <w:rsid w:val="0071330A"/>
    <w:rsid w:val="00721AF7"/>
    <w:rsid w:val="00723EB6"/>
    <w:rsid w:val="00724A37"/>
    <w:rsid w:val="00724A4A"/>
    <w:rsid w:val="007307E4"/>
    <w:rsid w:val="007319A4"/>
    <w:rsid w:val="0073236E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32F5"/>
    <w:rsid w:val="007F47F8"/>
    <w:rsid w:val="007F5087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462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1DC7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42A7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61B"/>
    <w:rsid w:val="009C4F80"/>
    <w:rsid w:val="009C5EED"/>
    <w:rsid w:val="009C5F1C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77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4A4E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4312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47A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A49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B92"/>
    <w:rsid w:val="00D52D25"/>
    <w:rsid w:val="00D53811"/>
    <w:rsid w:val="00D54982"/>
    <w:rsid w:val="00D572EC"/>
    <w:rsid w:val="00D64B88"/>
    <w:rsid w:val="00D703D4"/>
    <w:rsid w:val="00D74C42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2CE5"/>
    <w:rsid w:val="00D93DA0"/>
    <w:rsid w:val="00D94FD6"/>
    <w:rsid w:val="00D96191"/>
    <w:rsid w:val="00D974BF"/>
    <w:rsid w:val="00DA1AE9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1FA7"/>
    <w:rsid w:val="00DE2311"/>
    <w:rsid w:val="00DE25B3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1E5D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017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52E"/>
    <w:rsid w:val="00F33A2D"/>
    <w:rsid w:val="00F349F0"/>
    <w:rsid w:val="00F35BAE"/>
    <w:rsid w:val="00F37B76"/>
    <w:rsid w:val="00F40AB0"/>
    <w:rsid w:val="00F40BB1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C93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2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64</cp:revision>
  <cp:lastPrinted>2021-06-29T08:44:00Z</cp:lastPrinted>
  <dcterms:created xsi:type="dcterms:W3CDTF">2021-10-13T02:39:00Z</dcterms:created>
  <dcterms:modified xsi:type="dcterms:W3CDTF">2025-08-07T04:58:00Z</dcterms:modified>
</cp:coreProperties>
</file>