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6DED07F6" w:rsidR="000D303A" w:rsidRPr="00876411" w:rsidRDefault="002306E7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72E95839">
                <wp:simplePos x="0" y="0"/>
                <wp:positionH relativeFrom="column">
                  <wp:posOffset>440690</wp:posOffset>
                </wp:positionH>
                <wp:positionV relativeFrom="paragraph">
                  <wp:posOffset>183515</wp:posOffset>
                </wp:positionV>
                <wp:extent cx="918210" cy="0"/>
                <wp:effectExtent l="0" t="0" r="0" b="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C68145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pt,14.45pt" to="107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"/>
            </w:pict>
          </mc:Fallback>
        </mc:AlternateContent>
      </w:r>
      <w:r w:rsidR="00B17674"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95747E7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60BA8F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B17674" w:rsidRPr="00672407">
        <w:rPr>
          <w:rFonts w:ascii="Times New Roman" w:hAnsi="Times New Roman"/>
          <w:sz w:val="26"/>
          <w:szCs w:val="26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2306E7">
      <w:pPr>
        <w:tabs>
          <w:tab w:val="center" w:pos="1418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72407">
        <w:rPr>
          <w:rFonts w:ascii="Times New Roman" w:hAnsi="Times New Roman"/>
          <w:b w:val="0"/>
          <w:sz w:val="26"/>
          <w:szCs w:val="26"/>
        </w:rPr>
        <w:t xml:space="preserve">Số: </w:t>
      </w:r>
      <w:r w:rsidR="006E3C18" w:rsidRPr="00672407">
        <w:rPr>
          <w:rFonts w:ascii="Times New Roman" w:hAnsi="Times New Roman"/>
          <w:b w:val="0"/>
          <w:sz w:val="26"/>
          <w:szCs w:val="26"/>
        </w:rPr>
        <w:t xml:space="preserve">       </w:t>
      </w:r>
      <w:r w:rsidR="00D8182F" w:rsidRPr="00672407">
        <w:rPr>
          <w:rFonts w:ascii="Times New Roman" w:hAnsi="Times New Roman"/>
          <w:b w:val="0"/>
          <w:sz w:val="26"/>
          <w:szCs w:val="26"/>
        </w:rPr>
        <w:t xml:space="preserve"> </w:t>
      </w:r>
      <w:r w:rsidR="00AB1270" w:rsidRPr="00672407">
        <w:rPr>
          <w:rFonts w:ascii="Times New Roman" w:hAnsi="Times New Roman"/>
          <w:b w:val="0"/>
          <w:sz w:val="26"/>
          <w:szCs w:val="26"/>
        </w:rPr>
        <w:t>/QĐ-</w:t>
      </w:r>
      <w:r w:rsidR="00B17674" w:rsidRPr="00672407">
        <w:rPr>
          <w:rFonts w:ascii="Times New Roman" w:hAnsi="Times New Roman"/>
          <w:b w:val="0"/>
          <w:sz w:val="26"/>
          <w:szCs w:val="26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9F57460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Luật Quản lý thuế &lt;luat_qlt_ngay&gt;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287E2AEB" w14:textId="2A4C5B1D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các Luật </w:t>
      </w:r>
      <w:r w:rsidR="00F96C93">
        <w:rPr>
          <w:i/>
          <w:color w:val="auto"/>
        </w:rPr>
        <w:t>T</w:t>
      </w:r>
      <w:r w:rsidRPr="002306E7">
        <w:rPr>
          <w:i/>
          <w:color w:val="auto"/>
        </w:rPr>
        <w:t>huế, phí, lệ phí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0B413B03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&lt;quy_trinh_ktra&gt; của Tổng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ởng Tổng cục Thuế về việc ban hành Quy trình kiểm tra thuế;</w:t>
      </w:r>
    </w:p>
    <w:p w14:paraId="60819A0F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Quyết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số 1376/Q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-CT ngày 30/6/2025 của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 xml:space="preserve">ởng Cục Thuế về việc ban hành quy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chức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ng, nhiệm vụ, quyền hạn và c</w:t>
      </w:r>
      <w:r w:rsidRPr="002306E7">
        <w:rPr>
          <w:rFonts w:hint="eastAsia"/>
          <w:i/>
          <w:color w:val="auto"/>
        </w:rPr>
        <w:t>ơ</w:t>
      </w:r>
      <w:r w:rsidRPr="002306E7">
        <w:rPr>
          <w:i/>
          <w:color w:val="auto"/>
        </w:rPr>
        <w:t xml:space="preserve"> cấu tổ chức của Thuế tỉnh, thành phố thuộc Cục Thuế;</w:t>
      </w:r>
    </w:p>
    <w:p w14:paraId="67002596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&lt;qd_tkt_cct&gt; của Cục Thuế về việc phê duyệt kế hoạch kiểm tra thuế tại trụ sở ng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ời nộp thuế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m &lt;nam_kh_tkt&gt;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ối với các Chi cục Thuế khu vực và Chi cục Thuế doanh nghiệp lớn;</w:t>
      </w:r>
    </w:p>
    <w:p w14:paraId="3DC6E2D6" w14:textId="77777777" w:rsid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&lt;tham_quyen_ky&gt; của Thuế tỉnh Quảng Trị về việc phân công lĩnh vực phụ trách và ủy quyền ký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bản của các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 xml:space="preserve">ồng chí Lãnh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ạo Thuế tỉnh;</w:t>
      </w:r>
    </w:p>
    <w:p w14:paraId="5DD6ED6D" w14:textId="640F65F2" w:rsidR="00192DE5" w:rsidRPr="006C269B" w:rsidRDefault="00EC6680" w:rsidP="002306E7">
      <w:pPr>
        <w:pStyle w:val="BodyTextIndentTimesNewRoman"/>
        <w:spacing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2467023C" w:rsidR="00DA488B" w:rsidRPr="00876411" w:rsidRDefault="008F53B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0FAAF36C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 xml:space="preserve">Thời kỳ kiểm tra: Từ năm </w:t>
      </w:r>
      <w:r w:rsidR="0057141F">
        <w:rPr>
          <w:color w:val="auto"/>
        </w:rPr>
        <w:t>01/01/</w:t>
      </w:r>
      <w:r w:rsidRPr="00BA4811">
        <w:rPr>
          <w:color w:val="auto"/>
        </w:rPr>
        <w:t>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837B5C1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bookmarkStart w:id="0" w:name="_Hlk205236029"/>
      <w:r w:rsidR="002306E7" w:rsidRPr="003F1218">
        <w:rPr>
          <w:bCs/>
          <w:iCs/>
          <w:color w:val="auto"/>
          <w:sz w:val="22"/>
          <w:szCs w:val="22"/>
        </w:rPr>
        <w:t>KTr2</w:t>
      </w:r>
      <w:bookmarkEnd w:id="0"/>
      <w:r w:rsidR="002306E7">
        <w:rPr>
          <w:bCs/>
          <w:iCs/>
          <w:sz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031A8" w14:textId="77777777" w:rsidR="00D52B92" w:rsidRDefault="00D52B92">
      <w:r>
        <w:separator/>
      </w:r>
    </w:p>
  </w:endnote>
  <w:endnote w:type="continuationSeparator" w:id="0">
    <w:p w14:paraId="0FB7CACD" w14:textId="77777777" w:rsidR="00D52B92" w:rsidRDefault="00D52B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6CD83" w14:textId="77777777" w:rsidR="00D52B92" w:rsidRDefault="00D52B92">
      <w:r>
        <w:separator/>
      </w:r>
    </w:p>
  </w:footnote>
  <w:footnote w:type="continuationSeparator" w:id="0">
    <w:p w14:paraId="4BDC84B7" w14:textId="77777777" w:rsidR="00D52B92" w:rsidRDefault="00D52B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335E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6E7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141F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0F35"/>
    <w:rsid w:val="006017C6"/>
    <w:rsid w:val="0060241B"/>
    <w:rsid w:val="00603014"/>
    <w:rsid w:val="006053D9"/>
    <w:rsid w:val="006054D6"/>
    <w:rsid w:val="00605617"/>
    <w:rsid w:val="00607033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2407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43D0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06AE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36E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42A7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61B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A49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B92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1FA7"/>
    <w:rsid w:val="00DE2311"/>
    <w:rsid w:val="00DE25B3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52E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C93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58</cp:revision>
  <cp:lastPrinted>2021-06-29T08:44:00Z</cp:lastPrinted>
  <dcterms:created xsi:type="dcterms:W3CDTF">2021-10-13T02:39:00Z</dcterms:created>
  <dcterms:modified xsi:type="dcterms:W3CDTF">2025-08-05T05:13:00Z</dcterms:modified>
</cp:coreProperties>
</file>