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Setup Tool</w:t>
      </w:r>
    </w:p>
    <w:p>
      <w:pPr>
        <w:spacing w:after="320" w:before="0"/>
        <w:jc w:val="center"/>
      </w:pPr>
      <w:r>
        <w:rPr>
          <w:rFonts w:ascii="Arial" w:cs="Arial" w:eastAsia="Arial" w:hAnsi="Arial"/>
          <w:b/>
          <w:bCs/>
          <w:color w:val="FFFFFF"/>
          <w:sz w:val="40"/>
          <w:szCs w:val="40"/>
        </w:rPr>
        <w:t xml:space="preserve">BuildingCrosswalk.py</w:t>
      </w:r>
    </w:p>
    <w:p>
      <w:pPr>
        <w:spacing w:after="120" w:before="0"/>
        <w:jc w:val="center"/>
      </w:pPr>
      <w:r>
        <w:rPr>
          <w:rFonts w:ascii="Arial" w:cs="Arial" w:eastAsia="Arial" w:hAnsi="Arial"/>
          <w:color w:val="C9A84C"/>
          <w:sz w:val="22"/>
          <w:szCs w:val="22"/>
        </w:rPr>
        <w:t xml:space="preserve">Version current</w:t>
      </w:r>
    </w:p>
    <w:p>
      <w:pPr>
        <w:spacing w:after="480" w:before="0"/>
        <w:jc w:val="center"/>
      </w:pPr>
      <w:r>
        <w:rPr>
          <w:rFonts w:ascii="Arial" w:cs="Arial" w:eastAsia="Arial" w:hAnsi="Arial"/>
          <w:color w:val="D0D5E0"/>
          <w:sz w:val="22"/>
          <w:szCs w:val="22"/>
        </w:rPr>
        <w:t xml:space="preserve">February 2025</w:t>
      </w:r>
    </w:p>
    <w:p>
      <w:pPr>
        <w:spacing w:after="0" w:before="0"/>
        <w:jc w:val="center"/>
      </w:pPr>
      <w:r>
        <w:rPr>
          <w:rFonts w:ascii="Arial" w:cs="Arial" w:eastAsia="Arial" w:hAnsi="Arial"/>
          <w:i/>
          <w:iCs/>
          <w:color w:val="C9A84C"/>
          <w:sz w:val="24"/>
          <w:szCs w:val="24"/>
        </w:rPr>
        <w:t xml:space="preserve">One-time setup tool — generates the building name crosswalk via fuzzy matching</w:t>
      </w:r>
    </w:p>
    <w:p>
      <w:r>
        <w:br w:type="page"/>
      </w:r>
    </w:p>
    <w:p>
      <w:pPr>
        <w:pStyle w:val="Heading1"/>
        <w:spacing w:after="80" w:before="360"/>
      </w:pPr>
      <w:r>
        <w:rPr>
          <w:rFonts w:ascii="Arial" w:cs="Arial" w:eastAsia="Arial" w:hAnsi="Arial"/>
          <w:b/>
          <w:bCs/>
          <w:color w:val="1A2A4A"/>
          <w:sz w:val="32"/>
          <w:szCs w:val="32"/>
        </w:rPr>
        <w:t xml:space="preserve">BuildingCrosswalk.py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A setup and maintenance tool, not part of the weekly pipeline. Extracts unique building names from parsed AD data, extracts building codes from the GIS BUILDINGCODES domain, and uses fuzzy string matching to suggest mappings between them. Output is an Excel file for manual review. The verified crosswalk it produces is used by every downstream pipeline step.</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Once during initial setup — already complete; Building_Crosswalk.xlsx exists and is verified</w:t>
      </w:r>
    </w:p>
    <w:p>
      <w:pPr>
        <w:pStyle w:val="ListParagraph"/>
        <w:numPr>
          <w:ilvl w:val="0"/>
          <w:numId w:val="2"/>
        </w:numPr>
        <w:spacing w:after="80" w:before="0"/>
      </w:pPr>
      <w:r>
        <w:rPr>
          <w:rFonts w:ascii="Arial" w:cs="Arial" w:eastAsia="Arial" w:hAnsi="Arial"/>
          <w:color w:val="1E2532"/>
          <w:sz w:val="22"/>
          <w:szCs w:val="22"/>
        </w:rPr>
        <w:t xml:space="preserve">When new buildings appear in AD that are not in the crosswalk — identified via AD_Lookup_Diagnostic (see Tool 13)</w:t>
      </w:r>
    </w:p>
    <w:p>
      <w:pPr>
        <w:pStyle w:val="ListParagraph"/>
        <w:numPr>
          <w:ilvl w:val="0"/>
          <w:numId w:val="2"/>
        </w:numPr>
        <w:spacing w:after="80" w:before="0"/>
      </w:pPr>
      <w:r>
        <w:rPr>
          <w:rFonts w:ascii="Arial" w:cs="Arial" w:eastAsia="Arial" w:hAnsi="Arial"/>
          <w:color w:val="1E2532"/>
          <w:sz w:val="22"/>
          <w:szCs w:val="22"/>
        </w:rPr>
        <w:t xml:space="preserve">When new buildings are added to GIS</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ArcGIS Pro / arcpy (reads BUILDINGCODES domain from GDB)</w:t>
      </w:r>
    </w:p>
    <w:p>
      <w:pPr>
        <w:pStyle w:val="ListParagraph"/>
        <w:numPr>
          <w:ilvl w:val="0"/>
          <w:numId w:val="2"/>
        </w:numPr>
        <w:spacing w:after="80" w:before="0"/>
      </w:pPr>
      <w:r>
        <w:rPr>
          <w:rFonts w:ascii="Arial" w:cs="Arial" w:eastAsia="Arial" w:hAnsi="Arial"/>
          <w:color w:val="1E2532"/>
          <w:sz w:val="22"/>
          <w:szCs w:val="22"/>
        </w:rPr>
        <w:t xml:space="preserve">Parsed AD Excel</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Building_Crosswalk.xlsx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ActiveDirectoryParsing\</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Three sheets: Building_Crosswalk, GIS_Domain_Reference, Instructions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Verified_GIS_Code column</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Fill this in manually after reviewing suggestions — this is what the pipeline reads</w:t>
            </w:r>
          </w:p>
        </w:tc>
      </w:tr>
    </w:tbl>
    <w:p>
      <w:pPr>
        <w:spacing w:after="120" w:before="0"/>
      </w:pPr>
    </w:p>
    <w:p>
      <w:pPr>
        <w:pStyle w:val="Heading2"/>
        <w:spacing w:after="60" w:before="240"/>
      </w:pPr>
      <w:r>
        <w:rPr>
          <w:rFonts w:ascii="Arial" w:cs="Arial" w:eastAsia="Arial" w:hAnsi="Arial"/>
          <w:b/>
          <w:bCs/>
          <w:color w:val="1A2A4A"/>
          <w:sz w:val="24"/>
          <w:szCs w:val="24"/>
        </w:rPr>
        <w:t xml:space="preserve">After Running</w:t>
      </w:r>
    </w:p>
    <w:p>
      <w:pPr>
        <w:spacing w:after="120" w:before="0"/>
      </w:pPr>
      <w:r>
        <w:rPr>
          <w:rFonts w:ascii="Arial" w:cs="Arial" w:eastAsia="Arial" w:hAnsi="Arial"/>
          <w:color w:val="1E2532"/>
          <w:sz w:val="22"/>
          <w:szCs w:val="22"/>
        </w:rPr>
        <w:t xml:space="preserve">Open Building_Crosswalk.xlsx, review the Suggested_GIS_Code column, and fill in Verified_GIS_Code for each row. Focus on high Record_Count buildings first. Buildings marked Manual Review Needed have similarity scores below 0.6 and require careful attention. Save the file — the pipeline reads Verified_GIS_Code on every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2026-05-21T20:22:16.284Z</dcterms:created>
  <dcterms:modified xsi:type="dcterms:W3CDTF">2026-05-21T20:22:16.284Z</dcterms:modified>
</cp:coreProperties>
</file>

<file path=docProps/custom.xml><?xml version="1.0" encoding="utf-8"?>
<Properties xmlns="http://schemas.openxmlformats.org/officeDocument/2006/custom-properties" xmlns:vt="http://schemas.openxmlformats.org/officeDocument/2006/docPropsVTypes"/>
</file>