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UNG FACILITIES PLANNING &amp; GIS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Pipeline Step On-Demand Tool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AD_Lookup_Diagnostic_V1.0.py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Version 1.0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0D5E0"/>
          <w:sz w:val="22"/>
          <w:szCs w:val="22"/>
        </w:rPr>
        <w:t xml:space="preserve">May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Inspects why AD records were excluded from the lookup table — no ArcGIS required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AD_Lookup_Diagnostic_V1.0.py</w:t>
      </w:r>
    </w:p>
    <w:p>
      <w:pPr>
        <w:pBdr>
          <w:bottom w:val="single" w:color="C9A84C" w:sz="6" w:space="1"/>
        </w:pBdr>
        <w:spacing w:after="16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 standalone diagnostic tool with no ArcGIS dependency. Runs the same crosswalk and filter logic as the updater's prepare_lookup_table function and writes two output files: classified excluded records and a console summary showing which building names are failing the crosswalk. Run between pipeline runs to investigate the excluded record population without touching GIS data.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On demand — not part of the weekly pipeline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After any run where you want to investigate what is in the 263 excluded records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When the AD_Lookup output shows a large no_gis_bldg count worth investigating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When new building names appear in AD and you need to identify which ones need crosswalk entries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Python with pandas only — no ArcGIS required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Parsed AD Excel, Building_Crosswalk.xlsx, Department_to_Domain_CrosswalkV2.xlsx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Parsed AD Excel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FacStaffWithAddress_MMDDYYYY_parsed.xlsx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Update PARSED_AD_FILE path for each run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Building Crosswalk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Building_Crosswalk.xlsx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Static — rarely changes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Department Crosswalk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Department_to_Domain_CrosswalkV2.xlsx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Static — rarely changes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Excluded Record Classifications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no_gis_bldg: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AD building name not found in Building_Crosswalk.xlsx — either a typo/nickname/abbreviation, or a building not yet mapped. These are the actionable crosswalk gaps.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no_room: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Room field blank or unparseable — employee location was entered incompletely in AD. AD data quality issue.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no_surname: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Surname blank in AD — service accounts or data gaps. Rare.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Excluded_AD_Records_TIMESTAMP.xlsx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ActiveDirectoryParsing\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All excluded records with Reason column, sorted by Reason then Building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Console summary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Printed to screen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Count by reason category and top unmatched building names ranked by frequency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Using the Output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Filter the Excluded file to Reason = no_gis_bldg and look at the Building column. Each unique building name that appears frequently is a candidate for a new crosswalk entry. Check whether the building exists in GIS — if it does, add it to Building_Crosswalk.xlsx. If it does not exist in GIS, flag it as an AD data quality issue for the relevant department.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1A2A4A"/>
        <w:sz w:val="18"/>
        <w:szCs w:val="18"/>
      </w:rPr>
      <w:t xml:space="preserve">John Segars, MGIS  |  jdsegars@ung.edu</w:t>
    </w:r>
    <w:r>
      <w:rPr>
        <w:rFonts w:ascii="Arial" w:cs="Arial" w:eastAsia="Arial" w:hAnsi="Arial"/>
        <w:color w:val="1A2A4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120" w:before="0"/>
    </w:pPr>
    <w:r>
      <w:rPr>
        <w:rFonts w:ascii="Arial" w:cs="Arial" w:eastAsia="Arial" w:hAnsi="Arial"/>
        <w:color w:val="1A2A4A"/>
        <w:sz w:val="18"/>
        <w:szCs w:val="18"/>
      </w:rPr>
      <w:t xml:space="preserve">UNG Facilities Planning &amp; GIS  |  Pipeline Script Reference</w:t>
    </w:r>
    <w:r>
      <w:rPr>
        <w:rFonts w:ascii="Arial" w:cs="Arial" w:eastAsia="Arial" w:hAnsi="Arial"/>
        <w:color w:val="C9A84C"/>
        <w:sz w:val="18"/>
        <w:szCs w:val="18"/>
      </w:rPr>
      <w:t xml:space="preserve">  | 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2026-05-21T20:22:16.312Z</dcterms:created>
  <dcterms:modified xsi:type="dcterms:W3CDTF">2026-05-21T20:22:16.312Z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