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</w:pPr>
      <w:r>
        <w:rPr>
          <w:rFonts w:ascii="Arial" w:cs="Arial" w:eastAsia="Arial" w:hAnsi="Arial"/>
          <w:b/>
          <w:bCs/>
          <w:color w:val="0a2240"/>
          <w:sz w:val="44"/>
          <w:szCs w:val="44"/>
        </w:rPr>
        <w:t xml:space="preserve">Two Tools. One Infrastructure. Built and Ready.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 response to the campus wayfinding gap — and a solution that does more than find your way.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0a2240"/>
                <w:sz w:val="20"/>
                <w:szCs w:val="20"/>
              </w:rPr>
              <w:t xml:space="preserve">The Problem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Campus wayfinding is a persistent complaint. Visitors, new students, and contractors struggle to find buildings, parking, and services across five campuses. There is no consistent, mobile-friendly way to answer the question: where am I, and how do I get to where I need to go?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9214"/>
                <w:sz w:val="52"/>
                <w:szCs w:val="52"/>
              </w:rPr>
              <w:t xml:space="preserve">01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a2240"/>
                <w:sz w:val="24"/>
                <w:szCs w:val="24"/>
              </w:rPr>
              <w:t xml:space="preserve">Campus Waypoint System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QR codes mounted at campus locations link to an interactive map — already centered on that spot, no app download required.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What it does: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Scan QR code → map opens on that location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Building info, hours, parking visible instantly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Works on any smartphone, no login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five campuses covered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Update info by editing one data file — no reprinting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Live at: unggis.github.io/ung-facilities-maps/waypoints/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9214"/>
                <w:sz w:val="52"/>
                <w:szCs w:val="52"/>
              </w:rPr>
              <w:t xml:space="preserve">02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a2240"/>
                <w:sz w:val="24"/>
                <w:szCs w:val="24"/>
              </w:rPr>
              <w:t xml:space="preserve">Maintenance Reporting System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Anyone on campus can report a non-emergency facilities issue from their phone. Staff receive an email with a map link and photos automatically.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What it does: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Submit issue → email sent to Facilities instantly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Email includes map link showing exact location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Photos attached to report, viewable in map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Staff mark resolved → disappears from map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Contact info private — not shown on public map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Live at: unggis.github.io/ung-facilities-maps/maintenance_issue/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9214" w:sz="1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0a2240"/>
                <w:sz w:val="20"/>
                <w:szCs w:val="20"/>
              </w:rPr>
              <w:t xml:space="preserve">How They Connect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waypoint QR codes are the delivery mechanism for both systems. Every sign on campus includes a "Report a Facilities Issue" button. Someone scans a code to find their way to a building — and can report the pothole they just drove over in the same tap. One QR code infrastructure. Two institutional benefits.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0a2240"/>
                <w:sz w:val="20"/>
                <w:szCs w:val="20"/>
              </w:rPr>
              <w:t xml:space="preserve">What It Costs</w:t>
            </w:r>
          </w:p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00"/>
              <w:gridCol w:w="3960"/>
            </w:tblGrid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0a224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Component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0a224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Cost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a2240"/>
                      <w:sz w:val="19"/>
                      <w:szCs w:val="19"/>
                    </w:rPr>
                    <w:t xml:space="preserve">Survey123 form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6b3c"/>
                      <w:sz w:val="19"/>
                      <w:szCs w:val="19"/>
                    </w:rPr>
                    <w:t xml:space="preserve">IESA license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a2240"/>
                      <w:sz w:val="19"/>
                      <w:szCs w:val="19"/>
                    </w:rPr>
                    <w:t xml:space="preserve">Email automation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6b3c"/>
                      <w:sz w:val="19"/>
                      <w:szCs w:val="19"/>
                    </w:rPr>
                    <w:t xml:space="preserve">M365 license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a2240"/>
                      <w:sz w:val="19"/>
                      <w:szCs w:val="19"/>
                    </w:rPr>
                    <w:t xml:space="preserve">Both maps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6b3c"/>
                      <w:sz w:val="19"/>
                      <w:szCs w:val="19"/>
                    </w:rPr>
                    <w:t xml:space="preserve">Free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a2240"/>
                      <w:sz w:val="19"/>
                      <w:szCs w:val="19"/>
                    </w:rPr>
                    <w:t xml:space="preserve">QR signs (pilot)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6b3c"/>
                      <w:sz w:val="19"/>
                      <w:szCs w:val="19"/>
                    </w:rPr>
                    <w:t xml:space="preserve">$20–50</w:t>
                  </w:r>
                </w:p>
              </w:tc>
            </w:tr>
          </w:tbl>
          <w:p/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0a2240"/>
                <w:sz w:val="20"/>
                <w:szCs w:val="20"/>
              </w:rPr>
              <w:t xml:space="preserve">What We Need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Both systems are built and live. Two decisions are needed to deploy campus-wide: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Designate a Facilities staff member or shared mailbox to receive and act on maintenance issue notifications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Identify QR sign locations on each campus — GIS will provide a candidate map; Facilities and Campus Life make the final call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Recommended first step: Dahlonega pilot, 5–10 locations, vinyl sticker QR codes. Deploy, evaluate, expand.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single" w:color="C69214" w:sz="4" w:space="6"/>
        </w:pBdr>
        <w:spacing w:after="0" w:before="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Detailed documentation available for each system.  </w:t>
      </w: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Waypoint System: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unggis.github.io/ung-facilities-maps/waypoints/  </w:t>
      </w:r>
      <w:r>
        <w:rPr>
          <w:rFonts w:ascii="Arial" w:cs="Arial" w:eastAsia="Arial" w:hAnsi="Arial"/>
          <w:b/>
          <w:bCs/>
          <w:color w:val="0a2240"/>
          <w:sz w:val="20"/>
          <w:szCs w:val="20"/>
        </w:rPr>
        <w:t xml:space="preserve">Maintenance Map: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unggis.github.io/ung-facilities-maps/maintenance_issue/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69214" w:sz="4" w:space="4"/>
      </w:pBdr>
      <w:spacing w:after="0" w:before="60"/>
    </w:pPr>
    <w:r>
      <w:rPr>
        <w:rFonts w:ascii="Arial" w:cs="Arial" w:eastAsia="Arial" w:hAnsi="Arial"/>
        <w:color w:val="666666"/>
        <w:sz w:val="17"/>
        <w:szCs w:val="17"/>
      </w:rPr>
      <w:t xml:space="preserve">John Segars, MGIS  |  Facilities Planning Specialist / GIS Analyst  |  jdsegars@ung.edu  |  UNG Facilities Management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00"/>
      <w:gridCol w:w="2160"/>
    </w:tblGrid>
    <w:tr>
      <w:tc>
        <w:tcPr>
          <w:tcW w:type="dxa" w:w="7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a2240" w:val="clear"/>
          <w:tcMar>
            <w:top w:type="dxa" w:w="80"/>
            <w:left w:type="dxa" w:w="160"/>
            <w:bottom w:type="dxa" w:w="8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UNG Facilities GIS — Campus Technology Overview</w:t>
          </w:r>
        </w:p>
      </w:tc>
      <w:tc>
        <w:tcPr>
          <w:tcW w:type="dxa" w:w="2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C69214" w:val="clear"/>
          <w:tcMar>
            <w:top w:type="dxa" w:w="80"/>
            <w:left w:type="dxa" w:w="120"/>
            <w:bottom w:type="dxa" w:w="8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0a2240"/>
              <w:sz w:val="18"/>
              <w:szCs w:val="18"/>
            </w:rPr>
            <w:t xml:space="preserve">May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2026-05-18T14:25:27.229Z</dcterms:created>
  <dcterms:modified xsi:type="dcterms:W3CDTF">2026-05-18T14:25:27.254Z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