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EAEE6" w14:textId="77777777" w:rsidR="00A24071" w:rsidRPr="00A52CE6" w:rsidRDefault="00000000">
      <w:pPr>
        <w:spacing w:after="0"/>
        <w:jc w:val="center"/>
        <w:rPr>
          <w:sz w:val="28"/>
          <w:szCs w:val="28"/>
        </w:rPr>
      </w:pPr>
      <w:r w:rsidRPr="00A52CE6">
        <w:rPr>
          <w:rFonts w:ascii="Times New Roman" w:eastAsia="Times New Roman" w:hAnsi="Times New Roman" w:cs="Times New Roman"/>
          <w:b/>
          <w:bCs/>
          <w:sz w:val="32"/>
          <w:szCs w:val="32"/>
        </w:rPr>
        <w:t>Sustainable Development Goal 7 – Affordable and Clean Energy</w:t>
      </w:r>
    </w:p>
    <w:p w14:paraId="5FD88FDC" w14:textId="77777777" w:rsidR="00A24071" w:rsidRDefault="00000000">
      <w:pPr>
        <w:spacing w:after="240"/>
        <w:jc w:val="center"/>
      </w:pPr>
      <w:r>
        <w:rPr>
          <w:rFonts w:ascii="Times New Roman" w:eastAsia="Times New Roman" w:hAnsi="Times New Roman" w:cs="Times New Roman"/>
          <w:i/>
          <w:iCs/>
          <w:sz w:val="22"/>
          <w:szCs w:val="22"/>
        </w:rPr>
        <w:t>Team (group 244): Ungurean Catalina-Iuliana, Pulpa Bianca Gabriela, Rista Bogdan</w:t>
      </w:r>
    </w:p>
    <w:p w14:paraId="1213D0C1" w14:textId="77777777" w:rsidR="00A24071" w:rsidRDefault="00000000">
      <w:pPr>
        <w:ind w:firstLine="720"/>
        <w:jc w:val="both"/>
      </w:pPr>
      <w:r>
        <w:rPr>
          <w:rFonts w:ascii="Times New Roman" w:eastAsia="Times New Roman" w:hAnsi="Times New Roman" w:cs="Times New Roman"/>
          <w:sz w:val="28"/>
          <w:szCs w:val="28"/>
        </w:rPr>
        <w:t>Sustainable Development Goal 7 (SDG 7), “Affordable and Clean Energy”, wants everyone to have access to cheap, reliable and clean energy. Energy is needed for the economy, education, healthcare and everyday life. The main targets of SDG 7 for 2030 are energy access for everyone, more energy from renewable sources and using energy more efficiently.</w:t>
      </w:r>
    </w:p>
    <w:p w14:paraId="1D3C29D2" w14:textId="77777777" w:rsidR="00A24071" w:rsidRDefault="00000000">
      <w:pPr>
        <w:ind w:firstLine="720"/>
        <w:jc w:val="both"/>
      </w:pPr>
      <w:r>
        <w:rPr>
          <w:rFonts w:ascii="Times New Roman" w:eastAsia="Times New Roman" w:hAnsi="Times New Roman" w:cs="Times New Roman"/>
          <w:sz w:val="28"/>
          <w:szCs w:val="28"/>
        </w:rPr>
        <w:t xml:space="preserve">There has been progress, but there are still problems. According to recent United Nations data, about 666 million people still have no electricity and about 2.1 billion people cannot cook with clean fuels. The switch to renewable energy is also too slow, and energy efficiency is not improving fast enough to reach the 2030 targets. This means we need to improve </w:t>
      </w:r>
      <w:proofErr w:type="gramStart"/>
      <w:r>
        <w:rPr>
          <w:rFonts w:ascii="Times New Roman" w:eastAsia="Times New Roman" w:hAnsi="Times New Roman" w:cs="Times New Roman"/>
          <w:sz w:val="28"/>
          <w:szCs w:val="28"/>
        </w:rPr>
        <w:t>both</w:t>
      </w:r>
      <w:proofErr w:type="gramEnd"/>
      <w:r>
        <w:rPr>
          <w:rFonts w:ascii="Times New Roman" w:eastAsia="Times New Roman" w:hAnsi="Times New Roman" w:cs="Times New Roman"/>
          <w:sz w:val="28"/>
          <w:szCs w:val="28"/>
        </w:rPr>
        <w:t xml:space="preserve"> who </w:t>
      </w:r>
      <w:proofErr w:type="gramStart"/>
      <w:r>
        <w:rPr>
          <w:rFonts w:ascii="Times New Roman" w:eastAsia="Times New Roman" w:hAnsi="Times New Roman" w:cs="Times New Roman"/>
          <w:sz w:val="28"/>
          <w:szCs w:val="28"/>
        </w:rPr>
        <w:t>has</w:t>
      </w:r>
      <w:proofErr w:type="gramEnd"/>
      <w:r>
        <w:rPr>
          <w:rFonts w:ascii="Times New Roman" w:eastAsia="Times New Roman" w:hAnsi="Times New Roman" w:cs="Times New Roman"/>
          <w:sz w:val="28"/>
          <w:szCs w:val="28"/>
        </w:rPr>
        <w:t xml:space="preserve"> access to energy and how energy is produced and used.</w:t>
      </w:r>
    </w:p>
    <w:p w14:paraId="281D2F7D" w14:textId="77777777" w:rsidR="00A24071" w:rsidRDefault="00000000">
      <w:pPr>
        <w:ind w:firstLine="720"/>
        <w:jc w:val="both"/>
      </w:pPr>
      <w:r>
        <w:rPr>
          <w:rFonts w:ascii="Times New Roman" w:eastAsia="Times New Roman" w:hAnsi="Times New Roman" w:cs="Times New Roman"/>
          <w:sz w:val="28"/>
          <w:szCs w:val="28"/>
        </w:rPr>
        <w:t>There are several solutions that can help. We can use more renewable energy, such as solar, wind and water power, instead of energy sources that pollute more. We can also waste less energy by using efficient devices, turning off what we do not need and renovating old buildings. Investing in clean energy research, new technologies and better energy networks also helps.</w:t>
      </w:r>
    </w:p>
    <w:p w14:paraId="02B38BDB" w14:textId="77777777" w:rsidR="00A24071" w:rsidRDefault="00000000">
      <w:pPr>
        <w:ind w:firstLine="720"/>
        <w:jc w:val="both"/>
      </w:pPr>
      <w:r>
        <w:rPr>
          <w:rFonts w:ascii="Times New Roman" w:eastAsia="Times New Roman" w:hAnsi="Times New Roman" w:cs="Times New Roman"/>
          <w:sz w:val="28"/>
          <w:szCs w:val="28"/>
        </w:rPr>
        <w:t>To reach SDG 7 we need more renewable energy, less wasted energy, better infrastructure and new technology. Technology can also help organizations see how much energy they use and where, by measuring and analyzing their consumption. Producing and using energy in a smarter way protects the environment and makes the energy system more sustainable for the future.</w:t>
      </w:r>
    </w:p>
    <w:p w14:paraId="3D0901F0" w14:textId="77777777" w:rsidR="00A24071" w:rsidRPr="00A52CE6" w:rsidRDefault="00000000">
      <w:pPr>
        <w:spacing w:after="0"/>
        <w:jc w:val="center"/>
        <w:rPr>
          <w:sz w:val="28"/>
          <w:szCs w:val="28"/>
        </w:rPr>
      </w:pPr>
      <w:r w:rsidRPr="00A52CE6">
        <w:rPr>
          <w:sz w:val="28"/>
          <w:szCs w:val="28"/>
        </w:rPr>
        <w:br w:type="page"/>
      </w:r>
      <w:r w:rsidRPr="00A52CE6">
        <w:rPr>
          <w:rFonts w:ascii="Times New Roman" w:eastAsia="Times New Roman" w:hAnsi="Times New Roman" w:cs="Times New Roman"/>
          <w:b/>
          <w:bCs/>
          <w:sz w:val="32"/>
          <w:szCs w:val="32"/>
        </w:rPr>
        <w:lastRenderedPageBreak/>
        <w:t>UI GreenMetric and Sustainability Improvements for UBB</w:t>
      </w:r>
    </w:p>
    <w:p w14:paraId="1D9C2291" w14:textId="77777777" w:rsidR="00A24071" w:rsidRDefault="00000000">
      <w:pPr>
        <w:spacing w:after="240"/>
        <w:jc w:val="center"/>
      </w:pPr>
      <w:r>
        <w:rPr>
          <w:rFonts w:ascii="Times New Roman" w:eastAsia="Times New Roman" w:hAnsi="Times New Roman" w:cs="Times New Roman"/>
          <w:i/>
          <w:iCs/>
          <w:sz w:val="22"/>
          <w:szCs w:val="22"/>
        </w:rPr>
        <w:t>Team (group 244): Ungurean Catalina-Iuliana, Pulpa Bianca Gabriela, Rista Bogdan</w:t>
      </w:r>
    </w:p>
    <w:p w14:paraId="09E6DF02" w14:textId="77777777" w:rsidR="00A24071" w:rsidRDefault="00000000">
      <w:pPr>
        <w:ind w:firstLine="720"/>
        <w:jc w:val="both"/>
      </w:pPr>
      <w:r>
        <w:rPr>
          <w:rFonts w:ascii="Times New Roman" w:eastAsia="Times New Roman" w:hAnsi="Times New Roman" w:cs="Times New Roman"/>
          <w:sz w:val="28"/>
          <w:szCs w:val="28"/>
        </w:rPr>
        <w:t>UI GreenMetric is a world ranking that compares universities based on how environmentally friendly they are. It looks at several areas: setting and infrastructure, energy and climate change, waste, water, transportation, and education and research. Energy and climate change is an important area. It checks things like energy-saving devices, smart buildings, renewable energy, electricity use and the reduction of greenhouse gas emissions.</w:t>
      </w:r>
    </w:p>
    <w:p w14:paraId="79060A64" w14:textId="77777777" w:rsidR="00A24071" w:rsidRDefault="00000000">
      <w:pPr>
        <w:ind w:firstLine="720"/>
        <w:jc w:val="both"/>
      </w:pPr>
      <w:r>
        <w:rPr>
          <w:rFonts w:ascii="Times New Roman" w:eastAsia="Times New Roman" w:hAnsi="Times New Roman" w:cs="Times New Roman"/>
          <w:sz w:val="28"/>
          <w:szCs w:val="28"/>
        </w:rPr>
        <w:t>We chose Wageningen University &amp; Research (WUR) as an example because it has been first in UI GreenMetric for several years in a row. WUR includes sustainability in its everyday activity: it uses renewable energy, saves energy, has green buildings, reuses and recycles materials and encourages green transport. For example, in 2022, 67% of WUR’s energy came from sustainable sources and 65% of its waste was collected separately.</w:t>
      </w:r>
    </w:p>
    <w:p w14:paraId="77C9A725" w14:textId="77777777" w:rsidR="00A24071" w:rsidRDefault="00000000">
      <w:pPr>
        <w:ind w:firstLine="720"/>
        <w:jc w:val="both"/>
      </w:pPr>
      <w:r>
        <w:rPr>
          <w:rFonts w:ascii="Times New Roman" w:eastAsia="Times New Roman" w:hAnsi="Times New Roman" w:cs="Times New Roman"/>
          <w:sz w:val="28"/>
          <w:szCs w:val="28"/>
        </w:rPr>
        <w:t xml:space="preserve">Babeș-Bolyai University (UBB) works on sustainability through its UBB Goes Green strategy, and its place in UI GreenMetric has gone up from 340th in the world in 2018 to 165th in 2023, first in Romania. </w:t>
      </w:r>
      <w:proofErr w:type="gramStart"/>
      <w:r>
        <w:rPr>
          <w:rFonts w:ascii="Times New Roman" w:eastAsia="Times New Roman" w:hAnsi="Times New Roman" w:cs="Times New Roman"/>
          <w:sz w:val="28"/>
          <w:szCs w:val="28"/>
        </w:rPr>
        <w:t>All of</w:t>
      </w:r>
      <w:proofErr w:type="gramEnd"/>
      <w:r>
        <w:rPr>
          <w:rFonts w:ascii="Times New Roman" w:eastAsia="Times New Roman" w:hAnsi="Times New Roman" w:cs="Times New Roman"/>
          <w:sz w:val="28"/>
          <w:szCs w:val="28"/>
        </w:rPr>
        <w:t xml:space="preserve"> UBB’s electricity already comes from a renewable source (hydropower), and most buildings now use LED or energy-saving bulbs. However, UBB’s Climate Action Plan shows that the university has no smart buildings yet and that only one building has a Building Energy Manager, while the plan’s goal was to have one for at least half of the buildings by the end of 2025. Better tracking of how much energy is used would help UBB reach these goals.</w:t>
      </w:r>
    </w:p>
    <w:p w14:paraId="0E1E2A5C" w14:textId="77777777" w:rsidR="00A24071" w:rsidRDefault="00000000">
      <w:pPr>
        <w:ind w:firstLine="720"/>
        <w:jc w:val="both"/>
      </w:pPr>
      <w:r>
        <w:rPr>
          <w:rFonts w:ascii="Times New Roman" w:eastAsia="Times New Roman" w:hAnsi="Times New Roman" w:cs="Times New Roman"/>
          <w:sz w:val="28"/>
          <w:szCs w:val="28"/>
        </w:rPr>
        <w:t>Our idea for improvement is a Smart Energy Monitoring System for UBB buildings. Smart meters would measure how much electricity each building uses and send the data to a central application. The application would show the consumption, notice when it is unusually high and send alerts to the Building Energy Managers. This would help UBB make better decisions about saving energy, move towards smart buildings and reduce wasted energy and its impact on the environment.</w:t>
      </w:r>
    </w:p>
    <w:p w14:paraId="364BBEE6" w14:textId="77777777" w:rsidR="00A24071" w:rsidRPr="00A52CE6" w:rsidRDefault="00000000">
      <w:pPr>
        <w:spacing w:after="0"/>
        <w:jc w:val="center"/>
        <w:rPr>
          <w:sz w:val="28"/>
          <w:szCs w:val="28"/>
        </w:rPr>
      </w:pPr>
      <w:r w:rsidRPr="00A52CE6">
        <w:rPr>
          <w:sz w:val="28"/>
          <w:szCs w:val="28"/>
        </w:rPr>
        <w:br w:type="page"/>
      </w:r>
      <w:r w:rsidRPr="00A52CE6">
        <w:rPr>
          <w:rFonts w:ascii="Times New Roman" w:eastAsia="Times New Roman" w:hAnsi="Times New Roman" w:cs="Times New Roman"/>
          <w:b/>
          <w:bCs/>
          <w:sz w:val="32"/>
          <w:szCs w:val="32"/>
        </w:rPr>
        <w:lastRenderedPageBreak/>
        <w:t>Problem Statement – UBB Smart Energy Monitoring System</w:t>
      </w:r>
    </w:p>
    <w:p w14:paraId="12E74F3B" w14:textId="77777777" w:rsidR="00A24071" w:rsidRDefault="00000000">
      <w:pPr>
        <w:spacing w:after="240"/>
        <w:jc w:val="center"/>
      </w:pPr>
      <w:r>
        <w:rPr>
          <w:rFonts w:ascii="Times New Roman" w:eastAsia="Times New Roman" w:hAnsi="Times New Roman" w:cs="Times New Roman"/>
          <w:i/>
          <w:iCs/>
          <w:sz w:val="22"/>
          <w:szCs w:val="22"/>
        </w:rPr>
        <w:t>Team (group 244): Ungurean Catalina-Iuliana, Pulpa Bianca Gabriela, Rista Bogdan</w:t>
      </w:r>
    </w:p>
    <w:p w14:paraId="4ED73D76" w14:textId="77777777" w:rsidR="00A24071" w:rsidRDefault="00000000">
      <w:pPr>
        <w:ind w:firstLine="720"/>
        <w:jc w:val="both"/>
      </w:pPr>
      <w:r>
        <w:rPr>
          <w:rFonts w:ascii="Times New Roman" w:eastAsia="Times New Roman" w:hAnsi="Times New Roman" w:cs="Times New Roman"/>
          <w:sz w:val="28"/>
          <w:szCs w:val="28"/>
        </w:rPr>
        <w:t>Babeș-Bolyai University wants to use energy more efficiently and lower its electricity consumption. Some steps have already been taken, such as switching to energy-saving lighting. However, more detailed data about energy consumption would help the people responsible for energy see where and when too much energy is used. This project proposes a Smart Energy Monitoring System for UBB buildings.</w:t>
      </w:r>
    </w:p>
    <w:p w14:paraId="325DA618" w14:textId="77777777" w:rsidR="00A24071" w:rsidRDefault="00000000">
      <w:pPr>
        <w:ind w:firstLine="720"/>
        <w:jc w:val="both"/>
      </w:pPr>
      <w:r>
        <w:rPr>
          <w:rFonts w:ascii="Times New Roman" w:eastAsia="Times New Roman" w:hAnsi="Times New Roman" w:cs="Times New Roman"/>
          <w:sz w:val="28"/>
          <w:szCs w:val="28"/>
        </w:rPr>
        <w:t>Smart meters or energy sensors installed in UBB buildings will measure electricity consumption and regularly send the readings to a central monitoring system. The central monitoring system will save the data and analyze it. Users will be able to see the current and past consumption and compare different buildings or time periods. If the consumption goes over a set limit or looks unusual, the system will send an alert.</w:t>
      </w:r>
    </w:p>
    <w:p w14:paraId="4DB9B279" w14:textId="77777777" w:rsidR="00A24071" w:rsidRDefault="00000000">
      <w:pPr>
        <w:ind w:firstLine="720"/>
        <w:jc w:val="both"/>
      </w:pPr>
      <w:r>
        <w:rPr>
          <w:rFonts w:ascii="Times New Roman" w:eastAsia="Times New Roman" w:hAnsi="Times New Roman" w:cs="Times New Roman"/>
          <w:sz w:val="28"/>
          <w:szCs w:val="28"/>
        </w:rPr>
        <w:t>The actors communicate with each other as follows. The Smart Meter sends electricity readings to the Central Monitoring System at regular intervals. The Central Monitoring System sends alerts and reports to the Building Energy Manager. The Building Energy Manager uses a dashboard to look at current and past consumption and to set the alert limits. The System Administrator uses the Central Monitoring System to change the system settings, add new meters, add the buildings to be monitored and manage user accounts.</w:t>
      </w:r>
    </w:p>
    <w:p w14:paraId="680097EF" w14:textId="50A655C2" w:rsidR="00A24071" w:rsidRDefault="00000000">
      <w:pPr>
        <w:ind w:firstLine="720"/>
        <w:jc w:val="both"/>
      </w:pPr>
      <w:r>
        <w:rPr>
          <w:rFonts w:ascii="Times New Roman" w:eastAsia="Times New Roman" w:hAnsi="Times New Roman" w:cs="Times New Roman"/>
          <w:sz w:val="28"/>
          <w:szCs w:val="28"/>
        </w:rPr>
        <w:t>The system does not turn devices on or off by itself. Instead, it gives clear and up-to-date information so that people can make better decisions about energy. When it shows where and when consumption is too high, Building Energy Managers can find the cause and fix it. In this way, the system helps UBB save energy, move towards smart buildings and contribute to SDG 7</w:t>
      </w:r>
      <w:r w:rsidR="00A52CE6">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Affordable and Clean Energy.</w:t>
      </w:r>
    </w:p>
    <w:sectPr w:rsidR="00A240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D55AF1E"/>
    <w:rsid w:val="00A24071"/>
    <w:rsid w:val="00A27606"/>
    <w:rsid w:val="00A52CE6"/>
    <w:rsid w:val="00B54AA1"/>
    <w:rsid w:val="00FC2AC0"/>
    <w:rsid w:val="05C687D5"/>
    <w:rsid w:val="10D2DCCA"/>
    <w:rsid w:val="1D34F358"/>
    <w:rsid w:val="1D55AF1E"/>
    <w:rsid w:val="1D56C3C3"/>
    <w:rsid w:val="25ED3D79"/>
    <w:rsid w:val="31B26D76"/>
    <w:rsid w:val="3433D490"/>
    <w:rsid w:val="3C263443"/>
    <w:rsid w:val="3E139271"/>
    <w:rsid w:val="4364434D"/>
    <w:rsid w:val="4A4D5B27"/>
    <w:rsid w:val="4F16F002"/>
    <w:rsid w:val="53D85088"/>
    <w:rsid w:val="5B651C9A"/>
    <w:rsid w:val="5D4F9DFD"/>
    <w:rsid w:val="607E911A"/>
    <w:rsid w:val="64323493"/>
    <w:rsid w:val="6534751E"/>
    <w:rsid w:val="7CBE464C"/>
    <w:rsid w:val="7D9025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C867D"/>
  <w15:chartTrackingRefBased/>
  <w15:docId w15:val="{E43C942E-78F3-4DC7-B33E-A3400F3394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844</Words>
  <Characters>4812</Characters>
  <Application>Microsoft Office Word</Application>
  <DocSecurity>0</DocSecurity>
  <Lines>40</Lines>
  <Paragraphs>11</Paragraphs>
  <ScaleCrop>false</ScaleCrop>
  <Company/>
  <LinksUpToDate>false</LinksUpToDate>
  <CharactersWithSpaces>5645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BOGDAN-NICOLAE RISTA</dc:creator>
  <cp:keywords/>
  <dc:description/>
  <cp:lastModifiedBy>CĂTĂLINA-IULIANA UNGUREAN</cp:lastModifiedBy>
  <cp:revision>3</cp:revision>
  <dcterms:created xsi:type="dcterms:W3CDTF">2026-10-03T18:45:00Z</dcterms:created>
  <dcterms:modified xsi:type="dcterms:W3CDTF">2026-10-10T08:17:00Z</dcterms:modified>
</cp:coreProperties>
</file>