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4 of 4</w:t>
      </w:r>
    </w:p>
    <w:p>
      <w:pPr>
        <w:spacing w:after="200"/>
        <w:jc w:val="center"/>
      </w:pPr>
      <w:r>
        <w:rPr>
          <w:rFonts w:ascii="Calibri" w:cs="Calibri" w:eastAsia="Calibri" w:hAnsi="Calibri"/>
          <w:b/>
          <w:bCs/>
          <w:color w:val="1B3A5C"/>
          <w:sz w:val="48"/>
          <w:szCs w:val="48"/>
        </w:rPr>
        <w:t xml:space="preserve">eBPF Verifier,
JIT &amp; Formal Analysis</w:t>
      </w:r>
    </w:p>
    <w:p>
      <w:pPr>
        <w:spacing w:after="400"/>
        <w:jc w:val="center"/>
      </w:pPr>
      <w:r>
        <w:rPr>
          <w:rFonts w:ascii="Calibri" w:cs="Calibri" w:eastAsia="Calibri" w:hAnsi="Calibri"/>
          <w:i/>
          <w:iCs/>
          <w:color w:val="555555"/>
          <w:sz w:val="24"/>
          <w:szCs w:val="24"/>
        </w:rPr>
        <w:t xml:space="preserve">Abstract Interpretation, Scalar Tracking, Pointer Safety, JIT Compilation,
Spectre Mitigations, Side Channels, and Formal Verification</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eBPF Verifier: Abstract Interpretation</w:t>
      </w:r>
    </w:p>
    <w:p>
      <w:pPr>
        <w:spacing w:after="160"/>
      </w:pPr>
      <w:r>
        <w:rPr>
          <w:rFonts w:ascii="Calibri" w:cs="Calibri" w:eastAsia="Calibri" w:hAnsi="Calibri"/>
          <w:color w:val="1A1A1A"/>
          <w:sz w:val="22"/>
          <w:szCs w:val="22"/>
        </w:rPr>
        <w:t xml:space="preserve">The eBPF verifier is a static analyzer that performs abstract interpretation over the program’s control flow graph. It guarantees memory safety, termination, and type safety before any program executes in the kernel.</w:t>
      </w:r>
    </w:p>
    <w:p>
      <w:pPr>
        <w:spacing w:after="120"/>
      </w:pPr>
    </w:p>
    <w:p>
      <w:pPr>
        <w:pStyle w:val="Heading2"/>
        <w:spacing w:before="280" w:after="160"/>
      </w:pPr>
      <w:r>
        <w:rPr>
          <w:rFonts w:ascii="Calibri" w:cs="Calibri" w:eastAsia="Calibri" w:hAnsi="Calibri"/>
          <w:b/>
          <w:bCs/>
          <w:color w:val="2B579A"/>
          <w:sz w:val="28"/>
          <w:szCs w:val="28"/>
        </w:rPr>
        <w:t xml:space="preserve">Abstract Domain</w:t>
      </w:r>
    </w:p>
    <w:p>
      <w:pPr>
        <w:spacing w:after="160"/>
      </w:pPr>
      <w:r>
        <w:rPr>
          <w:rFonts w:ascii="Calibri" w:cs="Calibri" w:eastAsia="Calibri" w:hAnsi="Calibri"/>
          <w:color w:val="1A1A1A"/>
          <w:sz w:val="22"/>
          <w:szCs w:val="22"/>
        </w:rPr>
        <w:t xml:space="preserve">Each register is tracked with a composite abstract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Tracks</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Register type tag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SCALAR_VALUE, PTR_TO_CTX, PTR_TO_MAP_VALUE, PTR_TO_PACKET, PTR_TO_STACK, NOT_INIT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smin_value / smax_value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Signed 64-bit range</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smin=-100, smax=255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umin_value / umax_value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Unsigned 64-bit range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umin=0, umax=1500</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var_off (tnum)</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Known-bits tracking (value + mask)</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value=0x00, mask=0xFF (low byte unknown, rest zero)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off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Pointer offset from base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PTR_TO_MAP_VALUE + off=16</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ref_obj_id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Reference tracking for acquired resources</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Ensures bpf_sk_release() is called</w:t>
            </w:r>
          </w:p>
        </w:tc>
      </w:tr>
    </w:tbl>
    <w:p>
      <w:pPr>
        <w:spacing w:after="120"/>
      </w:pPr>
    </w:p>
    <w:p>
      <w:pPr>
        <w:pStyle w:val="Heading2"/>
        <w:spacing w:before="280" w:after="160"/>
      </w:pPr>
      <w:r>
        <w:rPr>
          <w:rFonts w:ascii="Calibri" w:cs="Calibri" w:eastAsia="Calibri" w:hAnsi="Calibri"/>
          <w:b/>
          <w:bCs/>
          <w:color w:val="2B579A"/>
          <w:sz w:val="28"/>
          <w:szCs w:val="28"/>
        </w:rPr>
        <w:t xml:space="preserve">Verification Algorithm</w:t>
      </w:r>
    </w:p>
    <w:p>
      <w:pPr>
        <w:spacing w:after="40"/>
      </w:pPr>
    </w:p>
    <w:p>
      <w:pPr>
        <w:shd w:fill="F5F5F5" w:val="clear"/>
        <w:spacing w:after="0" w:line="276"/>
        <w:ind w:left="360"/>
      </w:pPr>
      <w:r>
        <w:rPr>
          <w:rFonts w:ascii="Consolas" w:cs="Consolas" w:eastAsia="Consolas" w:hAnsi="Consolas"/>
          <w:color w:val="2D2D2D"/>
          <w:sz w:val="18"/>
          <w:szCs w:val="18"/>
        </w:rPr>
        <w:t xml:space="preserve">1. Build CFG from BPF bytecode</w:t>
      </w:r>
    </w:p>
    <w:p>
      <w:pPr>
        <w:shd w:fill="F5F5F5" w:val="clear"/>
        <w:spacing w:after="0" w:line="276"/>
        <w:ind w:left="360"/>
      </w:pPr>
      <w:r>
        <w:rPr>
          <w:rFonts w:ascii="Consolas" w:cs="Consolas" w:eastAsia="Consolas" w:hAnsi="Consolas"/>
          <w:color w:val="2D2D2D"/>
          <w:sz w:val="18"/>
          <w:szCs w:val="18"/>
        </w:rPr>
        <w:t xml:space="preserve">2. DFS traversal of all reachable paths:</w:t>
      </w:r>
    </w:p>
    <w:p>
      <w:pPr>
        <w:shd w:fill="F5F5F5" w:val="clear"/>
        <w:spacing w:after="0" w:line="276"/>
        <w:ind w:left="360"/>
      </w:pPr>
      <w:r>
        <w:rPr>
          <w:rFonts w:ascii="Consolas" w:cs="Consolas" w:eastAsia="Consolas" w:hAnsi="Consolas"/>
          <w:color w:val="2D2D2D"/>
          <w:sz w:val="18"/>
          <w:szCs w:val="18"/>
        </w:rPr>
        <w:t xml:space="preserve">   For each instruction:</w:t>
      </w:r>
    </w:p>
    <w:p>
      <w:pPr>
        <w:shd w:fill="F5F5F5" w:val="clear"/>
        <w:spacing w:after="0" w:line="276"/>
        <w:ind w:left="360"/>
      </w:pPr>
      <w:r>
        <w:rPr>
          <w:rFonts w:ascii="Consolas" w:cs="Consolas" w:eastAsia="Consolas" w:hAnsi="Consolas"/>
          <w:color w:val="2D2D2D"/>
          <w:sz w:val="18"/>
          <w:szCs w:val="18"/>
        </w:rPr>
        <w:t xml:space="preserve">     a. Simulate on abstract state (symbolic execution)</w:t>
      </w:r>
    </w:p>
    <w:p>
      <w:pPr>
        <w:shd w:fill="F5F5F5" w:val="clear"/>
        <w:spacing w:after="0" w:line="276"/>
        <w:ind w:left="360"/>
      </w:pPr>
      <w:r>
        <w:rPr>
          <w:rFonts w:ascii="Consolas" w:cs="Consolas" w:eastAsia="Consolas" w:hAnsi="Consolas"/>
          <w:color w:val="2D2D2D"/>
          <w:sz w:val="18"/>
          <w:szCs w:val="18"/>
        </w:rPr>
        <w:t xml:space="preserve">     b. Update register types and ranges</w:t>
      </w:r>
    </w:p>
    <w:p>
      <w:pPr>
        <w:shd w:fill="F5F5F5" w:val="clear"/>
        <w:spacing w:after="0" w:line="276"/>
        <w:ind w:left="360"/>
      </w:pPr>
      <w:r>
        <w:rPr>
          <w:rFonts w:ascii="Consolas" w:cs="Consolas" w:eastAsia="Consolas" w:hAnsi="Consolas"/>
          <w:color w:val="2D2D2D"/>
          <w:sz w:val="18"/>
          <w:szCs w:val="18"/>
        </w:rPr>
        <w:t xml:space="preserve">     c. Check safety conditions:</w:t>
      </w:r>
    </w:p>
    <w:p>
      <w:pPr>
        <w:shd w:fill="F5F5F5" w:val="clear"/>
        <w:spacing w:after="0" w:line="276"/>
        <w:ind w:left="360"/>
      </w:pPr>
      <w:r>
        <w:rPr>
          <w:rFonts w:ascii="Consolas" w:cs="Consolas" w:eastAsia="Consolas" w:hAnsi="Consolas"/>
          <w:color w:val="2D2D2D"/>
          <w:sz w:val="18"/>
          <w:szCs w:val="18"/>
        </w:rPr>
        <w:t xml:space="preserve">        - Memory access: pointer type valid? offset within bounds?</w:t>
      </w:r>
    </w:p>
    <w:p>
      <w:pPr>
        <w:shd w:fill="F5F5F5" w:val="clear"/>
        <w:spacing w:after="0" w:line="276"/>
        <w:ind w:left="360"/>
      </w:pPr>
      <w:r>
        <w:rPr>
          <w:rFonts w:ascii="Consolas" w:cs="Consolas" w:eastAsia="Consolas" w:hAnsi="Consolas"/>
          <w:color w:val="2D2D2D"/>
          <w:sz w:val="18"/>
          <w:szCs w:val="18"/>
        </w:rPr>
        <w:t xml:space="preserve">        - Helper call: argument types match? return value typed?</w:t>
      </w:r>
    </w:p>
    <w:p>
      <w:pPr>
        <w:shd w:fill="F5F5F5" w:val="clear"/>
        <w:spacing w:after="0" w:line="276"/>
        <w:ind w:left="360"/>
      </w:pPr>
      <w:r>
        <w:rPr>
          <w:rFonts w:ascii="Consolas" w:cs="Consolas" w:eastAsia="Consolas" w:hAnsi="Consolas"/>
          <w:color w:val="2D2D2D"/>
          <w:sz w:val="18"/>
          <w:szCs w:val="18"/>
        </w:rPr>
        <w:t xml:space="preserve">        - ALU operation: result range within safe bounds?</w:t>
      </w:r>
    </w:p>
    <w:p>
      <w:pPr>
        <w:shd w:fill="F5F5F5" w:val="clear"/>
        <w:spacing w:after="0" w:line="276"/>
        <w:ind w:left="360"/>
      </w:pPr>
      <w:r>
        <w:rPr>
          <w:rFonts w:ascii="Consolas" w:cs="Consolas" w:eastAsia="Consolas" w:hAnsi="Consolas"/>
          <w:color w:val="2D2D2D"/>
          <w:sz w:val="18"/>
          <w:szCs w:val="18"/>
        </w:rPr>
        <w:t xml:space="preserve">     d. At branch: split state for true/false paths</w:t>
      </w:r>
    </w:p>
    <w:p>
      <w:pPr>
        <w:shd w:fill="F5F5F5" w:val="clear"/>
        <w:spacing w:after="0" w:line="276"/>
        <w:ind w:left="360"/>
      </w:pPr>
      <w:r>
        <w:rPr>
          <w:rFonts w:ascii="Consolas" w:cs="Consolas" w:eastAsia="Consolas" w:hAnsi="Consolas"/>
          <w:color w:val="2D2D2D"/>
          <w:sz w:val="18"/>
          <w:szCs w:val="18"/>
        </w:rPr>
        <w:t xml:space="preserve">     e. At join point: merge states (widening)</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3. State pruning:</w:t>
      </w:r>
    </w:p>
    <w:p>
      <w:pPr>
        <w:shd w:fill="F5F5F5" w:val="clear"/>
        <w:spacing w:after="0" w:line="276"/>
        <w:ind w:left="360"/>
      </w:pPr>
      <w:r>
        <w:rPr>
          <w:rFonts w:ascii="Consolas" w:cs="Consolas" w:eastAsia="Consolas" w:hAnsi="Consolas"/>
          <w:color w:val="2D2D2D"/>
          <w:sz w:val="18"/>
          <w:szCs w:val="18"/>
        </w:rPr>
        <w:t xml:space="preserve">   If a previously-seen state at this PC subsumes the current state,</w:t>
      </w:r>
    </w:p>
    <w:p>
      <w:pPr>
        <w:shd w:fill="F5F5F5" w:val="clear"/>
        <w:spacing w:after="0" w:line="276"/>
        <w:ind w:left="360"/>
      </w:pPr>
      <w:r>
        <w:rPr>
          <w:rFonts w:ascii="Consolas" w:cs="Consolas" w:eastAsia="Consolas" w:hAnsi="Consolas"/>
          <w:color w:val="2D2D2D"/>
          <w:sz w:val="18"/>
          <w:szCs w:val="18"/>
        </w:rPr>
        <w:t xml:space="preserve">   prune this path (already explored equivalent or more general state).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4. Back-edge handling (bounded loops, kernel 5.3+):</w:t>
      </w:r>
    </w:p>
    <w:p>
      <w:pPr>
        <w:shd w:fill="F5F5F5" w:val="clear"/>
        <w:spacing w:after="0" w:line="276"/>
        <w:ind w:left="360"/>
      </w:pPr>
      <w:r>
        <w:rPr>
          <w:rFonts w:ascii="Consolas" w:cs="Consolas" w:eastAsia="Consolas" w:hAnsi="Consolas"/>
          <w:color w:val="2D2D2D"/>
          <w:sz w:val="18"/>
          <w:szCs w:val="18"/>
        </w:rPr>
        <w:t xml:space="preserve">   Track loop iteration count; verify convergence within bound.</w:t>
      </w:r>
    </w:p>
    <w:p>
      <w:pPr>
        <w:shd w:fill="F5F5F5" w:val="clear"/>
        <w:spacing w:after="0" w:line="276"/>
        <w:ind w:left="360"/>
      </w:pPr>
      <w:r>
        <w:rPr>
          <w:rFonts w:ascii="Consolas" w:cs="Consolas" w:eastAsia="Consolas" w:hAnsi="Consolas"/>
          <w:color w:val="2D2D2D"/>
          <w:sz w:val="18"/>
          <w:szCs w:val="18"/>
        </w:rPr>
        <w:t xml:space="preserve">   Unroll up to BPF_MAX_LOOPS iterations for state tracking.</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5. Instruction budget: 1,000,000 instructions maximum.</w:t>
      </w:r>
    </w:p>
    <w:p>
      <w:pPr>
        <w:shd w:fill="F5F5F5" w:val="clear"/>
        <w:spacing w:after="0" w:line="276"/>
        <w:ind w:left="360"/>
      </w:pPr>
      <w:r>
        <w:rPr>
          <w:rFonts w:ascii="Consolas" w:cs="Consolas" w:eastAsia="Consolas" w:hAnsi="Consolas"/>
          <w:color w:val="2D2D2D"/>
          <w:sz w:val="18"/>
          <w:szCs w:val="18"/>
        </w:rPr>
        <w:t xml:space="preserve">   If exceeded: program rejected (too complex to verify).</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Scalar Value Tracking (tnum)</w:t>
      </w:r>
    </w:p>
    <w:p>
      <w:pPr>
        <w:spacing w:after="160"/>
      </w:pPr>
      <w:r>
        <w:rPr>
          <w:rFonts w:ascii="Calibri" w:cs="Calibri" w:eastAsia="Calibri" w:hAnsi="Calibri"/>
          <w:color w:val="1A1A1A"/>
          <w:sz w:val="22"/>
          <w:szCs w:val="22"/>
        </w:rPr>
        <w:t xml:space="preserve">The verifier uses tristate numbers (tnums) for precise bit-level tracking:</w:t>
      </w:r>
    </w:p>
    <w:p>
      <w:pPr>
        <w:spacing w:after="40"/>
      </w:pPr>
    </w:p>
    <w:p>
      <w:pPr>
        <w:shd w:fill="F5F5F5" w:val="clear"/>
        <w:spacing w:after="0" w:line="276"/>
        <w:ind w:left="360"/>
      </w:pPr>
      <w:r>
        <w:rPr>
          <w:rFonts w:ascii="Consolas" w:cs="Consolas" w:eastAsia="Consolas" w:hAnsi="Consolas"/>
          <w:color w:val="2D2D2D"/>
          <w:sz w:val="18"/>
          <w:szCs w:val="18"/>
        </w:rPr>
        <w:t xml:space="preserve">struct tnum {</w:t>
      </w:r>
    </w:p>
    <w:p>
      <w:pPr>
        <w:shd w:fill="F5F5F5" w:val="clear"/>
        <w:spacing w:after="0" w:line="276"/>
        <w:ind w:left="360"/>
      </w:pPr>
      <w:r>
        <w:rPr>
          <w:rFonts w:ascii="Consolas" w:cs="Consolas" w:eastAsia="Consolas" w:hAnsi="Consolas"/>
          <w:color w:val="2D2D2D"/>
          <w:sz w:val="18"/>
          <w:szCs w:val="18"/>
        </w:rPr>
        <w:t xml:space="preserve">    u64 value;  // bits known to be 1</w:t>
      </w:r>
    </w:p>
    <w:p>
      <w:pPr>
        <w:shd w:fill="F5F5F5" w:val="clear"/>
        <w:spacing w:after="0" w:line="276"/>
        <w:ind w:left="360"/>
      </w:pPr>
      <w:r>
        <w:rPr>
          <w:rFonts w:ascii="Consolas" w:cs="Consolas" w:eastAsia="Consolas" w:hAnsi="Consolas"/>
          <w:color w:val="2D2D2D"/>
          <w:sz w:val="18"/>
          <w:szCs w:val="18"/>
        </w:rPr>
        <w:t xml:space="preserve">    u64 mask;   // bits that are unknown (could be 0 or 1)</w:t>
      </w:r>
    </w:p>
    <w:p>
      <w:pPr>
        <w:shd w:fill="F5F5F5" w:val="clear"/>
        <w:spacing w:after="0" w:line="276"/>
        <w:ind w:left="360"/>
      </w:pPr>
      <w:r>
        <w:rPr>
          <w:rFonts w:ascii="Consolas" w:cs="Consolas" w:eastAsia="Consolas" w:hAnsi="Consolas"/>
          <w:color w:val="2D2D2D"/>
          <w:sz w:val="18"/>
          <w:szCs w:val="18"/>
        </w:rPr>
        <w:t xml:space="preserv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Invariant: value &amp; mask == 0</w:t>
      </w:r>
    </w:p>
    <w:p>
      <w:pPr>
        <w:shd w:fill="F5F5F5" w:val="clear"/>
        <w:spacing w:after="0" w:line="276"/>
        <w:ind w:left="360"/>
      </w:pPr>
      <w:r>
        <w:rPr>
          <w:rFonts w:ascii="Consolas" w:cs="Consolas" w:eastAsia="Consolas" w:hAnsi="Consolas"/>
          <w:color w:val="2D2D2D"/>
          <w:sz w:val="18"/>
          <w:szCs w:val="18"/>
        </w:rPr>
        <w:t xml:space="preserve">// A bit is: known-0 if value bit=0, mask bit=0</w:t>
      </w:r>
    </w:p>
    <w:p>
      <w:pPr>
        <w:shd w:fill="F5F5F5" w:val="clear"/>
        <w:spacing w:after="0" w:line="276"/>
        <w:ind w:left="360"/>
      </w:pPr>
      <w:r>
        <w:rPr>
          <w:rFonts w:ascii="Consolas" w:cs="Consolas" w:eastAsia="Consolas" w:hAnsi="Consolas"/>
          <w:color w:val="2D2D2D"/>
          <w:sz w:val="18"/>
          <w:szCs w:val="18"/>
        </w:rPr>
        <w:t xml:space="preserve">//           known-1 if value bit=1, mask bit=0</w:t>
      </w:r>
    </w:p>
    <w:p>
      <w:pPr>
        <w:shd w:fill="F5F5F5" w:val="clear"/>
        <w:spacing w:after="0" w:line="276"/>
        <w:ind w:left="360"/>
      </w:pPr>
      <w:r>
        <w:rPr>
          <w:rFonts w:ascii="Consolas" w:cs="Consolas" w:eastAsia="Consolas" w:hAnsi="Consolas"/>
          <w:color w:val="2D2D2D"/>
          <w:sz w:val="18"/>
          <w:szCs w:val="18"/>
        </w:rPr>
        <w:t xml:space="preserve">//           unknown if value bit=0, mask bit=1</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Examples:</w:t>
      </w:r>
    </w:p>
    <w:p>
      <w:pPr>
        <w:shd w:fill="F5F5F5" w:val="clear"/>
        <w:spacing w:after="0" w:line="276"/>
        <w:ind w:left="360"/>
      </w:pPr>
      <w:r>
        <w:rPr>
          <w:rFonts w:ascii="Consolas" w:cs="Consolas" w:eastAsia="Consolas" w:hAnsi="Consolas"/>
          <w:color w:val="2D2D2D"/>
          <w:sz w:val="18"/>
          <w:szCs w:val="18"/>
        </w:rPr>
        <w:t xml:space="preserve">  tnum{value=0x40, mask=0x3F}  // 0b01XXXXXX: range [64, 127]</w:t>
      </w:r>
    </w:p>
    <w:p>
      <w:pPr>
        <w:shd w:fill="F5F5F5" w:val="clear"/>
        <w:spacing w:after="0" w:line="276"/>
        <w:ind w:left="360"/>
      </w:pPr>
      <w:r>
        <w:rPr>
          <w:rFonts w:ascii="Consolas" w:cs="Consolas" w:eastAsia="Consolas" w:hAnsi="Consolas"/>
          <w:color w:val="2D2D2D"/>
          <w:sz w:val="18"/>
          <w:szCs w:val="18"/>
        </w:rPr>
        <w:t xml:space="preserve">  tnum{value=0, mask=0xFF}     // 0bXXXXXXXX: range [0, 255]</w:t>
      </w:r>
    </w:p>
    <w:p>
      <w:pPr>
        <w:shd w:fill="F5F5F5" w:val="clear"/>
        <w:spacing w:after="0" w:line="276"/>
        <w:ind w:left="360"/>
      </w:pPr>
      <w:r>
        <w:rPr>
          <w:rFonts w:ascii="Consolas" w:cs="Consolas" w:eastAsia="Consolas" w:hAnsi="Consolas"/>
          <w:color w:val="2D2D2D"/>
          <w:sz w:val="18"/>
          <w:szCs w:val="18"/>
        </w:rPr>
        <w:t xml:space="preserve">  tnum{value=42, mask=0}       // constant 42 (all bits known)</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Operations:</w:t>
      </w:r>
    </w:p>
    <w:p>
      <w:pPr>
        <w:shd w:fill="F5F5F5" w:val="clear"/>
        <w:spacing w:after="0" w:line="276"/>
        <w:ind w:left="360"/>
      </w:pPr>
      <w:r>
        <w:rPr>
          <w:rFonts w:ascii="Consolas" w:cs="Consolas" w:eastAsia="Consolas" w:hAnsi="Consolas"/>
          <w:color w:val="2D2D2D"/>
          <w:sz w:val="18"/>
          <w:szCs w:val="18"/>
        </w:rPr>
        <w:t xml:space="preserve">  tnum_and(a, b):  value = a.value &amp; b.value</w:t>
      </w:r>
    </w:p>
    <w:p>
      <w:pPr>
        <w:shd w:fill="F5F5F5" w:val="clear"/>
        <w:spacing w:after="0" w:line="276"/>
        <w:ind w:left="360"/>
      </w:pPr>
      <w:r>
        <w:rPr>
          <w:rFonts w:ascii="Consolas" w:cs="Consolas" w:eastAsia="Consolas" w:hAnsi="Consolas"/>
          <w:color w:val="2D2D2D"/>
          <w:sz w:val="18"/>
          <w:szCs w:val="18"/>
        </w:rPr>
        <w:t xml:space="preserve">                   mask  = (a.mask | b.mask) &amp; ~(a.value &amp; b.value)</w:t>
      </w:r>
    </w:p>
    <w:p>
      <w:pPr>
        <w:shd w:fill="F5F5F5" w:val="clear"/>
        <w:spacing w:after="0" w:line="276"/>
        <w:ind w:left="360"/>
      </w:pPr>
      <w:r>
        <w:rPr>
          <w:rFonts w:ascii="Consolas" w:cs="Consolas" w:eastAsia="Consolas" w:hAnsi="Consolas"/>
          <w:color w:val="2D2D2D"/>
          <w:sz w:val="18"/>
          <w:szCs w:val="18"/>
        </w:rPr>
        <w:t xml:space="preserve">  tnum_or(a, b):   value = a.value | b.value</w:t>
      </w:r>
    </w:p>
    <w:p>
      <w:pPr>
        <w:shd w:fill="F5F5F5" w:val="clear"/>
        <w:spacing w:after="0" w:line="276"/>
        <w:ind w:left="360"/>
      </w:pPr>
      <w:r>
        <w:rPr>
          <w:rFonts w:ascii="Consolas" w:cs="Consolas" w:eastAsia="Consolas" w:hAnsi="Consolas"/>
          <w:color w:val="2D2D2D"/>
          <w:sz w:val="18"/>
          <w:szCs w:val="18"/>
        </w:rPr>
        <w:t xml:space="preserve">                   mask  = (a.mask | b.mask) &amp; ~(a.value | b.value)  // simplified</w:t>
      </w:r>
    </w:p>
    <w:p>
      <w:pPr>
        <w:shd w:fill="F5F5F5" w:val="clear"/>
        <w:spacing w:after="0" w:line="276"/>
        <w:ind w:left="360"/>
      </w:pPr>
      <w:r>
        <w:rPr>
          <w:rFonts w:ascii="Consolas" w:cs="Consolas" w:eastAsia="Consolas" w:hAnsi="Consolas"/>
          <w:color w:val="2D2D2D"/>
          <w:sz w:val="18"/>
          <w:szCs w:val="18"/>
        </w:rPr>
        <w:t xml:space="preserve">  tnum_add(a, b):  computed via carry propagation with unknown bits</w:t>
      </w:r>
    </w:p>
    <w:p>
      <w:pPr>
        <w:spacing w:after="160"/>
      </w:pPr>
    </w:p>
    <w:p>
      <w:pPr>
        <w:spacing w:after="160"/>
      </w:pPr>
      <w:r>
        <w:rPr>
          <w:rFonts w:ascii="Calibri" w:cs="Calibri" w:eastAsia="Calibri" w:hAnsi="Calibri"/>
          <w:color w:val="1A1A1A"/>
          <w:sz w:val="22"/>
          <w:szCs w:val="22"/>
        </w:rPr>
        <w:t xml:space="preserve">The intersection of tnum tracking with [smin,smax]/[umin,umax] ranges provides the tightest possible bounds. After each ALU operation, both representations are updated and intersected.</w:t>
      </w:r>
    </w:p>
    <w:p>
      <w:pPr>
        <w:spacing w:after="120"/>
      </w:pPr>
    </w:p>
    <w:p>
      <w:pPr>
        <w:pStyle w:val="Heading1"/>
        <w:spacing w:before="360" w:after="200"/>
      </w:pPr>
      <w:r>
        <w:rPr>
          <w:rFonts w:ascii="Calibri" w:cs="Calibri" w:eastAsia="Calibri" w:hAnsi="Calibri"/>
          <w:b/>
          <w:bCs/>
          <w:color w:val="1B3A5C"/>
          <w:sz w:val="36"/>
          <w:szCs w:val="36"/>
        </w:rPr>
        <w:t xml:space="preserve">Pointer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Pointer Type</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Accessible Range</w:t>
            </w:r>
          </w:p>
        </w:tc>
        <w:tc>
          <w:tcPr>
            <w:tcW w:type="dxa" w:w="5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Verification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PTR_TO_CTX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 ctx_size)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Compile-time known context size per program type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PTR_TO_MAP_VALUE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 value_size)</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Known from map definition; checked at each access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PTR_TO_PACKET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[data, data_end)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Must bounds-check against data_end before access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PTR_TO_STACK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[-512, 0) relative to R10</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512-byte stack; verifier tracks initialized regions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PTR_TO_BTF_ID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Kernel struct via BTF</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Field offsets resolved via BTF; type-safe access</w:t>
            </w:r>
          </w:p>
        </w:tc>
      </w:tr>
    </w:tbl>
    <w:p>
      <w:pPr>
        <w:spacing w:after="160"/>
      </w:pPr>
      <w:r>
        <w:rPr>
          <w:rFonts w:ascii="Calibri" w:cs="Calibri" w:eastAsia="Calibri" w:hAnsi="Calibri"/>
          <w:color w:val="1A1A1A"/>
          <w:sz w:val="22"/>
          <w:szCs w:val="22"/>
        </w:rPr>
        <w:t xml:space="preserve">Critical invariant for packet access: every load from PTR_TO_PACKET must be preceded by a bounds check comparing the access address against data_end. The verifier tracks this via conditional branch analysis: the "true" branch of (ptr + size &lt;= data_end) has valid access; the "false" branch does not.</w:t>
      </w:r>
    </w:p>
    <w:p>
      <w:r>
        <w:br w:type="page"/>
      </w:r>
    </w:p>
    <w:p>
      <w:pPr>
        <w:pStyle w:val="Heading1"/>
        <w:spacing w:before="360" w:after="200"/>
      </w:pPr>
      <w:r>
        <w:rPr>
          <w:rFonts w:ascii="Calibri" w:cs="Calibri" w:eastAsia="Calibri" w:hAnsi="Calibri"/>
          <w:b/>
          <w:bCs/>
          <w:color w:val="1B3A5C"/>
          <w:sz w:val="36"/>
          <w:szCs w:val="36"/>
        </w:rPr>
        <w:t xml:space="preserve">JIT Compilation</w:t>
      </w:r>
    </w:p>
    <w:p>
      <w:pPr>
        <w:spacing w:after="160"/>
      </w:pPr>
      <w:r>
        <w:rPr>
          <w:rFonts w:ascii="Calibri" w:cs="Calibri" w:eastAsia="Calibri" w:hAnsi="Calibri"/>
          <w:color w:val="1A1A1A"/>
          <w:sz w:val="22"/>
          <w:szCs w:val="22"/>
        </w:rPr>
        <w:t xml:space="preserve">After verification, BPF bytecode is compiled to native machine code by the architecture-specific JIT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53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BPF Register</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x86_64 Native</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ARM64 Native</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RAX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Return value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R1</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RDI</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X0</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1st argument / context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RSI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2nd argument</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R3</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RDX</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X2</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3rd argument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RCX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4th argument</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R5</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R8</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X4</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5th argument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RBX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X19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Callee-saved</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R7</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R13</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X20</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Callee-saved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X21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Callee-saved</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R9</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R15</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X22</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Callee-saved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R10 (FP)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RBP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X25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Frame pointer</w:t>
            </w:r>
          </w:p>
        </w:tc>
      </w:tr>
    </w:tbl>
    <w:p>
      <w:pPr>
        <w:spacing w:after="120"/>
      </w:pPr>
    </w:p>
    <w:p>
      <w:pPr>
        <w:pStyle w:val="Heading2"/>
        <w:spacing w:before="280" w:after="160"/>
      </w:pPr>
      <w:r>
        <w:rPr>
          <w:rFonts w:ascii="Calibri" w:cs="Calibri" w:eastAsia="Calibri" w:hAnsi="Calibri"/>
          <w:b/>
          <w:bCs/>
          <w:color w:val="2B579A"/>
          <w:sz w:val="28"/>
          <w:szCs w:val="28"/>
        </w:rPr>
        <w:t xml:space="preserve">JIT Optimizations</w:t>
      </w:r>
    </w:p>
    <w:p>
      <w:pPr>
        <w:pStyle w:val="ListParagraph"/>
        <w:numPr>
          <w:ilvl w:val="0"/>
          <w:numId w:val="2"/>
        </w:numPr>
        <w:spacing w:after="80"/>
      </w:pPr>
      <w:r>
        <w:rPr>
          <w:rFonts w:ascii="Calibri" w:cs="Calibri" w:eastAsia="Calibri" w:hAnsi="Calibri"/>
          <w:b/>
          <w:bCs/>
          <w:color w:val="1A1A1A"/>
          <w:sz w:val="22"/>
          <w:szCs w:val="22"/>
        </w:rPr>
        <w:t xml:space="preserve">Instruction lowering: </w:t>
      </w:r>
      <w:r>
        <w:rPr>
          <w:rFonts w:ascii="Calibri" w:cs="Calibri" w:eastAsia="Calibri" w:hAnsi="Calibri"/>
          <w:color w:val="1A1A1A"/>
          <w:sz w:val="22"/>
          <w:szCs w:val="22"/>
        </w:rPr>
        <w:t xml:space="preserve">Most BPF instructions map 1:1 to native instructions. Some (64-bit division on 32-bit architectures) expand to 2–3 native instructions.</w:t>
      </w:r>
    </w:p>
    <w:p>
      <w:pPr>
        <w:pStyle w:val="ListParagraph"/>
        <w:numPr>
          <w:ilvl w:val="0"/>
          <w:numId w:val="2"/>
        </w:numPr>
        <w:spacing w:after="80"/>
      </w:pPr>
      <w:r>
        <w:rPr>
          <w:rFonts w:ascii="Calibri" w:cs="Calibri" w:eastAsia="Calibri" w:hAnsi="Calibri"/>
          <w:b/>
          <w:bCs/>
          <w:color w:val="1A1A1A"/>
          <w:sz w:val="22"/>
          <w:szCs w:val="22"/>
        </w:rPr>
        <w:t xml:space="preserve">Constant blinding: </w:t>
      </w:r>
      <w:r>
        <w:rPr>
          <w:rFonts w:ascii="Calibri" w:cs="Calibri" w:eastAsia="Calibri" w:hAnsi="Calibri"/>
          <w:color w:val="1A1A1A"/>
          <w:sz w:val="22"/>
          <w:szCs w:val="22"/>
        </w:rPr>
        <w:t xml:space="preserve">Immediate values are XORed with random keys to prevent JIT spraying attacks: mov rax, rand; xor rax, (imm ^ rand).</w:t>
      </w:r>
    </w:p>
    <w:p>
      <w:pPr>
        <w:pStyle w:val="ListParagraph"/>
        <w:numPr>
          <w:ilvl w:val="0"/>
          <w:numId w:val="2"/>
        </w:numPr>
        <w:spacing w:after="80"/>
      </w:pPr>
      <w:r>
        <w:rPr>
          <w:rFonts w:ascii="Calibri" w:cs="Calibri" w:eastAsia="Calibri" w:hAnsi="Calibri"/>
          <w:b/>
          <w:bCs/>
          <w:color w:val="1A1A1A"/>
          <w:sz w:val="22"/>
          <w:szCs w:val="22"/>
        </w:rPr>
        <w:t xml:space="preserve">Retpoline insertion: </w:t>
      </w:r>
      <w:r>
        <w:rPr>
          <w:rFonts w:ascii="Calibri" w:cs="Calibri" w:eastAsia="Calibri" w:hAnsi="Calibri"/>
          <w:color w:val="1A1A1A"/>
          <w:sz w:val="22"/>
          <w:szCs w:val="22"/>
        </w:rPr>
        <w:t xml:space="preserve">Indirect calls (tail calls, helper dispatch) use retpolines on Spectre-vulnerable hardware.</w:t>
      </w:r>
    </w:p>
    <w:p>
      <w:pPr>
        <w:pStyle w:val="ListParagraph"/>
        <w:numPr>
          <w:ilvl w:val="0"/>
          <w:numId w:val="2"/>
        </w:numPr>
        <w:spacing w:after="80"/>
      </w:pPr>
      <w:r>
        <w:rPr>
          <w:rFonts w:ascii="Calibri" w:cs="Calibri" w:eastAsia="Calibri" w:hAnsi="Calibri"/>
          <w:b/>
          <w:bCs/>
          <w:color w:val="1A1A1A"/>
          <w:sz w:val="22"/>
          <w:szCs w:val="22"/>
        </w:rPr>
        <w:t xml:space="preserve">Dead code elimination: </w:t>
      </w:r>
      <w:r>
        <w:rPr>
          <w:rFonts w:ascii="Calibri" w:cs="Calibri" w:eastAsia="Calibri" w:hAnsi="Calibri"/>
          <w:color w:val="1A1A1A"/>
          <w:sz w:val="22"/>
          <w:szCs w:val="22"/>
        </w:rPr>
        <w:t xml:space="preserve">The verifier marks unreachable code; the JIT skips it.</w:t>
      </w:r>
    </w:p>
    <w:p>
      <w:pPr>
        <w:pStyle w:val="ListParagraph"/>
        <w:numPr>
          <w:ilvl w:val="0"/>
          <w:numId w:val="2"/>
        </w:numPr>
        <w:spacing w:after="80"/>
      </w:pPr>
      <w:r>
        <w:rPr>
          <w:rFonts w:ascii="Calibri" w:cs="Calibri" w:eastAsia="Calibri" w:hAnsi="Calibri"/>
          <w:b/>
          <w:bCs/>
          <w:color w:val="1A1A1A"/>
          <w:sz w:val="22"/>
          <w:szCs w:val="22"/>
        </w:rPr>
        <w:t xml:space="preserve">Register spill optimization: </w:t>
      </w:r>
      <w:r>
        <w:rPr>
          <w:rFonts w:ascii="Calibri" w:cs="Calibri" w:eastAsia="Calibri" w:hAnsi="Calibri"/>
          <w:color w:val="1A1A1A"/>
          <w:sz w:val="22"/>
          <w:szCs w:val="22"/>
        </w:rPr>
        <w:t xml:space="preserve">The JIT minimizes spills to stack by using callee-saved registers aggressively.</w:t>
      </w:r>
    </w:p>
    <w:p>
      <w:r>
        <w:br w:type="page"/>
      </w:r>
    </w:p>
    <w:p>
      <w:pPr>
        <w:pStyle w:val="Heading1"/>
        <w:spacing w:before="360" w:after="200"/>
      </w:pPr>
      <w:r>
        <w:rPr>
          <w:rFonts w:ascii="Calibri" w:cs="Calibri" w:eastAsia="Calibri" w:hAnsi="Calibri"/>
          <w:b/>
          <w:bCs/>
          <w:color w:val="1B3A5C"/>
          <w:sz w:val="36"/>
          <w:szCs w:val="36"/>
        </w:rPr>
        <w:t xml:space="preserve">Spectre Mitigations in eBPF</w:t>
      </w:r>
    </w:p>
    <w:p>
      <w:pPr>
        <w:spacing w:after="160"/>
      </w:pPr>
      <w:r>
        <w:rPr>
          <w:rFonts w:ascii="Calibri" w:cs="Calibri" w:eastAsia="Calibri" w:hAnsi="Calibri"/>
          <w:color w:val="1A1A1A"/>
          <w:sz w:val="22"/>
          <w:szCs w:val="22"/>
        </w:rPr>
        <w:t xml:space="preserve">eBPF programs run in kernel context and can potentially be used for Spectre-style side-channel attacks. The kernel implements several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Mitigation</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Attack Targeted</w:t>
            </w:r>
          </w:p>
        </w:tc>
        <w:tc>
          <w:tcPr>
            <w:tcW w:type="dxa" w:w="5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Mechanism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Speculative load hardening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Spectre v1 (bounds check bypass)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CMOV zeros pointer register on mispredict; prevents speculative OOB access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Index masking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Spectre v1</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After bounds check, AND index with (array_size - 1) as defense-in-depth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Constant blinding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JIT spraying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XOR immediate values with per-program random key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Retpolines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Spectre v2 (branch target injection)</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Indirect calls use retpoline sequence instead of jmp *reg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Stack depth randomization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Stack-based info leak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Random offset added to BPF stack frame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Unprivileged BPF restriction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General side-channel</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Only CAP_BPF or root can load BPF programs (sysctl: kernel.unprivileged_bpf_disabled=1)</w:t>
            </w:r>
          </w:p>
        </w:tc>
      </w:tr>
    </w:tbl>
    <w:p>
      <w:pPr>
        <w:spacing w:after="120"/>
      </w:pPr>
    </w:p>
    <w:p>
      <w:pPr>
        <w:pStyle w:val="Heading2"/>
        <w:spacing w:before="280" w:after="160"/>
      </w:pPr>
      <w:r>
        <w:rPr>
          <w:rFonts w:ascii="Calibri" w:cs="Calibri" w:eastAsia="Calibri" w:hAnsi="Calibri"/>
          <w:b/>
          <w:bCs/>
          <w:color w:val="2B579A"/>
          <w:sz w:val="28"/>
          <w:szCs w:val="28"/>
        </w:rPr>
        <w:t xml:space="preserve">Speculative Execution Model in Verifier</w:t>
      </w:r>
    </w:p>
    <w:p>
      <w:pPr>
        <w:spacing w:after="40"/>
      </w:pPr>
    </w:p>
    <w:p>
      <w:pPr>
        <w:shd w:fill="F5F5F5" w:val="clear"/>
        <w:spacing w:after="0" w:line="276"/>
        <w:ind w:left="360"/>
      </w:pPr>
      <w:r>
        <w:rPr>
          <w:rFonts w:ascii="Consolas" w:cs="Consolas" w:eastAsia="Consolas" w:hAnsi="Consolas"/>
          <w:color w:val="2D2D2D"/>
          <w:sz w:val="18"/>
          <w:szCs w:val="18"/>
        </w:rPr>
        <w:t xml:space="preserve">The verifier performs speculative path analysis: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if (index &lt; array_size) {    // bounds check</w:t>
      </w:r>
    </w:p>
    <w:p>
      <w:pPr>
        <w:shd w:fill="F5F5F5" w:val="clear"/>
        <w:spacing w:after="0" w:line="276"/>
        <w:ind w:left="360"/>
      </w:pPr>
      <w:r>
        <w:rPr>
          <w:rFonts w:ascii="Consolas" w:cs="Consolas" w:eastAsia="Consolas" w:hAnsi="Consolas"/>
          <w:color w:val="2D2D2D"/>
          <w:sz w:val="18"/>
          <w:szCs w:val="18"/>
        </w:rPr>
        <w:t xml:space="preserve">      // Architecturally safe path</w:t>
      </w:r>
    </w:p>
    <w:p>
      <w:pPr>
        <w:shd w:fill="F5F5F5" w:val="clear"/>
        <w:spacing w:after="0" w:line="276"/>
        <w:ind w:left="360"/>
      </w:pPr>
      <w:r>
        <w:rPr>
          <w:rFonts w:ascii="Consolas" w:cs="Consolas" w:eastAsia="Consolas" w:hAnsi="Consolas"/>
          <w:color w:val="2D2D2D"/>
          <w:sz w:val="18"/>
          <w:szCs w:val="18"/>
        </w:rPr>
        <w:t xml:space="preserve">      val = array[index];      // verifier: index in [0, array_size)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 But speculatively, the CPU may execute array[index]</w:t>
      </w:r>
    </w:p>
    <w:p>
      <w:pPr>
        <w:shd w:fill="F5F5F5" w:val="clear"/>
        <w:spacing w:after="0" w:line="276"/>
        <w:ind w:left="360"/>
      </w:pPr>
      <w:r>
        <w:rPr>
          <w:rFonts w:ascii="Consolas" w:cs="Consolas" w:eastAsia="Consolas" w:hAnsi="Consolas"/>
          <w:color w:val="2D2D2D"/>
          <w:sz w:val="18"/>
          <w:szCs w:val="18"/>
        </w:rPr>
        <w:t xml:space="preserve">  // BEFORE the branch resolves, with index out of bounds.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Verifier mitigation (kernel 5.13+):</w:t>
      </w:r>
    </w:p>
    <w:p>
      <w:pPr>
        <w:shd w:fill="F5F5F5" w:val="clear"/>
        <w:spacing w:after="0" w:line="276"/>
        <w:ind w:left="360"/>
      </w:pPr>
      <w:r>
        <w:rPr>
          <w:rFonts w:ascii="Consolas" w:cs="Consolas" w:eastAsia="Consolas" w:hAnsi="Consolas"/>
          <w:color w:val="2D2D2D"/>
          <w:sz w:val="18"/>
          <w:szCs w:val="18"/>
        </w:rPr>
        <w:t xml:space="preserve">  1. Track speculative state separately from architectural state</w:t>
      </w:r>
    </w:p>
    <w:p>
      <w:pPr>
        <w:shd w:fill="F5F5F5" w:val="clear"/>
        <w:spacing w:after="0" w:line="276"/>
        <w:ind w:left="360"/>
      </w:pPr>
      <w:r>
        <w:rPr>
          <w:rFonts w:ascii="Consolas" w:cs="Consolas" w:eastAsia="Consolas" w:hAnsi="Consolas"/>
          <w:color w:val="2D2D2D"/>
          <w:sz w:val="18"/>
          <w:szCs w:val="18"/>
        </w:rPr>
        <w:t xml:space="preserve">  2. After conditional branch, the speculative path inherits</w:t>
      </w:r>
    </w:p>
    <w:p>
      <w:pPr>
        <w:shd w:fill="F5F5F5" w:val="clear"/>
        <w:spacing w:after="0" w:line="276"/>
        <w:ind w:left="360"/>
      </w:pPr>
      <w:r>
        <w:rPr>
          <w:rFonts w:ascii="Consolas" w:cs="Consolas" w:eastAsia="Consolas" w:hAnsi="Consolas"/>
          <w:color w:val="2D2D2D"/>
          <w:sz w:val="18"/>
          <w:szCs w:val="18"/>
        </w:rPr>
        <w:t xml:space="preserve">     the PRE-branch register state (bounds not yet applied)</w:t>
      </w:r>
    </w:p>
    <w:p>
      <w:pPr>
        <w:shd w:fill="F5F5F5" w:val="clear"/>
        <w:spacing w:after="0" w:line="276"/>
        <w:ind w:left="360"/>
      </w:pPr>
      <w:r>
        <w:rPr>
          <w:rFonts w:ascii="Consolas" w:cs="Consolas" w:eastAsia="Consolas" w:hAnsi="Consolas"/>
          <w:color w:val="2D2D2D"/>
          <w:sz w:val="18"/>
          <w:szCs w:val="18"/>
        </w:rPr>
        <w:t xml:space="preserve">  3. Insert lfence or conditional move to prevent speculative</w:t>
      </w:r>
    </w:p>
    <w:p>
      <w:pPr>
        <w:shd w:fill="F5F5F5" w:val="clear"/>
        <w:spacing w:after="0" w:line="276"/>
        <w:ind w:left="360"/>
      </w:pPr>
      <w:r>
        <w:rPr>
          <w:rFonts w:ascii="Consolas" w:cs="Consolas" w:eastAsia="Consolas" w:hAnsi="Consolas"/>
          <w:color w:val="2D2D2D"/>
          <w:sz w:val="18"/>
          <w:szCs w:val="18"/>
        </w:rPr>
        <w:t xml:space="preserve">     access to sensitive data</w:t>
      </w:r>
    </w:p>
    <w:p>
      <w:pPr>
        <w:shd w:fill="F5F5F5" w:val="clear"/>
        <w:spacing w:after="0" w:line="276"/>
        <w:ind w:left="360"/>
      </w:pPr>
      <w:r>
        <w:rPr>
          <w:rFonts w:ascii="Consolas" w:cs="Consolas" w:eastAsia="Consolas" w:hAnsi="Consolas"/>
          <w:color w:val="2D2D2D"/>
          <w:sz w:val="18"/>
          <w:szCs w:val="18"/>
        </w:rPr>
        <w:t xml:space="preserve">  4. For pointer arithmetic: speculatively, pointers are marked</w:t>
      </w:r>
    </w:p>
    <w:p>
      <w:pPr>
        <w:shd w:fill="F5F5F5" w:val="clear"/>
        <w:spacing w:after="0" w:line="276"/>
        <w:ind w:left="360"/>
      </w:pPr>
      <w:r>
        <w:rPr>
          <w:rFonts w:ascii="Consolas" w:cs="Consolas" w:eastAsia="Consolas" w:hAnsi="Consolas"/>
          <w:color w:val="2D2D2D"/>
          <w:sz w:val="18"/>
          <w:szCs w:val="18"/>
        </w:rPr>
        <w:t xml:space="preserve">     as "untrusted" and cannot be dereferenced</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Formal Verification of eBPF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Project</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Target</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Jitterbug (UW)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Symbolic execution (Rosette/Racket)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 JIT compilers (x86, ARM, RISC-V)</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Found 16 JIT bugs; verified JIT correctness for subset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Serval (UW)</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Symbolic execution (Rosette)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 programs + JIT output</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End-to-end: BPF source → native code equivalence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Agni (Rutgers)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SMT solving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Verifier soundness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Found cases where verifier allows unsafe programs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Prevail (VMware)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Abstract interpretation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Alternative BPF verifier</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Zone-based abstract domain; proved sound for scalar tracking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Specification (Nelson et 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Lean 4 formalization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 ISA semantics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Formal specification of all BPF instructions in Lean 4</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hBPF</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Isabelle/HOL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 interpreter correctness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Machine-checked proof of interpreter conformance to spec</w:t>
            </w:r>
          </w:p>
        </w:tc>
      </w:tr>
    </w:tbl>
    <w:p>
      <w:pPr>
        <w:spacing w:after="120"/>
      </w:pPr>
    </w:p>
    <w:p>
      <w:pPr>
        <w:pStyle w:val="Heading2"/>
        <w:spacing w:before="280" w:after="160"/>
      </w:pPr>
      <w:r>
        <w:rPr>
          <w:rFonts w:ascii="Calibri" w:cs="Calibri" w:eastAsia="Calibri" w:hAnsi="Calibri"/>
          <w:b/>
          <w:bCs/>
          <w:color w:val="2B579A"/>
          <w:sz w:val="28"/>
          <w:szCs w:val="28"/>
        </w:rPr>
        <w:t xml:space="preserve">Verifier Soundness Challenges</w:t>
      </w:r>
    </w:p>
    <w:p>
      <w:pPr>
        <w:pStyle w:val="ListParagraph"/>
        <w:numPr>
          <w:ilvl w:val="0"/>
          <w:numId w:val="2"/>
        </w:numPr>
        <w:spacing w:after="80"/>
      </w:pPr>
      <w:r>
        <w:rPr>
          <w:rFonts w:ascii="Calibri" w:cs="Calibri" w:eastAsia="Calibri" w:hAnsi="Calibri"/>
          <w:b/>
          <w:bCs/>
          <w:color w:val="1A1A1A"/>
          <w:sz w:val="22"/>
          <w:szCs w:val="22"/>
        </w:rPr>
        <w:t xml:space="preserve">Scalar tracking precision: </w:t>
      </w:r>
      <w:r>
        <w:rPr>
          <w:rFonts w:ascii="Calibri" w:cs="Calibri" w:eastAsia="Calibri" w:hAnsi="Calibri"/>
          <w:color w:val="1A1A1A"/>
          <w:sz w:val="22"/>
          <w:szCs w:val="22"/>
        </w:rPr>
        <w:t xml:space="preserve">The tnum + [min,max] range domain is sound but not complete. Programs that are safe may be rejected because the abstract domain cannot represent the exact value set. Research explores richer abstract domains (polyhedra, octagons) but with higher verification cost.</w:t>
      </w:r>
    </w:p>
    <w:p>
      <w:pPr>
        <w:pStyle w:val="ListParagraph"/>
        <w:numPr>
          <w:ilvl w:val="0"/>
          <w:numId w:val="2"/>
        </w:numPr>
        <w:spacing w:after="80"/>
      </w:pPr>
      <w:r>
        <w:rPr>
          <w:rFonts w:ascii="Calibri" w:cs="Calibri" w:eastAsia="Calibri" w:hAnsi="Calibri"/>
          <w:b/>
          <w:bCs/>
          <w:color w:val="1A1A1A"/>
          <w:sz w:val="22"/>
          <w:szCs w:val="22"/>
        </w:rPr>
        <w:t xml:space="preserve">Speculative correctness: </w:t>
      </w:r>
      <w:r>
        <w:rPr>
          <w:rFonts w:ascii="Calibri" w:cs="Calibri" w:eastAsia="Calibri" w:hAnsi="Calibri"/>
          <w:color w:val="1A1A1A"/>
          <w:sz w:val="22"/>
          <w:szCs w:val="22"/>
        </w:rPr>
        <w:t xml:space="preserve">Proving that speculative mitigations are sufficient requires a formal model of the CPU’s speculative execution. Current mitigations are heuristic; no formal proof covers all microarchitectural behaviors.</w:t>
      </w:r>
    </w:p>
    <w:p>
      <w:pPr>
        <w:pStyle w:val="ListParagraph"/>
        <w:numPr>
          <w:ilvl w:val="0"/>
          <w:numId w:val="2"/>
        </w:numPr>
        <w:spacing w:after="80"/>
      </w:pPr>
      <w:r>
        <w:rPr>
          <w:rFonts w:ascii="Calibri" w:cs="Calibri" w:eastAsia="Calibri" w:hAnsi="Calibri"/>
          <w:b/>
          <w:bCs/>
          <w:color w:val="1A1A1A"/>
          <w:sz w:val="22"/>
          <w:szCs w:val="22"/>
        </w:rPr>
        <w:t xml:space="preserve">Helper function contracts: </w:t>
      </w:r>
      <w:r>
        <w:rPr>
          <w:rFonts w:ascii="Calibri" w:cs="Calibri" w:eastAsia="Calibri" w:hAnsi="Calibri"/>
          <w:color w:val="1A1A1A"/>
          <w:sz w:val="22"/>
          <w:szCs w:val="22"/>
        </w:rPr>
        <w:t xml:space="preserve">The verifier trusts helper function signatures (pre/post conditions). Bugs in helpers break the verifier’s guarantees. Formal specification of all ~200 helpers is an open problem.</w:t>
      </w:r>
    </w:p>
    <w:p>
      <w:pPr>
        <w:pStyle w:val="ListParagraph"/>
        <w:numPr>
          <w:ilvl w:val="0"/>
          <w:numId w:val="2"/>
        </w:numPr>
        <w:spacing w:after="80"/>
      </w:pPr>
      <w:r>
        <w:rPr>
          <w:rFonts w:ascii="Calibri" w:cs="Calibri" w:eastAsia="Calibri" w:hAnsi="Calibri"/>
          <w:b/>
          <w:bCs/>
          <w:color w:val="1A1A1A"/>
          <w:sz w:val="22"/>
          <w:szCs w:val="22"/>
        </w:rPr>
        <w:t xml:space="preserve">Map operation semantics: </w:t>
      </w:r>
      <w:r>
        <w:rPr>
          <w:rFonts w:ascii="Calibri" w:cs="Calibri" w:eastAsia="Calibri" w:hAnsi="Calibri"/>
          <w:color w:val="1A1A1A"/>
          <w:sz w:val="22"/>
          <w:szCs w:val="22"/>
        </w:rPr>
        <w:t xml:space="preserve">Concurrent map access from multiple CPUs has weak ordering semantics. Proving that a BPF program’s map operations are linearizable under per-CPU access is unsolved in general.</w:t>
      </w:r>
    </w:p>
    <w:p>
      <w:pPr>
        <w:spacing w:after="120"/>
      </w:pPr>
    </w:p>
    <w:p>
      <w:pPr>
        <w:pStyle w:val="Heading2"/>
        <w:spacing w:before="280" w:after="160"/>
      </w:pPr>
      <w:r>
        <w:rPr>
          <w:rFonts w:ascii="Calibri" w:cs="Calibri" w:eastAsia="Calibri" w:hAnsi="Calibri"/>
          <w:b/>
          <w:bCs/>
          <w:color w:val="2B579A"/>
          <w:sz w:val="28"/>
          <w:szCs w:val="28"/>
        </w:rPr>
        <w:t xml:space="preserve">Kingdom Integration</w:t>
      </w:r>
    </w:p>
    <w:p>
      <w:pPr>
        <w:spacing w:after="160"/>
      </w:pPr>
      <w:r>
        <w:rPr>
          <w:rFonts w:ascii="Calibri" w:cs="Calibri" w:eastAsia="Calibri" w:hAnsi="Calibri"/>
          <w:color w:val="1A1A1A"/>
          <w:sz w:val="22"/>
          <w:szCs w:val="22"/>
        </w:rPr>
        <w:t xml:space="preserve">The Unheaded Kingdom’s entire data plane is eBPF: 23,991 lines of Rust compiled to BPF bytecode. The Shield processes IPv6 packets at XDP, parsing Hop-by-Hop extension headers to read/write the Monad’s 20-byte register file. Sophia’s dictionaries are BPF hash maps. Anamnesis streams events through BPF ring buffers to Wotan’s user-space consumers. Every program passes the verifier. Every map access is bounds-checked. Every packet operation is pointer-safe. The formal properties of the eBPF verifier ARE the safety properties of the Kingdom’s data plane.</w:t>
      </w: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tiny robots carry the Pattern — from the abstract domain that tracks each register’s type and range, to the JIT that lowers BPF to native x86, to the speculative hardening that shields the kernel from the CPU’s own eagerness. Every instruction verified. Every access bounded. Every path safe. This is the nervous system of the Kingdom.”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2026-02-24T17:53:18.350Z</dcterms:created>
  <dcterms:modified xsi:type="dcterms:W3CDTF">2026-02-24T17:53:18.350Z</dcterms:modified>
</cp:coreProperties>
</file>

<file path=docProps/custom.xml><?xml version="1.0" encoding="utf-8"?>
<Properties xmlns="http://schemas.openxmlformats.org/officeDocument/2006/custom-properties" xmlns:vt="http://schemas.openxmlformats.org/officeDocument/2006/docPropsVTypes"/>
</file>