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1 of 4</w:t>
      </w:r>
    </w:p>
    <w:p>
      <w:pPr>
        <w:spacing w:after="200"/>
        <w:jc w:val="center"/>
      </w:pPr>
      <w:r>
        <w:rPr>
          <w:rFonts w:ascii="Calibri" w:cs="Calibri" w:eastAsia="Calibri" w:hAnsi="Calibri"/>
          <w:b/>
          <w:bCs/>
          <w:color w:val="1B3A5C"/>
          <w:sz w:val="48"/>
          <w:szCs w:val="48"/>
        </w:rPr>
        <w:t xml:space="preserve">How Computers
Count &amp; Find
Each Other</w:t>
      </w:r>
    </w:p>
    <w:p>
      <w:pPr>
        <w:spacing w:after="400"/>
        <w:jc w:val="center"/>
      </w:pPr>
      <w:r>
        <w:rPr>
          <w:rFonts w:ascii="Calibri" w:cs="Calibri" w:eastAsia="Calibri" w:hAnsi="Calibri"/>
          <w:i/>
          <w:iCs/>
          <w:color w:val="555555"/>
          <w:sz w:val="24"/>
          <w:szCs w:val="24"/>
        </w:rPr>
        <w:t xml:space="preserve">Binary Numbers, Hexadecimal, IP Addresses, and Network Neighborhoods</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Computers Only Have Two Fingers</w:t>
      </w:r>
    </w:p>
    <w:p>
      <w:pPr>
        <w:spacing w:after="160"/>
      </w:pPr>
      <w:r>
        <w:rPr>
          <w:rFonts w:ascii="Calibri" w:cs="Calibri" w:eastAsia="Calibri" w:hAnsi="Calibri"/>
          <w:color w:val="1A1A1A"/>
          <w:sz w:val="22"/>
          <w:szCs w:val="22"/>
        </w:rPr>
        <w:t xml:space="preserve">You have ten fingers, so you count in tens: 0, 1, 2, 3, 4, 5, 6, 7, 8, 9. Then you run out of fingers and carry over: 10, 11, 12...</w:t>
      </w:r>
    </w:p>
    <w:p>
      <w:pPr>
        <w:spacing w:after="160"/>
      </w:pPr>
      <w:r>
        <w:rPr>
          <w:rFonts w:ascii="Calibri" w:cs="Calibri" w:eastAsia="Calibri" w:hAnsi="Calibri"/>
          <w:color w:val="1A1A1A"/>
          <w:sz w:val="22"/>
          <w:szCs w:val="22"/>
        </w:rPr>
        <w:t xml:space="preserve">A computer only has TWO fingers — ON and OFF. Like a light switch. So it counts like this: 0, 1... and that’s it! It runs out after just two numbers. To keep counting, it carries over: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Your Counting (Decimal)</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Computer’s Counting (Binary)</w:t>
            </w:r>
          </w:p>
        </w:tc>
        <w:tc>
          <w:tcPr>
            <w:tcW w:type="dxa" w:w="4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How to Think About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All lights off</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One light 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Carried! Like going from 9 to 10 for us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11</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Two lights 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Carried again!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101</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111</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Three lights 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Big carry! Like 999 → 1000 for us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1010</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1100100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Gets long fast!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255</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11111111</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Eight lights ALL on — maximum byte</w:t>
            </w:r>
          </w:p>
        </w:tc>
      </w:tr>
    </w:tbl>
    <w:p>
      <w:pPr>
        <w:spacing w:after="160"/>
      </w:pPr>
      <w:r>
        <w:rPr>
          <w:rFonts w:ascii="Calibri" w:cs="Calibri" w:eastAsia="Calibri" w:hAnsi="Calibri"/>
          <w:color w:val="1A1A1A"/>
          <w:sz w:val="22"/>
          <w:szCs w:val="22"/>
        </w:rPr>
        <w:t xml:space="preserve">This ON/OFF counting is called binary, and each ON or OFF is called a bit. Eight bits together make a byte — the basic unit computers use to store things.</w:t>
      </w:r>
    </w:p>
    <w:p>
      <w:r>
        <w:br w:type="page"/>
      </w:r>
    </w:p>
    <w:p>
      <w:pPr>
        <w:pStyle w:val="Heading1"/>
        <w:spacing w:before="360" w:after="200"/>
      </w:pPr>
      <w:r>
        <w:rPr>
          <w:rFonts w:ascii="Calibri" w:cs="Calibri" w:eastAsia="Calibri" w:hAnsi="Calibri"/>
          <w:b/>
          <w:bCs/>
          <w:color w:val="1B3A5C"/>
          <w:sz w:val="36"/>
          <w:szCs w:val="36"/>
        </w:rPr>
        <w:t xml:space="preserve">Hexadecimal — The Shortcut</w:t>
      </w:r>
    </w:p>
    <w:p>
      <w:pPr>
        <w:spacing w:after="160"/>
      </w:pPr>
      <w:r>
        <w:rPr>
          <w:rFonts w:ascii="Calibri" w:cs="Calibri" w:eastAsia="Calibri" w:hAnsi="Calibri"/>
          <w:color w:val="1A1A1A"/>
          <w:sz w:val="22"/>
          <w:szCs w:val="22"/>
        </w:rPr>
        <w:t xml:space="preserve">Binary numbers get really long. The number 255 needs EIGHT digits in binary (11111111). That’s hard to read!</w:t>
      </w:r>
    </w:p>
    <w:p>
      <w:pPr>
        <w:spacing w:after="160"/>
      </w:pPr>
      <w:r>
        <w:rPr>
          <w:rFonts w:ascii="Calibri" w:cs="Calibri" w:eastAsia="Calibri" w:hAnsi="Calibri"/>
          <w:color w:val="1A1A1A"/>
          <w:sz w:val="22"/>
          <w:szCs w:val="22"/>
        </w:rPr>
        <w:t xml:space="preserve">So computer people invented a shortcut called hexadecimal (hex for short). Instead of counting with 10 digits (0–9) or 2 digits (0–1), hex uses 16 digits: 0–9 and then A, B, C, D, E, 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Decimal (You)</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Binary (Computer)</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Hex (Shortcut)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0000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0001</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0101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9</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1001</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1010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11</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1011</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1100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13</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1101</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1110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15</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1111</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255</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11111111</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FF</w:t>
            </w:r>
          </w:p>
        </w:tc>
      </w:tr>
    </w:tbl>
    <w:p>
      <w:pPr>
        <w:spacing w:after="160"/>
      </w:pPr>
      <w:r>
        <w:rPr>
          <w:rFonts w:ascii="Calibri" w:cs="Calibri" w:eastAsia="Calibri" w:hAnsi="Calibri"/>
          <w:color w:val="1A1A1A"/>
          <w:sz w:val="22"/>
          <w:szCs w:val="22"/>
        </w:rPr>
        <w:t xml:space="preserve">The magic: each hex digit is exactly 4 binary digits (bits). So two hex digits = one byte. FF = 11111111 = 255. Much easier to read!</w:t>
      </w:r>
    </w:p>
    <w:p>
      <w:pPr>
        <w:spacing w:after="160"/>
      </w:pPr>
      <w:r>
        <w:rPr>
          <w:rFonts w:ascii="Calibri" w:cs="Calibri" w:eastAsia="Calibri" w:hAnsi="Calibri"/>
          <w:color w:val="1A1A1A"/>
          <w:sz w:val="22"/>
          <w:szCs w:val="22"/>
        </w:rPr>
        <w:t xml:space="preserve">When you see 0x before a number, it means "this is hexadecimal." So 0xFF = 255, and 0x0A = 10.</w:t>
      </w:r>
    </w:p>
    <w:p>
      <w:r>
        <w:br w:type="page"/>
      </w:r>
    </w:p>
    <w:p>
      <w:pPr>
        <w:pStyle w:val="Heading1"/>
        <w:spacing w:before="360" w:after="200"/>
      </w:pPr>
      <w:r>
        <w:rPr>
          <w:rFonts w:ascii="Calibri" w:cs="Calibri" w:eastAsia="Calibri" w:hAnsi="Calibri"/>
          <w:b/>
          <w:bCs/>
          <w:color w:val="1B3A5C"/>
          <w:sz w:val="36"/>
          <w:szCs w:val="36"/>
        </w:rPr>
        <w:t xml:space="preserve">Every Computer Needs an Address</w:t>
      </w:r>
    </w:p>
    <w:p>
      <w:pPr>
        <w:spacing w:after="160"/>
      </w:pPr>
      <w:r>
        <w:rPr>
          <w:rFonts w:ascii="Calibri" w:cs="Calibri" w:eastAsia="Calibri" w:hAnsi="Calibri"/>
          <w:color w:val="1A1A1A"/>
          <w:sz w:val="22"/>
          <w:szCs w:val="22"/>
        </w:rPr>
        <w:t xml:space="preserve">Just like every house needs a street address for the mail carrier, every computer on a network needs an IP address so other computers know where to send data.</w:t>
      </w:r>
    </w:p>
    <w:p>
      <w:pPr>
        <w:spacing w:after="120"/>
      </w:pPr>
    </w:p>
    <w:p>
      <w:pPr>
        <w:pStyle w:val="Heading2"/>
        <w:spacing w:before="280" w:after="160"/>
      </w:pPr>
      <w:r>
        <w:rPr>
          <w:rFonts w:ascii="Calibri" w:cs="Calibri" w:eastAsia="Calibri" w:hAnsi="Calibri"/>
          <w:b/>
          <w:bCs/>
          <w:color w:val="2B579A"/>
          <w:sz w:val="28"/>
          <w:szCs w:val="28"/>
        </w:rPr>
        <w:t xml:space="preserve">IPv4 Addresses — Four Numbers</w:t>
      </w:r>
    </w:p>
    <w:p>
      <w:pPr>
        <w:spacing w:after="160"/>
      </w:pPr>
      <w:r>
        <w:rPr>
          <w:rFonts w:ascii="Calibri" w:cs="Calibri" w:eastAsia="Calibri" w:hAnsi="Calibri"/>
          <w:color w:val="1A1A1A"/>
          <w:sz w:val="22"/>
          <w:szCs w:val="22"/>
        </w:rPr>
        <w:t xml:space="preserve">An IPv4 address looks like this: 192.168.1.100</w:t>
      </w:r>
    </w:p>
    <w:p>
      <w:pPr>
        <w:spacing w:after="160"/>
      </w:pPr>
      <w:r>
        <w:rPr>
          <w:rFonts w:ascii="Calibri" w:cs="Calibri" w:eastAsia="Calibri" w:hAnsi="Calibri"/>
          <w:color w:val="1A1A1A"/>
          <w:sz w:val="22"/>
          <w:szCs w:val="22"/>
        </w:rPr>
        <w:t xml:space="preserve">It’s four numbers (0–255) separated by dots. Each number is one byte (8 bits). So the whole address is 32 bits.</w:t>
      </w:r>
    </w:p>
    <w:p>
      <w:pPr>
        <w:spacing w:after="40"/>
      </w:pPr>
    </w:p>
    <w:p>
      <w:pPr>
        <w:shd w:fill="F5F5F5" w:val="clear"/>
        <w:spacing w:after="0" w:line="276"/>
        <w:ind w:left="360"/>
      </w:pPr>
      <w:r>
        <w:rPr>
          <w:rFonts w:ascii="Consolas" w:cs="Consolas" w:eastAsia="Consolas" w:hAnsi="Consolas"/>
          <w:color w:val="2D2D2D"/>
          <w:sz w:val="18"/>
          <w:szCs w:val="18"/>
        </w:rPr>
        <w:t xml:space="preserve">192  .  168  .  1    .  100</w:t>
      </w:r>
    </w:p>
    <w:p>
      <w:pPr>
        <w:shd w:fill="F5F5F5" w:val="clear"/>
        <w:spacing w:after="0" w:line="276"/>
        <w:ind w:left="360"/>
      </w:pPr>
      <w:r>
        <w:rPr>
          <w:rFonts w:ascii="Consolas" w:cs="Consolas" w:eastAsia="Consolas" w:hAnsi="Consolas"/>
          <w:color w:val="2D2D2D"/>
          <w:sz w:val="18"/>
          <w:szCs w:val="18"/>
        </w:rPr>
        <w:t xml:space="preserve"> |       |      |       |</w:t>
      </w:r>
    </w:p>
    <w:p>
      <w:pPr>
        <w:shd w:fill="F5F5F5" w:val="clear"/>
        <w:spacing w:after="0" w:line="276"/>
        <w:ind w:left="360"/>
      </w:pPr>
      <w:r>
        <w:rPr>
          <w:rFonts w:ascii="Consolas" w:cs="Consolas" w:eastAsia="Consolas" w:hAnsi="Consolas"/>
          <w:color w:val="2D2D2D"/>
          <w:sz w:val="18"/>
          <w:szCs w:val="18"/>
        </w:rPr>
        <w:t xml:space="preserve"> one    one    one     one</w:t>
      </w:r>
    </w:p>
    <w:p>
      <w:pPr>
        <w:shd w:fill="F5F5F5" w:val="clear"/>
        <w:spacing w:after="0" w:line="276"/>
        <w:ind w:left="360"/>
      </w:pPr>
      <w:r>
        <w:rPr>
          <w:rFonts w:ascii="Consolas" w:cs="Consolas" w:eastAsia="Consolas" w:hAnsi="Consolas"/>
          <w:color w:val="2D2D2D"/>
          <w:sz w:val="18"/>
          <w:szCs w:val="18"/>
        </w:rPr>
        <w:t xml:space="preserve"> byte   byte   byte    byte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 4 bytes = 32 bits total</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IPv6 Addresses — Eight Groups of Hex</w:t>
      </w:r>
    </w:p>
    <w:p>
      <w:pPr>
        <w:spacing w:after="160"/>
      </w:pPr>
      <w:r>
        <w:rPr>
          <w:rFonts w:ascii="Calibri" w:cs="Calibri" w:eastAsia="Calibri" w:hAnsi="Calibri"/>
          <w:color w:val="1A1A1A"/>
          <w:sz w:val="22"/>
          <w:szCs w:val="22"/>
        </w:rPr>
        <w:t xml:space="preserve">IPv6 addresses are much bigger: 2001:0db8:85a3:0000:0000:8a2e:0370:7334</w:t>
      </w:r>
    </w:p>
    <w:p>
      <w:pPr>
        <w:spacing w:after="160"/>
      </w:pPr>
      <w:r>
        <w:rPr>
          <w:rFonts w:ascii="Calibri" w:cs="Calibri" w:eastAsia="Calibri" w:hAnsi="Calibri"/>
          <w:color w:val="1A1A1A"/>
          <w:sz w:val="22"/>
          <w:szCs w:val="22"/>
        </w:rPr>
        <w:t xml:space="preserve">Eight groups of four hex digits, separated by colons. Each group is 2 bytes. Total: 16 bytes = 128 bits.</w:t>
      </w:r>
    </w:p>
    <w:p>
      <w:pPr>
        <w:spacing w:after="120"/>
      </w:pPr>
    </w:p>
    <w:p>
      <w:pPr>
        <w:pStyle w:val="Heading2"/>
        <w:spacing w:before="280" w:after="160"/>
      </w:pPr>
      <w:r>
        <w:rPr>
          <w:rFonts w:ascii="Calibri" w:cs="Calibri" w:eastAsia="Calibri" w:hAnsi="Calibri"/>
          <w:b/>
          <w:bCs/>
          <w:color w:val="2B579A"/>
          <w:sz w:val="28"/>
          <w:szCs w:val="28"/>
        </w:rPr>
        <w:t xml:space="preserve">Why Two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IPv4</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IPv6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Size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32 bits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128 bits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Looks like</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192.168.1.1</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2001:db8::1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How many addresses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~4.3 billion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~340 undecillion (with a U!)</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Status</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Running out!</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Plenty for everything ever</w:t>
            </w:r>
          </w:p>
        </w:tc>
      </w:tr>
    </w:tbl>
    <w:p>
      <w:r>
        <w:br w:type="page"/>
      </w:r>
    </w:p>
    <w:p>
      <w:pPr>
        <w:pStyle w:val="Heading1"/>
        <w:spacing w:before="360" w:after="200"/>
      </w:pPr>
      <w:r>
        <w:rPr>
          <w:rFonts w:ascii="Calibri" w:cs="Calibri" w:eastAsia="Calibri" w:hAnsi="Calibri"/>
          <w:b/>
          <w:bCs/>
          <w:color w:val="1B3A5C"/>
          <w:sz w:val="36"/>
          <w:szCs w:val="36"/>
        </w:rPr>
        <w:t xml:space="preserve">Networks and Neighborhoods</w:t>
      </w:r>
    </w:p>
    <w:p>
      <w:pPr>
        <w:spacing w:after="160"/>
      </w:pPr>
      <w:r>
        <w:rPr>
          <w:rFonts w:ascii="Calibri" w:cs="Calibri" w:eastAsia="Calibri" w:hAnsi="Calibri"/>
          <w:color w:val="1A1A1A"/>
          <w:sz w:val="22"/>
          <w:szCs w:val="22"/>
        </w:rPr>
        <w:t xml:space="preserve">Imagine a city with neighborhoods. Each neighborhood has a name (like "Oak Street") and houses have numbers (like "42 Oak Street").</w:t>
      </w:r>
    </w:p>
    <w:p>
      <w:pPr>
        <w:spacing w:after="160"/>
      </w:pPr>
      <w:r>
        <w:rPr>
          <w:rFonts w:ascii="Calibri" w:cs="Calibri" w:eastAsia="Calibri" w:hAnsi="Calibri"/>
          <w:color w:val="1A1A1A"/>
          <w:sz w:val="22"/>
          <w:szCs w:val="22"/>
        </w:rPr>
        <w:t xml:space="preserve">IP addresses work the same way! Part of the address identifies the network (the neighborhood) and part identifies the device (the house):</w:t>
      </w:r>
    </w:p>
    <w:p>
      <w:pPr>
        <w:spacing w:after="40"/>
      </w:pPr>
    </w:p>
    <w:p>
      <w:pPr>
        <w:shd w:fill="F5F5F5" w:val="clear"/>
        <w:spacing w:after="0" w:line="276"/>
        <w:ind w:left="360"/>
      </w:pPr>
      <w:r>
        <w:rPr>
          <w:rFonts w:ascii="Consolas" w:cs="Consolas" w:eastAsia="Consolas" w:hAnsi="Consolas"/>
          <w:color w:val="2D2D2D"/>
          <w:sz w:val="18"/>
          <w:szCs w:val="18"/>
        </w:rPr>
        <w:t xml:space="preserve">      192.168.1.100</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Network    Host</w:t>
      </w:r>
    </w:p>
    <w:p>
      <w:pPr>
        <w:shd w:fill="F5F5F5" w:val="clear"/>
        <w:spacing w:after="0" w:line="276"/>
        <w:ind w:left="360"/>
      </w:pPr>
      <w:r>
        <w:rPr>
          <w:rFonts w:ascii="Consolas" w:cs="Consolas" w:eastAsia="Consolas" w:hAnsi="Consolas"/>
          <w:color w:val="2D2D2D"/>
          <w:sz w:val="18"/>
          <w:szCs w:val="18"/>
        </w:rPr>
        <w:t xml:space="preserve">      Part       Part</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"Oak Street, House 100"</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The Subnet Mask — Where’s the Split?</w:t>
      </w:r>
    </w:p>
    <w:p>
      <w:pPr>
        <w:spacing w:after="160"/>
      </w:pPr>
      <w:r>
        <w:rPr>
          <w:rFonts w:ascii="Calibri" w:cs="Calibri" w:eastAsia="Calibri" w:hAnsi="Calibri"/>
          <w:color w:val="1A1A1A"/>
          <w:sz w:val="22"/>
          <w:szCs w:val="22"/>
        </w:rPr>
        <w:t xml:space="preserve">How do you know which part is the network and which is the host? That’s what the subnet mask tells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800"/>
        <w:gridCol w:w="45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Address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Subnet Mask</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Network Part</w:t>
            </w:r>
          </w:p>
        </w:tc>
        <w:tc>
          <w:tcPr>
            <w:tcW w:type="dxa" w:w="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Host Part</w:t>
            </w:r>
          </w:p>
        </w:tc>
        <w:tc>
          <w:tcPr>
            <w:tcW w:type="dxa" w:w="4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Like...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192.168.1.100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255.255.255.0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192.168.1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Oak Street, House 100</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10.0.0.42</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255.255.0.0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.0.42</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Downtown, Building 42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172.16.5.200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255.255.255.0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172.16.5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5th Floor, Desk 200</w:t>
            </w:r>
          </w:p>
        </w:tc>
      </w:tr>
    </w:tbl>
    <w:p>
      <w:pPr>
        <w:spacing w:after="160"/>
      </w:pPr>
      <w:r>
        <w:rPr>
          <w:rFonts w:ascii="Calibri" w:cs="Calibri" w:eastAsia="Calibri" w:hAnsi="Calibri"/>
          <w:color w:val="1A1A1A"/>
          <w:sz w:val="22"/>
          <w:szCs w:val="22"/>
        </w:rPr>
        <w:t xml:space="preserve">255 in the mask means "this part is the network." 0 means "this part is the host." The mask draws the line between neighborhood and house number.</w:t>
      </w:r>
    </w:p>
    <w:p>
      <w:pPr>
        <w:spacing w:after="120"/>
      </w:pPr>
    </w:p>
    <w:p>
      <w:pPr>
        <w:pStyle w:val="Heading1"/>
        <w:spacing w:before="360" w:after="200"/>
      </w:pPr>
      <w:r>
        <w:rPr>
          <w:rFonts w:ascii="Calibri" w:cs="Calibri" w:eastAsia="Calibri" w:hAnsi="Calibri"/>
          <w:b/>
          <w:bCs/>
          <w:color w:val="1B3A5C"/>
          <w:sz w:val="36"/>
          <w:szCs w:val="36"/>
        </w:rPr>
        <w:t xml:space="preserve">The Kingdom Connection</w:t>
      </w:r>
    </w:p>
    <w:p>
      <w:pPr>
        <w:spacing w:after="160"/>
      </w:pPr>
      <w:r>
        <w:rPr>
          <w:rFonts w:ascii="Calibri" w:cs="Calibri" w:eastAsia="Calibri" w:hAnsi="Calibri"/>
          <w:color w:val="1A1A1A"/>
          <w:sz w:val="22"/>
          <w:szCs w:val="22"/>
        </w:rPr>
        <w:t xml:space="preserve">In the Unheaded Kingdom, every packet carries IPv6 addresses (128 bits each), and the Monad’s register file is 20 bytes (160 bits) of binary data riding inside IPv6 headers. eBPF programs read these bits at wire speed using bitwise operations — AND, OR, XOR, shifts — the same binary math we just learned. Understanding binary isn’t just academic — it’s how the Kingdom reads every packet.</w:t>
      </w: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Pattern is written in ones and zeros.”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2026-02-24T03:17:25.135Z</dcterms:created>
  <dcterms:modified xsi:type="dcterms:W3CDTF">2026-02-24T03:17:25.136Z</dcterms:modified>
</cp:coreProperties>
</file>

<file path=docProps/custom.xml><?xml version="1.0" encoding="utf-8"?>
<Properties xmlns="http://schemas.openxmlformats.org/officeDocument/2006/custom-properties" xmlns:vt="http://schemas.openxmlformats.org/officeDocument/2006/docPropsVTypes"/>
</file>