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0"/>
      </w:pPr>
    </w:p>
    <w:p>
      <w:pPr>
        <w:spacing w:after="180"/>
        <w:jc w:val="center"/>
      </w:pPr>
      <w:r>
        <w:rPr>
          <w:rFonts w:ascii="Arial" w:cs="Arial" w:eastAsia="Arial" w:hAnsi="Arial"/>
          <w:b/>
          <w:bCs/>
          <w:color w:val="1A237E"/>
          <w:sz w:val="68"/>
          <w:szCs w:val="68"/>
        </w:rPr>
        <w:t xml:space="preserve">HTTP/3, QUIC &amp; BPF</w:t>
      </w:r>
    </w:p>
    <w:p>
      <w:pPr>
        <w:spacing w:after="380"/>
        <w:jc w:val="center"/>
      </w:pPr>
      <w:r>
        <w:rPr>
          <w:rFonts w:ascii="Arial" w:cs="Arial" w:eastAsia="Arial" w:hAnsi="Arial"/>
          <w:color w:val="E65100"/>
          <w:sz w:val="46"/>
          <w:szCs w:val="46"/>
        </w:rPr>
        <w:t xml:space="preserve">Middle School Edition</w:t>
      </w:r>
    </w:p>
    <w:p>
      <w:pPr>
        <w:spacing w:after="200"/>
        <w:jc w:val="center"/>
      </w:pPr>
      <w:r>
        <w:rPr>
          <w:rFonts w:ascii="Arial" w:cs="Arial" w:eastAsia="Arial" w:hAnsi="Arial"/>
          <w:i/>
          <w:iCs/>
          <w:color w:val="444466"/>
          <w:sz w:val="26"/>
          <w:szCs w:val="26"/>
        </w:rPr>
        <w:t xml:space="preserve">Streams, Frames, Packets, and Programs</w:t>
      </w:r>
    </w:p>
    <w:p>
      <w:pPr>
        <w:spacing w:before="2200"/>
      </w:pPr>
    </w:p>
    <w:p>
      <w:pPr>
        <w:jc w:val="center"/>
      </w:pPr>
      <w:r>
        <w:rPr>
          <w:rFonts w:ascii="Arial" w:cs="Arial" w:eastAsia="Arial" w:hAnsi="Arial"/>
          <w:color w:val="444466"/>
          <w:sz w:val="22"/>
          <w:szCs w:val="22"/>
        </w:rPr>
        <w:t xml:space="preserve">Part 2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Quick Recap</w:t>
      </w:r>
    </w:p>
    <w:p>
      <w:pPr>
        <w:spacing w:after="190"/>
        <w:jc w:val="left"/>
      </w:pPr>
      <w:r>
        <w:rPr>
          <w:rFonts w:ascii="Arial" w:cs="Arial" w:eastAsia="Arial" w:hAnsi="Arial"/>
          <w:b w:val="false"/>
          <w:bCs w:val="false"/>
          <w:i w:val="false"/>
          <w:iCs w:val="false"/>
          <w:color w:val="121225"/>
          <w:sz w:val="23"/>
          <w:szCs w:val="23"/>
        </w:rPr>
        <w:t xml:space="preserve">In Part 1, we learned that HTTP/3 is the web’s latest language, QUIC is the fast and secure delivery system underneath it, and BPF is a smart monitoring system inside the kernel. Now let’s look at how each one actually works.</w:t>
      </w:r>
    </w:p>
    <w:p>
      <w:pPr>
        <w:spacing w:after="110"/>
      </w:pPr>
    </w:p>
    <w:p>
      <w:pPr>
        <w:pStyle w:val="Heading1"/>
      </w:pPr>
      <w:r>
        <w:t xml:space="preserve">TCP vs. QUIC: What Changed and Why</w:t>
      </w:r>
    </w:p>
    <w:p>
      <w:pPr>
        <w:spacing w:after="190"/>
        <w:jc w:val="left"/>
      </w:pPr>
      <w:r>
        <w:rPr>
          <w:rFonts w:ascii="Arial" w:cs="Arial" w:eastAsia="Arial" w:hAnsi="Arial"/>
          <w:b w:val="false"/>
          <w:bCs w:val="false"/>
          <w:i w:val="false"/>
          <w:iCs w:val="false"/>
          <w:color w:val="121225"/>
          <w:sz w:val="23"/>
          <w:szCs w:val="23"/>
        </w:rPr>
        <w:t xml:space="preserve">To understand why QUIC exists, we need to understand the problems with TCP, the protocol the internet ran on for over 40 years.</w:t>
      </w:r>
    </w:p>
    <w:p>
      <w:pPr>
        <w:spacing w:after="110"/>
      </w:pPr>
    </w:p>
    <w:p>
      <w:pPr>
        <w:pStyle w:val="Heading2"/>
      </w:pPr>
      <w:r>
        <w:t xml:space="preserve">The TCP Handshake</w:t>
      </w:r>
    </w:p>
    <w:p>
      <w:pPr>
        <w:spacing w:after="190"/>
        <w:jc w:val="left"/>
      </w:pPr>
      <w:r>
        <w:rPr>
          <w:rFonts w:ascii="Arial" w:cs="Arial" w:eastAsia="Arial" w:hAnsi="Arial"/>
          <w:b w:val="false"/>
          <w:bCs w:val="false"/>
          <w:i w:val="false"/>
          <w:iCs w:val="false"/>
          <w:color w:val="121225"/>
          <w:sz w:val="23"/>
          <w:szCs w:val="23"/>
        </w:rPr>
        <w:t xml:space="preserve">Before TCP sends any data, it performs a three-way handshake: your computer sends SYN, the server replies SYN-ACK, and you reply ACK. That’s one round trip just to establish the connection. Then, to add encryption (TLS), there’s another 1–2 round trips. On a connection from New York to London (~70ms per round trip), that’s 140–210ms of waiting before a single byte of your web page loads.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TCP + TLS 1.2 Connection Setup:</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Client                    Server</w:t>
            </w:r>
          </w:p>
          <w:p>
            <w:pPr>
              <w:spacing w:after="22"/>
            </w:pPr>
            <w:r>
              <w:rPr>
                <w:rFonts w:ascii="Courier New" w:cs="Courier New" w:eastAsia="Courier New" w:hAnsi="Courier New"/>
                <w:color w:val="1B2631"/>
                <w:sz w:val="18"/>
                <w:szCs w:val="18"/>
              </w:rPr>
              <w:t xml:space="preserve">  |---- SYN -------------&gt;|        Round Trip 1 (TCP)</w:t>
            </w:r>
          </w:p>
          <w:p>
            <w:pPr>
              <w:spacing w:after="22"/>
            </w:pPr>
            <w:r>
              <w:rPr>
                <w:rFonts w:ascii="Courier New" w:cs="Courier New" w:eastAsia="Courier New" w:hAnsi="Courier New"/>
                <w:color w:val="1B2631"/>
                <w:sz w:val="18"/>
                <w:szCs w:val="18"/>
              </w:rPr>
              <w:t xml:space="preserve">  |&lt;--- SYN-ACK ----------|  </w:t>
            </w:r>
          </w:p>
          <w:p>
            <w:pPr>
              <w:spacing w:after="22"/>
            </w:pPr>
            <w:r>
              <w:rPr>
                <w:rFonts w:ascii="Courier New" w:cs="Courier New" w:eastAsia="Courier New" w:hAnsi="Courier New"/>
                <w:color w:val="1B2631"/>
                <w:sz w:val="18"/>
                <w:szCs w:val="18"/>
              </w:rPr>
              <w:t xml:space="preserve">  |---- ACK -------------&gt;|  </w:t>
            </w:r>
          </w:p>
          <w:p>
            <w:pPr>
              <w:spacing w:after="22"/>
            </w:pPr>
            <w:r>
              <w:rPr>
                <w:rFonts w:ascii="Courier New" w:cs="Courier New" w:eastAsia="Courier New" w:hAnsi="Courier New"/>
                <w:color w:val="1B2631"/>
                <w:sz w:val="18"/>
                <w:szCs w:val="18"/>
              </w:rPr>
              <w:t xml:space="preserve">  |---- ClientHello -----&gt;|        Round Trip 2 (TLS)</w:t>
            </w:r>
          </w:p>
          <w:p>
            <w:pPr>
              <w:spacing w:after="22"/>
            </w:pPr>
            <w:r>
              <w:rPr>
                <w:rFonts w:ascii="Courier New" w:cs="Courier New" w:eastAsia="Courier New" w:hAnsi="Courier New"/>
                <w:color w:val="1B2631"/>
                <w:sz w:val="18"/>
                <w:szCs w:val="18"/>
              </w:rPr>
              <w:t xml:space="preserve">  |&lt;--- ServerHello ------|  </w:t>
            </w:r>
          </w:p>
          <w:p>
            <w:pPr>
              <w:spacing w:after="22"/>
            </w:pPr>
            <w:r>
              <w:rPr>
                <w:rFonts w:ascii="Courier New" w:cs="Courier New" w:eastAsia="Courier New" w:hAnsi="Courier New"/>
                <w:color w:val="1B2631"/>
                <w:sz w:val="18"/>
                <w:szCs w:val="18"/>
              </w:rPr>
              <w:t xml:space="preserve">  |&lt;--- Certificate ------|  </w:t>
            </w:r>
          </w:p>
          <w:p>
            <w:pPr>
              <w:spacing w:after="22"/>
            </w:pPr>
            <w:r>
              <w:rPr>
                <w:rFonts w:ascii="Courier New" w:cs="Courier New" w:eastAsia="Courier New" w:hAnsi="Courier New"/>
                <w:color w:val="1B2631"/>
                <w:sz w:val="18"/>
                <w:szCs w:val="18"/>
              </w:rPr>
              <w:t xml:space="preserve">  |---- KeyExchange -----&gt;|        Round Trip 3 (TLS)</w:t>
            </w:r>
          </w:p>
          <w:p>
            <w:pPr>
              <w:spacing w:after="22"/>
            </w:pPr>
            <w:r>
              <w:rPr>
                <w:rFonts w:ascii="Courier New" w:cs="Courier New" w:eastAsia="Courier New" w:hAnsi="Courier New"/>
                <w:color w:val="1B2631"/>
                <w:sz w:val="18"/>
                <w:szCs w:val="18"/>
              </w:rPr>
              <w:t xml:space="preserve">  |&lt;--- Finished ---------|  </w:t>
            </w:r>
          </w:p>
          <w:p>
            <w:pPr>
              <w:spacing w:after="22"/>
            </w:pPr>
            <w:r>
              <w:rPr>
                <w:rFonts w:ascii="Courier New" w:cs="Courier New" w:eastAsia="Courier New" w:hAnsi="Courier New"/>
                <w:color w:val="1B2631"/>
                <w:sz w:val="18"/>
                <w:szCs w:val="18"/>
              </w:rPr>
              <w:t xml:space="preserve">  |---- HTTP Request ----&gt;|        NOW data can flow</w:t>
            </w:r>
          </w:p>
          <w:p>
            <w:pPr>
              <w:spacing w:after="22"/>
            </w:pPr>
            <w:r>
              <w:rPr>
                <w:rFonts w:ascii="Courier New" w:cs="Courier New" w:eastAsia="Courier New" w:hAnsi="Courier New"/>
                <w:color w:val="1B2631"/>
                <w:sz w:val="18"/>
                <w:szCs w:val="18"/>
              </w:rPr>
              <w:t xml:space="preserve">  Total: 3 round trips (~210ms New York to London)</w:t>
            </w:r>
          </w:p>
        </w:tc>
      </w:tr>
    </w:tbl>
    <w:p>
      <w:pPr>
        <w:spacing w:after="110"/>
      </w:pPr>
    </w:p>
    <w:p>
      <w:pPr>
        <w:pStyle w:val="Heading2"/>
      </w:pPr>
      <w:r>
        <w:t xml:space="preserve">QUIC’s Faster Handshake</w:t>
      </w:r>
    </w:p>
    <w:p>
      <w:pPr>
        <w:spacing w:after="190"/>
        <w:jc w:val="left"/>
      </w:pPr>
      <w:r>
        <w:rPr>
          <w:rFonts w:ascii="Arial" w:cs="Arial" w:eastAsia="Arial" w:hAnsi="Arial"/>
          <w:b w:val="false"/>
          <w:bCs w:val="false"/>
          <w:i w:val="false"/>
          <w:iCs w:val="false"/>
          <w:color w:val="121225"/>
          <w:sz w:val="23"/>
          <w:szCs w:val="23"/>
        </w:rPr>
        <w:t xml:space="preserve">QUIC combines the connection setup and encryption into a single step. The very first message already contains encryption keys, so the server can start sending data after just one round trip. If you’ve visited the server before, QUIC can do a 0-RTT (zero round trip) connection — your browser sends the request AND the encryption keys in the very first packet.</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QUIC Connection Setup:</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Client                    Server</w:t>
            </w:r>
          </w:p>
          <w:p>
            <w:pPr>
              <w:spacing w:after="22"/>
            </w:pPr>
            <w:r>
              <w:rPr>
                <w:rFonts w:ascii="Courier New" w:cs="Courier New" w:eastAsia="Courier New" w:hAnsi="Courier New"/>
                <w:color w:val="1B2631"/>
                <w:sz w:val="18"/>
                <w:szCs w:val="18"/>
              </w:rPr>
              <w:t xml:space="preserve">  |---- Initial (crypto) -&gt;|       Round Trip 1 (combined!)</w:t>
            </w:r>
          </w:p>
          <w:p>
            <w:pPr>
              <w:spacing w:after="22"/>
            </w:pPr>
            <w:r>
              <w:rPr>
                <w:rFonts w:ascii="Courier New" w:cs="Courier New" w:eastAsia="Courier New" w:hAnsi="Courier New"/>
                <w:color w:val="1B2631"/>
                <w:sz w:val="18"/>
                <w:szCs w:val="18"/>
              </w:rPr>
              <w:t xml:space="preserve">  |&lt;--- Initial + Handshake|  </w:t>
            </w:r>
          </w:p>
          <w:p>
            <w:pPr>
              <w:spacing w:after="22"/>
            </w:pPr>
            <w:r>
              <w:rPr>
                <w:rFonts w:ascii="Courier New" w:cs="Courier New" w:eastAsia="Courier New" w:hAnsi="Courier New"/>
                <w:color w:val="1B2631"/>
                <w:sz w:val="18"/>
                <w:szCs w:val="18"/>
              </w:rPr>
              <w:t xml:space="preserve">  |---- Handshake Done ---&gt;|  </w:t>
            </w:r>
          </w:p>
          <w:p>
            <w:pPr>
              <w:spacing w:after="22"/>
            </w:pPr>
            <w:r>
              <w:rPr>
                <w:rFonts w:ascii="Courier New" w:cs="Courier New" w:eastAsia="Courier New" w:hAnsi="Courier New"/>
                <w:color w:val="1B2631"/>
                <w:sz w:val="18"/>
                <w:szCs w:val="18"/>
              </w:rPr>
              <w:t xml:space="preserve">  |---- HTTP/3 Request ---&gt;|       Data flows immediately</w:t>
            </w:r>
          </w:p>
          <w:p>
            <w:pPr>
              <w:spacing w:after="22"/>
            </w:pPr>
            <w:r>
              <w:rPr>
                <w:rFonts w:ascii="Courier New" w:cs="Courier New" w:eastAsia="Courier New" w:hAnsi="Courier New"/>
                <w:color w:val="1B2631"/>
                <w:sz w:val="18"/>
                <w:szCs w:val="18"/>
              </w:rPr>
              <w:t xml:space="preserve">  Total: 1 round trip (~70ms New York to London)</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0-RTT Reconnection:</w:t>
            </w:r>
          </w:p>
          <w:p>
            <w:pPr>
              <w:spacing w:after="22"/>
            </w:pPr>
            <w:r>
              <w:rPr>
                <w:rFonts w:ascii="Courier New" w:cs="Courier New" w:eastAsia="Courier New" w:hAnsi="Courier New"/>
                <w:color w:val="1B2631"/>
                <w:sz w:val="18"/>
                <w:szCs w:val="18"/>
              </w:rPr>
              <w:t xml:space="preserve">  |---- 0-RTT + Request --&gt;|       ZERO round trips!</w:t>
            </w:r>
          </w:p>
          <w:p>
            <w:pPr>
              <w:spacing w:after="22"/>
            </w:pPr>
            <w:r>
              <w:rPr>
                <w:rFonts w:ascii="Courier New" w:cs="Courier New" w:eastAsia="Courier New" w:hAnsi="Courier New"/>
                <w:color w:val="1B2631"/>
                <w:sz w:val="18"/>
                <w:szCs w:val="18"/>
              </w:rPr>
              <w:t xml:space="preserve">  |&lt;--- Response -----------|       Data flows instantly</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30"/>
              <w:left w:type="dxa" w:w="190"/>
              <w:bottom w:type="dxa" w:w="130"/>
              <w:right w:type="dxa" w:w="190"/>
            </w:tcMar>
          </w:tcPr>
          <w:p>
            <w:pPr>
              <w:spacing w:after="70"/>
            </w:pPr>
            <w:r>
              <w:rPr>
                <w:rFonts w:ascii="Arial" w:cs="Arial" w:eastAsia="Arial" w:hAnsi="Arial"/>
                <w:b/>
                <w:bCs/>
                <w:color w:val="1A237E"/>
                <w:sz w:val="25"/>
                <w:szCs w:val="25"/>
              </w:rPr>
              <w:t xml:space="preserve">Why QUIC Uses UDP</w:t>
            </w:r>
          </w:p>
          <w:p>
            <w:r>
              <w:rPr>
                <w:rFonts w:ascii="Arial" w:cs="Arial" w:eastAsia="Arial" w:hAnsi="Arial"/>
                <w:color w:val="121225"/>
                <w:sz w:val="23"/>
                <w:szCs w:val="23"/>
              </w:rPr>
              <w:t xml:space="preserve">TCP is baked into operating system kernels, routers, and firewalls all over the world. Changing it would take decades. Instead of modifying TCP, QUIC is built on top of UDP — a simpler protocol that just sends packets without any built-in reliability. QUIC adds its own reliability, ordering, and encryption on top of UDP. This way, QUIC can be updated in software without waiting for the entire internet to upgrade.</w:t>
            </w:r>
          </w:p>
        </w:tc>
      </w:tr>
    </w:tbl>
    <w:p>
      <w:pPr>
        <w:spacing w:after="110"/>
      </w:pPr>
    </w:p>
    <w:p>
      <w:pPr>
        <w:pStyle w:val="Heading1"/>
      </w:pPr>
      <w:r>
        <w:t xml:space="preserve">QUIC Streams: Solving Head-of-Line Blocking</w:t>
      </w:r>
    </w:p>
    <w:p>
      <w:pPr>
        <w:spacing w:after="190"/>
        <w:jc w:val="left"/>
      </w:pPr>
      <w:r>
        <w:rPr>
          <w:rFonts w:ascii="Arial" w:cs="Arial" w:eastAsia="Arial" w:hAnsi="Arial"/>
          <w:b w:val="false"/>
          <w:bCs w:val="false"/>
          <w:i w:val="false"/>
          <w:iCs w:val="false"/>
          <w:color w:val="121225"/>
          <w:sz w:val="23"/>
          <w:szCs w:val="23"/>
        </w:rPr>
        <w:t xml:space="preserve">One of TCP’s biggest problems is head-of-line blocking. TCP delivers data in strict order. If packet #3 gets lost, packets #4, #5, and #6 have to wait even if they’ve already arrived, because TCP won’t deliver them out of order.</w:t>
      </w:r>
    </w:p>
    <w:p>
      <w:pPr>
        <w:spacing w:after="190"/>
        <w:jc w:val="left"/>
      </w:pPr>
      <w:r>
        <w:rPr>
          <w:rFonts w:ascii="Arial" w:cs="Arial" w:eastAsia="Arial" w:hAnsi="Arial"/>
          <w:b w:val="false"/>
          <w:bCs w:val="false"/>
          <w:i w:val="false"/>
          <w:iCs w:val="false"/>
          <w:color w:val="121225"/>
          <w:sz w:val="23"/>
          <w:szCs w:val="23"/>
        </w:rPr>
        <w:t xml:space="preserve">QUIC introduces streams — independent channels within a single connection. Each stream has its own ordering. If a packet is lost on Stream A, Streams B and C keep flowing.</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TCP (one ordered stream):</w:t>
            </w:r>
          </w:p>
          <w:p>
            <w:pPr>
              <w:spacing w:after="22"/>
            </w:pPr>
            <w:r>
              <w:rPr>
                <w:rFonts w:ascii="Courier New" w:cs="Courier New" w:eastAsia="Courier New" w:hAnsi="Courier New"/>
                <w:color w:val="1B2631"/>
                <w:sz w:val="18"/>
                <w:szCs w:val="18"/>
              </w:rPr>
              <w:t xml:space="preserve">Packet 1 → Packet 2 → [LOST] → Packet 4 → Packet 5</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Everything waits here until retransmit</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QUIC (multiple independent streams):</w:t>
            </w:r>
          </w:p>
          <w:p>
            <w:pPr>
              <w:spacing w:after="22"/>
            </w:pPr>
            <w:r>
              <w:rPr>
                <w:rFonts w:ascii="Courier New" w:cs="Courier New" w:eastAsia="Courier New" w:hAnsi="Courier New"/>
                <w:color w:val="1B2631"/>
                <w:sz w:val="18"/>
                <w:szCs w:val="18"/>
              </w:rPr>
              <w:t xml:space="preserve">Stream A: Packet 1 → [LOST] → Packet 3  ← only Stream A waits</w:t>
            </w:r>
          </w:p>
          <w:p>
            <w:pPr>
              <w:spacing w:after="22"/>
            </w:pPr>
            <w:r>
              <w:rPr>
                <w:rFonts w:ascii="Courier New" w:cs="Courier New" w:eastAsia="Courier New" w:hAnsi="Courier New"/>
                <w:color w:val="1B2631"/>
                <w:sz w:val="18"/>
                <w:szCs w:val="18"/>
              </w:rPr>
              <w:t xml:space="preserve">Stream B: Packet 1 → Packet 2 → Packet 3  ← keeps flowing!</w:t>
            </w:r>
          </w:p>
          <w:p>
            <w:pPr>
              <w:spacing w:after="22"/>
            </w:pPr>
            <w:r>
              <w:rPr>
                <w:rFonts w:ascii="Courier New" w:cs="Courier New" w:eastAsia="Courier New" w:hAnsi="Courier New"/>
                <w:color w:val="1B2631"/>
                <w:sz w:val="18"/>
                <w:szCs w:val="18"/>
              </w:rPr>
              <w:t xml:space="preserve">Stream C: Packet 1 → Packet 2              ← keeps flowing!</w:t>
            </w:r>
          </w:p>
        </w:tc>
      </w:tr>
    </w:tbl>
    <w:p>
      <w:pPr>
        <w:spacing w:after="110"/>
      </w:pPr>
    </w:p>
    <w:p>
      <w:pPr>
        <w:spacing w:after="190"/>
        <w:jc w:val="left"/>
      </w:pPr>
      <w:r>
        <w:rPr>
          <w:rFonts w:ascii="Arial" w:cs="Arial" w:eastAsia="Arial" w:hAnsi="Arial"/>
          <w:b w:val="false"/>
          <w:bCs w:val="false"/>
          <w:i w:val="false"/>
          <w:iCs w:val="false"/>
          <w:color w:val="121225"/>
          <w:sz w:val="23"/>
          <w:szCs w:val="23"/>
        </w:rPr>
        <w:t xml:space="preserve">HTTP/3 maps each web resource (HTML page, image, CSS file, JavaScript) to its own QUIC stream. A lost packet for one image doesn’t slow down the rest of the page.</w:t>
      </w:r>
    </w:p>
    <w:p>
      <w:pPr>
        <w:spacing w:after="110"/>
      </w:pPr>
    </w:p>
    <w:p>
      <w:pPr>
        <w:pStyle w:val="Heading1"/>
      </w:pPr>
      <w:r>
        <w:t xml:space="preserve">HTTP/3: What’s Different from HTTP/2?</w:t>
      </w:r>
    </w:p>
    <w:p>
      <w:pPr>
        <w:spacing w:after="190"/>
        <w:jc w:val="left"/>
      </w:pPr>
      <w:r>
        <w:rPr>
          <w:rFonts w:ascii="Arial" w:cs="Arial" w:eastAsia="Arial" w:hAnsi="Arial"/>
          <w:b w:val="false"/>
          <w:bCs w:val="false"/>
          <w:i w:val="false"/>
          <w:iCs w:val="false"/>
          <w:color w:val="121225"/>
          <w:sz w:val="23"/>
          <w:szCs w:val="23"/>
        </w:rPr>
        <w:t xml:space="preserve">HTTP/3 looks very similar to HTTP/2 from a developer’s perspective — you still send requests and get responses with headers and bodies. The big changes are under the hood:</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Feature</w:t>
            </w:r>
          </w:p>
        </w:tc>
        <w:tc>
          <w:tcPr>
            <w:tcW w:type="dxa" w:w="35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HTTP/2</w:t>
            </w:r>
          </w:p>
        </w:tc>
        <w:tc>
          <w:tcPr>
            <w:tcW w:type="dxa" w:w="35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HTTP/3</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Transport</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TCP</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QUIC (over UDP)</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Encryption</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Optional TLS</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Always encrypted (TLS 1.3 built in)</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Multiplexing</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Streams on TCP (head-of-line blocking)</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True independent streams (no blocking)</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Setup</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1–3 round trips</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1 round trip (0-RTT if returning)</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Header Compression</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HPACK</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QPACK (adapted for out-of-order delivery)</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Migration</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Not supported (new IP = new connection)</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Supported via Connection IDs</w:t>
            </w:r>
          </w:p>
        </w:tc>
      </w:tr>
    </w:tbl>
    <w:p>
      <w:pPr>
        <w:spacing w:after="110"/>
      </w:pPr>
    </w:p>
    <w:p>
      <w:pPr>
        <w:pStyle w:val="Heading2"/>
      </w:pPr>
      <w:r>
        <w:t xml:space="preserve">Connection Migration</w:t>
      </w:r>
    </w:p>
    <w:p>
      <w:pPr>
        <w:spacing w:after="190"/>
        <w:jc w:val="left"/>
      </w:pPr>
      <w:r>
        <w:rPr>
          <w:rFonts w:ascii="Arial" w:cs="Arial" w:eastAsia="Arial" w:hAnsi="Arial"/>
          <w:b w:val="false"/>
          <w:bCs w:val="false"/>
          <w:i w:val="false"/>
          <w:iCs w:val="false"/>
          <w:color w:val="121225"/>
          <w:sz w:val="23"/>
          <w:szCs w:val="23"/>
        </w:rPr>
        <w:t xml:space="preserve">This is one of QUIC’s most practical features. With TCP, your connection is identified by your IP address and port number. If you switch from Wi-Fi to mobile data (your IP changes), the TCP connection breaks and has to be re-established. QUIC identifies connections using a Connection ID instead. When your IP changes, QUIC just keeps going — the server recognizes you by your Connection ID, not your address.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30"/>
              <w:left w:type="dxa" w:w="190"/>
              <w:bottom w:type="dxa" w:w="130"/>
              <w:right w:type="dxa" w:w="190"/>
            </w:tcMar>
          </w:tcPr>
          <w:p>
            <w:pPr>
              <w:spacing w:after="70"/>
            </w:pPr>
            <w:r>
              <w:rPr>
                <w:rFonts w:ascii="Arial" w:cs="Arial" w:eastAsia="Arial" w:hAnsi="Arial"/>
                <w:b/>
                <w:bCs/>
                <w:color w:val="E65100"/>
                <w:sz w:val="25"/>
                <w:szCs w:val="25"/>
              </w:rPr>
              <w:t xml:space="preserve">Try It in Your Browser!</w:t>
            </w:r>
          </w:p>
          <w:p>
            <w:r>
              <w:rPr>
                <w:rFonts w:ascii="Arial" w:cs="Arial" w:eastAsia="Arial" w:hAnsi="Arial"/>
                <w:color w:val="121225"/>
                <w:sz w:val="23"/>
                <w:szCs w:val="23"/>
              </w:rPr>
              <w:t xml:space="preserve">You can see HTTP/3 in action right now. In Chrome, visit a website like google.com, open Developer Tools (F12), go to the Network tab, right-click the column headers and enable “Protocol.” You’ll see “h3” next to resources served over HTTP/3. Firefox shows similar info in its Network Inspector.</w:t>
            </w:r>
          </w:p>
        </w:tc>
      </w:tr>
    </w:tbl>
    <w:p>
      <w:pPr>
        <w:spacing w:after="110"/>
      </w:pPr>
    </w:p>
    <w:p>
      <w:pPr>
        <w:pStyle w:val="Heading1"/>
      </w:pPr>
      <w:r>
        <w:t xml:space="preserve">BPF: From Packet Filter to Programmable Kernel</w:t>
      </w:r>
    </w:p>
    <w:p>
      <w:pPr>
        <w:pStyle w:val="Heading2"/>
      </w:pPr>
      <w:r>
        <w:t xml:space="preserve">The History of BPF</w:t>
      </w:r>
    </w:p>
    <w:p>
      <w:pPr>
        <w:spacing w:after="190"/>
        <w:jc w:val="left"/>
      </w:pPr>
      <w:r>
        <w:rPr>
          <w:rFonts w:ascii="Arial" w:cs="Arial" w:eastAsia="Arial" w:hAnsi="Arial"/>
          <w:b w:val="false"/>
          <w:bCs w:val="false"/>
          <w:i w:val="false"/>
          <w:iCs w:val="false"/>
          <w:color w:val="121225"/>
          <w:sz w:val="23"/>
          <w:szCs w:val="23"/>
        </w:rPr>
        <w:t xml:space="preserve">BPF was invented in 1992 at Lawrence Berkeley National Laboratory. Originally, it was a tiny virtual machine inside the kernel designed to efficiently filter network packets for tools like tcpdump. You could write simple rules like “show me only packets going to port 80” and BPF would run that filter at high speed.</w:t>
      </w:r>
    </w:p>
    <w:p>
      <w:pPr>
        <w:spacing w:after="190"/>
        <w:jc w:val="left"/>
      </w:pPr>
      <w:r>
        <w:rPr>
          <w:rFonts w:ascii="Arial" w:cs="Arial" w:eastAsia="Arial" w:hAnsi="Arial"/>
          <w:b w:val="false"/>
          <w:bCs w:val="false"/>
          <w:i w:val="false"/>
          <w:iCs w:val="false"/>
          <w:color w:val="121225"/>
          <w:sz w:val="23"/>
          <w:szCs w:val="23"/>
        </w:rPr>
        <w:t xml:space="preserve">In 2014, Alexei Starovoitov extended BPF into eBPF (extended BPF) — a full-featured, safe, in-kernel virtual machine that can do far more than just filter packets. Today, when people say “BPF,” they almost always mean eBPF.</w:t>
      </w:r>
    </w:p>
    <w:p>
      <w:pPr>
        <w:spacing w:after="110"/>
      </w:pPr>
    </w:p>
    <w:p>
      <w:pPr>
        <w:pStyle w:val="Heading2"/>
      </w:pPr>
      <w:r>
        <w:t xml:space="preserve">How a BPF Program Gets Loaded</w:t>
      </w:r>
    </w:p>
    <w:p>
      <w:pPr>
        <w:pStyle w:val="ListParagraph"/>
        <w:numPr>
          <w:ilvl w:val="0"/>
          <w:numId w:val="2"/>
        </w:numPr>
        <w:spacing w:after="110"/>
      </w:pPr>
      <w:r>
        <w:rPr>
          <w:rFonts w:ascii="Arial" w:cs="Arial" w:eastAsia="Arial" w:hAnsi="Arial"/>
          <w:sz w:val="23"/>
          <w:szCs w:val="23"/>
        </w:rPr>
        <w:t xml:space="preserve">You write a small program in restricted C (no unbounded loops, limited stack).</w:t>
      </w:r>
    </w:p>
    <w:p>
      <w:pPr>
        <w:pStyle w:val="ListParagraph"/>
        <w:numPr>
          <w:ilvl w:val="0"/>
          <w:numId w:val="2"/>
        </w:numPr>
        <w:spacing w:after="110"/>
      </w:pPr>
      <w:r>
        <w:rPr>
          <w:rFonts w:ascii="Arial" w:cs="Arial" w:eastAsia="Arial" w:hAnsi="Arial"/>
          <w:sz w:val="23"/>
          <w:szCs w:val="23"/>
        </w:rPr>
        <w:t xml:space="preserve">The Clang/LLVM compiler turns it into BPF bytecode (not x86/ARM machine code).</w:t>
      </w:r>
    </w:p>
    <w:p>
      <w:pPr>
        <w:pStyle w:val="ListParagraph"/>
        <w:numPr>
          <w:ilvl w:val="0"/>
          <w:numId w:val="2"/>
        </w:numPr>
        <w:spacing w:after="110"/>
      </w:pPr>
      <w:r>
        <w:rPr>
          <w:rFonts w:ascii="Arial" w:cs="Arial" w:eastAsia="Arial" w:hAnsi="Arial"/>
          <w:sz w:val="23"/>
          <w:szCs w:val="23"/>
        </w:rPr>
        <w:t xml:space="preserve">Your loader (bpftool, libbpf, or similar) sends the bytecode to the kernel via the bpf() system call.</w:t>
      </w:r>
    </w:p>
    <w:p>
      <w:pPr>
        <w:pStyle w:val="ListParagraph"/>
        <w:numPr>
          <w:ilvl w:val="0"/>
          <w:numId w:val="2"/>
        </w:numPr>
        <w:spacing w:after="110"/>
      </w:pPr>
      <w:r>
        <w:rPr>
          <w:rFonts w:ascii="Arial" w:cs="Arial" w:eastAsia="Arial" w:hAnsi="Arial"/>
          <w:sz w:val="23"/>
          <w:szCs w:val="23"/>
        </w:rPr>
        <w:t xml:space="preserve">The kernel’s verifier checks every possible path through the program to make sure it’s safe.</w:t>
      </w:r>
    </w:p>
    <w:p>
      <w:pPr>
        <w:pStyle w:val="ListParagraph"/>
        <w:numPr>
          <w:ilvl w:val="0"/>
          <w:numId w:val="2"/>
        </w:numPr>
        <w:spacing w:after="110"/>
      </w:pPr>
      <w:r>
        <w:rPr>
          <w:rFonts w:ascii="Arial" w:cs="Arial" w:eastAsia="Arial" w:hAnsi="Arial"/>
          <w:sz w:val="23"/>
          <w:szCs w:val="23"/>
        </w:rPr>
        <w:t xml:space="preserve">If it passes, the JIT compiler converts the BPF bytecode into native machine code for maximum speed.</w:t>
      </w:r>
    </w:p>
    <w:p>
      <w:pPr>
        <w:pStyle w:val="ListParagraph"/>
        <w:numPr>
          <w:ilvl w:val="0"/>
          <w:numId w:val="2"/>
        </w:numPr>
        <w:spacing w:after="110"/>
      </w:pPr>
      <w:r>
        <w:rPr>
          <w:rFonts w:ascii="Arial" w:cs="Arial" w:eastAsia="Arial" w:hAnsi="Arial"/>
          <w:sz w:val="23"/>
          <w:szCs w:val="23"/>
        </w:rPr>
        <w:t xml:space="preserve">The program is attached to a hook point (network event, system call, etc.) and starts running.</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Your C Code  ──&gt;  Clang/LLVM  ──&gt;  BPF Bytecode  ──&gt;  bpf() syscall</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[Verifier]</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[JIT Compiler]</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Native Code</w:t>
            </w:r>
          </w:p>
          <w:p>
            <w:pPr>
              <w:spacing w:after="22"/>
            </w:pPr>
            <w:r>
              <w:rPr>
                <w:rFonts w:ascii="Courier New" w:cs="Courier New" w:eastAsia="Courier New" w:hAnsi="Courier New"/>
                <w:color w:val="1B2631"/>
                <w:sz w:val="18"/>
                <w:szCs w:val="18"/>
              </w:rPr>
              <w:t xml:space="preserve">                                                     attached to</w:t>
            </w:r>
          </w:p>
          <w:p>
            <w:pPr>
              <w:spacing w:after="22"/>
            </w:pPr>
            <w:r>
              <w:rPr>
                <w:rFonts w:ascii="Courier New" w:cs="Courier New" w:eastAsia="Courier New" w:hAnsi="Courier New"/>
                <w:color w:val="1B2631"/>
                <w:sz w:val="18"/>
                <w:szCs w:val="18"/>
              </w:rPr>
              <w:t xml:space="preserve">                                                     hook point</w:t>
            </w:r>
          </w:p>
        </w:tc>
      </w:tr>
    </w:tbl>
    <w:p>
      <w:pPr>
        <w:spacing w:after="110"/>
      </w:pPr>
    </w:p>
    <w:p>
      <w:pPr>
        <w:pStyle w:val="Heading2"/>
      </w:pPr>
      <w:r>
        <w:t xml:space="preserve">BPF Maps: Sharing Data</w:t>
      </w:r>
    </w:p>
    <w:p>
      <w:pPr>
        <w:spacing w:after="190"/>
        <w:jc w:val="left"/>
      </w:pPr>
      <w:r>
        <w:rPr>
          <w:rFonts w:ascii="Arial" w:cs="Arial" w:eastAsia="Arial" w:hAnsi="Arial"/>
          <w:b w:val="false"/>
          <w:bCs w:val="false"/>
          <w:i w:val="false"/>
          <w:iCs w:val="false"/>
          <w:color w:val="121225"/>
          <w:sz w:val="23"/>
          <w:szCs w:val="23"/>
        </w:rPr>
        <w:t xml:space="preserve">BPF programs running inside the kernel need a way to communicate with programs running in user space (your monitoring dashboard, for example). They do this through BPF maps — shared data structures that both sides can read and write.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Map Type</w:t>
            </w:r>
          </w:p>
        </w:tc>
        <w:tc>
          <w:tcPr>
            <w:tcW w:type="dxa" w:w="35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What It’s Like</w:t>
            </w:r>
          </w:p>
        </w:tc>
        <w:tc>
          <w:tcPr>
            <w:tcW w:type="dxa" w:w="358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r>
              <w:rPr>
                <w:rFonts w:ascii="Arial" w:cs="Arial" w:eastAsia="Arial" w:hAnsi="Arial"/>
                <w:b/>
                <w:bCs/>
                <w:color w:val="FFFFFF"/>
                <w:sz w:val="21"/>
                <w:szCs w:val="21"/>
              </w:rPr>
              <w:t xml:space="preserve">Used For</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Hash Map</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 dictionary (key → value)</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Counting events per IP address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Array</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 numbered list</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Per-CPU statistics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Ring Buffer</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 conveyor belt</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Streaming events to user space</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LRU Hash</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Dictionary that forgets old stuff</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tracking</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Per-CPU Array</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Each CPU has its own list</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Lock-free counters</w:t>
            </w:r>
          </w:p>
        </w:tc>
      </w:tr>
    </w:tbl>
    <w:p>
      <w:pPr>
        <w:spacing w:after="110"/>
      </w:pPr>
    </w:p>
    <w:p>
      <w:pPr>
        <w:pStyle w:val="Heading1"/>
      </w:pPr>
      <w:r>
        <w:t xml:space="preserve">BPF and Network Monitoring</w:t>
      </w:r>
    </w:p>
    <w:p>
      <w:pPr>
        <w:spacing w:after="190"/>
        <w:jc w:val="left"/>
      </w:pPr>
      <w:r>
        <w:rPr>
          <w:rFonts w:ascii="Arial" w:cs="Arial" w:eastAsia="Arial" w:hAnsi="Arial"/>
          <w:b w:val="false"/>
          <w:bCs w:val="false"/>
          <w:i w:val="false"/>
          <w:iCs w:val="false"/>
          <w:color w:val="121225"/>
          <w:sz w:val="23"/>
          <w:szCs w:val="23"/>
        </w:rPr>
        <w:t xml:space="preserve">BPF is incredibly useful for watching network traffic. Traditional packet capture (tcpdump) copies every packet to user space, which is slow and produces enormous files. BPF lets you analyze packets inside the kernel and only send summaries to user space.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Traditional approach (slow):</w:t>
            </w:r>
          </w:p>
          <w:p>
            <w:pPr>
              <w:spacing w:after="22"/>
            </w:pPr>
            <w:r>
              <w:rPr>
                <w:rFonts w:ascii="Courier New" w:cs="Courier New" w:eastAsia="Courier New" w:hAnsi="Courier New"/>
                <w:color w:val="1B2631"/>
                <w:sz w:val="18"/>
                <w:szCs w:val="18"/>
              </w:rPr>
              <w:t xml:space="preserve">  Every packet  ──&gt;  Copy to user space  ──&gt;  Analyze  ──&gt;  Store</w:t>
            </w:r>
          </w:p>
          <w:p>
            <w:pPr>
              <w:spacing w:after="22"/>
            </w:pPr>
            <w:r>
              <w:rPr>
                <w:rFonts w:ascii="Courier New" w:cs="Courier New" w:eastAsia="Courier New" w:hAnsi="Courier New"/>
                <w:color w:val="1B2631"/>
                <w:sz w:val="18"/>
                <w:szCs w:val="18"/>
              </w:rPr>
              <w:t xml:space="preserve">  (1 million packets/sec = overwhelmed)</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BPF approach (fast):</w:t>
            </w:r>
          </w:p>
          <w:p>
            <w:pPr>
              <w:spacing w:after="22"/>
            </w:pPr>
            <w:r>
              <w:rPr>
                <w:rFonts w:ascii="Courier New" w:cs="Courier New" w:eastAsia="Courier New" w:hAnsi="Courier New"/>
                <w:color w:val="1B2631"/>
                <w:sz w:val="18"/>
                <w:szCs w:val="18"/>
              </w:rPr>
              <w:t xml:space="preserve">  Every packet  ──&gt;  BPF program in kernel  ──&gt;  Summary to user space</w:t>
            </w:r>
          </w:p>
          <w:p>
            <w:pPr>
              <w:spacing w:after="22"/>
            </w:pPr>
            <w:r>
              <w:rPr>
                <w:rFonts w:ascii="Courier New" w:cs="Courier New" w:eastAsia="Courier New" w:hAnsi="Courier New"/>
                <w:color w:val="1B2631"/>
                <w:sz w:val="18"/>
                <w:szCs w:val="18"/>
              </w:rPr>
              <w:t xml:space="preserve">  (1 million packets/sec = no problem, minimal overhead)</w:t>
            </w:r>
          </w:p>
        </w:tc>
      </w:tr>
    </w:tbl>
    <w:p>
      <w:pPr>
        <w:spacing w:after="110"/>
      </w:pPr>
    </w:p>
    <w:p>
      <w:pPr>
        <w:spacing w:after="190"/>
        <w:jc w:val="left"/>
      </w:pPr>
      <w:r>
        <w:rPr>
          <w:rFonts w:ascii="Arial" w:cs="Arial" w:eastAsia="Arial" w:hAnsi="Arial"/>
          <w:b w:val="false"/>
          <w:bCs w:val="false"/>
          <w:i w:val="false"/>
          <w:iCs w:val="false"/>
          <w:color w:val="121225"/>
          <w:sz w:val="23"/>
          <w:szCs w:val="23"/>
        </w:rPr>
        <w:t xml:space="preserve">This is exactly how the Unheaded Kingdom’s observability pipeline works: BPF programs watch every packet at the kernel level, aggregate data into maps, and export compact telemetry to our dashboards — never touching the application layer.</w:t>
      </w:r>
    </w:p>
    <w:p>
      <w:pPr>
        <w:spacing w:after="110"/>
      </w:pPr>
    </w:p>
    <w:p>
      <w:pPr>
        <w:pStyle w:val="Heading1"/>
      </w:pPr>
      <w:r>
        <w:t xml:space="preserve">Seeing These Technologies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 Check if a website supports HTTP/3 (using curl)</w:t>
            </w:r>
          </w:p>
          <w:p>
            <w:pPr>
              <w:spacing w:after="22"/>
            </w:pPr>
            <w:r>
              <w:rPr>
                <w:rFonts w:ascii="Courier New" w:cs="Courier New" w:eastAsia="Courier New" w:hAnsi="Courier New"/>
                <w:color w:val="1B2631"/>
                <w:sz w:val="18"/>
                <w:szCs w:val="18"/>
              </w:rPr>
              <w:t xml:space="preserve">curl -I --http3 https://www.google.com</w:t>
            </w:r>
          </w:p>
          <w:p>
            <w:pPr>
              <w:spacing w:after="22"/>
            </w:pPr>
            <w:r>
              <w:rPr>
                <w:rFonts w:ascii="Courier New" w:cs="Courier New" w:eastAsia="Courier New" w:hAnsi="Courier New"/>
                <w:color w:val="1B2631"/>
                <w:sz w:val="18"/>
                <w:szCs w:val="18"/>
              </w:rPr>
              <w:t xml:space="preserve"># Look for: HTTP/3 200</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See QUIC connections on your system</w:t>
            </w:r>
          </w:p>
          <w:p>
            <w:pPr>
              <w:spacing w:after="22"/>
            </w:pPr>
            <w:r>
              <w:rPr>
                <w:rFonts w:ascii="Courier New" w:cs="Courier New" w:eastAsia="Courier New" w:hAnsi="Courier New"/>
                <w:color w:val="1B2631"/>
                <w:sz w:val="18"/>
                <w:szCs w:val="18"/>
              </w:rPr>
              <w:t xml:space="preserve">ss -u | grep quic</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List loaded BPF programs on your Linux system</w:t>
            </w:r>
          </w:p>
          <w:p>
            <w:pPr>
              <w:spacing w:after="22"/>
            </w:pPr>
            <w:r>
              <w:rPr>
                <w:rFonts w:ascii="Courier New" w:cs="Courier New" w:eastAsia="Courier New" w:hAnsi="Courier New"/>
                <w:color w:val="1B2631"/>
                <w:sz w:val="18"/>
                <w:szCs w:val="18"/>
              </w:rPr>
              <w:t xml:space="preserve">sudo bpftool prog list</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Watch network packets with BPF filtering</w:t>
            </w:r>
          </w:p>
          <w:p>
            <w:pPr>
              <w:spacing w:after="22"/>
            </w:pPr>
            <w:r>
              <w:rPr>
                <w:rFonts w:ascii="Courier New" w:cs="Courier New" w:eastAsia="Courier New" w:hAnsi="Courier New"/>
                <w:color w:val="1B2631"/>
                <w:sz w:val="18"/>
                <w:szCs w:val="18"/>
              </w:rPr>
              <w:t xml:space="preserve">sudo tcpdump -i eth0 'udp port 443'   # QUIC traffic uses UDP port 443</w:t>
            </w:r>
          </w:p>
        </w:tc>
      </w:tr>
    </w:tbl>
    <w:p>
      <w:pPr>
        <w:spacing w:after="110"/>
      </w:pPr>
    </w:p>
    <w:p>
      <w:pPr>
        <w:pStyle w:val="Heading1"/>
      </w:pPr>
      <w:r>
        <w:t xml:space="preserve">What’s Next?</w:t>
      </w:r>
    </w:p>
    <w:p>
      <w:pPr>
        <w:spacing w:after="190"/>
        <w:jc w:val="left"/>
      </w:pPr>
      <w:r>
        <w:rPr>
          <w:rFonts w:ascii="Arial" w:cs="Arial" w:eastAsia="Arial" w:hAnsi="Arial"/>
          <w:b w:val="false"/>
          <w:bCs w:val="false"/>
          <w:i w:val="false"/>
          <w:iCs w:val="false"/>
          <w:color w:val="121225"/>
          <w:sz w:val="23"/>
          <w:szCs w:val="23"/>
        </w:rPr>
        <w:t xml:space="preserve">Now you understand QUIC handshakes vs TCP, stream-based multiplexing, HTTP/3’s key differences from HTTP/2, connection migration, BPF program loading, BPF maps, and kernel-level network analysis.</w:t>
      </w:r>
    </w:p>
    <w:p>
      <w:pPr>
        <w:spacing w:after="190"/>
        <w:jc w:val="left"/>
      </w:pPr>
      <w:r>
        <w:rPr>
          <w:rFonts w:ascii="Arial" w:cs="Arial" w:eastAsia="Arial" w:hAnsi="Arial"/>
          <w:b w:val="false"/>
          <w:bCs w:val="false"/>
          <w:i w:val="false"/>
          <w:iCs w:val="false"/>
          <w:color w:val="121225"/>
          <w:sz w:val="23"/>
          <w:szCs w:val="23"/>
        </w:rPr>
        <w:t xml:space="preserve">In Part 3 (High School level), we’ll examine QUIC’s frame and packet structure, TLS 1.3 integration, congestion control algorithms, the BPF instruction set, XDP for high-speed packet processing, and how to write your first BPF program.</w:t>
      </w:r>
    </w:p>
    <w:p>
      <w:pPr>
        <w:spacing w:after="110"/>
      </w:pPr>
    </w:p>
    <w:p>
      <w:pPr>
        <w:spacing w:before="400"/>
        <w:jc w:val="center"/>
      </w:pPr>
      <w:r>
        <w:rPr>
          <w:rFonts w:ascii="Arial" w:cs="Arial" w:eastAsia="Arial" w:hAnsi="Arial"/>
          <w:i/>
          <w:iCs/>
          <w:color w:val="444466"/>
          <w:sz w:val="24"/>
          <w:szCs w:val="24"/>
        </w:rPr>
        <w:t xml:space="preserve">— End of Part 2: Middle School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HTTP/3, QUIC &amp; BPF • Middle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230"/>
      <w:outlineLvl w:val="0"/>
    </w:pPr>
    <w:rPr>
      <w:rFonts w:ascii="Arial" w:cs="Arial" w:eastAsia="Arial" w:hAnsi="Arial"/>
      <w:b/>
      <w:bCs/>
      <w:color w:val="1A237E"/>
      <w:sz w:val="38"/>
      <w:szCs w:val="38"/>
    </w:rPr>
  </w:style>
  <w:style w:type="paragraph" w:styleId="Heading2">
    <w:name w:val="Heading 2"/>
    <w:basedOn w:val="Normal"/>
    <w:next w:val="Normal"/>
    <w:qFormat/>
    <w:pPr>
      <w:spacing w:before="270" w:after="170"/>
      <w:outlineLvl w:val="1"/>
    </w:pPr>
    <w:rPr>
      <w:rFonts w:ascii="Arial" w:cs="Arial" w:eastAsia="Arial" w:hAnsi="Arial"/>
      <w:b/>
      <w:bCs/>
      <w:color w:val="E65100"/>
      <w:sz w:val="30"/>
      <w:szCs w:val="30"/>
    </w:rPr>
  </w:style>
  <w:style w:type="paragraph" w:styleId="Heading3">
    <w:name w:val="Heading 3"/>
    <w:basedOn w:val="Normal"/>
    <w:next w:val="Normal"/>
    <w:qFormat/>
    <w:pPr>
      <w:spacing w:before="230" w:after="130"/>
      <w:outlineLvl w:val="2"/>
    </w:pPr>
    <w:rPr>
      <w:rFonts w:ascii="Arial" w:cs="Arial" w:eastAsia="Arial" w:hAnsi="Arial"/>
      <w:b/>
      <w:bCs/>
      <w:color w:val="1A23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2026-02-20T09:14:45.126Z</dcterms:created>
  <dcterms:modified xsi:type="dcterms:W3CDTF">2026-02-20T09:14:45.127Z</dcterms:modified>
</cp:coreProperties>
</file>

<file path=docProps/custom.xml><?xml version="1.0" encoding="utf-8"?>
<Properties xmlns="http://schemas.openxmlformats.org/officeDocument/2006/custom-properties" xmlns:vt="http://schemas.openxmlformats.org/officeDocument/2006/docPropsVTypes"/>
</file>