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AB3E6C" w14:textId="77777777" w:rsidR="00C54105" w:rsidRPr="00C54105" w:rsidRDefault="00C54105" w:rsidP="00C54105">
      <w:pPr>
        <w:pStyle w:val="NoSpacing"/>
        <w:jc w:val="both"/>
        <w:rPr>
          <w:rFonts w:ascii="Times New Roman" w:hAnsi="Times New Roman" w:cs="Times New Roman"/>
          <w:b/>
          <w:bCs/>
        </w:rPr>
      </w:pPr>
      <w:r w:rsidRPr="00C54105">
        <w:rPr>
          <w:rFonts w:ascii="Times New Roman" w:hAnsi="Times New Roman" w:cs="Times New Roman"/>
          <w:b/>
          <w:bCs/>
        </w:rPr>
        <w:t>A Multimodal AI System Using Text, Speech, and Visuals to Support Personalized Learning for Nigerian Primary School Children with Learning Disabilities</w:t>
      </w:r>
    </w:p>
    <w:p w14:paraId="28B0CE1B" w14:textId="77777777" w:rsidR="00C54105" w:rsidRDefault="00C54105" w:rsidP="00C54105">
      <w:pPr>
        <w:pStyle w:val="NoSpacing"/>
        <w:jc w:val="both"/>
        <w:rPr>
          <w:rFonts w:ascii="Times New Roman" w:hAnsi="Times New Roman" w:cs="Times New Roman"/>
          <w:b/>
          <w:bCs/>
        </w:rPr>
      </w:pPr>
    </w:p>
    <w:p w14:paraId="741E3F2C" w14:textId="3D4F5D08" w:rsidR="00C54105" w:rsidRPr="00C54105" w:rsidRDefault="00C54105" w:rsidP="00C54105">
      <w:pPr>
        <w:pStyle w:val="NoSpacing"/>
        <w:jc w:val="both"/>
        <w:rPr>
          <w:rFonts w:ascii="Times New Roman" w:hAnsi="Times New Roman" w:cs="Times New Roman"/>
        </w:rPr>
      </w:pPr>
      <w:r w:rsidRPr="00C54105">
        <w:rPr>
          <w:rFonts w:ascii="Times New Roman" w:hAnsi="Times New Roman" w:cs="Times New Roman"/>
          <w:b/>
          <w:bCs/>
        </w:rPr>
        <w:t>Abstract</w:t>
      </w:r>
    </w:p>
    <w:p w14:paraId="2FF77366" w14:textId="51EA43FD" w:rsidR="002260B9" w:rsidRDefault="00C636E0" w:rsidP="00C54105">
      <w:pPr>
        <w:pStyle w:val="NoSpacing"/>
        <w:jc w:val="both"/>
        <w:rPr>
          <w:rFonts w:ascii="Times New Roman" w:hAnsi="Times New Roman" w:cs="Times New Roman"/>
        </w:rPr>
      </w:pPr>
      <w:r w:rsidRPr="00C636E0">
        <w:rPr>
          <w:rFonts w:ascii="Times New Roman" w:hAnsi="Times New Roman" w:cs="Times New Roman"/>
        </w:rPr>
        <w:t>This project proposes the design and development of a multimodal Artificial Intelligence (AI) system that delivers personalized and inclusive learning experiences for Nigerian primary school children with learning disabilities (LDs)—including dyslexia, dyscalculia, and processing disorders. In response to the challenges of under-resourced classrooms and rigid curricula, the proposed system will integrate speech, text, and visual components to adapt instruction based on each learner’s cognitive and sensory profile. Leveraging natural language processing (NLP), computer vision, and machine learning, the system will track engagement, analyze learning patterns, and dynamically recommend content. Real-time feedback and teacher dashboards will support classroom monitoring and decision-making. Designed to function offline and at low cost, this tool will fill critical gaps in educational inclusion and equity. The project aims to transform special needs education by making AI-enabled support accessible, contextualized, and impactful across diverse Nigerian school settings.</w:t>
      </w:r>
      <w:r w:rsidR="002260B9" w:rsidRPr="002260B9">
        <w:rPr>
          <w:rFonts w:ascii="Times New Roman" w:hAnsi="Times New Roman" w:cs="Times New Roman"/>
        </w:rPr>
        <w:t>.</w:t>
      </w:r>
    </w:p>
    <w:p w14:paraId="4312EB18" w14:textId="77777777" w:rsidR="002260B9" w:rsidRDefault="002260B9" w:rsidP="00C54105">
      <w:pPr>
        <w:pStyle w:val="NoSpacing"/>
        <w:jc w:val="both"/>
        <w:rPr>
          <w:rFonts w:ascii="Times New Roman" w:hAnsi="Times New Roman" w:cs="Times New Roman"/>
        </w:rPr>
      </w:pPr>
    </w:p>
    <w:p w14:paraId="47D1C5CB" w14:textId="77777777" w:rsidR="002260B9" w:rsidRDefault="002260B9" w:rsidP="00C54105">
      <w:pPr>
        <w:pStyle w:val="NoSpacing"/>
        <w:jc w:val="both"/>
        <w:rPr>
          <w:rFonts w:ascii="Times New Roman" w:hAnsi="Times New Roman" w:cs="Times New Roman"/>
        </w:rPr>
      </w:pPr>
    </w:p>
    <w:p w14:paraId="7FCA0F71" w14:textId="77777777" w:rsidR="00C54105" w:rsidRDefault="00C54105" w:rsidP="00C54105">
      <w:pPr>
        <w:pStyle w:val="NoSpacing"/>
        <w:jc w:val="both"/>
        <w:rPr>
          <w:rFonts w:ascii="Times New Roman" w:hAnsi="Times New Roman" w:cs="Times New Roman"/>
        </w:rPr>
      </w:pPr>
    </w:p>
    <w:p w14:paraId="4D170A43" w14:textId="21DF9F41" w:rsidR="00C54105" w:rsidRPr="00D278BF" w:rsidRDefault="00C54105" w:rsidP="00C54105">
      <w:pPr>
        <w:pStyle w:val="NoSpacing"/>
        <w:jc w:val="both"/>
        <w:rPr>
          <w:rFonts w:ascii="Times New Roman" w:hAnsi="Times New Roman" w:cs="Times New Roman"/>
          <w:b/>
          <w:bCs/>
        </w:rPr>
      </w:pPr>
      <w:r w:rsidRPr="00D278BF">
        <w:rPr>
          <w:rFonts w:ascii="Times New Roman" w:hAnsi="Times New Roman" w:cs="Times New Roman"/>
          <w:b/>
          <w:bCs/>
        </w:rPr>
        <w:t xml:space="preserve">Introduction </w:t>
      </w:r>
    </w:p>
    <w:p w14:paraId="79BD9166" w14:textId="77777777" w:rsidR="00E816F8" w:rsidRDefault="00E816F8" w:rsidP="00C54105">
      <w:pPr>
        <w:pStyle w:val="NoSpacing"/>
        <w:jc w:val="both"/>
        <w:rPr>
          <w:rFonts w:ascii="Times New Roman" w:hAnsi="Times New Roman" w:cs="Times New Roman"/>
        </w:rPr>
      </w:pPr>
    </w:p>
    <w:p w14:paraId="5CB5128E" w14:textId="77777777" w:rsidR="001D6003" w:rsidRPr="001D6003" w:rsidRDefault="001D6003" w:rsidP="001D6003">
      <w:pPr>
        <w:pStyle w:val="NoSpacing"/>
        <w:jc w:val="both"/>
        <w:rPr>
          <w:rFonts w:ascii="Times New Roman" w:hAnsi="Times New Roman" w:cs="Times New Roman"/>
        </w:rPr>
      </w:pPr>
      <w:r w:rsidRPr="001D6003">
        <w:rPr>
          <w:rFonts w:ascii="Times New Roman" w:hAnsi="Times New Roman" w:cs="Times New Roman"/>
        </w:rPr>
        <w:t>Learning disabilities (LDs) affect a significant number of primary school children in Nigeria, disrupting their ability to read, write, reason, and process information effectively (Duane, 2024). These include conditions such as dyslexia, dyscalculia, and auditory or visual processing disorders, which remain widely underdiagnosed and underserved in the Nigerian public education system (Ayoma &amp; Elege-Iwendi, 2023). With overcrowded classrooms, limited teacher training on special needs, and an absence of individualized learning tools, many children with LDs are excluded from meaningful learning and are often wrongly labelled, stigmatized, or pushed out of the school system entirely (Oladunni, 2020; Dobson, 2023).</w:t>
      </w:r>
    </w:p>
    <w:p w14:paraId="2995A7D5" w14:textId="77777777" w:rsidR="001D6003" w:rsidRPr="001D6003" w:rsidRDefault="001D6003" w:rsidP="001D6003">
      <w:pPr>
        <w:pStyle w:val="NoSpacing"/>
        <w:jc w:val="both"/>
        <w:rPr>
          <w:rFonts w:ascii="Times New Roman" w:hAnsi="Times New Roman" w:cs="Times New Roman"/>
        </w:rPr>
      </w:pPr>
    </w:p>
    <w:p w14:paraId="6D544C7A" w14:textId="77777777" w:rsidR="001D6003" w:rsidRPr="001D6003" w:rsidRDefault="001D6003" w:rsidP="001D6003">
      <w:pPr>
        <w:pStyle w:val="NoSpacing"/>
        <w:jc w:val="both"/>
        <w:rPr>
          <w:rFonts w:ascii="Times New Roman" w:hAnsi="Times New Roman" w:cs="Times New Roman"/>
        </w:rPr>
      </w:pPr>
      <w:r w:rsidRPr="001D6003">
        <w:rPr>
          <w:rFonts w:ascii="Times New Roman" w:hAnsi="Times New Roman" w:cs="Times New Roman"/>
        </w:rPr>
        <w:t>This situation runs counter to both Nigeria’s national education policy on inclusive education and its obligations under the United Nations Convention on the Rights of Persons with Disabilities (UNCRPD)—which affirms the right of persons with disabilities to inclusive, quality, and free primary education on an equal basis with others (Article 24). Ensuring access to effective learning support for children with disabilities is therefore not only a developmental priority but also a legal and moral imperative.</w:t>
      </w:r>
    </w:p>
    <w:p w14:paraId="5606C3B4" w14:textId="77777777" w:rsidR="001D6003" w:rsidRPr="001D6003" w:rsidRDefault="001D6003" w:rsidP="001D6003">
      <w:pPr>
        <w:pStyle w:val="NoSpacing"/>
        <w:jc w:val="both"/>
        <w:rPr>
          <w:rFonts w:ascii="Times New Roman" w:hAnsi="Times New Roman" w:cs="Times New Roman"/>
        </w:rPr>
      </w:pPr>
    </w:p>
    <w:p w14:paraId="5C8EB312" w14:textId="77777777" w:rsidR="001D6003" w:rsidRPr="001D6003" w:rsidRDefault="001D6003" w:rsidP="001D6003">
      <w:pPr>
        <w:pStyle w:val="NoSpacing"/>
        <w:jc w:val="both"/>
        <w:rPr>
          <w:rFonts w:ascii="Times New Roman" w:hAnsi="Times New Roman" w:cs="Times New Roman"/>
        </w:rPr>
      </w:pPr>
      <w:r w:rsidRPr="001D6003">
        <w:rPr>
          <w:rFonts w:ascii="Times New Roman" w:hAnsi="Times New Roman" w:cs="Times New Roman"/>
        </w:rPr>
        <w:t>Meanwhile, advances in Artificial Intelligence (AI)—particularly multimodal AI combining speech, text, and visuals—offer innovative tools to support inclusive, adaptive learning. These technologies can tailor content to individual cognitive strengths, increasing both engagement and comprehension (Ahmed et al., 2025). However, most AI learning platforms are foreign-developed, costly, and internet-dependent, rendering them unsuitable for use in many Nigerian classrooms (Alimi et al., 2022).</w:t>
      </w:r>
    </w:p>
    <w:p w14:paraId="69789BD8" w14:textId="77777777" w:rsidR="001D6003" w:rsidRPr="001D6003" w:rsidRDefault="001D6003" w:rsidP="001D6003">
      <w:pPr>
        <w:pStyle w:val="NoSpacing"/>
        <w:jc w:val="both"/>
        <w:rPr>
          <w:rFonts w:ascii="Times New Roman" w:hAnsi="Times New Roman" w:cs="Times New Roman"/>
        </w:rPr>
      </w:pPr>
    </w:p>
    <w:p w14:paraId="3C9D291B" w14:textId="5905E688" w:rsidR="00A26CDA" w:rsidRDefault="001D6003" w:rsidP="00A26CDA">
      <w:pPr>
        <w:pStyle w:val="NoSpacing"/>
        <w:rPr>
          <w:rFonts w:ascii="Times New Roman" w:hAnsi="Times New Roman" w:cs="Times New Roman"/>
        </w:rPr>
      </w:pPr>
      <w:r w:rsidRPr="001D6003">
        <w:rPr>
          <w:rFonts w:ascii="Times New Roman" w:hAnsi="Times New Roman" w:cs="Times New Roman"/>
        </w:rPr>
        <w:t xml:space="preserve">This project proposes a locally developed, low-cost, offline-enabled multimodal AI system tailored to support personalized learning for Nigerian primary school children with LDs. It aims </w:t>
      </w:r>
      <w:r w:rsidRPr="001D6003">
        <w:rPr>
          <w:rFonts w:ascii="Times New Roman" w:hAnsi="Times New Roman" w:cs="Times New Roman"/>
        </w:rPr>
        <w:lastRenderedPageBreak/>
        <w:t>to create an inclusive digital learning environment that improves educational outcomes, equips teachers with real-time feedback, and gives ev</w:t>
      </w:r>
      <w:r w:rsidRPr="001D6003">
        <w:rPr>
          <w:rFonts w:ascii="Times New Roman" w:hAnsi="Times New Roman" w:cs="Times New Roman"/>
        </w:rPr>
        <w:t>ery child—regardless of disability—an equal chance to learn, thrive, and succeed.</w:t>
      </w:r>
      <w:r>
        <w:rPr>
          <w:rFonts w:ascii="Times New Roman" w:hAnsi="Times New Roman" w:cs="Times New Roman"/>
        </w:rPr>
        <w:t xml:space="preserve"> </w:t>
      </w:r>
    </w:p>
    <w:p w14:paraId="24AC3D9A" w14:textId="77777777" w:rsidR="00A26CDA" w:rsidRDefault="00A26CDA" w:rsidP="00A26CDA">
      <w:pPr>
        <w:pStyle w:val="NoSpacing"/>
        <w:rPr>
          <w:rFonts w:ascii="Times New Roman" w:hAnsi="Times New Roman" w:cs="Times New Roman"/>
        </w:rPr>
      </w:pPr>
    </w:p>
    <w:p w14:paraId="635F84F6" w14:textId="3ADF0B4D" w:rsidR="00C54105" w:rsidRDefault="00C54105" w:rsidP="00C54105">
      <w:pPr>
        <w:pStyle w:val="NoSpacing"/>
        <w:jc w:val="both"/>
        <w:rPr>
          <w:rFonts w:ascii="Times New Roman" w:hAnsi="Times New Roman" w:cs="Times New Roman"/>
          <w:b/>
          <w:bCs/>
        </w:rPr>
      </w:pPr>
      <w:r w:rsidRPr="00D278BF">
        <w:rPr>
          <w:rFonts w:ascii="Times New Roman" w:hAnsi="Times New Roman" w:cs="Times New Roman"/>
          <w:b/>
          <w:bCs/>
        </w:rPr>
        <w:t xml:space="preserve">Statement of </w:t>
      </w:r>
      <w:r w:rsidR="007C229C">
        <w:rPr>
          <w:rFonts w:ascii="Times New Roman" w:hAnsi="Times New Roman" w:cs="Times New Roman"/>
          <w:b/>
          <w:bCs/>
        </w:rPr>
        <w:t xml:space="preserve">the </w:t>
      </w:r>
      <w:r w:rsidRPr="00D278BF">
        <w:rPr>
          <w:rFonts w:ascii="Times New Roman" w:hAnsi="Times New Roman" w:cs="Times New Roman"/>
          <w:b/>
          <w:bCs/>
        </w:rPr>
        <w:t xml:space="preserve">Problem </w:t>
      </w:r>
    </w:p>
    <w:p w14:paraId="34A212E4" w14:textId="77777777" w:rsidR="00973207" w:rsidRDefault="00973207" w:rsidP="00C54105">
      <w:pPr>
        <w:pStyle w:val="NoSpacing"/>
        <w:jc w:val="both"/>
        <w:rPr>
          <w:rFonts w:ascii="Times New Roman" w:hAnsi="Times New Roman" w:cs="Times New Roman"/>
          <w:b/>
          <w:bCs/>
        </w:rPr>
      </w:pPr>
    </w:p>
    <w:p w14:paraId="11FEC76E" w14:textId="4D5A1174" w:rsidR="00973207" w:rsidRPr="00C54105" w:rsidRDefault="002260B9" w:rsidP="00973207">
      <w:pPr>
        <w:pStyle w:val="NoSpacing"/>
        <w:jc w:val="both"/>
        <w:rPr>
          <w:rFonts w:ascii="Times New Roman" w:hAnsi="Times New Roman" w:cs="Times New Roman"/>
        </w:rPr>
      </w:pPr>
      <w:r w:rsidRPr="002260B9">
        <w:rPr>
          <w:rFonts w:ascii="Times New Roman" w:hAnsi="Times New Roman" w:cs="Times New Roman"/>
        </w:rPr>
        <w:t>Children with learning disabilities in Nigerian primary schools are systematically excluded from effective education due to rigid, one-size-fits-all teaching practices. Most public schools lack individualized support, specialized educators, or appropriate digital tools to address diverse learning needs. The result is widespread academic disengagement and underperformance among pupils with LDs. There is a pressing need for low-cost, adaptable educational technologies—specifically AI-powered systems that can accommodate varied cognitive profiles through text, speech, and visuals—to foster inclusive, equitable learning.</w:t>
      </w:r>
    </w:p>
    <w:p w14:paraId="3C01CC8D" w14:textId="5252B009" w:rsidR="00C54105" w:rsidRPr="00D278BF" w:rsidRDefault="00D278BF" w:rsidP="00C54105">
      <w:pPr>
        <w:pStyle w:val="NoSpacing"/>
        <w:jc w:val="both"/>
        <w:rPr>
          <w:rFonts w:ascii="Times New Roman" w:hAnsi="Times New Roman" w:cs="Times New Roman"/>
          <w:b/>
          <w:bCs/>
        </w:rPr>
      </w:pPr>
      <w:r>
        <w:rPr>
          <w:rFonts w:ascii="Times New Roman" w:hAnsi="Times New Roman" w:cs="Times New Roman"/>
          <w:b/>
          <w:bCs/>
        </w:rPr>
        <w:t>Aim</w:t>
      </w:r>
      <w:r w:rsidR="00C54105" w:rsidRPr="00D278BF">
        <w:rPr>
          <w:rFonts w:ascii="Times New Roman" w:hAnsi="Times New Roman" w:cs="Times New Roman"/>
          <w:b/>
          <w:bCs/>
        </w:rPr>
        <w:t xml:space="preserve"> of the Study</w:t>
      </w:r>
    </w:p>
    <w:p w14:paraId="1F6F995A"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To design and implement a multimodal Artificial Intelligence system that supports inclusive, personalized learning for Nigerian primary school children with learning disabilities.</w:t>
      </w:r>
    </w:p>
    <w:p w14:paraId="175AE2FF" w14:textId="77777777" w:rsidR="002260B9" w:rsidRPr="002260B9" w:rsidRDefault="002260B9" w:rsidP="002260B9">
      <w:pPr>
        <w:pStyle w:val="NoSpacing"/>
        <w:jc w:val="both"/>
        <w:rPr>
          <w:rFonts w:ascii="Times New Roman" w:hAnsi="Times New Roman" w:cs="Times New Roman"/>
        </w:rPr>
      </w:pPr>
    </w:p>
    <w:p w14:paraId="18F778E8" w14:textId="77777777" w:rsidR="002260B9" w:rsidRPr="002260B9" w:rsidRDefault="002260B9" w:rsidP="002260B9">
      <w:pPr>
        <w:pStyle w:val="NoSpacing"/>
        <w:jc w:val="both"/>
        <w:rPr>
          <w:rFonts w:ascii="Times New Roman" w:hAnsi="Times New Roman" w:cs="Times New Roman"/>
        </w:rPr>
      </w:pPr>
    </w:p>
    <w:p w14:paraId="5484A08B" w14:textId="77777777" w:rsidR="00FE606F" w:rsidRDefault="00FE606F" w:rsidP="00C54105">
      <w:pPr>
        <w:pStyle w:val="NoSpacing"/>
        <w:jc w:val="both"/>
        <w:rPr>
          <w:rFonts w:ascii="Times New Roman" w:hAnsi="Times New Roman" w:cs="Times New Roman"/>
        </w:rPr>
      </w:pPr>
    </w:p>
    <w:p w14:paraId="5F632EEB" w14:textId="77777777" w:rsidR="006A7ECD" w:rsidRDefault="00FE606F" w:rsidP="00C54105">
      <w:pPr>
        <w:pStyle w:val="NoSpacing"/>
        <w:jc w:val="both"/>
        <w:rPr>
          <w:rFonts w:ascii="Times New Roman" w:hAnsi="Times New Roman" w:cs="Times New Roman"/>
          <w:b/>
          <w:bCs/>
        </w:rPr>
      </w:pPr>
      <w:r w:rsidRPr="006A7ECD">
        <w:rPr>
          <w:rFonts w:ascii="Times New Roman" w:hAnsi="Times New Roman" w:cs="Times New Roman"/>
          <w:b/>
          <w:bCs/>
        </w:rPr>
        <w:t>Objectives of the Study</w:t>
      </w:r>
    </w:p>
    <w:p w14:paraId="5E6045B2" w14:textId="2E5EA225" w:rsidR="002260B9" w:rsidRPr="00C636E0" w:rsidRDefault="002260B9" w:rsidP="00C54105">
      <w:pPr>
        <w:pStyle w:val="NoSpacing"/>
        <w:jc w:val="both"/>
        <w:rPr>
          <w:rFonts w:ascii="Times New Roman" w:hAnsi="Times New Roman" w:cs="Times New Roman"/>
          <w:bCs/>
        </w:rPr>
      </w:pPr>
      <w:r w:rsidRPr="00C636E0">
        <w:rPr>
          <w:rFonts w:ascii="Times New Roman" w:hAnsi="Times New Roman" w:cs="Times New Roman"/>
          <w:bCs/>
        </w:rPr>
        <w:t>This study aims to:</w:t>
      </w:r>
    </w:p>
    <w:p w14:paraId="14648456" w14:textId="5A86474B" w:rsidR="002260B9" w:rsidRPr="002260B9" w:rsidRDefault="002260B9" w:rsidP="002260B9">
      <w:pPr>
        <w:pStyle w:val="NoSpacing"/>
        <w:numPr>
          <w:ilvl w:val="0"/>
          <w:numId w:val="3"/>
        </w:numPr>
        <w:rPr>
          <w:rFonts w:ascii="Times New Roman" w:hAnsi="Times New Roman" w:cs="Times New Roman"/>
        </w:rPr>
      </w:pPr>
      <w:r>
        <w:rPr>
          <w:rFonts w:ascii="Times New Roman" w:hAnsi="Times New Roman" w:cs="Times New Roman"/>
        </w:rPr>
        <w:t>D</w:t>
      </w:r>
      <w:r w:rsidRPr="002260B9">
        <w:rPr>
          <w:rFonts w:ascii="Times New Roman" w:hAnsi="Times New Roman" w:cs="Times New Roman"/>
        </w:rPr>
        <w:t>evelop a multimodal AI tool that integrates text, speech, and visuals to support personalized instruction in core subjects.</w:t>
      </w:r>
    </w:p>
    <w:p w14:paraId="6F35852C" w14:textId="6C69E574" w:rsidR="002260B9" w:rsidRPr="002260B9" w:rsidRDefault="002260B9" w:rsidP="002260B9">
      <w:pPr>
        <w:pStyle w:val="NoSpacing"/>
        <w:numPr>
          <w:ilvl w:val="0"/>
          <w:numId w:val="3"/>
        </w:numPr>
        <w:rPr>
          <w:rFonts w:ascii="Times New Roman" w:hAnsi="Times New Roman" w:cs="Times New Roman"/>
        </w:rPr>
      </w:pPr>
      <w:r>
        <w:rPr>
          <w:rFonts w:ascii="Times New Roman" w:hAnsi="Times New Roman" w:cs="Times New Roman"/>
        </w:rPr>
        <w:t>A</w:t>
      </w:r>
      <w:r w:rsidRPr="002260B9">
        <w:rPr>
          <w:rFonts w:ascii="Times New Roman" w:hAnsi="Times New Roman" w:cs="Times New Roman"/>
        </w:rPr>
        <w:t>nalyze student interaction patterns using computer vision and NLP to identify learning styles and engagement levels.</w:t>
      </w:r>
    </w:p>
    <w:p w14:paraId="7342D015" w14:textId="359491D8" w:rsidR="002260B9" w:rsidRPr="002260B9" w:rsidRDefault="002260B9" w:rsidP="002260B9">
      <w:pPr>
        <w:pStyle w:val="NoSpacing"/>
        <w:numPr>
          <w:ilvl w:val="0"/>
          <w:numId w:val="3"/>
        </w:numPr>
        <w:rPr>
          <w:rFonts w:ascii="Times New Roman" w:hAnsi="Times New Roman" w:cs="Times New Roman"/>
        </w:rPr>
      </w:pPr>
      <w:r>
        <w:rPr>
          <w:rFonts w:ascii="Times New Roman" w:hAnsi="Times New Roman" w:cs="Times New Roman"/>
        </w:rPr>
        <w:t>G</w:t>
      </w:r>
      <w:r w:rsidRPr="002260B9">
        <w:rPr>
          <w:rFonts w:ascii="Times New Roman" w:hAnsi="Times New Roman" w:cs="Times New Roman"/>
        </w:rPr>
        <w:t>enerate real-time recommendations for customized learning content based on each student’s profile and performance.</w:t>
      </w:r>
    </w:p>
    <w:p w14:paraId="5E8D735D" w14:textId="7D472485" w:rsidR="006A7ECD" w:rsidRDefault="002260B9" w:rsidP="00C54105">
      <w:pPr>
        <w:pStyle w:val="NoSpacing"/>
        <w:jc w:val="both"/>
        <w:rPr>
          <w:rFonts w:ascii="Times New Roman" w:hAnsi="Times New Roman" w:cs="Times New Roman"/>
        </w:rPr>
      </w:pPr>
      <w:r>
        <w:rPr>
          <w:rFonts w:ascii="Times New Roman" w:hAnsi="Times New Roman" w:cs="Times New Roman"/>
        </w:rPr>
        <w:t>P</w:t>
      </w:r>
      <w:r w:rsidRPr="002260B9">
        <w:rPr>
          <w:rFonts w:ascii="Times New Roman" w:hAnsi="Times New Roman" w:cs="Times New Roman"/>
        </w:rPr>
        <w:t>ilot and evaluate the system’s usability, inclusivity, and impact in selected public primary schools.</w:t>
      </w:r>
    </w:p>
    <w:p w14:paraId="6A3B274A" w14:textId="77777777" w:rsidR="006A7ECD" w:rsidRPr="006A7ECD" w:rsidRDefault="00FE606F" w:rsidP="00C54105">
      <w:pPr>
        <w:pStyle w:val="NoSpacing"/>
        <w:jc w:val="both"/>
        <w:rPr>
          <w:rFonts w:ascii="Times New Roman" w:hAnsi="Times New Roman" w:cs="Times New Roman"/>
          <w:b/>
          <w:bCs/>
        </w:rPr>
      </w:pPr>
      <w:r w:rsidRPr="006A7ECD">
        <w:rPr>
          <w:rFonts w:ascii="Times New Roman" w:hAnsi="Times New Roman" w:cs="Times New Roman"/>
          <w:b/>
          <w:bCs/>
        </w:rPr>
        <w:t xml:space="preserve">Scope of Study </w:t>
      </w:r>
    </w:p>
    <w:p w14:paraId="066E34E4" w14:textId="31D0F394" w:rsidR="006A7ECD" w:rsidRDefault="002260B9" w:rsidP="00C54105">
      <w:pPr>
        <w:pStyle w:val="NoSpacing"/>
        <w:jc w:val="both"/>
        <w:rPr>
          <w:rFonts w:ascii="Times New Roman" w:hAnsi="Times New Roman" w:cs="Times New Roman"/>
        </w:rPr>
      </w:pPr>
      <w:r w:rsidRPr="002260B9">
        <w:rPr>
          <w:rFonts w:ascii="Times New Roman" w:hAnsi="Times New Roman" w:cs="Times New Roman"/>
        </w:rPr>
        <w:t>The system will focus on English and Mathematics instruction for Nigerian primary school children aged 6–11. It will incorporate audio, visual, and text-based learning modules, with features for real-time engagement tracking and feedback. The pilot phase will be conducted in selected public schools, ensuring representation from both urban and peri-urban contexts. The system will be optimized for offline use and adapted to local curriculum and cultural contexts.</w:t>
      </w:r>
    </w:p>
    <w:p w14:paraId="3E7C331D" w14:textId="77777777" w:rsidR="006A7ECD" w:rsidRPr="00ED3D4B" w:rsidRDefault="00FE606F" w:rsidP="00C54105">
      <w:pPr>
        <w:pStyle w:val="NoSpacing"/>
        <w:jc w:val="both"/>
        <w:rPr>
          <w:rFonts w:ascii="Times New Roman" w:hAnsi="Times New Roman" w:cs="Times New Roman"/>
          <w:b/>
          <w:bCs/>
        </w:rPr>
      </w:pPr>
      <w:r w:rsidRPr="00ED3D4B">
        <w:rPr>
          <w:rFonts w:ascii="Times New Roman" w:hAnsi="Times New Roman" w:cs="Times New Roman"/>
          <w:b/>
          <w:bCs/>
        </w:rPr>
        <w:t xml:space="preserve">Methodology </w:t>
      </w:r>
    </w:p>
    <w:p w14:paraId="540F5EB2"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The study will adopt a modular, iterative design process divided into six key phases:</w:t>
      </w:r>
    </w:p>
    <w:p w14:paraId="6CB0C467" w14:textId="77777777" w:rsidR="002260B9" w:rsidRPr="002260B9" w:rsidRDefault="002260B9" w:rsidP="002260B9">
      <w:pPr>
        <w:pStyle w:val="NoSpacing"/>
        <w:jc w:val="both"/>
        <w:rPr>
          <w:rFonts w:ascii="Times New Roman" w:hAnsi="Times New Roman" w:cs="Times New Roman"/>
        </w:rPr>
      </w:pPr>
    </w:p>
    <w:p w14:paraId="546B9947"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1. Data Collection and Annotation</w:t>
      </w:r>
    </w:p>
    <w:p w14:paraId="3EE42E5B"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Gather voice, text, and visual learning content aligned with the national primary curriculum.</w:t>
      </w:r>
    </w:p>
    <w:p w14:paraId="52D332AC"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Label content based on different learning disability categories with input from educational psychologists and special educators.</w:t>
      </w:r>
    </w:p>
    <w:p w14:paraId="0B4BD39E" w14:textId="77777777" w:rsidR="002260B9" w:rsidRPr="002260B9" w:rsidRDefault="002260B9" w:rsidP="002260B9">
      <w:pPr>
        <w:pStyle w:val="NoSpacing"/>
        <w:jc w:val="both"/>
        <w:rPr>
          <w:rFonts w:ascii="Times New Roman" w:hAnsi="Times New Roman" w:cs="Times New Roman"/>
        </w:rPr>
      </w:pPr>
    </w:p>
    <w:p w14:paraId="770213C9"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2. Multimodal Input Processing</w:t>
      </w:r>
    </w:p>
    <w:p w14:paraId="25BDF97C"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Text Processing: Use NLP to simplify vocabulary and sentence structures.</w:t>
      </w:r>
    </w:p>
    <w:p w14:paraId="0418E071"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Speech Processing: Apply automatic speech recognition (ASR) to interpret learner responses.</w:t>
      </w:r>
    </w:p>
    <w:p w14:paraId="49671316"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lastRenderedPageBreak/>
        <w:t>• Visual Processing: Use computer vision to monitor facial expressions, eye gaze, and gestures as indicators of engagement.</w:t>
      </w:r>
    </w:p>
    <w:p w14:paraId="12540A23" w14:textId="77777777" w:rsidR="002260B9" w:rsidRPr="002260B9" w:rsidRDefault="002260B9" w:rsidP="002260B9">
      <w:pPr>
        <w:pStyle w:val="NoSpacing"/>
        <w:jc w:val="both"/>
        <w:rPr>
          <w:rFonts w:ascii="Times New Roman" w:hAnsi="Times New Roman" w:cs="Times New Roman"/>
        </w:rPr>
      </w:pPr>
    </w:p>
    <w:p w14:paraId="3D159DB5"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3. User Profiling and Learning Style Identification</w:t>
      </w:r>
    </w:p>
    <w:p w14:paraId="014FFD0D"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Build a lightweight deep learning model to classify students’ preferred learning modalities (visual, auditory, kinesthetic).</w:t>
      </w:r>
    </w:p>
    <w:p w14:paraId="74AB9C75"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Develop learner profiles based on real-time interactions.</w:t>
      </w:r>
    </w:p>
    <w:p w14:paraId="769E324F" w14:textId="77777777" w:rsidR="002260B9" w:rsidRPr="002260B9" w:rsidRDefault="002260B9" w:rsidP="002260B9">
      <w:pPr>
        <w:pStyle w:val="NoSpacing"/>
        <w:jc w:val="both"/>
        <w:rPr>
          <w:rFonts w:ascii="Times New Roman" w:hAnsi="Times New Roman" w:cs="Times New Roman"/>
        </w:rPr>
      </w:pPr>
    </w:p>
    <w:p w14:paraId="2DFCE52E"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4. Adaptive Content Recommendation</w:t>
      </w:r>
    </w:p>
    <w:p w14:paraId="59F0DF84"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Train a supervised learning model to recommend content dynamically based on engagement data and performance metrics.</w:t>
      </w:r>
    </w:p>
    <w:p w14:paraId="08BBA193" w14:textId="77777777" w:rsidR="002260B9" w:rsidRPr="002260B9" w:rsidRDefault="002260B9" w:rsidP="002260B9">
      <w:pPr>
        <w:pStyle w:val="NoSpacing"/>
        <w:jc w:val="both"/>
        <w:rPr>
          <w:rFonts w:ascii="Times New Roman" w:hAnsi="Times New Roman" w:cs="Times New Roman"/>
        </w:rPr>
      </w:pPr>
    </w:p>
    <w:p w14:paraId="213236FB"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5. Feedback and Progress Monitoring</w:t>
      </w:r>
    </w:p>
    <w:p w14:paraId="1E7405F7"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Provide a teacher-facing dashboard that visualizes student progress, engagement levels, and recommended interventions.</w:t>
      </w:r>
    </w:p>
    <w:p w14:paraId="641592D8"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Enable parents to access summary reports.</w:t>
      </w:r>
    </w:p>
    <w:p w14:paraId="2AAF5890" w14:textId="77777777" w:rsidR="002260B9" w:rsidRPr="002260B9" w:rsidRDefault="002260B9" w:rsidP="002260B9">
      <w:pPr>
        <w:pStyle w:val="NoSpacing"/>
        <w:jc w:val="both"/>
        <w:rPr>
          <w:rFonts w:ascii="Times New Roman" w:hAnsi="Times New Roman" w:cs="Times New Roman"/>
        </w:rPr>
      </w:pPr>
    </w:p>
    <w:p w14:paraId="23E55BF7"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6. Pilot Testing and Evaluation</w:t>
      </w:r>
    </w:p>
    <w:p w14:paraId="3105C96E"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Deploy the prototype in selected public schools.</w:t>
      </w:r>
    </w:p>
    <w:p w14:paraId="460D4B5D" w14:textId="77777777" w:rsidR="002260B9" w:rsidRPr="002260B9" w:rsidRDefault="002260B9" w:rsidP="002260B9">
      <w:pPr>
        <w:pStyle w:val="NoSpacing"/>
        <w:jc w:val="both"/>
        <w:rPr>
          <w:rFonts w:ascii="Times New Roman" w:hAnsi="Times New Roman" w:cs="Times New Roman"/>
        </w:rPr>
      </w:pPr>
      <w:r w:rsidRPr="002260B9">
        <w:rPr>
          <w:rFonts w:ascii="Times New Roman" w:hAnsi="Times New Roman" w:cs="Times New Roman"/>
        </w:rPr>
        <w:t>• Conduct usability tests with students, teachers, and parents.</w:t>
      </w:r>
    </w:p>
    <w:p w14:paraId="1774471F" w14:textId="682C114E" w:rsidR="005645F2" w:rsidRDefault="002260B9" w:rsidP="00C54105">
      <w:pPr>
        <w:pStyle w:val="NoSpacing"/>
        <w:jc w:val="both"/>
        <w:rPr>
          <w:rFonts w:ascii="Times New Roman" w:hAnsi="Times New Roman" w:cs="Times New Roman"/>
        </w:rPr>
      </w:pPr>
      <w:r w:rsidRPr="002260B9">
        <w:rPr>
          <w:rFonts w:ascii="Times New Roman" w:hAnsi="Times New Roman" w:cs="Times New Roman"/>
        </w:rPr>
        <w:t>• Collect feedback to refine system architecture and content recommendations.</w:t>
      </w:r>
    </w:p>
    <w:p w14:paraId="0C7BCCC9" w14:textId="77777777" w:rsidR="00C636E0" w:rsidRDefault="00C636E0" w:rsidP="00C54105">
      <w:pPr>
        <w:pStyle w:val="NoSpacing"/>
        <w:jc w:val="both"/>
        <w:rPr>
          <w:rFonts w:ascii="Times New Roman" w:hAnsi="Times New Roman" w:cs="Times New Roman"/>
        </w:rPr>
      </w:pPr>
    </w:p>
    <w:p w14:paraId="42AF53A1" w14:textId="7DA0C183" w:rsidR="005645F2" w:rsidRPr="00BD2947" w:rsidRDefault="00FE606F" w:rsidP="00C54105">
      <w:pPr>
        <w:pStyle w:val="NoSpacing"/>
        <w:jc w:val="both"/>
        <w:rPr>
          <w:rFonts w:ascii="Times New Roman" w:hAnsi="Times New Roman" w:cs="Times New Roman"/>
          <w:b/>
          <w:bCs/>
        </w:rPr>
      </w:pPr>
      <w:r w:rsidRPr="00BD2947">
        <w:rPr>
          <w:rFonts w:ascii="Times New Roman" w:hAnsi="Times New Roman" w:cs="Times New Roman"/>
          <w:b/>
          <w:bCs/>
        </w:rPr>
        <w:t>Expected Output</w:t>
      </w:r>
      <w:r w:rsidR="002260B9">
        <w:rPr>
          <w:rFonts w:ascii="Times New Roman" w:hAnsi="Times New Roman" w:cs="Times New Roman"/>
          <w:b/>
          <w:bCs/>
        </w:rPr>
        <w:t>s</w:t>
      </w:r>
    </w:p>
    <w:p w14:paraId="53CD6B2B" w14:textId="77777777" w:rsidR="00C636E0" w:rsidRDefault="002260B9" w:rsidP="00C636E0">
      <w:pPr>
        <w:pStyle w:val="NoSpacing"/>
        <w:numPr>
          <w:ilvl w:val="0"/>
          <w:numId w:val="5"/>
        </w:numPr>
        <w:jc w:val="both"/>
        <w:rPr>
          <w:rFonts w:ascii="Times New Roman" w:hAnsi="Times New Roman" w:cs="Times New Roman"/>
        </w:rPr>
      </w:pPr>
      <w:r>
        <w:rPr>
          <w:rFonts w:ascii="Times New Roman" w:hAnsi="Times New Roman" w:cs="Times New Roman"/>
        </w:rPr>
        <w:t>F</w:t>
      </w:r>
      <w:r w:rsidRPr="002260B9">
        <w:rPr>
          <w:rFonts w:ascii="Times New Roman" w:hAnsi="Times New Roman" w:cs="Times New Roman"/>
        </w:rPr>
        <w:t>unctional prototype of a multimodal AI learning tool adapted to Ni</w:t>
      </w:r>
      <w:r w:rsidR="00C636E0">
        <w:rPr>
          <w:rFonts w:ascii="Times New Roman" w:hAnsi="Times New Roman" w:cs="Times New Roman"/>
        </w:rPr>
        <w:t>gerian primary school settings.</w:t>
      </w:r>
    </w:p>
    <w:p w14:paraId="3E35D0FE" w14:textId="77777777" w:rsidR="00C636E0" w:rsidRDefault="002260B9" w:rsidP="00C636E0">
      <w:pPr>
        <w:pStyle w:val="NoSpacing"/>
        <w:numPr>
          <w:ilvl w:val="0"/>
          <w:numId w:val="5"/>
        </w:numPr>
        <w:jc w:val="both"/>
        <w:rPr>
          <w:rFonts w:ascii="Times New Roman" w:hAnsi="Times New Roman" w:cs="Times New Roman"/>
        </w:rPr>
      </w:pPr>
      <w:r>
        <w:rPr>
          <w:rFonts w:ascii="Times New Roman" w:hAnsi="Times New Roman" w:cs="Times New Roman"/>
        </w:rPr>
        <w:t>L</w:t>
      </w:r>
      <w:r w:rsidRPr="002260B9">
        <w:rPr>
          <w:rFonts w:ascii="Times New Roman" w:hAnsi="Times New Roman" w:cs="Times New Roman"/>
        </w:rPr>
        <w:t>ocalized content library with annotated text, speech, and visual mat</w:t>
      </w:r>
      <w:r w:rsidR="00C636E0">
        <w:rPr>
          <w:rFonts w:ascii="Times New Roman" w:hAnsi="Times New Roman" w:cs="Times New Roman"/>
        </w:rPr>
        <w:t>erials for inclusive education.</w:t>
      </w:r>
    </w:p>
    <w:p w14:paraId="7FEEE766" w14:textId="77777777" w:rsidR="00C636E0" w:rsidRDefault="002260B9" w:rsidP="00C636E0">
      <w:pPr>
        <w:pStyle w:val="NoSpacing"/>
        <w:numPr>
          <w:ilvl w:val="0"/>
          <w:numId w:val="5"/>
        </w:numPr>
        <w:jc w:val="both"/>
        <w:rPr>
          <w:rFonts w:ascii="Times New Roman" w:hAnsi="Times New Roman" w:cs="Times New Roman"/>
        </w:rPr>
      </w:pPr>
      <w:r>
        <w:rPr>
          <w:rFonts w:ascii="Times New Roman" w:hAnsi="Times New Roman" w:cs="Times New Roman"/>
        </w:rPr>
        <w:t>R</w:t>
      </w:r>
      <w:r w:rsidRPr="002260B9">
        <w:rPr>
          <w:rFonts w:ascii="Times New Roman" w:hAnsi="Times New Roman" w:cs="Times New Roman"/>
        </w:rPr>
        <w:t>eal-time feedback and analytics dashboar</w:t>
      </w:r>
      <w:r w:rsidR="00C636E0">
        <w:rPr>
          <w:rFonts w:ascii="Times New Roman" w:hAnsi="Times New Roman" w:cs="Times New Roman"/>
        </w:rPr>
        <w:t>d for educators and caregivers.</w:t>
      </w:r>
    </w:p>
    <w:p w14:paraId="62FB73E8" w14:textId="0B302DBE" w:rsidR="00FE606F" w:rsidRDefault="002260B9" w:rsidP="00C636E0">
      <w:pPr>
        <w:pStyle w:val="NoSpacing"/>
        <w:numPr>
          <w:ilvl w:val="0"/>
          <w:numId w:val="5"/>
        </w:numPr>
        <w:jc w:val="both"/>
        <w:rPr>
          <w:rFonts w:ascii="Times New Roman" w:hAnsi="Times New Roman" w:cs="Times New Roman"/>
        </w:rPr>
      </w:pPr>
      <w:bookmarkStart w:id="0" w:name="_GoBack"/>
      <w:bookmarkEnd w:id="0"/>
      <w:r>
        <w:rPr>
          <w:rFonts w:ascii="Times New Roman" w:hAnsi="Times New Roman" w:cs="Times New Roman"/>
        </w:rPr>
        <w:t>P</w:t>
      </w:r>
      <w:r w:rsidRPr="002260B9">
        <w:rPr>
          <w:rFonts w:ascii="Times New Roman" w:hAnsi="Times New Roman" w:cs="Times New Roman"/>
        </w:rPr>
        <w:t>ilot evaluation report assessing usability, learner outcomes, and inclusivity.</w:t>
      </w:r>
    </w:p>
    <w:p w14:paraId="35656517" w14:textId="77777777" w:rsidR="00FE606F" w:rsidRDefault="00FE606F" w:rsidP="00C54105">
      <w:pPr>
        <w:pStyle w:val="NoSpacing"/>
        <w:jc w:val="both"/>
        <w:rPr>
          <w:rFonts w:ascii="Times New Roman" w:hAnsi="Times New Roman" w:cs="Times New Roman"/>
        </w:rPr>
      </w:pPr>
    </w:p>
    <w:p w14:paraId="45F6B889" w14:textId="77777777" w:rsidR="00C54105" w:rsidRDefault="00C54105" w:rsidP="00C54105">
      <w:pPr>
        <w:pStyle w:val="NoSpacing"/>
        <w:jc w:val="both"/>
        <w:rPr>
          <w:rFonts w:ascii="Times New Roman" w:hAnsi="Times New Roman" w:cs="Times New Roman"/>
        </w:rPr>
      </w:pPr>
    </w:p>
    <w:p w14:paraId="190BB401" w14:textId="22E65C36" w:rsidR="00C54105" w:rsidRDefault="00C54105" w:rsidP="00C54105">
      <w:pPr>
        <w:pStyle w:val="NoSpacing"/>
        <w:jc w:val="both"/>
        <w:rPr>
          <w:rFonts w:ascii="Times New Roman" w:hAnsi="Times New Roman" w:cs="Times New Roman"/>
          <w:b/>
          <w:bCs/>
        </w:rPr>
      </w:pPr>
      <w:r w:rsidRPr="00C54105">
        <w:rPr>
          <w:rFonts w:ascii="Times New Roman" w:hAnsi="Times New Roman" w:cs="Times New Roman"/>
          <w:b/>
          <w:bCs/>
        </w:rPr>
        <w:t xml:space="preserve">Estimated Timeline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60"/>
        <w:gridCol w:w="4770"/>
        <w:gridCol w:w="1260"/>
      </w:tblGrid>
      <w:tr w:rsidR="00C54105" w:rsidRPr="00D278BF" w14:paraId="3F843B36" w14:textId="77777777" w:rsidTr="00D278BF">
        <w:trPr>
          <w:trHeight w:val="20"/>
        </w:trPr>
        <w:tc>
          <w:tcPr>
            <w:tcW w:w="630" w:type="dxa"/>
          </w:tcPr>
          <w:p w14:paraId="4344BF07" w14:textId="61961549" w:rsidR="00C54105" w:rsidRPr="00D278BF" w:rsidRDefault="00C54105" w:rsidP="00C54105">
            <w:pPr>
              <w:spacing w:after="0" w:line="240" w:lineRule="auto"/>
              <w:jc w:val="center"/>
              <w:rPr>
                <w:rFonts w:ascii="Aptos Narrow" w:eastAsia="Times New Roman" w:hAnsi="Aptos Narrow" w:cs="Times New Roman"/>
                <w:b/>
                <w:bCs/>
                <w:color w:val="000000"/>
                <w:kern w:val="0"/>
                <w:sz w:val="22"/>
                <w:szCs w:val="22"/>
                <w14:ligatures w14:val="none"/>
              </w:rPr>
            </w:pPr>
            <w:r w:rsidRPr="00D278BF">
              <w:rPr>
                <w:rFonts w:ascii="Aptos Narrow" w:eastAsia="Times New Roman" w:hAnsi="Aptos Narrow" w:cs="Times New Roman"/>
                <w:b/>
                <w:bCs/>
                <w:color w:val="000000"/>
                <w:kern w:val="0"/>
                <w:sz w:val="22"/>
                <w:szCs w:val="22"/>
                <w14:ligatures w14:val="none"/>
              </w:rPr>
              <w:t>S/N</w:t>
            </w:r>
          </w:p>
        </w:tc>
        <w:tc>
          <w:tcPr>
            <w:tcW w:w="3060" w:type="dxa"/>
            <w:shd w:val="clear" w:color="auto" w:fill="auto"/>
            <w:vAlign w:val="center"/>
            <w:hideMark/>
          </w:tcPr>
          <w:p w14:paraId="49E3F70F" w14:textId="1E6FD4D5" w:rsidR="00C54105" w:rsidRPr="00C54105" w:rsidRDefault="00C54105" w:rsidP="00C54105">
            <w:pPr>
              <w:spacing w:after="0" w:line="240" w:lineRule="auto"/>
              <w:jc w:val="center"/>
              <w:rPr>
                <w:rFonts w:ascii="Aptos Narrow" w:eastAsia="Times New Roman" w:hAnsi="Aptos Narrow" w:cs="Times New Roman"/>
                <w:b/>
                <w:bCs/>
                <w:color w:val="000000"/>
                <w:kern w:val="0"/>
                <w:sz w:val="22"/>
                <w:szCs w:val="22"/>
                <w14:ligatures w14:val="none"/>
              </w:rPr>
            </w:pPr>
            <w:r w:rsidRPr="00C54105">
              <w:rPr>
                <w:rFonts w:ascii="Aptos Narrow" w:eastAsia="Times New Roman" w:hAnsi="Aptos Narrow" w:cs="Times New Roman"/>
                <w:b/>
                <w:bCs/>
                <w:color w:val="000000"/>
                <w:kern w:val="0"/>
                <w:sz w:val="22"/>
                <w:szCs w:val="22"/>
                <w14:ligatures w14:val="none"/>
              </w:rPr>
              <w:t>Phase</w:t>
            </w:r>
          </w:p>
        </w:tc>
        <w:tc>
          <w:tcPr>
            <w:tcW w:w="4770" w:type="dxa"/>
            <w:shd w:val="clear" w:color="auto" w:fill="auto"/>
            <w:vAlign w:val="center"/>
            <w:hideMark/>
          </w:tcPr>
          <w:p w14:paraId="4989D99C" w14:textId="77777777" w:rsidR="00C54105" w:rsidRPr="00C54105" w:rsidRDefault="00C54105" w:rsidP="00C54105">
            <w:pPr>
              <w:spacing w:after="0" w:line="240" w:lineRule="auto"/>
              <w:jc w:val="center"/>
              <w:rPr>
                <w:rFonts w:ascii="Aptos Narrow" w:eastAsia="Times New Roman" w:hAnsi="Aptos Narrow" w:cs="Times New Roman"/>
                <w:b/>
                <w:bCs/>
                <w:color w:val="000000"/>
                <w:kern w:val="0"/>
                <w:sz w:val="22"/>
                <w:szCs w:val="22"/>
                <w14:ligatures w14:val="none"/>
              </w:rPr>
            </w:pPr>
            <w:r w:rsidRPr="00C54105">
              <w:rPr>
                <w:rFonts w:ascii="Aptos Narrow" w:eastAsia="Times New Roman" w:hAnsi="Aptos Narrow" w:cs="Times New Roman"/>
                <w:b/>
                <w:bCs/>
                <w:color w:val="000000"/>
                <w:kern w:val="0"/>
                <w:sz w:val="22"/>
                <w:szCs w:val="22"/>
                <w14:ligatures w14:val="none"/>
              </w:rPr>
              <w:t>Activities</w:t>
            </w:r>
          </w:p>
        </w:tc>
        <w:tc>
          <w:tcPr>
            <w:tcW w:w="1260" w:type="dxa"/>
            <w:shd w:val="clear" w:color="auto" w:fill="auto"/>
            <w:vAlign w:val="center"/>
            <w:hideMark/>
          </w:tcPr>
          <w:p w14:paraId="486E035F" w14:textId="77777777" w:rsidR="00C54105" w:rsidRPr="00C54105" w:rsidRDefault="00C54105" w:rsidP="00C54105">
            <w:pPr>
              <w:spacing w:after="0" w:line="240" w:lineRule="auto"/>
              <w:jc w:val="center"/>
              <w:rPr>
                <w:rFonts w:ascii="Aptos Narrow" w:eastAsia="Times New Roman" w:hAnsi="Aptos Narrow" w:cs="Times New Roman"/>
                <w:b/>
                <w:bCs/>
                <w:color w:val="000000"/>
                <w:kern w:val="0"/>
                <w:sz w:val="22"/>
                <w:szCs w:val="22"/>
                <w14:ligatures w14:val="none"/>
              </w:rPr>
            </w:pPr>
            <w:r w:rsidRPr="00C54105">
              <w:rPr>
                <w:rFonts w:ascii="Aptos Narrow" w:eastAsia="Times New Roman" w:hAnsi="Aptos Narrow" w:cs="Times New Roman"/>
                <w:b/>
                <w:bCs/>
                <w:color w:val="000000"/>
                <w:kern w:val="0"/>
                <w:sz w:val="22"/>
                <w:szCs w:val="22"/>
                <w14:ligatures w14:val="none"/>
              </w:rPr>
              <w:t>Duration</w:t>
            </w:r>
          </w:p>
        </w:tc>
      </w:tr>
      <w:tr w:rsidR="00C54105" w:rsidRPr="00D278BF" w14:paraId="3BF82E70" w14:textId="77777777" w:rsidTr="00D278BF">
        <w:trPr>
          <w:trHeight w:val="20"/>
        </w:trPr>
        <w:tc>
          <w:tcPr>
            <w:tcW w:w="630" w:type="dxa"/>
          </w:tcPr>
          <w:p w14:paraId="12C4A0B7" w14:textId="3FB7000D"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1</w:t>
            </w:r>
          </w:p>
        </w:tc>
        <w:tc>
          <w:tcPr>
            <w:tcW w:w="3060" w:type="dxa"/>
            <w:shd w:val="clear" w:color="auto" w:fill="auto"/>
            <w:vAlign w:val="center"/>
            <w:hideMark/>
          </w:tcPr>
          <w:p w14:paraId="4EE06F71" w14:textId="7A7FF56E"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Planning &amp; Requirement Gathering</w:t>
            </w:r>
          </w:p>
        </w:tc>
        <w:tc>
          <w:tcPr>
            <w:tcW w:w="4770" w:type="dxa"/>
            <w:shd w:val="clear" w:color="auto" w:fill="auto"/>
            <w:vAlign w:val="center"/>
            <w:hideMark/>
          </w:tcPr>
          <w:p w14:paraId="4C1D3251" w14:textId="79AF8B2E"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Stakeholder engagement</w:t>
            </w:r>
          </w:p>
          <w:p w14:paraId="45618677" w14:textId="3E16C0CB"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Define system requirements</w:t>
            </w:r>
          </w:p>
          <w:p w14:paraId="75B25897" w14:textId="311DC405"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Review curriculum &amp; LD needs</w:t>
            </w:r>
          </w:p>
          <w:p w14:paraId="13202050" w14:textId="380AECC9"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System design documentation</w:t>
            </w:r>
          </w:p>
        </w:tc>
        <w:tc>
          <w:tcPr>
            <w:tcW w:w="1260" w:type="dxa"/>
            <w:shd w:val="clear" w:color="auto" w:fill="auto"/>
            <w:vAlign w:val="center"/>
            <w:hideMark/>
          </w:tcPr>
          <w:p w14:paraId="528463DE" w14:textId="7777777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4 weeks</w:t>
            </w:r>
          </w:p>
        </w:tc>
      </w:tr>
      <w:tr w:rsidR="00C54105" w:rsidRPr="00D278BF" w14:paraId="2BDB4AB3" w14:textId="77777777" w:rsidTr="00D278BF">
        <w:trPr>
          <w:trHeight w:val="20"/>
        </w:trPr>
        <w:tc>
          <w:tcPr>
            <w:tcW w:w="630" w:type="dxa"/>
          </w:tcPr>
          <w:p w14:paraId="35FFB33C" w14:textId="6A89C5F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2</w:t>
            </w:r>
          </w:p>
        </w:tc>
        <w:tc>
          <w:tcPr>
            <w:tcW w:w="3060" w:type="dxa"/>
            <w:shd w:val="clear" w:color="auto" w:fill="auto"/>
            <w:vAlign w:val="center"/>
            <w:hideMark/>
          </w:tcPr>
          <w:p w14:paraId="3B1A6304" w14:textId="6DD5EE33"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Data Collection &amp; Preprocessing</w:t>
            </w:r>
          </w:p>
        </w:tc>
        <w:tc>
          <w:tcPr>
            <w:tcW w:w="4770" w:type="dxa"/>
            <w:shd w:val="clear" w:color="auto" w:fill="auto"/>
            <w:vAlign w:val="center"/>
            <w:hideMark/>
          </w:tcPr>
          <w:p w14:paraId="7C866ED4" w14:textId="28844E38"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Collect text, speech, and visual materials</w:t>
            </w:r>
          </w:p>
          <w:p w14:paraId="34061FC9" w14:textId="4326FDEB"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Annotate and label data</w:t>
            </w:r>
          </w:p>
          <w:p w14:paraId="5A95C9B8" w14:textId="6251887A"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Preprocess text/audio/images</w:t>
            </w:r>
          </w:p>
          <w:p w14:paraId="7E55729B" w14:textId="754959F8"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Validate and balance datasets</w:t>
            </w:r>
          </w:p>
        </w:tc>
        <w:tc>
          <w:tcPr>
            <w:tcW w:w="1260" w:type="dxa"/>
            <w:shd w:val="clear" w:color="auto" w:fill="auto"/>
            <w:vAlign w:val="center"/>
            <w:hideMark/>
          </w:tcPr>
          <w:p w14:paraId="2F1AA290" w14:textId="6887354C" w:rsidR="00C54105" w:rsidRPr="00D278BF" w:rsidRDefault="00AC78BD" w:rsidP="00D278BF">
            <w:pPr>
              <w:pStyle w:val="NoSpacing"/>
              <w:rPr>
                <w:rFonts w:ascii="Times New Roman" w:hAnsi="Times New Roman" w:cs="Times New Roman"/>
              </w:rPr>
            </w:pPr>
            <w:r>
              <w:rPr>
                <w:rFonts w:ascii="Times New Roman" w:hAnsi="Times New Roman" w:cs="Times New Roman"/>
              </w:rPr>
              <w:t>8</w:t>
            </w:r>
            <w:r w:rsidR="00C54105" w:rsidRPr="00D278BF">
              <w:rPr>
                <w:rFonts w:ascii="Times New Roman" w:hAnsi="Times New Roman" w:cs="Times New Roman"/>
              </w:rPr>
              <w:t xml:space="preserve"> weeks</w:t>
            </w:r>
          </w:p>
        </w:tc>
      </w:tr>
      <w:tr w:rsidR="00C54105" w:rsidRPr="00D278BF" w14:paraId="4A1E8215" w14:textId="77777777" w:rsidTr="00D278BF">
        <w:trPr>
          <w:trHeight w:val="20"/>
        </w:trPr>
        <w:tc>
          <w:tcPr>
            <w:tcW w:w="630" w:type="dxa"/>
          </w:tcPr>
          <w:p w14:paraId="681A19B5" w14:textId="427C8D5D"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3</w:t>
            </w:r>
          </w:p>
        </w:tc>
        <w:tc>
          <w:tcPr>
            <w:tcW w:w="3060" w:type="dxa"/>
            <w:shd w:val="clear" w:color="auto" w:fill="auto"/>
            <w:vAlign w:val="center"/>
            <w:hideMark/>
          </w:tcPr>
          <w:p w14:paraId="16CD8D72" w14:textId="1C079B96"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Model Development</w:t>
            </w:r>
          </w:p>
        </w:tc>
        <w:tc>
          <w:tcPr>
            <w:tcW w:w="4770" w:type="dxa"/>
            <w:shd w:val="clear" w:color="auto" w:fill="auto"/>
            <w:vAlign w:val="center"/>
            <w:hideMark/>
          </w:tcPr>
          <w:p w14:paraId="12D9585C" w14:textId="5DFA5636"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Build speech recognition module</w:t>
            </w:r>
          </w:p>
          <w:p w14:paraId="3D9F75BC" w14:textId="5776A766"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Develop NLP-based text simplification</w:t>
            </w:r>
          </w:p>
          <w:p w14:paraId="7468D2CB" w14:textId="7F43C33B"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Implement vision-based engagement detection</w:t>
            </w:r>
          </w:p>
          <w:p w14:paraId="5FEB8295" w14:textId="20D02D7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Create learning style classifier</w:t>
            </w:r>
          </w:p>
          <w:p w14:paraId="66B80EC7" w14:textId="04C29270"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Integrate multimodal features</w:t>
            </w:r>
          </w:p>
        </w:tc>
        <w:tc>
          <w:tcPr>
            <w:tcW w:w="1260" w:type="dxa"/>
            <w:shd w:val="clear" w:color="auto" w:fill="auto"/>
            <w:vAlign w:val="center"/>
            <w:hideMark/>
          </w:tcPr>
          <w:p w14:paraId="3E1BC342" w14:textId="7777777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8 weeks</w:t>
            </w:r>
          </w:p>
        </w:tc>
      </w:tr>
      <w:tr w:rsidR="00C54105" w:rsidRPr="00D278BF" w14:paraId="12B99215" w14:textId="77777777" w:rsidTr="00D278BF">
        <w:trPr>
          <w:trHeight w:val="20"/>
        </w:trPr>
        <w:tc>
          <w:tcPr>
            <w:tcW w:w="630" w:type="dxa"/>
          </w:tcPr>
          <w:p w14:paraId="11327C24" w14:textId="3F48138F"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lastRenderedPageBreak/>
              <w:t>4</w:t>
            </w:r>
          </w:p>
        </w:tc>
        <w:tc>
          <w:tcPr>
            <w:tcW w:w="3060" w:type="dxa"/>
            <w:shd w:val="clear" w:color="auto" w:fill="auto"/>
            <w:vAlign w:val="center"/>
            <w:hideMark/>
          </w:tcPr>
          <w:p w14:paraId="0F7147EF" w14:textId="26AC7DE0"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System Integration &amp; Interface Design</w:t>
            </w:r>
          </w:p>
        </w:tc>
        <w:tc>
          <w:tcPr>
            <w:tcW w:w="4770" w:type="dxa"/>
            <w:shd w:val="clear" w:color="auto" w:fill="auto"/>
            <w:vAlign w:val="center"/>
            <w:hideMark/>
          </w:tcPr>
          <w:p w14:paraId="3DDA0BAD" w14:textId="7777777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Integrate modules into one platform</w:t>
            </w:r>
          </w:p>
          <w:p w14:paraId="7685DE8A" w14:textId="7D4AAC0E"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Design adaptive user interface</w:t>
            </w:r>
          </w:p>
          <w:p w14:paraId="07E1494F" w14:textId="7E9CCF98"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Implement accessibility features</w:t>
            </w:r>
          </w:p>
        </w:tc>
        <w:tc>
          <w:tcPr>
            <w:tcW w:w="1260" w:type="dxa"/>
            <w:shd w:val="clear" w:color="auto" w:fill="auto"/>
            <w:vAlign w:val="center"/>
            <w:hideMark/>
          </w:tcPr>
          <w:p w14:paraId="68C618FD" w14:textId="7777777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4 weeks</w:t>
            </w:r>
          </w:p>
        </w:tc>
      </w:tr>
      <w:tr w:rsidR="00C54105" w:rsidRPr="00D278BF" w14:paraId="19CA2A5B" w14:textId="77777777" w:rsidTr="00D278BF">
        <w:trPr>
          <w:trHeight w:val="20"/>
        </w:trPr>
        <w:tc>
          <w:tcPr>
            <w:tcW w:w="630" w:type="dxa"/>
          </w:tcPr>
          <w:p w14:paraId="6CD2B1F8" w14:textId="4B232892"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5</w:t>
            </w:r>
          </w:p>
        </w:tc>
        <w:tc>
          <w:tcPr>
            <w:tcW w:w="3060" w:type="dxa"/>
            <w:shd w:val="clear" w:color="auto" w:fill="auto"/>
            <w:vAlign w:val="center"/>
            <w:hideMark/>
          </w:tcPr>
          <w:p w14:paraId="7425DFE1" w14:textId="7FB1162E"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Testing &amp; Evaluation</w:t>
            </w:r>
          </w:p>
        </w:tc>
        <w:tc>
          <w:tcPr>
            <w:tcW w:w="4770" w:type="dxa"/>
            <w:shd w:val="clear" w:color="auto" w:fill="auto"/>
            <w:vAlign w:val="center"/>
            <w:hideMark/>
          </w:tcPr>
          <w:p w14:paraId="6497FE90" w14:textId="6D8B870D"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Internal testing (unit, integration)</w:t>
            </w:r>
          </w:p>
          <w:p w14:paraId="4C037172" w14:textId="2B4E2ADC"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Usability testing with educators</w:t>
            </w:r>
          </w:p>
          <w:p w14:paraId="6C0ABA0A" w14:textId="528C5924"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Collect feedback and refine models</w:t>
            </w:r>
          </w:p>
        </w:tc>
        <w:tc>
          <w:tcPr>
            <w:tcW w:w="1260" w:type="dxa"/>
            <w:shd w:val="clear" w:color="auto" w:fill="auto"/>
            <w:vAlign w:val="center"/>
            <w:hideMark/>
          </w:tcPr>
          <w:p w14:paraId="729002D9" w14:textId="77777777"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4 weeks</w:t>
            </w:r>
          </w:p>
        </w:tc>
      </w:tr>
      <w:tr w:rsidR="00C54105" w:rsidRPr="00D278BF" w14:paraId="29584226" w14:textId="77777777" w:rsidTr="00D278BF">
        <w:trPr>
          <w:trHeight w:val="20"/>
        </w:trPr>
        <w:tc>
          <w:tcPr>
            <w:tcW w:w="630" w:type="dxa"/>
          </w:tcPr>
          <w:p w14:paraId="77C1FD27" w14:textId="1ED837CB"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6</w:t>
            </w:r>
          </w:p>
        </w:tc>
        <w:tc>
          <w:tcPr>
            <w:tcW w:w="3060" w:type="dxa"/>
            <w:shd w:val="clear" w:color="auto" w:fill="auto"/>
            <w:vAlign w:val="center"/>
            <w:hideMark/>
          </w:tcPr>
          <w:p w14:paraId="7BC7B1B5" w14:textId="150DE72D"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Pilot Deployment</w:t>
            </w:r>
          </w:p>
        </w:tc>
        <w:tc>
          <w:tcPr>
            <w:tcW w:w="4770" w:type="dxa"/>
            <w:shd w:val="clear" w:color="auto" w:fill="auto"/>
            <w:vAlign w:val="center"/>
            <w:hideMark/>
          </w:tcPr>
          <w:p w14:paraId="7CCE5A50" w14:textId="0F2E6C25"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Deploy system in selected schools</w:t>
            </w:r>
          </w:p>
          <w:p w14:paraId="24DF1913" w14:textId="6C6CACF2"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Train teachers and facilitators</w:t>
            </w:r>
          </w:p>
          <w:p w14:paraId="36F965FD" w14:textId="7839775E"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Monitor usage and performance</w:t>
            </w:r>
          </w:p>
        </w:tc>
        <w:tc>
          <w:tcPr>
            <w:tcW w:w="1260" w:type="dxa"/>
            <w:shd w:val="clear" w:color="auto" w:fill="auto"/>
            <w:vAlign w:val="center"/>
            <w:hideMark/>
          </w:tcPr>
          <w:p w14:paraId="18CA70DB" w14:textId="362A4142" w:rsidR="00C54105" w:rsidRPr="00D278BF" w:rsidRDefault="00AC78BD" w:rsidP="00D278BF">
            <w:pPr>
              <w:pStyle w:val="NoSpacing"/>
              <w:rPr>
                <w:rFonts w:ascii="Times New Roman" w:hAnsi="Times New Roman" w:cs="Times New Roman"/>
              </w:rPr>
            </w:pPr>
            <w:r>
              <w:rPr>
                <w:rFonts w:ascii="Times New Roman" w:hAnsi="Times New Roman" w:cs="Times New Roman"/>
              </w:rPr>
              <w:t>8</w:t>
            </w:r>
            <w:r w:rsidR="00C54105" w:rsidRPr="00D278BF">
              <w:rPr>
                <w:rFonts w:ascii="Times New Roman" w:hAnsi="Times New Roman" w:cs="Times New Roman"/>
              </w:rPr>
              <w:t xml:space="preserve"> weeks</w:t>
            </w:r>
          </w:p>
        </w:tc>
      </w:tr>
      <w:tr w:rsidR="00C54105" w:rsidRPr="00D278BF" w14:paraId="6441739E" w14:textId="77777777" w:rsidTr="00D278BF">
        <w:trPr>
          <w:trHeight w:val="20"/>
        </w:trPr>
        <w:tc>
          <w:tcPr>
            <w:tcW w:w="630" w:type="dxa"/>
          </w:tcPr>
          <w:p w14:paraId="40A039E0" w14:textId="67E1168C"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7</w:t>
            </w:r>
          </w:p>
        </w:tc>
        <w:tc>
          <w:tcPr>
            <w:tcW w:w="3060" w:type="dxa"/>
            <w:shd w:val="clear" w:color="auto" w:fill="auto"/>
            <w:vAlign w:val="center"/>
            <w:hideMark/>
          </w:tcPr>
          <w:p w14:paraId="39EE754F" w14:textId="4E29D165"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Final Review &amp; Documentation</w:t>
            </w:r>
          </w:p>
        </w:tc>
        <w:tc>
          <w:tcPr>
            <w:tcW w:w="4770" w:type="dxa"/>
            <w:shd w:val="clear" w:color="auto" w:fill="auto"/>
            <w:vAlign w:val="center"/>
            <w:hideMark/>
          </w:tcPr>
          <w:p w14:paraId="11B937B1" w14:textId="36D720D1"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Analyze pilot results</w:t>
            </w:r>
          </w:p>
          <w:p w14:paraId="7EDB85F3" w14:textId="4731B1A1"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Optimize system and models</w:t>
            </w:r>
          </w:p>
          <w:p w14:paraId="0C1738CF" w14:textId="197D7161" w:rsidR="00C54105" w:rsidRPr="00D278BF" w:rsidRDefault="00C54105" w:rsidP="00D278BF">
            <w:pPr>
              <w:pStyle w:val="NoSpacing"/>
              <w:rPr>
                <w:rFonts w:ascii="Times New Roman" w:hAnsi="Times New Roman" w:cs="Times New Roman"/>
              </w:rPr>
            </w:pPr>
            <w:r w:rsidRPr="00D278BF">
              <w:rPr>
                <w:rFonts w:ascii="Times New Roman" w:hAnsi="Times New Roman" w:cs="Times New Roman"/>
              </w:rPr>
              <w:t>Prepare technical and user documentation</w:t>
            </w:r>
          </w:p>
        </w:tc>
        <w:tc>
          <w:tcPr>
            <w:tcW w:w="1260" w:type="dxa"/>
            <w:shd w:val="clear" w:color="auto" w:fill="auto"/>
            <w:vAlign w:val="center"/>
            <w:hideMark/>
          </w:tcPr>
          <w:p w14:paraId="71EB2042" w14:textId="07E3B56A" w:rsidR="00C54105" w:rsidRPr="00D278BF" w:rsidRDefault="00AC78BD" w:rsidP="00D278BF">
            <w:pPr>
              <w:pStyle w:val="NoSpacing"/>
              <w:rPr>
                <w:rFonts w:ascii="Times New Roman" w:hAnsi="Times New Roman" w:cs="Times New Roman"/>
              </w:rPr>
            </w:pPr>
            <w:r>
              <w:rPr>
                <w:rFonts w:ascii="Times New Roman" w:hAnsi="Times New Roman" w:cs="Times New Roman"/>
              </w:rPr>
              <w:t xml:space="preserve">4 </w:t>
            </w:r>
            <w:r w:rsidR="00C54105" w:rsidRPr="00D278BF">
              <w:rPr>
                <w:rFonts w:ascii="Times New Roman" w:hAnsi="Times New Roman" w:cs="Times New Roman"/>
              </w:rPr>
              <w:t>weeks</w:t>
            </w:r>
          </w:p>
        </w:tc>
      </w:tr>
    </w:tbl>
    <w:p w14:paraId="27F71DF3" w14:textId="777E6D26" w:rsidR="00C54105" w:rsidRDefault="00C54105" w:rsidP="00C54105">
      <w:pPr>
        <w:pStyle w:val="NoSpacing"/>
        <w:jc w:val="both"/>
        <w:rPr>
          <w:rFonts w:ascii="Times New Roman" w:hAnsi="Times New Roman" w:cs="Times New Roman"/>
          <w:b/>
          <w:bCs/>
        </w:rPr>
      </w:pPr>
    </w:p>
    <w:p w14:paraId="3D7C3B68" w14:textId="5358CB53" w:rsidR="00793F6D" w:rsidRDefault="00793F6D" w:rsidP="00C54105">
      <w:pPr>
        <w:pStyle w:val="NoSpacing"/>
        <w:jc w:val="both"/>
        <w:rPr>
          <w:rFonts w:ascii="Times New Roman" w:hAnsi="Times New Roman" w:cs="Times New Roman"/>
          <w:b/>
          <w:bCs/>
        </w:rPr>
      </w:pPr>
      <w:r>
        <w:rPr>
          <w:rFonts w:ascii="Times New Roman" w:hAnsi="Times New Roman" w:cs="Times New Roman"/>
          <w:b/>
          <w:bCs/>
        </w:rPr>
        <w:t>Estimated Budget</w:t>
      </w:r>
    </w:p>
    <w:p w14:paraId="662918C9" w14:textId="77777777" w:rsidR="00793F6D" w:rsidRDefault="00793F6D" w:rsidP="00C54105">
      <w:pPr>
        <w:pStyle w:val="NoSpacing"/>
        <w:jc w:val="both"/>
        <w:rPr>
          <w:rFonts w:ascii="Times New Roman" w:hAnsi="Times New Roman" w:cs="Times New Roman"/>
          <w:b/>
          <w:bCs/>
        </w:rPr>
      </w:pPr>
    </w:p>
    <w:tbl>
      <w:tblPr>
        <w:tblStyle w:val="TableGrid1"/>
        <w:tblW w:w="0" w:type="auto"/>
        <w:tblLook w:val="04A0" w:firstRow="1" w:lastRow="0" w:firstColumn="1" w:lastColumn="0" w:noHBand="0" w:noVBand="1"/>
      </w:tblPr>
      <w:tblGrid>
        <w:gridCol w:w="2160"/>
        <w:gridCol w:w="2160"/>
        <w:gridCol w:w="2160"/>
        <w:gridCol w:w="2160"/>
      </w:tblGrid>
      <w:tr w:rsidR="002260B9" w:rsidRPr="002260B9" w14:paraId="5552EDE6" w14:textId="77777777" w:rsidTr="00AE33F5">
        <w:tc>
          <w:tcPr>
            <w:tcW w:w="2160" w:type="dxa"/>
          </w:tcPr>
          <w:p w14:paraId="3B66BFF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Budget Category</w:t>
            </w:r>
          </w:p>
        </w:tc>
        <w:tc>
          <w:tcPr>
            <w:tcW w:w="2160" w:type="dxa"/>
          </w:tcPr>
          <w:p w14:paraId="6FDF1110"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Item Description</w:t>
            </w:r>
          </w:p>
        </w:tc>
        <w:tc>
          <w:tcPr>
            <w:tcW w:w="2160" w:type="dxa"/>
          </w:tcPr>
          <w:p w14:paraId="5B9E84B4"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Amount (₦)</w:t>
            </w:r>
          </w:p>
        </w:tc>
        <w:tc>
          <w:tcPr>
            <w:tcW w:w="2160" w:type="dxa"/>
          </w:tcPr>
          <w:p w14:paraId="6B55CAD3"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Justification</w:t>
            </w:r>
          </w:p>
        </w:tc>
      </w:tr>
      <w:tr w:rsidR="002260B9" w:rsidRPr="002260B9" w14:paraId="7FE02328" w14:textId="77777777" w:rsidTr="00AE33F5">
        <w:tc>
          <w:tcPr>
            <w:tcW w:w="2160" w:type="dxa"/>
          </w:tcPr>
          <w:p w14:paraId="697D6419"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Personnel Costs</w:t>
            </w:r>
          </w:p>
        </w:tc>
        <w:tc>
          <w:tcPr>
            <w:tcW w:w="2160" w:type="dxa"/>
          </w:tcPr>
          <w:p w14:paraId="0A76013B"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Project Lead / PI (10 months, part-time)</w:t>
            </w:r>
          </w:p>
        </w:tc>
        <w:tc>
          <w:tcPr>
            <w:tcW w:w="2160" w:type="dxa"/>
          </w:tcPr>
          <w:p w14:paraId="6C19E85B"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500,000</w:t>
            </w:r>
          </w:p>
        </w:tc>
        <w:tc>
          <w:tcPr>
            <w:tcW w:w="2160" w:type="dxa"/>
          </w:tcPr>
          <w:p w14:paraId="38F3E68B"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Oversees project coordination, methodology, stakeholder liaison, and reporting.</w:t>
            </w:r>
          </w:p>
        </w:tc>
      </w:tr>
      <w:tr w:rsidR="002260B9" w:rsidRPr="002260B9" w14:paraId="4517C88A" w14:textId="77777777" w:rsidTr="00AE33F5">
        <w:tc>
          <w:tcPr>
            <w:tcW w:w="2160" w:type="dxa"/>
          </w:tcPr>
          <w:p w14:paraId="54B1AC5E" w14:textId="77777777" w:rsidR="002260B9" w:rsidRPr="002260B9" w:rsidRDefault="002260B9" w:rsidP="002260B9">
            <w:pPr>
              <w:spacing w:after="200" w:line="276" w:lineRule="auto"/>
              <w:rPr>
                <w:rFonts w:ascii="Cambria" w:hAnsi="Cambria" w:cs="Times New Roman"/>
              </w:rPr>
            </w:pPr>
          </w:p>
        </w:tc>
        <w:tc>
          <w:tcPr>
            <w:tcW w:w="2160" w:type="dxa"/>
          </w:tcPr>
          <w:p w14:paraId="3F2E6F49"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AI/ML Developer (6 months, full-time)</w:t>
            </w:r>
          </w:p>
        </w:tc>
        <w:tc>
          <w:tcPr>
            <w:tcW w:w="2160" w:type="dxa"/>
          </w:tcPr>
          <w:p w14:paraId="737014E4"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400,000</w:t>
            </w:r>
          </w:p>
        </w:tc>
        <w:tc>
          <w:tcPr>
            <w:tcW w:w="2160" w:type="dxa"/>
          </w:tcPr>
          <w:p w14:paraId="2DDE52B5"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Responsible for building, training, and refining the AI/multimodal models.</w:t>
            </w:r>
          </w:p>
        </w:tc>
      </w:tr>
      <w:tr w:rsidR="002260B9" w:rsidRPr="002260B9" w14:paraId="7BB2A85D" w14:textId="77777777" w:rsidTr="00AE33F5">
        <w:tc>
          <w:tcPr>
            <w:tcW w:w="2160" w:type="dxa"/>
          </w:tcPr>
          <w:p w14:paraId="3C75275B" w14:textId="77777777" w:rsidR="002260B9" w:rsidRPr="002260B9" w:rsidRDefault="002260B9" w:rsidP="002260B9">
            <w:pPr>
              <w:spacing w:after="200" w:line="276" w:lineRule="auto"/>
              <w:rPr>
                <w:rFonts w:ascii="Cambria" w:hAnsi="Cambria" w:cs="Times New Roman"/>
              </w:rPr>
            </w:pPr>
          </w:p>
        </w:tc>
        <w:tc>
          <w:tcPr>
            <w:tcW w:w="2160" w:type="dxa"/>
          </w:tcPr>
          <w:p w14:paraId="7573A400"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Frontend/Android Developer (4 months)</w:t>
            </w:r>
          </w:p>
        </w:tc>
        <w:tc>
          <w:tcPr>
            <w:tcW w:w="2160" w:type="dxa"/>
          </w:tcPr>
          <w:p w14:paraId="70677AF3"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300,000</w:t>
            </w:r>
          </w:p>
        </w:tc>
        <w:tc>
          <w:tcPr>
            <w:tcW w:w="2160" w:type="dxa"/>
          </w:tcPr>
          <w:p w14:paraId="4CE4AC4B"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Develops the user interface and ensures system accessibility across devices.</w:t>
            </w:r>
          </w:p>
        </w:tc>
      </w:tr>
      <w:tr w:rsidR="002260B9" w:rsidRPr="002260B9" w14:paraId="6CB12234" w14:textId="77777777" w:rsidTr="00AE33F5">
        <w:tc>
          <w:tcPr>
            <w:tcW w:w="2160" w:type="dxa"/>
          </w:tcPr>
          <w:p w14:paraId="0FF1DFF0" w14:textId="77777777" w:rsidR="002260B9" w:rsidRPr="002260B9" w:rsidRDefault="002260B9" w:rsidP="002260B9">
            <w:pPr>
              <w:spacing w:after="200" w:line="276" w:lineRule="auto"/>
              <w:rPr>
                <w:rFonts w:ascii="Cambria" w:hAnsi="Cambria" w:cs="Times New Roman"/>
              </w:rPr>
            </w:pPr>
          </w:p>
        </w:tc>
        <w:tc>
          <w:tcPr>
            <w:tcW w:w="2160" w:type="dxa"/>
          </w:tcPr>
          <w:p w14:paraId="4D28C03F"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Field Research Assistant (3 months)</w:t>
            </w:r>
          </w:p>
        </w:tc>
        <w:tc>
          <w:tcPr>
            <w:tcW w:w="2160" w:type="dxa"/>
          </w:tcPr>
          <w:p w14:paraId="2F64045C"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200,000</w:t>
            </w:r>
          </w:p>
        </w:tc>
        <w:tc>
          <w:tcPr>
            <w:tcW w:w="2160" w:type="dxa"/>
          </w:tcPr>
          <w:p w14:paraId="2B07FE3D"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Supports data collection, field coordination, and school engagement.</w:t>
            </w:r>
          </w:p>
        </w:tc>
      </w:tr>
      <w:tr w:rsidR="002260B9" w:rsidRPr="002260B9" w14:paraId="5A8C7168" w14:textId="77777777" w:rsidTr="00AE33F5">
        <w:tc>
          <w:tcPr>
            <w:tcW w:w="2160" w:type="dxa"/>
          </w:tcPr>
          <w:p w14:paraId="627A1FFF" w14:textId="77777777" w:rsidR="002260B9" w:rsidRPr="002260B9" w:rsidRDefault="002260B9" w:rsidP="002260B9">
            <w:pPr>
              <w:spacing w:after="200" w:line="276" w:lineRule="auto"/>
              <w:rPr>
                <w:rFonts w:ascii="Cambria" w:hAnsi="Cambria" w:cs="Times New Roman"/>
              </w:rPr>
            </w:pPr>
          </w:p>
        </w:tc>
        <w:tc>
          <w:tcPr>
            <w:tcW w:w="2160" w:type="dxa"/>
          </w:tcPr>
          <w:p w14:paraId="022A6444"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Education Specialist (2 months)</w:t>
            </w:r>
          </w:p>
        </w:tc>
        <w:tc>
          <w:tcPr>
            <w:tcW w:w="2160" w:type="dxa"/>
          </w:tcPr>
          <w:p w14:paraId="2F55240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100,000</w:t>
            </w:r>
          </w:p>
        </w:tc>
        <w:tc>
          <w:tcPr>
            <w:tcW w:w="2160" w:type="dxa"/>
          </w:tcPr>
          <w:p w14:paraId="7053D12C"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Provides guidance on special education curriculum and learning disability alignment.</w:t>
            </w:r>
          </w:p>
        </w:tc>
      </w:tr>
      <w:tr w:rsidR="002260B9" w:rsidRPr="002260B9" w14:paraId="770E5A82" w14:textId="77777777" w:rsidTr="00AE33F5">
        <w:tc>
          <w:tcPr>
            <w:tcW w:w="2160" w:type="dxa"/>
          </w:tcPr>
          <w:p w14:paraId="58E77653"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lastRenderedPageBreak/>
              <w:t>Procurement &amp; Hardware</w:t>
            </w:r>
          </w:p>
        </w:tc>
        <w:tc>
          <w:tcPr>
            <w:tcW w:w="2160" w:type="dxa"/>
          </w:tcPr>
          <w:p w14:paraId="42B33C4C"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Tablets for 3–5 pilot schools</w:t>
            </w:r>
          </w:p>
        </w:tc>
        <w:tc>
          <w:tcPr>
            <w:tcW w:w="2160" w:type="dxa"/>
          </w:tcPr>
          <w:p w14:paraId="711D09E5"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750,000</w:t>
            </w:r>
          </w:p>
        </w:tc>
        <w:tc>
          <w:tcPr>
            <w:tcW w:w="2160" w:type="dxa"/>
          </w:tcPr>
          <w:p w14:paraId="021191AD"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Enables real-time deployment and testing of the system in inclusive classroom settings.</w:t>
            </w:r>
          </w:p>
        </w:tc>
      </w:tr>
      <w:tr w:rsidR="002260B9" w:rsidRPr="002260B9" w14:paraId="64344697" w14:textId="77777777" w:rsidTr="00AE33F5">
        <w:tc>
          <w:tcPr>
            <w:tcW w:w="2160" w:type="dxa"/>
          </w:tcPr>
          <w:p w14:paraId="7CB32410" w14:textId="77777777" w:rsidR="002260B9" w:rsidRPr="002260B9" w:rsidRDefault="002260B9" w:rsidP="002260B9">
            <w:pPr>
              <w:spacing w:after="200" w:line="276" w:lineRule="auto"/>
              <w:rPr>
                <w:rFonts w:ascii="Cambria" w:hAnsi="Cambria" w:cs="Times New Roman"/>
              </w:rPr>
            </w:pPr>
          </w:p>
        </w:tc>
        <w:tc>
          <w:tcPr>
            <w:tcW w:w="2160" w:type="dxa"/>
          </w:tcPr>
          <w:p w14:paraId="7F7B6DDF"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Accessories and installation kits</w:t>
            </w:r>
          </w:p>
        </w:tc>
        <w:tc>
          <w:tcPr>
            <w:tcW w:w="2160" w:type="dxa"/>
          </w:tcPr>
          <w:p w14:paraId="3D331227"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150,000</w:t>
            </w:r>
          </w:p>
        </w:tc>
        <w:tc>
          <w:tcPr>
            <w:tcW w:w="2160" w:type="dxa"/>
          </w:tcPr>
          <w:p w14:paraId="6B4C2BAC"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Includes protective covers, power banks, stands, and installation tools.</w:t>
            </w:r>
          </w:p>
        </w:tc>
      </w:tr>
      <w:tr w:rsidR="002260B9" w:rsidRPr="002260B9" w14:paraId="0C64E2C6" w14:textId="77777777" w:rsidTr="00AE33F5">
        <w:tc>
          <w:tcPr>
            <w:tcW w:w="2160" w:type="dxa"/>
          </w:tcPr>
          <w:p w14:paraId="4484F848"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Data Collection &amp; Content</w:t>
            </w:r>
          </w:p>
        </w:tc>
        <w:tc>
          <w:tcPr>
            <w:tcW w:w="2160" w:type="dxa"/>
          </w:tcPr>
          <w:p w14:paraId="3C35AB70"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Stakeholder consultation workshops</w:t>
            </w:r>
          </w:p>
        </w:tc>
        <w:tc>
          <w:tcPr>
            <w:tcW w:w="2160" w:type="dxa"/>
          </w:tcPr>
          <w:p w14:paraId="71FEB3E3"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200,000</w:t>
            </w:r>
          </w:p>
        </w:tc>
        <w:tc>
          <w:tcPr>
            <w:tcW w:w="2160" w:type="dxa"/>
          </w:tcPr>
          <w:p w14:paraId="53480140"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Engages teachers, parents, and special education experts for needs assessment and co-design.</w:t>
            </w:r>
          </w:p>
        </w:tc>
      </w:tr>
      <w:tr w:rsidR="002260B9" w:rsidRPr="002260B9" w14:paraId="56E9C679" w14:textId="77777777" w:rsidTr="00AE33F5">
        <w:tc>
          <w:tcPr>
            <w:tcW w:w="2160" w:type="dxa"/>
          </w:tcPr>
          <w:p w14:paraId="155C7656" w14:textId="77777777" w:rsidR="002260B9" w:rsidRPr="002260B9" w:rsidRDefault="002260B9" w:rsidP="002260B9">
            <w:pPr>
              <w:spacing w:after="200" w:line="276" w:lineRule="auto"/>
              <w:rPr>
                <w:rFonts w:ascii="Cambria" w:hAnsi="Cambria" w:cs="Times New Roman"/>
              </w:rPr>
            </w:pPr>
          </w:p>
        </w:tc>
        <w:tc>
          <w:tcPr>
            <w:tcW w:w="2160" w:type="dxa"/>
          </w:tcPr>
          <w:p w14:paraId="173481C2"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Voice and text data collection</w:t>
            </w:r>
          </w:p>
        </w:tc>
        <w:tc>
          <w:tcPr>
            <w:tcW w:w="2160" w:type="dxa"/>
          </w:tcPr>
          <w:p w14:paraId="5462B203"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300,000</w:t>
            </w:r>
          </w:p>
        </w:tc>
        <w:tc>
          <w:tcPr>
            <w:tcW w:w="2160" w:type="dxa"/>
          </w:tcPr>
          <w:p w14:paraId="69540251"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Gathers child-friendly multimodal learning inputs across different learning disabilities.</w:t>
            </w:r>
          </w:p>
        </w:tc>
      </w:tr>
      <w:tr w:rsidR="002260B9" w:rsidRPr="002260B9" w14:paraId="339F9D1E" w14:textId="77777777" w:rsidTr="00AE33F5">
        <w:tc>
          <w:tcPr>
            <w:tcW w:w="2160" w:type="dxa"/>
          </w:tcPr>
          <w:p w14:paraId="6170031F" w14:textId="77777777" w:rsidR="002260B9" w:rsidRPr="002260B9" w:rsidRDefault="002260B9" w:rsidP="002260B9">
            <w:pPr>
              <w:spacing w:after="200" w:line="276" w:lineRule="auto"/>
              <w:rPr>
                <w:rFonts w:ascii="Cambria" w:hAnsi="Cambria" w:cs="Times New Roman"/>
              </w:rPr>
            </w:pPr>
          </w:p>
        </w:tc>
        <w:tc>
          <w:tcPr>
            <w:tcW w:w="2160" w:type="dxa"/>
          </w:tcPr>
          <w:p w14:paraId="21349D12"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Image and visual asset curation</w:t>
            </w:r>
          </w:p>
        </w:tc>
        <w:tc>
          <w:tcPr>
            <w:tcW w:w="2160" w:type="dxa"/>
          </w:tcPr>
          <w:p w14:paraId="7A7A891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200,000</w:t>
            </w:r>
          </w:p>
        </w:tc>
        <w:tc>
          <w:tcPr>
            <w:tcW w:w="2160" w:type="dxa"/>
          </w:tcPr>
          <w:p w14:paraId="49EA111F"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Assembles culturally relevant, engaging visual learning content tailored to Nigerian learners.</w:t>
            </w:r>
          </w:p>
        </w:tc>
      </w:tr>
      <w:tr w:rsidR="002260B9" w:rsidRPr="002260B9" w14:paraId="6E5932CA" w14:textId="77777777" w:rsidTr="00AE33F5">
        <w:tc>
          <w:tcPr>
            <w:tcW w:w="2160" w:type="dxa"/>
          </w:tcPr>
          <w:p w14:paraId="0D5B4CFC"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System Development &amp; Testing</w:t>
            </w:r>
          </w:p>
        </w:tc>
        <w:tc>
          <w:tcPr>
            <w:tcW w:w="2160" w:type="dxa"/>
          </w:tcPr>
          <w:p w14:paraId="02A52529"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AI/ML model development tools (compute)</w:t>
            </w:r>
          </w:p>
        </w:tc>
        <w:tc>
          <w:tcPr>
            <w:tcW w:w="2160" w:type="dxa"/>
          </w:tcPr>
          <w:p w14:paraId="148F3F8F"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500,000</w:t>
            </w:r>
          </w:p>
        </w:tc>
        <w:tc>
          <w:tcPr>
            <w:tcW w:w="2160" w:type="dxa"/>
          </w:tcPr>
          <w:p w14:paraId="56860420"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Covers cloud credits, local GPUs, or compute power required for model training.</w:t>
            </w:r>
          </w:p>
        </w:tc>
      </w:tr>
      <w:tr w:rsidR="002260B9" w:rsidRPr="002260B9" w14:paraId="7FB8AC70" w14:textId="77777777" w:rsidTr="00AE33F5">
        <w:tc>
          <w:tcPr>
            <w:tcW w:w="2160" w:type="dxa"/>
          </w:tcPr>
          <w:p w14:paraId="6EFE5030" w14:textId="77777777" w:rsidR="002260B9" w:rsidRPr="002260B9" w:rsidRDefault="002260B9" w:rsidP="002260B9">
            <w:pPr>
              <w:spacing w:after="200" w:line="276" w:lineRule="auto"/>
              <w:rPr>
                <w:rFonts w:ascii="Cambria" w:hAnsi="Cambria" w:cs="Times New Roman"/>
              </w:rPr>
            </w:pPr>
          </w:p>
        </w:tc>
        <w:tc>
          <w:tcPr>
            <w:tcW w:w="2160" w:type="dxa"/>
          </w:tcPr>
          <w:p w14:paraId="2D57355A"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Software tools &amp; licenses</w:t>
            </w:r>
          </w:p>
        </w:tc>
        <w:tc>
          <w:tcPr>
            <w:tcW w:w="2160" w:type="dxa"/>
          </w:tcPr>
          <w:p w14:paraId="05A6978A"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150,000</w:t>
            </w:r>
          </w:p>
        </w:tc>
        <w:tc>
          <w:tcPr>
            <w:tcW w:w="2160" w:type="dxa"/>
          </w:tcPr>
          <w:p w14:paraId="63103471"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Includes text simplification libraries, speech recognition APIs, and design software.</w:t>
            </w:r>
          </w:p>
        </w:tc>
      </w:tr>
      <w:tr w:rsidR="002260B9" w:rsidRPr="002260B9" w14:paraId="6EDDE2A4" w14:textId="77777777" w:rsidTr="00AE33F5">
        <w:tc>
          <w:tcPr>
            <w:tcW w:w="2160" w:type="dxa"/>
          </w:tcPr>
          <w:p w14:paraId="6ABC3946" w14:textId="77777777" w:rsidR="002260B9" w:rsidRPr="002260B9" w:rsidRDefault="002260B9" w:rsidP="002260B9">
            <w:pPr>
              <w:spacing w:after="200" w:line="276" w:lineRule="auto"/>
              <w:rPr>
                <w:rFonts w:ascii="Cambria" w:hAnsi="Cambria" w:cs="Times New Roman"/>
              </w:rPr>
            </w:pPr>
          </w:p>
        </w:tc>
        <w:tc>
          <w:tcPr>
            <w:tcW w:w="2160" w:type="dxa"/>
          </w:tcPr>
          <w:p w14:paraId="51EE248B"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Offline app packaging</w:t>
            </w:r>
          </w:p>
        </w:tc>
        <w:tc>
          <w:tcPr>
            <w:tcW w:w="2160" w:type="dxa"/>
          </w:tcPr>
          <w:p w14:paraId="37FCDAD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250,000</w:t>
            </w:r>
          </w:p>
        </w:tc>
        <w:tc>
          <w:tcPr>
            <w:tcW w:w="2160" w:type="dxa"/>
          </w:tcPr>
          <w:p w14:paraId="7A64249F"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Ensures the system can run without internet, making it suitable for rural schools.</w:t>
            </w:r>
          </w:p>
        </w:tc>
      </w:tr>
      <w:tr w:rsidR="002260B9" w:rsidRPr="002260B9" w14:paraId="46F6DA85" w14:textId="77777777" w:rsidTr="00AE33F5">
        <w:tc>
          <w:tcPr>
            <w:tcW w:w="2160" w:type="dxa"/>
          </w:tcPr>
          <w:p w14:paraId="514CA995" w14:textId="77777777" w:rsidR="002260B9" w:rsidRPr="002260B9" w:rsidRDefault="002260B9" w:rsidP="002260B9">
            <w:pPr>
              <w:spacing w:after="200" w:line="276" w:lineRule="auto"/>
              <w:rPr>
                <w:rFonts w:ascii="Cambria" w:hAnsi="Cambria" w:cs="Times New Roman"/>
              </w:rPr>
            </w:pPr>
          </w:p>
        </w:tc>
        <w:tc>
          <w:tcPr>
            <w:tcW w:w="2160" w:type="dxa"/>
          </w:tcPr>
          <w:p w14:paraId="0512AAA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QA testing and bug fixing</w:t>
            </w:r>
          </w:p>
        </w:tc>
        <w:tc>
          <w:tcPr>
            <w:tcW w:w="2160" w:type="dxa"/>
          </w:tcPr>
          <w:p w14:paraId="38295CE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300,000</w:t>
            </w:r>
          </w:p>
        </w:tc>
        <w:tc>
          <w:tcPr>
            <w:tcW w:w="2160" w:type="dxa"/>
          </w:tcPr>
          <w:p w14:paraId="25DDBF0B"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Quality assurance to identify and resolve usability and functional issues.</w:t>
            </w:r>
          </w:p>
        </w:tc>
      </w:tr>
      <w:tr w:rsidR="002260B9" w:rsidRPr="002260B9" w14:paraId="7DA0FA60" w14:textId="77777777" w:rsidTr="00AE33F5">
        <w:tc>
          <w:tcPr>
            <w:tcW w:w="2160" w:type="dxa"/>
          </w:tcPr>
          <w:p w14:paraId="0729EBC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Deployment &amp; Training</w:t>
            </w:r>
          </w:p>
        </w:tc>
        <w:tc>
          <w:tcPr>
            <w:tcW w:w="2160" w:type="dxa"/>
          </w:tcPr>
          <w:p w14:paraId="6E46BB08"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Deployment logistics &amp; training</w:t>
            </w:r>
          </w:p>
        </w:tc>
        <w:tc>
          <w:tcPr>
            <w:tcW w:w="2160" w:type="dxa"/>
          </w:tcPr>
          <w:p w14:paraId="2A82134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100,000</w:t>
            </w:r>
          </w:p>
        </w:tc>
        <w:tc>
          <w:tcPr>
            <w:tcW w:w="2160" w:type="dxa"/>
          </w:tcPr>
          <w:p w14:paraId="5B2A3786"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Trains teachers and facilitators on how to use and supervise the system.</w:t>
            </w:r>
          </w:p>
        </w:tc>
      </w:tr>
      <w:tr w:rsidR="002260B9" w:rsidRPr="002260B9" w14:paraId="7964EF48" w14:textId="77777777" w:rsidTr="00AE33F5">
        <w:tc>
          <w:tcPr>
            <w:tcW w:w="2160" w:type="dxa"/>
          </w:tcPr>
          <w:p w14:paraId="23B227E4"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Monitoring &amp; Reporting</w:t>
            </w:r>
          </w:p>
        </w:tc>
        <w:tc>
          <w:tcPr>
            <w:tcW w:w="2160" w:type="dxa"/>
          </w:tcPr>
          <w:p w14:paraId="04B128C7"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User testing and surveys</w:t>
            </w:r>
          </w:p>
        </w:tc>
        <w:tc>
          <w:tcPr>
            <w:tcW w:w="2160" w:type="dxa"/>
          </w:tcPr>
          <w:p w14:paraId="1B7610B2"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100,000</w:t>
            </w:r>
          </w:p>
        </w:tc>
        <w:tc>
          <w:tcPr>
            <w:tcW w:w="2160" w:type="dxa"/>
          </w:tcPr>
          <w:p w14:paraId="1B6B2B32"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Evaluates user feedback and learning outcomes from children, teachers, and parents.</w:t>
            </w:r>
          </w:p>
        </w:tc>
      </w:tr>
      <w:tr w:rsidR="002260B9" w:rsidRPr="002260B9" w14:paraId="6B0EC1C4" w14:textId="77777777" w:rsidTr="00AE33F5">
        <w:tc>
          <w:tcPr>
            <w:tcW w:w="2160" w:type="dxa"/>
          </w:tcPr>
          <w:p w14:paraId="303CA05B" w14:textId="77777777" w:rsidR="002260B9" w:rsidRPr="002260B9" w:rsidRDefault="002260B9" w:rsidP="002260B9">
            <w:pPr>
              <w:spacing w:after="200" w:line="276" w:lineRule="auto"/>
              <w:rPr>
                <w:rFonts w:ascii="Cambria" w:hAnsi="Cambria" w:cs="Times New Roman"/>
              </w:rPr>
            </w:pPr>
          </w:p>
        </w:tc>
        <w:tc>
          <w:tcPr>
            <w:tcW w:w="2160" w:type="dxa"/>
          </w:tcPr>
          <w:p w14:paraId="20E09EFF"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Monitoring visits</w:t>
            </w:r>
          </w:p>
        </w:tc>
        <w:tc>
          <w:tcPr>
            <w:tcW w:w="2160" w:type="dxa"/>
          </w:tcPr>
          <w:p w14:paraId="6440719A"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150,000</w:t>
            </w:r>
          </w:p>
        </w:tc>
        <w:tc>
          <w:tcPr>
            <w:tcW w:w="2160" w:type="dxa"/>
          </w:tcPr>
          <w:p w14:paraId="17532067"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Field visits to ensure proper usage and troubleshoot technical issues.</w:t>
            </w:r>
          </w:p>
        </w:tc>
      </w:tr>
      <w:tr w:rsidR="002260B9" w:rsidRPr="002260B9" w14:paraId="331AF39E" w14:textId="77777777" w:rsidTr="00AE33F5">
        <w:tc>
          <w:tcPr>
            <w:tcW w:w="2160" w:type="dxa"/>
          </w:tcPr>
          <w:p w14:paraId="302C7ECE" w14:textId="77777777" w:rsidR="002260B9" w:rsidRPr="002260B9" w:rsidRDefault="002260B9" w:rsidP="002260B9">
            <w:pPr>
              <w:spacing w:after="200" w:line="276" w:lineRule="auto"/>
              <w:rPr>
                <w:rFonts w:ascii="Cambria" w:hAnsi="Cambria" w:cs="Times New Roman"/>
              </w:rPr>
            </w:pPr>
          </w:p>
        </w:tc>
        <w:tc>
          <w:tcPr>
            <w:tcW w:w="2160" w:type="dxa"/>
          </w:tcPr>
          <w:p w14:paraId="36096F64"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Final report &amp; documentation</w:t>
            </w:r>
          </w:p>
        </w:tc>
        <w:tc>
          <w:tcPr>
            <w:tcW w:w="2160" w:type="dxa"/>
          </w:tcPr>
          <w:p w14:paraId="23031EE7"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100,000</w:t>
            </w:r>
          </w:p>
        </w:tc>
        <w:tc>
          <w:tcPr>
            <w:tcW w:w="2160" w:type="dxa"/>
          </w:tcPr>
          <w:p w14:paraId="49C55A03" w14:textId="77777777" w:rsidR="002260B9" w:rsidRPr="002260B9" w:rsidRDefault="002260B9" w:rsidP="002260B9">
            <w:pPr>
              <w:spacing w:after="200" w:line="276" w:lineRule="auto"/>
              <w:rPr>
                <w:rFonts w:ascii="Cambria" w:hAnsi="Cambria" w:cs="Times New Roman"/>
              </w:rPr>
            </w:pPr>
            <w:r w:rsidRPr="002260B9">
              <w:rPr>
                <w:rFonts w:ascii="Cambria" w:hAnsi="Cambria" w:cs="Times New Roman"/>
              </w:rPr>
              <w:t>Compiles all findings, insights, and policy recommendations.</w:t>
            </w:r>
          </w:p>
        </w:tc>
      </w:tr>
    </w:tbl>
    <w:p w14:paraId="2C261C1F" w14:textId="77777777" w:rsidR="00C54105" w:rsidRDefault="00C54105" w:rsidP="00C54105">
      <w:pPr>
        <w:pStyle w:val="NoSpacing"/>
        <w:jc w:val="both"/>
        <w:rPr>
          <w:rFonts w:ascii="Times New Roman" w:hAnsi="Times New Roman" w:cs="Times New Roman"/>
        </w:rPr>
      </w:pPr>
    </w:p>
    <w:p w14:paraId="575045BF" w14:textId="77777777" w:rsidR="00C54105" w:rsidRDefault="00C54105" w:rsidP="00C54105">
      <w:pPr>
        <w:pStyle w:val="NoSpacing"/>
        <w:jc w:val="both"/>
        <w:rPr>
          <w:rFonts w:ascii="Times New Roman" w:hAnsi="Times New Roman" w:cs="Times New Roman"/>
          <w:b/>
          <w:bCs/>
        </w:rPr>
      </w:pPr>
      <w:r w:rsidRPr="00C54105">
        <w:rPr>
          <w:rFonts w:ascii="Times New Roman" w:hAnsi="Times New Roman" w:cs="Times New Roman"/>
          <w:b/>
          <w:bCs/>
        </w:rPr>
        <w:t>Conclusion</w:t>
      </w:r>
    </w:p>
    <w:p w14:paraId="110314D7" w14:textId="77777777" w:rsidR="00BD2947" w:rsidRDefault="00BD2947" w:rsidP="00C54105">
      <w:pPr>
        <w:pStyle w:val="NoSpacing"/>
        <w:jc w:val="both"/>
        <w:rPr>
          <w:rFonts w:ascii="Times New Roman" w:hAnsi="Times New Roman" w:cs="Times New Roman"/>
          <w:b/>
          <w:bCs/>
        </w:rPr>
      </w:pPr>
    </w:p>
    <w:p w14:paraId="15E809E9" w14:textId="77777777" w:rsidR="00C636E0" w:rsidRPr="00C636E0" w:rsidRDefault="00C636E0" w:rsidP="00C636E0">
      <w:pPr>
        <w:pStyle w:val="NoSpacing"/>
        <w:jc w:val="both"/>
        <w:rPr>
          <w:rFonts w:ascii="Times New Roman" w:hAnsi="Times New Roman" w:cs="Times New Roman"/>
        </w:rPr>
      </w:pPr>
      <w:r w:rsidRPr="00C636E0">
        <w:rPr>
          <w:rFonts w:ascii="Times New Roman" w:hAnsi="Times New Roman" w:cs="Times New Roman"/>
        </w:rPr>
        <w:t>This project represents a bold step toward bridging the educational divide for children with learning disabilities in Nigeria. By integrating text, speech, and visual modalities into an adaptive AI system, it introduces a scalable, culturally relevant solution to the systemic challenges of inclusive education. The proposed tool goes beyond conventional learning platforms by offering real-time feedback, learner profiling, and offline functionality—key features for adoption in under-resourced public schools.</w:t>
      </w:r>
    </w:p>
    <w:p w14:paraId="01D0DC9B" w14:textId="77777777" w:rsidR="00C636E0" w:rsidRPr="00C636E0" w:rsidRDefault="00C636E0" w:rsidP="00C636E0">
      <w:pPr>
        <w:pStyle w:val="NoSpacing"/>
        <w:jc w:val="both"/>
        <w:rPr>
          <w:rFonts w:ascii="Times New Roman" w:hAnsi="Times New Roman" w:cs="Times New Roman"/>
        </w:rPr>
      </w:pPr>
    </w:p>
    <w:p w14:paraId="733BBA97" w14:textId="74842491" w:rsidR="00C54105" w:rsidRDefault="00C636E0" w:rsidP="00C54105">
      <w:pPr>
        <w:pStyle w:val="NoSpacing"/>
        <w:jc w:val="both"/>
        <w:rPr>
          <w:rFonts w:ascii="Times New Roman" w:hAnsi="Times New Roman" w:cs="Times New Roman"/>
        </w:rPr>
      </w:pPr>
      <w:r w:rsidRPr="00C636E0">
        <w:rPr>
          <w:rFonts w:ascii="Times New Roman" w:hAnsi="Times New Roman" w:cs="Times New Roman"/>
        </w:rPr>
        <w:t xml:space="preserve">Ultimately, this project aligns with Nigeria’s goals for educational equity, the Sustainable Development Goals (SDG 4) on inclusive and quality education, and the broader push for AI-enabled social impact. With appropriate support, the system holds potential not only to improve </w:t>
      </w:r>
      <w:r w:rsidRPr="00C636E0">
        <w:rPr>
          <w:rFonts w:ascii="Times New Roman" w:hAnsi="Times New Roman" w:cs="Times New Roman"/>
        </w:rPr>
        <w:lastRenderedPageBreak/>
        <w:t>academic outcomes for children with LDs but also to transform how inclusion is implemented and understood across the basic education landscape.</w:t>
      </w:r>
    </w:p>
    <w:p w14:paraId="1C068CC3" w14:textId="77777777" w:rsidR="00C54105" w:rsidRDefault="00C54105" w:rsidP="00C54105">
      <w:pPr>
        <w:pStyle w:val="NoSpacing"/>
        <w:jc w:val="both"/>
        <w:rPr>
          <w:rFonts w:ascii="Times New Roman" w:hAnsi="Times New Roman" w:cs="Times New Roman"/>
        </w:rPr>
      </w:pPr>
    </w:p>
    <w:p w14:paraId="009BB1E8" w14:textId="3A660613" w:rsidR="00C54105" w:rsidRDefault="00C54105" w:rsidP="00C54105">
      <w:pPr>
        <w:pStyle w:val="NoSpacing"/>
        <w:jc w:val="both"/>
        <w:rPr>
          <w:rFonts w:ascii="Times New Roman" w:hAnsi="Times New Roman" w:cs="Times New Roman"/>
          <w:b/>
          <w:bCs/>
        </w:rPr>
      </w:pPr>
      <w:r w:rsidRPr="00D278BF">
        <w:rPr>
          <w:rFonts w:ascii="Times New Roman" w:hAnsi="Times New Roman" w:cs="Times New Roman"/>
          <w:b/>
          <w:bCs/>
        </w:rPr>
        <w:t>References</w:t>
      </w:r>
    </w:p>
    <w:p w14:paraId="7FFB35E5" w14:textId="77777777" w:rsidR="007D4C87" w:rsidRPr="007D4C87" w:rsidRDefault="007D4C87" w:rsidP="007D4C87">
      <w:pPr>
        <w:pStyle w:val="NoSpacing"/>
        <w:ind w:left="630" w:hanging="720"/>
        <w:jc w:val="both"/>
        <w:rPr>
          <w:rFonts w:ascii="Times New Roman" w:hAnsi="Times New Roman" w:cs="Times New Roman"/>
          <w:lang w:val="es-ES"/>
        </w:rPr>
      </w:pPr>
      <w:r w:rsidRPr="007D4C87">
        <w:rPr>
          <w:rFonts w:ascii="Times New Roman" w:hAnsi="Times New Roman" w:cs="Times New Roman"/>
        </w:rPr>
        <w:t xml:space="preserve">Ahmed, S., Rahman, M. S., Kaiser, M. S., &amp; Hosen, A. S. M. (2025). Advancing Personalized and Inclusive Education for Students with Disability Through Artificial Intelligence: Perspectives, Challenges, and Opportunities. </w:t>
      </w:r>
      <w:r w:rsidRPr="007D4C87">
        <w:rPr>
          <w:rFonts w:ascii="Times New Roman" w:hAnsi="Times New Roman" w:cs="Times New Roman"/>
          <w:lang w:val="es-ES"/>
        </w:rPr>
        <w:t>Digital, 5(2).</w:t>
      </w:r>
    </w:p>
    <w:p w14:paraId="634F88E0"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lang w:val="es-ES"/>
        </w:rPr>
        <w:t xml:space="preserve">Alimi, A. E., Babalola, E. O., Aladesusi, G. A., Issa, A. I., &amp; Omolafe, E. V. (2022). </w:t>
      </w:r>
      <w:r w:rsidRPr="007D4C87">
        <w:rPr>
          <w:rFonts w:ascii="Times New Roman" w:hAnsi="Times New Roman" w:cs="Times New Roman"/>
        </w:rPr>
        <w:t>Availability and utilization of assistive technology for learning among students with special needs in Ilorin, Kwara State. Indonesian Journal of Community and Special Needs Education, 2(1), 17–28.</w:t>
      </w:r>
    </w:p>
    <w:p w14:paraId="7D42EEC9"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lang w:val="es-ES"/>
        </w:rPr>
        <w:t xml:space="preserve">Almufareh, M. F., Tehsin, S., Humayun, M., &amp; Kausar, S. (2023). </w:t>
      </w:r>
      <w:r w:rsidRPr="007D4C87">
        <w:rPr>
          <w:rFonts w:ascii="Times New Roman" w:hAnsi="Times New Roman" w:cs="Times New Roman"/>
        </w:rPr>
        <w:t>Intellectual disability and technology: an artificial intelligence perspective and framework. Journal of Disability Research, 2(4), 58-70.</w:t>
      </w:r>
    </w:p>
    <w:p w14:paraId="0BCF8710"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rPr>
        <w:t>Anokwuru, J. I. (2023). Living and learning with disabilities in Nigeria: An ecological narrative inquiry (Doctoral dissertation, University of British Columbia). University of British Columbia Library. https://doi.org/10.14288/1.0425423</w:t>
      </w:r>
    </w:p>
    <w:p w14:paraId="337D35F9" w14:textId="77777777" w:rsid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rPr>
        <w:t>Ayoma, M. U., &amp; Elege-Iwendi, D. N. (2023). The Prevalence Of Learning Disabilities Among Pupils In Middle Bas Ic Classes In Public Primary Schools In Asaba Local Education Authority. Journal of Teacher Perspective, 18(1).</w:t>
      </w:r>
    </w:p>
    <w:p w14:paraId="658C5E08" w14:textId="77777777" w:rsidR="007D4C87" w:rsidRPr="007D4C87" w:rsidRDefault="007D4C87" w:rsidP="007D4C87">
      <w:pPr>
        <w:pStyle w:val="NoSpacing"/>
        <w:ind w:left="630" w:hanging="720"/>
        <w:jc w:val="both"/>
        <w:rPr>
          <w:rFonts w:ascii="Times New Roman" w:hAnsi="Times New Roman" w:cs="Times New Roman"/>
          <w:lang w:val="es-ES"/>
        </w:rPr>
      </w:pPr>
      <w:r w:rsidRPr="007D4C87">
        <w:rPr>
          <w:rFonts w:ascii="Times New Roman" w:hAnsi="Times New Roman" w:cs="Times New Roman"/>
        </w:rPr>
        <w:t xml:space="preserve">Dobson, S. C. (2021). One Size Does Not Fit All: A Case Study of Art and Design Faculty Perceptions and Teaching Practices for Students with Disabilities in Studio Classes in Higher Education. </w:t>
      </w:r>
      <w:r w:rsidRPr="007D4C87">
        <w:rPr>
          <w:rFonts w:ascii="Times New Roman" w:hAnsi="Times New Roman" w:cs="Times New Roman"/>
          <w:lang w:val="es-ES"/>
        </w:rPr>
        <w:t>California State University, Los Angeles.</w:t>
      </w:r>
    </w:p>
    <w:p w14:paraId="55004B2C"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rPr>
        <w:t>Duane, D. D. (2024). Learning disabilities. In Pediatric behavioral neurology (pp. 203-228). CRC Press.</w:t>
      </w:r>
    </w:p>
    <w:p w14:paraId="0750B0E7"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rPr>
        <w:t>Fareo, D. D. O. (2020). Prospects and challenges of inclusion of children with disabilities into regular school setting in Nigeria. Saudi Journal of Humanities and Social Sciences, 5(6), 269-273.</w:t>
      </w:r>
    </w:p>
    <w:p w14:paraId="3D9F4032"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rPr>
        <w:t>Idowu, A. A. (2017). Primary School Teachers’perceptions And Management Skills Of Learning Difficulties In Ibadan North-East Local Government Area, Oyo State Nigeria (Doctoral Dissertation).African Digital Health Library - University of Ibadan Centre for Child and Adolescent Mental Health (CCAMH) Dissertations in Child and Adolescent Mental Health (CAMH) http://adhlui.com.ui.edu.ng/handle/123456789/1638</w:t>
      </w:r>
    </w:p>
    <w:p w14:paraId="216E936F" w14:textId="77777777" w:rsidR="007D4C87" w:rsidRPr="007D4C87" w:rsidRDefault="007D4C87" w:rsidP="007D4C87">
      <w:pPr>
        <w:pStyle w:val="NoSpacing"/>
        <w:ind w:left="630" w:hanging="720"/>
        <w:jc w:val="both"/>
        <w:rPr>
          <w:rFonts w:ascii="Times New Roman" w:hAnsi="Times New Roman" w:cs="Times New Roman"/>
        </w:rPr>
      </w:pPr>
      <w:r w:rsidRPr="007D4C87">
        <w:rPr>
          <w:rFonts w:ascii="Times New Roman" w:hAnsi="Times New Roman" w:cs="Times New Roman"/>
        </w:rPr>
        <w:t>Oladunni, D. O. (2020). Professional preparation of primary school teachers for inclusive education in Nigeria (Doctoral dissertation, University of South Africa). ProQuest Dissertations &amp; Theses. https://www.proquest.com/openview/38a66564176d5d61cfaee960f16736c2/1?pq-origsite=gscholar&amp;cbl=2026366&amp;diss=y</w:t>
      </w:r>
    </w:p>
    <w:sectPr w:rsidR="007D4C87" w:rsidRPr="007D4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Narrow">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B39F3"/>
    <w:multiLevelType w:val="hybridMultilevel"/>
    <w:tmpl w:val="DF2E9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ADB6C41"/>
    <w:multiLevelType w:val="hybridMultilevel"/>
    <w:tmpl w:val="A96E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4B6576"/>
    <w:multiLevelType w:val="multilevel"/>
    <w:tmpl w:val="6AE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B86693C"/>
    <w:multiLevelType w:val="hybridMultilevel"/>
    <w:tmpl w:val="ED2A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F933D5"/>
    <w:multiLevelType w:val="hybridMultilevel"/>
    <w:tmpl w:val="7A64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105"/>
    <w:rsid w:val="000728E3"/>
    <w:rsid w:val="00115A19"/>
    <w:rsid w:val="00170999"/>
    <w:rsid w:val="001D6003"/>
    <w:rsid w:val="001F2A16"/>
    <w:rsid w:val="001F7265"/>
    <w:rsid w:val="002260B9"/>
    <w:rsid w:val="00296FE0"/>
    <w:rsid w:val="002B5182"/>
    <w:rsid w:val="002D3181"/>
    <w:rsid w:val="003C4A86"/>
    <w:rsid w:val="003E6D15"/>
    <w:rsid w:val="00415355"/>
    <w:rsid w:val="00483DC2"/>
    <w:rsid w:val="00504F37"/>
    <w:rsid w:val="005645F2"/>
    <w:rsid w:val="006708C6"/>
    <w:rsid w:val="00696470"/>
    <w:rsid w:val="006A7ECD"/>
    <w:rsid w:val="006B381C"/>
    <w:rsid w:val="00752514"/>
    <w:rsid w:val="00793F6D"/>
    <w:rsid w:val="007C229C"/>
    <w:rsid w:val="007D4C87"/>
    <w:rsid w:val="00815B7E"/>
    <w:rsid w:val="00942A78"/>
    <w:rsid w:val="00973207"/>
    <w:rsid w:val="009B0A81"/>
    <w:rsid w:val="009F22D0"/>
    <w:rsid w:val="00A26CDA"/>
    <w:rsid w:val="00A93C9B"/>
    <w:rsid w:val="00AC78BD"/>
    <w:rsid w:val="00AF128A"/>
    <w:rsid w:val="00AF7A7A"/>
    <w:rsid w:val="00BD2947"/>
    <w:rsid w:val="00BD5B77"/>
    <w:rsid w:val="00C47210"/>
    <w:rsid w:val="00C54105"/>
    <w:rsid w:val="00C636E0"/>
    <w:rsid w:val="00CC7AC8"/>
    <w:rsid w:val="00D278BF"/>
    <w:rsid w:val="00DF7F0E"/>
    <w:rsid w:val="00E275E4"/>
    <w:rsid w:val="00E816F8"/>
    <w:rsid w:val="00ED3D4B"/>
    <w:rsid w:val="00EE209B"/>
    <w:rsid w:val="00FE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5AA880"/>
  <w15:chartTrackingRefBased/>
  <w15:docId w15:val="{3CAD26E3-E3EA-486B-96E7-7F36FDE70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4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105"/>
    <w:rPr>
      <w:rFonts w:eastAsiaTheme="majorEastAsia" w:cstheme="majorBidi"/>
      <w:color w:val="272727" w:themeColor="text1" w:themeTint="D8"/>
    </w:rPr>
  </w:style>
  <w:style w:type="paragraph" w:styleId="Title">
    <w:name w:val="Title"/>
    <w:basedOn w:val="Normal"/>
    <w:next w:val="Normal"/>
    <w:link w:val="TitleChar"/>
    <w:uiPriority w:val="10"/>
    <w:qFormat/>
    <w:rsid w:val="00C54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105"/>
    <w:pPr>
      <w:spacing w:before="160"/>
      <w:jc w:val="center"/>
    </w:pPr>
    <w:rPr>
      <w:i/>
      <w:iCs/>
      <w:color w:val="404040" w:themeColor="text1" w:themeTint="BF"/>
    </w:rPr>
  </w:style>
  <w:style w:type="character" w:customStyle="1" w:styleId="QuoteChar">
    <w:name w:val="Quote Char"/>
    <w:basedOn w:val="DefaultParagraphFont"/>
    <w:link w:val="Quote"/>
    <w:uiPriority w:val="29"/>
    <w:rsid w:val="00C54105"/>
    <w:rPr>
      <w:i/>
      <w:iCs/>
      <w:color w:val="404040" w:themeColor="text1" w:themeTint="BF"/>
    </w:rPr>
  </w:style>
  <w:style w:type="paragraph" w:styleId="ListParagraph">
    <w:name w:val="List Paragraph"/>
    <w:basedOn w:val="Normal"/>
    <w:uiPriority w:val="34"/>
    <w:qFormat/>
    <w:rsid w:val="00C54105"/>
    <w:pPr>
      <w:ind w:left="720"/>
      <w:contextualSpacing/>
    </w:pPr>
  </w:style>
  <w:style w:type="character" w:styleId="IntenseEmphasis">
    <w:name w:val="Intense Emphasis"/>
    <w:basedOn w:val="DefaultParagraphFont"/>
    <w:uiPriority w:val="21"/>
    <w:qFormat/>
    <w:rsid w:val="00C54105"/>
    <w:rPr>
      <w:i/>
      <w:iCs/>
      <w:color w:val="0F4761" w:themeColor="accent1" w:themeShade="BF"/>
    </w:rPr>
  </w:style>
  <w:style w:type="paragraph" w:styleId="IntenseQuote">
    <w:name w:val="Intense Quote"/>
    <w:basedOn w:val="Normal"/>
    <w:next w:val="Normal"/>
    <w:link w:val="IntenseQuoteChar"/>
    <w:uiPriority w:val="30"/>
    <w:qFormat/>
    <w:rsid w:val="00C54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105"/>
    <w:rPr>
      <w:i/>
      <w:iCs/>
      <w:color w:val="0F4761" w:themeColor="accent1" w:themeShade="BF"/>
    </w:rPr>
  </w:style>
  <w:style w:type="character" w:styleId="IntenseReference">
    <w:name w:val="Intense Reference"/>
    <w:basedOn w:val="DefaultParagraphFont"/>
    <w:uiPriority w:val="32"/>
    <w:qFormat/>
    <w:rsid w:val="00C54105"/>
    <w:rPr>
      <w:b/>
      <w:bCs/>
      <w:smallCaps/>
      <w:color w:val="0F4761" w:themeColor="accent1" w:themeShade="BF"/>
      <w:spacing w:val="5"/>
    </w:rPr>
  </w:style>
  <w:style w:type="paragraph" w:styleId="NoSpacing">
    <w:name w:val="No Spacing"/>
    <w:uiPriority w:val="1"/>
    <w:qFormat/>
    <w:rsid w:val="00C54105"/>
    <w:pPr>
      <w:spacing w:after="0" w:line="240" w:lineRule="auto"/>
    </w:pPr>
  </w:style>
  <w:style w:type="character" w:styleId="CommentReference">
    <w:name w:val="annotation reference"/>
    <w:basedOn w:val="DefaultParagraphFont"/>
    <w:uiPriority w:val="99"/>
    <w:semiHidden/>
    <w:unhideWhenUsed/>
    <w:rsid w:val="002260B9"/>
    <w:rPr>
      <w:sz w:val="16"/>
      <w:szCs w:val="16"/>
    </w:rPr>
  </w:style>
  <w:style w:type="paragraph" w:styleId="CommentText">
    <w:name w:val="annotation text"/>
    <w:basedOn w:val="Normal"/>
    <w:link w:val="CommentTextChar"/>
    <w:uiPriority w:val="99"/>
    <w:semiHidden/>
    <w:unhideWhenUsed/>
    <w:rsid w:val="002260B9"/>
    <w:pPr>
      <w:spacing w:line="240" w:lineRule="auto"/>
    </w:pPr>
    <w:rPr>
      <w:sz w:val="20"/>
      <w:szCs w:val="20"/>
    </w:rPr>
  </w:style>
  <w:style w:type="character" w:customStyle="1" w:styleId="CommentTextChar">
    <w:name w:val="Comment Text Char"/>
    <w:basedOn w:val="DefaultParagraphFont"/>
    <w:link w:val="CommentText"/>
    <w:uiPriority w:val="99"/>
    <w:semiHidden/>
    <w:rsid w:val="002260B9"/>
    <w:rPr>
      <w:sz w:val="20"/>
      <w:szCs w:val="20"/>
    </w:rPr>
  </w:style>
  <w:style w:type="paragraph" w:styleId="CommentSubject">
    <w:name w:val="annotation subject"/>
    <w:basedOn w:val="CommentText"/>
    <w:next w:val="CommentText"/>
    <w:link w:val="CommentSubjectChar"/>
    <w:uiPriority w:val="99"/>
    <w:semiHidden/>
    <w:unhideWhenUsed/>
    <w:rsid w:val="002260B9"/>
    <w:rPr>
      <w:b/>
      <w:bCs/>
    </w:rPr>
  </w:style>
  <w:style w:type="character" w:customStyle="1" w:styleId="CommentSubjectChar">
    <w:name w:val="Comment Subject Char"/>
    <w:basedOn w:val="CommentTextChar"/>
    <w:link w:val="CommentSubject"/>
    <w:uiPriority w:val="99"/>
    <w:semiHidden/>
    <w:rsid w:val="002260B9"/>
    <w:rPr>
      <w:b/>
      <w:bCs/>
      <w:sz w:val="20"/>
      <w:szCs w:val="20"/>
    </w:rPr>
  </w:style>
  <w:style w:type="paragraph" w:styleId="BalloonText">
    <w:name w:val="Balloon Text"/>
    <w:basedOn w:val="Normal"/>
    <w:link w:val="BalloonTextChar"/>
    <w:uiPriority w:val="99"/>
    <w:semiHidden/>
    <w:unhideWhenUsed/>
    <w:rsid w:val="002260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60B9"/>
    <w:rPr>
      <w:rFonts w:ascii="Segoe UI" w:hAnsi="Segoe UI" w:cs="Segoe UI"/>
      <w:sz w:val="18"/>
      <w:szCs w:val="18"/>
    </w:rPr>
  </w:style>
  <w:style w:type="table" w:customStyle="1" w:styleId="TableGrid1">
    <w:name w:val="Table Grid1"/>
    <w:basedOn w:val="TableNormal"/>
    <w:next w:val="TableGrid"/>
    <w:uiPriority w:val="59"/>
    <w:rsid w:val="002260B9"/>
    <w:pPr>
      <w:spacing w:after="0" w:line="240" w:lineRule="auto"/>
    </w:pPr>
    <w:rPr>
      <w:rFonts w:eastAsia="MS Mincho"/>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2260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765817">
      <w:bodyDiv w:val="1"/>
      <w:marLeft w:val="0"/>
      <w:marRight w:val="0"/>
      <w:marTop w:val="0"/>
      <w:marBottom w:val="0"/>
      <w:divBdr>
        <w:top w:val="none" w:sz="0" w:space="0" w:color="auto"/>
        <w:left w:val="none" w:sz="0" w:space="0" w:color="auto"/>
        <w:bottom w:val="none" w:sz="0" w:space="0" w:color="auto"/>
        <w:right w:val="none" w:sz="0" w:space="0" w:color="auto"/>
      </w:divBdr>
    </w:div>
    <w:div w:id="299070998">
      <w:bodyDiv w:val="1"/>
      <w:marLeft w:val="0"/>
      <w:marRight w:val="0"/>
      <w:marTop w:val="0"/>
      <w:marBottom w:val="0"/>
      <w:divBdr>
        <w:top w:val="none" w:sz="0" w:space="0" w:color="auto"/>
        <w:left w:val="none" w:sz="0" w:space="0" w:color="auto"/>
        <w:bottom w:val="none" w:sz="0" w:space="0" w:color="auto"/>
        <w:right w:val="none" w:sz="0" w:space="0" w:color="auto"/>
      </w:divBdr>
    </w:div>
    <w:div w:id="325086016">
      <w:bodyDiv w:val="1"/>
      <w:marLeft w:val="0"/>
      <w:marRight w:val="0"/>
      <w:marTop w:val="0"/>
      <w:marBottom w:val="0"/>
      <w:divBdr>
        <w:top w:val="none" w:sz="0" w:space="0" w:color="auto"/>
        <w:left w:val="none" w:sz="0" w:space="0" w:color="auto"/>
        <w:bottom w:val="none" w:sz="0" w:space="0" w:color="auto"/>
        <w:right w:val="none" w:sz="0" w:space="0" w:color="auto"/>
      </w:divBdr>
    </w:div>
    <w:div w:id="749960599">
      <w:bodyDiv w:val="1"/>
      <w:marLeft w:val="0"/>
      <w:marRight w:val="0"/>
      <w:marTop w:val="0"/>
      <w:marBottom w:val="0"/>
      <w:divBdr>
        <w:top w:val="none" w:sz="0" w:space="0" w:color="auto"/>
        <w:left w:val="none" w:sz="0" w:space="0" w:color="auto"/>
        <w:bottom w:val="none" w:sz="0" w:space="0" w:color="auto"/>
        <w:right w:val="none" w:sz="0" w:space="0" w:color="auto"/>
      </w:divBdr>
    </w:div>
    <w:div w:id="947279525">
      <w:bodyDiv w:val="1"/>
      <w:marLeft w:val="0"/>
      <w:marRight w:val="0"/>
      <w:marTop w:val="0"/>
      <w:marBottom w:val="0"/>
      <w:divBdr>
        <w:top w:val="none" w:sz="0" w:space="0" w:color="auto"/>
        <w:left w:val="none" w:sz="0" w:space="0" w:color="auto"/>
        <w:bottom w:val="none" w:sz="0" w:space="0" w:color="auto"/>
        <w:right w:val="none" w:sz="0" w:space="0" w:color="auto"/>
      </w:divBdr>
    </w:div>
    <w:div w:id="1385450755">
      <w:bodyDiv w:val="1"/>
      <w:marLeft w:val="0"/>
      <w:marRight w:val="0"/>
      <w:marTop w:val="0"/>
      <w:marBottom w:val="0"/>
      <w:divBdr>
        <w:top w:val="none" w:sz="0" w:space="0" w:color="auto"/>
        <w:left w:val="none" w:sz="0" w:space="0" w:color="auto"/>
        <w:bottom w:val="none" w:sz="0" w:space="0" w:color="auto"/>
        <w:right w:val="none" w:sz="0" w:space="0" w:color="auto"/>
      </w:divBdr>
    </w:div>
    <w:div w:id="1428503850">
      <w:bodyDiv w:val="1"/>
      <w:marLeft w:val="0"/>
      <w:marRight w:val="0"/>
      <w:marTop w:val="0"/>
      <w:marBottom w:val="0"/>
      <w:divBdr>
        <w:top w:val="none" w:sz="0" w:space="0" w:color="auto"/>
        <w:left w:val="none" w:sz="0" w:space="0" w:color="auto"/>
        <w:bottom w:val="none" w:sz="0" w:space="0" w:color="auto"/>
        <w:right w:val="none" w:sz="0" w:space="0" w:color="auto"/>
      </w:divBdr>
    </w:div>
    <w:div w:id="1583102830">
      <w:bodyDiv w:val="1"/>
      <w:marLeft w:val="0"/>
      <w:marRight w:val="0"/>
      <w:marTop w:val="0"/>
      <w:marBottom w:val="0"/>
      <w:divBdr>
        <w:top w:val="none" w:sz="0" w:space="0" w:color="auto"/>
        <w:left w:val="none" w:sz="0" w:space="0" w:color="auto"/>
        <w:bottom w:val="none" w:sz="0" w:space="0" w:color="auto"/>
        <w:right w:val="none" w:sz="0" w:space="0" w:color="auto"/>
      </w:divBdr>
    </w:div>
    <w:div w:id="1655911622">
      <w:bodyDiv w:val="1"/>
      <w:marLeft w:val="0"/>
      <w:marRight w:val="0"/>
      <w:marTop w:val="0"/>
      <w:marBottom w:val="0"/>
      <w:divBdr>
        <w:top w:val="none" w:sz="0" w:space="0" w:color="auto"/>
        <w:left w:val="none" w:sz="0" w:space="0" w:color="auto"/>
        <w:bottom w:val="none" w:sz="0" w:space="0" w:color="auto"/>
        <w:right w:val="none" w:sz="0" w:space="0" w:color="auto"/>
      </w:divBdr>
    </w:div>
    <w:div w:id="1670324241">
      <w:bodyDiv w:val="1"/>
      <w:marLeft w:val="0"/>
      <w:marRight w:val="0"/>
      <w:marTop w:val="0"/>
      <w:marBottom w:val="0"/>
      <w:divBdr>
        <w:top w:val="none" w:sz="0" w:space="0" w:color="auto"/>
        <w:left w:val="none" w:sz="0" w:space="0" w:color="auto"/>
        <w:bottom w:val="none" w:sz="0" w:space="0" w:color="auto"/>
        <w:right w:val="none" w:sz="0" w:space="0" w:color="auto"/>
      </w:divBdr>
    </w:div>
    <w:div w:id="1877501754">
      <w:bodyDiv w:val="1"/>
      <w:marLeft w:val="0"/>
      <w:marRight w:val="0"/>
      <w:marTop w:val="0"/>
      <w:marBottom w:val="0"/>
      <w:divBdr>
        <w:top w:val="none" w:sz="0" w:space="0" w:color="auto"/>
        <w:left w:val="none" w:sz="0" w:space="0" w:color="auto"/>
        <w:bottom w:val="none" w:sz="0" w:space="0" w:color="auto"/>
        <w:right w:val="none" w:sz="0" w:space="0" w:color="auto"/>
      </w:divBdr>
    </w:div>
    <w:div w:id="202116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466</TotalTime>
  <Pages>7</Pages>
  <Words>2094</Words>
  <Characters>11937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Bello</dc:creator>
  <cp:keywords/>
  <dc:description/>
  <cp:lastModifiedBy>Author</cp:lastModifiedBy>
  <cp:revision>98</cp:revision>
  <dcterms:created xsi:type="dcterms:W3CDTF">2025-07-31T13:01:00Z</dcterms:created>
  <dcterms:modified xsi:type="dcterms:W3CDTF">2025-08-01T19:23:00Z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a445a15d-7058-4b5b-a2d8-f07ad7413132</vt:lpwstr>
  </property>
</Properties>
</file>