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3FA6BC" w14:textId="77777777" w:rsidR="00376D90" w:rsidRPr="00E30BDD" w:rsidRDefault="00376D90" w:rsidP="00E30BDD">
      <w:pPr>
        <w:spacing w:line="240" w:lineRule="auto"/>
        <w:jc w:val="center"/>
        <w:rPr>
          <w:rFonts w:ascii="Times New Roman" w:hAnsi="Times New Roman" w:cs="Times New Roman"/>
          <w:b/>
          <w:sz w:val="24"/>
          <w:szCs w:val="24"/>
        </w:rPr>
      </w:pPr>
    </w:p>
    <w:p w14:paraId="31EC64B3" w14:textId="77777777" w:rsidR="00376D90" w:rsidRPr="00E30BDD" w:rsidRDefault="00376D90" w:rsidP="00E30BDD">
      <w:pPr>
        <w:spacing w:line="240" w:lineRule="auto"/>
        <w:jc w:val="center"/>
        <w:rPr>
          <w:rFonts w:ascii="Times New Roman" w:hAnsi="Times New Roman" w:cs="Times New Roman"/>
          <w:b/>
          <w:sz w:val="24"/>
          <w:szCs w:val="24"/>
        </w:rPr>
      </w:pPr>
    </w:p>
    <w:p w14:paraId="54DFEEE2" w14:textId="77777777" w:rsidR="00747326" w:rsidRPr="00E30BDD" w:rsidRDefault="00747326" w:rsidP="00E30BDD">
      <w:pPr>
        <w:spacing w:line="240" w:lineRule="auto"/>
        <w:jc w:val="center"/>
        <w:rPr>
          <w:rFonts w:ascii="Times New Roman" w:hAnsi="Times New Roman" w:cs="Times New Roman"/>
          <w:b/>
          <w:sz w:val="24"/>
          <w:szCs w:val="24"/>
        </w:rPr>
      </w:pPr>
      <w:r w:rsidRPr="00E30BDD">
        <w:rPr>
          <w:rFonts w:ascii="Times New Roman" w:hAnsi="Times New Roman" w:cs="Times New Roman"/>
          <w:b/>
          <w:sz w:val="24"/>
          <w:szCs w:val="24"/>
        </w:rPr>
        <w:t xml:space="preserve">INSTITUTION </w:t>
      </w:r>
      <w:r w:rsidR="00A87C64" w:rsidRPr="00E30BDD">
        <w:rPr>
          <w:rFonts w:ascii="Times New Roman" w:hAnsi="Times New Roman" w:cs="Times New Roman"/>
          <w:b/>
          <w:sz w:val="24"/>
          <w:szCs w:val="24"/>
        </w:rPr>
        <w:t>BASED RESEARCH GRANT</w:t>
      </w:r>
      <w:r w:rsidRPr="00E30BDD">
        <w:rPr>
          <w:rFonts w:ascii="Times New Roman" w:hAnsi="Times New Roman" w:cs="Times New Roman"/>
          <w:b/>
          <w:sz w:val="24"/>
          <w:szCs w:val="24"/>
        </w:rPr>
        <w:t xml:space="preserve"> APPLICATION</w:t>
      </w:r>
    </w:p>
    <w:p w14:paraId="2DDC355C" w14:textId="77777777" w:rsidR="00747326" w:rsidRPr="00E30BDD" w:rsidRDefault="00747326" w:rsidP="00E30BDD">
      <w:pPr>
        <w:spacing w:line="240" w:lineRule="auto"/>
        <w:jc w:val="center"/>
        <w:rPr>
          <w:rFonts w:ascii="Times New Roman" w:hAnsi="Times New Roman" w:cs="Times New Roman"/>
          <w:b/>
          <w:sz w:val="24"/>
          <w:szCs w:val="24"/>
        </w:rPr>
      </w:pPr>
    </w:p>
    <w:p w14:paraId="15A28CEA" w14:textId="15957785" w:rsidR="0053724B" w:rsidRPr="004767C0" w:rsidRDefault="0053724B" w:rsidP="004767C0">
      <w:pPr>
        <w:spacing w:line="360" w:lineRule="auto"/>
        <w:rPr>
          <w:rFonts w:ascii="Times New Roman" w:hAnsi="Times New Roman" w:cs="Times New Roman"/>
          <w:b/>
          <w:sz w:val="24"/>
          <w:szCs w:val="24"/>
        </w:rPr>
      </w:pPr>
      <w:r w:rsidRPr="004767C0">
        <w:rPr>
          <w:rFonts w:ascii="Times New Roman" w:hAnsi="Times New Roman" w:cs="Times New Roman"/>
          <w:b/>
          <w:sz w:val="24"/>
          <w:szCs w:val="24"/>
        </w:rPr>
        <w:t>Principal Researcher/Investigator</w:t>
      </w:r>
    </w:p>
    <w:p w14:paraId="21195D63" w14:textId="77777777" w:rsidR="0053724B" w:rsidRPr="004767C0" w:rsidRDefault="0053724B" w:rsidP="004767C0">
      <w:pPr>
        <w:spacing w:after="0" w:line="360" w:lineRule="auto"/>
        <w:rPr>
          <w:rFonts w:ascii="Times New Roman" w:hAnsi="Times New Roman" w:cs="Times New Roman"/>
          <w:b/>
          <w:sz w:val="24"/>
          <w:szCs w:val="24"/>
        </w:rPr>
      </w:pPr>
      <w:r w:rsidRPr="004767C0">
        <w:rPr>
          <w:rFonts w:ascii="Times New Roman" w:hAnsi="Times New Roman" w:cs="Times New Roman"/>
          <w:sz w:val="24"/>
          <w:szCs w:val="24"/>
        </w:rPr>
        <w:t>Name:</w:t>
      </w:r>
      <w:r w:rsidRPr="004767C0">
        <w:rPr>
          <w:rFonts w:ascii="Times New Roman" w:hAnsi="Times New Roman" w:cs="Times New Roman"/>
          <w:b/>
          <w:sz w:val="24"/>
          <w:szCs w:val="24"/>
        </w:rPr>
        <w:t xml:space="preserve"> Kolawole </w:t>
      </w:r>
      <w:proofErr w:type="spellStart"/>
      <w:r w:rsidRPr="004767C0">
        <w:rPr>
          <w:rFonts w:ascii="Times New Roman" w:hAnsi="Times New Roman" w:cs="Times New Roman"/>
          <w:b/>
          <w:sz w:val="24"/>
          <w:szCs w:val="24"/>
        </w:rPr>
        <w:t>Oluwadamilola</w:t>
      </w:r>
      <w:proofErr w:type="spellEnd"/>
      <w:r w:rsidRPr="004767C0">
        <w:rPr>
          <w:rFonts w:ascii="Times New Roman" w:hAnsi="Times New Roman" w:cs="Times New Roman"/>
          <w:b/>
          <w:sz w:val="24"/>
          <w:szCs w:val="24"/>
        </w:rPr>
        <w:t xml:space="preserve"> </w:t>
      </w:r>
      <w:proofErr w:type="spellStart"/>
      <w:r w:rsidRPr="004767C0">
        <w:rPr>
          <w:rFonts w:ascii="Times New Roman" w:hAnsi="Times New Roman" w:cs="Times New Roman"/>
          <w:b/>
          <w:sz w:val="24"/>
          <w:szCs w:val="24"/>
        </w:rPr>
        <w:t>Moromoke</w:t>
      </w:r>
      <w:proofErr w:type="spellEnd"/>
    </w:p>
    <w:p w14:paraId="2C99DDF4" w14:textId="2774133C" w:rsidR="008549EC" w:rsidRPr="004767C0" w:rsidRDefault="0053724B" w:rsidP="004767C0">
      <w:pPr>
        <w:spacing w:after="0" w:line="360" w:lineRule="auto"/>
        <w:rPr>
          <w:rFonts w:ascii="Times New Roman" w:hAnsi="Times New Roman" w:cs="Times New Roman"/>
          <w:sz w:val="24"/>
          <w:szCs w:val="24"/>
        </w:rPr>
      </w:pPr>
      <w:r w:rsidRPr="004767C0">
        <w:rPr>
          <w:rFonts w:ascii="Times New Roman" w:hAnsi="Times New Roman" w:cs="Times New Roman"/>
          <w:sz w:val="24"/>
          <w:szCs w:val="24"/>
        </w:rPr>
        <w:t>Institution: University of Benin</w:t>
      </w:r>
      <w:r w:rsidR="008549EC" w:rsidRPr="004767C0">
        <w:rPr>
          <w:rFonts w:ascii="Times New Roman" w:hAnsi="Times New Roman" w:cs="Times New Roman"/>
          <w:sz w:val="24"/>
          <w:szCs w:val="24"/>
        </w:rPr>
        <w:t xml:space="preserve">, Benin City, Edo State </w:t>
      </w:r>
    </w:p>
    <w:p w14:paraId="4141315F" w14:textId="1BBD50F1" w:rsidR="0053724B" w:rsidRPr="004767C0" w:rsidRDefault="0053724B" w:rsidP="004767C0">
      <w:pPr>
        <w:spacing w:after="0" w:line="360" w:lineRule="auto"/>
        <w:rPr>
          <w:rFonts w:ascii="Times New Roman" w:hAnsi="Times New Roman" w:cs="Times New Roman"/>
          <w:sz w:val="24"/>
          <w:szCs w:val="24"/>
        </w:rPr>
      </w:pPr>
      <w:r w:rsidRPr="004767C0">
        <w:rPr>
          <w:rFonts w:ascii="Times New Roman" w:hAnsi="Times New Roman" w:cs="Times New Roman"/>
          <w:sz w:val="24"/>
          <w:szCs w:val="24"/>
        </w:rPr>
        <w:t>Department:</w:t>
      </w:r>
      <w:r w:rsidR="008549EC" w:rsidRPr="004767C0">
        <w:rPr>
          <w:rFonts w:ascii="Times New Roman" w:hAnsi="Times New Roman" w:cs="Times New Roman"/>
          <w:sz w:val="24"/>
          <w:szCs w:val="24"/>
        </w:rPr>
        <w:t xml:space="preserve"> Biochemistry</w:t>
      </w:r>
    </w:p>
    <w:p w14:paraId="7D0FE8BE" w14:textId="4E11CBF5" w:rsidR="0053724B" w:rsidRPr="004767C0" w:rsidRDefault="0053724B" w:rsidP="004767C0">
      <w:pPr>
        <w:spacing w:after="0" w:line="360" w:lineRule="auto"/>
        <w:rPr>
          <w:rFonts w:ascii="Times New Roman" w:hAnsi="Times New Roman" w:cs="Times New Roman"/>
          <w:sz w:val="24"/>
          <w:szCs w:val="24"/>
        </w:rPr>
      </w:pPr>
      <w:r w:rsidRPr="004767C0">
        <w:rPr>
          <w:rFonts w:ascii="Times New Roman" w:hAnsi="Times New Roman" w:cs="Times New Roman"/>
          <w:sz w:val="24"/>
          <w:szCs w:val="24"/>
        </w:rPr>
        <w:t>Telephone no:</w:t>
      </w:r>
      <w:r w:rsidR="008549EC" w:rsidRPr="004767C0">
        <w:rPr>
          <w:rFonts w:ascii="Times New Roman" w:hAnsi="Times New Roman" w:cs="Times New Roman"/>
          <w:sz w:val="24"/>
          <w:szCs w:val="24"/>
        </w:rPr>
        <w:t xml:space="preserve"> 2348060754648</w:t>
      </w:r>
    </w:p>
    <w:p w14:paraId="6660BC0E" w14:textId="6F91BC54" w:rsidR="0053724B" w:rsidRPr="004767C0" w:rsidRDefault="0053724B" w:rsidP="004767C0">
      <w:pPr>
        <w:spacing w:after="0" w:line="360" w:lineRule="auto"/>
        <w:rPr>
          <w:rFonts w:ascii="Times New Roman" w:hAnsi="Times New Roman" w:cs="Times New Roman"/>
          <w:sz w:val="24"/>
          <w:szCs w:val="24"/>
        </w:rPr>
      </w:pPr>
      <w:r w:rsidRPr="004767C0">
        <w:rPr>
          <w:rFonts w:ascii="Times New Roman" w:hAnsi="Times New Roman" w:cs="Times New Roman"/>
          <w:sz w:val="24"/>
          <w:szCs w:val="24"/>
        </w:rPr>
        <w:t>E-mail Address:</w:t>
      </w:r>
      <w:r w:rsidR="008549EC" w:rsidRPr="004767C0">
        <w:rPr>
          <w:rFonts w:ascii="Times New Roman" w:hAnsi="Times New Roman" w:cs="Times New Roman"/>
          <w:sz w:val="24"/>
          <w:szCs w:val="24"/>
        </w:rPr>
        <w:t xml:space="preserve"> </w:t>
      </w:r>
      <w:hyperlink r:id="rId5" w:history="1">
        <w:r w:rsidR="00286D07" w:rsidRPr="004767C0">
          <w:rPr>
            <w:rStyle w:val="Hyperlink"/>
            <w:rFonts w:ascii="Times New Roman" w:hAnsi="Times New Roman" w:cs="Times New Roman"/>
            <w:sz w:val="24"/>
            <w:szCs w:val="24"/>
          </w:rPr>
          <w:t>moromoke.kolawole@uniben.edu</w:t>
        </w:r>
      </w:hyperlink>
    </w:p>
    <w:p w14:paraId="0749F8D4" w14:textId="36D9009A" w:rsidR="00286D07" w:rsidRPr="004767C0" w:rsidRDefault="00286D07" w:rsidP="004767C0">
      <w:pPr>
        <w:spacing w:after="0" w:line="360" w:lineRule="auto"/>
        <w:rPr>
          <w:rFonts w:ascii="Times New Roman" w:hAnsi="Times New Roman" w:cs="Times New Roman"/>
          <w:sz w:val="24"/>
          <w:szCs w:val="24"/>
        </w:rPr>
      </w:pPr>
    </w:p>
    <w:p w14:paraId="3DF8EF6F" w14:textId="1066C42C" w:rsidR="00286D07" w:rsidRPr="004767C0" w:rsidRDefault="00286D07" w:rsidP="004767C0">
      <w:pPr>
        <w:spacing w:after="0" w:line="360" w:lineRule="auto"/>
        <w:rPr>
          <w:rFonts w:ascii="Times New Roman" w:hAnsi="Times New Roman" w:cs="Times New Roman"/>
          <w:sz w:val="24"/>
          <w:szCs w:val="24"/>
        </w:rPr>
      </w:pPr>
      <w:r w:rsidRPr="004767C0">
        <w:rPr>
          <w:rFonts w:ascii="Times New Roman" w:hAnsi="Times New Roman" w:cs="Times New Roman"/>
          <w:sz w:val="24"/>
          <w:szCs w:val="24"/>
        </w:rPr>
        <w:t>Co- Researcher</w:t>
      </w:r>
    </w:p>
    <w:p w14:paraId="5180939D" w14:textId="04D8BB1E" w:rsidR="00286D07" w:rsidRPr="004767C0" w:rsidRDefault="00286D07" w:rsidP="004767C0">
      <w:pPr>
        <w:pStyle w:val="ListParagraph"/>
        <w:numPr>
          <w:ilvl w:val="0"/>
          <w:numId w:val="21"/>
        </w:numPr>
        <w:spacing w:after="0" w:line="360" w:lineRule="auto"/>
        <w:ind w:left="0"/>
        <w:rPr>
          <w:rFonts w:ascii="Times New Roman" w:hAnsi="Times New Roman" w:cs="Times New Roman"/>
          <w:sz w:val="24"/>
          <w:szCs w:val="24"/>
        </w:rPr>
      </w:pPr>
      <w:r w:rsidRPr="004767C0">
        <w:rPr>
          <w:rFonts w:ascii="Times New Roman" w:hAnsi="Times New Roman" w:cs="Times New Roman"/>
          <w:sz w:val="24"/>
          <w:szCs w:val="24"/>
        </w:rPr>
        <w:t xml:space="preserve">Prof. (Mrs) E.S </w:t>
      </w:r>
      <w:proofErr w:type="spellStart"/>
      <w:r w:rsidRPr="004767C0">
        <w:rPr>
          <w:rFonts w:ascii="Times New Roman" w:hAnsi="Times New Roman" w:cs="Times New Roman"/>
          <w:sz w:val="24"/>
          <w:szCs w:val="24"/>
        </w:rPr>
        <w:t>Omoregie</w:t>
      </w:r>
      <w:proofErr w:type="spellEnd"/>
    </w:p>
    <w:p w14:paraId="098F2679" w14:textId="1DCA2085" w:rsidR="00286D07" w:rsidRPr="004767C0" w:rsidRDefault="00286D07" w:rsidP="004767C0">
      <w:pPr>
        <w:pStyle w:val="ListParagraph"/>
        <w:numPr>
          <w:ilvl w:val="0"/>
          <w:numId w:val="21"/>
        </w:numPr>
        <w:spacing w:after="0" w:line="360" w:lineRule="auto"/>
        <w:ind w:left="0"/>
        <w:rPr>
          <w:rFonts w:ascii="Times New Roman" w:hAnsi="Times New Roman" w:cs="Times New Roman"/>
          <w:sz w:val="24"/>
          <w:szCs w:val="24"/>
        </w:rPr>
      </w:pPr>
      <w:r w:rsidRPr="004767C0">
        <w:rPr>
          <w:rFonts w:ascii="Times New Roman" w:hAnsi="Times New Roman" w:cs="Times New Roman"/>
          <w:sz w:val="24"/>
          <w:szCs w:val="24"/>
        </w:rPr>
        <w:t xml:space="preserve">Miss </w:t>
      </w:r>
      <w:proofErr w:type="spellStart"/>
      <w:r w:rsidRPr="004767C0">
        <w:rPr>
          <w:rFonts w:ascii="Times New Roman" w:hAnsi="Times New Roman" w:cs="Times New Roman"/>
          <w:sz w:val="24"/>
          <w:szCs w:val="24"/>
        </w:rPr>
        <w:t>Oghenevwede</w:t>
      </w:r>
      <w:proofErr w:type="spellEnd"/>
      <w:r w:rsidRPr="004767C0">
        <w:rPr>
          <w:rFonts w:ascii="Times New Roman" w:hAnsi="Times New Roman" w:cs="Times New Roman"/>
          <w:sz w:val="24"/>
          <w:szCs w:val="24"/>
        </w:rPr>
        <w:t xml:space="preserve"> </w:t>
      </w:r>
      <w:proofErr w:type="spellStart"/>
      <w:r w:rsidRPr="004767C0">
        <w:rPr>
          <w:rFonts w:ascii="Times New Roman" w:hAnsi="Times New Roman" w:cs="Times New Roman"/>
          <w:sz w:val="24"/>
          <w:szCs w:val="24"/>
        </w:rPr>
        <w:t>Erhovwosere</w:t>
      </w:r>
      <w:proofErr w:type="spellEnd"/>
    </w:p>
    <w:p w14:paraId="281B48D1" w14:textId="3CB5A851" w:rsidR="0053724B" w:rsidRPr="004767C0" w:rsidRDefault="00286D07" w:rsidP="004767C0">
      <w:pPr>
        <w:pStyle w:val="ListParagraph"/>
        <w:numPr>
          <w:ilvl w:val="0"/>
          <w:numId w:val="21"/>
        </w:numPr>
        <w:spacing w:after="0" w:line="360" w:lineRule="auto"/>
        <w:ind w:left="0"/>
        <w:rPr>
          <w:rFonts w:ascii="Times New Roman" w:hAnsi="Times New Roman" w:cs="Times New Roman"/>
          <w:sz w:val="24"/>
          <w:szCs w:val="24"/>
        </w:rPr>
      </w:pPr>
      <w:r w:rsidRPr="004767C0">
        <w:rPr>
          <w:rFonts w:ascii="Times New Roman" w:hAnsi="Times New Roman" w:cs="Times New Roman"/>
          <w:sz w:val="24"/>
          <w:szCs w:val="24"/>
        </w:rPr>
        <w:t xml:space="preserve">Miss </w:t>
      </w:r>
      <w:r w:rsidRPr="004767C0">
        <w:rPr>
          <w:rFonts w:ascii="Times New Roman" w:hAnsi="Times New Roman" w:cs="Times New Roman"/>
          <w:sz w:val="24"/>
          <w:szCs w:val="24"/>
          <w:lang w:val="en-US"/>
        </w:rPr>
        <w:t xml:space="preserve">Faith </w:t>
      </w:r>
      <w:proofErr w:type="spellStart"/>
      <w:r w:rsidRPr="004767C0">
        <w:rPr>
          <w:rFonts w:ascii="Times New Roman" w:hAnsi="Times New Roman" w:cs="Times New Roman"/>
          <w:sz w:val="24"/>
          <w:szCs w:val="24"/>
          <w:lang w:val="en-US"/>
        </w:rPr>
        <w:t>Aghayere</w:t>
      </w:r>
      <w:proofErr w:type="spellEnd"/>
    </w:p>
    <w:p w14:paraId="660A5319" w14:textId="77777777" w:rsidR="004013A8" w:rsidRPr="004767C0" w:rsidRDefault="004013A8" w:rsidP="004767C0">
      <w:pPr>
        <w:pStyle w:val="NoSpacing"/>
        <w:spacing w:line="360" w:lineRule="auto"/>
      </w:pPr>
    </w:p>
    <w:p w14:paraId="44BF7E20" w14:textId="587E53E6" w:rsidR="000501D5" w:rsidRPr="00E30BDD" w:rsidRDefault="00F556F7" w:rsidP="00E30BDD">
      <w:pPr>
        <w:pStyle w:val="ListParagraph"/>
        <w:numPr>
          <w:ilvl w:val="0"/>
          <w:numId w:val="22"/>
        </w:numPr>
        <w:spacing w:line="360" w:lineRule="auto"/>
        <w:ind w:left="0"/>
        <w:rPr>
          <w:rFonts w:ascii="Times New Roman" w:hAnsi="Times New Roman" w:cs="Times New Roman"/>
          <w:b/>
          <w:bCs/>
          <w:sz w:val="24"/>
          <w:szCs w:val="24"/>
          <w:lang w:val="en-US"/>
        </w:rPr>
      </w:pPr>
      <w:r w:rsidRPr="00E30BDD">
        <w:rPr>
          <w:rFonts w:ascii="Times New Roman" w:hAnsi="Times New Roman" w:cs="Times New Roman"/>
          <w:b/>
          <w:bCs/>
          <w:sz w:val="24"/>
          <w:szCs w:val="24"/>
        </w:rPr>
        <w:t>Project Title</w:t>
      </w:r>
      <w:r w:rsidR="000501D5" w:rsidRPr="00E30BDD">
        <w:rPr>
          <w:rFonts w:ascii="Times New Roman" w:hAnsi="Times New Roman" w:cs="Times New Roman"/>
          <w:sz w:val="24"/>
          <w:szCs w:val="24"/>
        </w:rPr>
        <w:t>:</w:t>
      </w:r>
      <w:r w:rsidR="00747326" w:rsidRPr="00E30BDD">
        <w:rPr>
          <w:rFonts w:ascii="Times New Roman" w:hAnsi="Times New Roman" w:cs="Times New Roman"/>
          <w:sz w:val="24"/>
          <w:szCs w:val="24"/>
        </w:rPr>
        <w:t xml:space="preserve"> </w:t>
      </w:r>
      <w:r w:rsidR="000501D5" w:rsidRPr="00E30BDD">
        <w:rPr>
          <w:rFonts w:ascii="Times New Roman" w:hAnsi="Times New Roman" w:cs="Times New Roman"/>
          <w:sz w:val="24"/>
          <w:szCs w:val="24"/>
          <w:lang w:val="en-US"/>
        </w:rPr>
        <w:t xml:space="preserve">The Effects of </w:t>
      </w:r>
      <w:proofErr w:type="spellStart"/>
      <w:r w:rsidR="000501D5" w:rsidRPr="00E30BDD">
        <w:rPr>
          <w:rFonts w:ascii="Times New Roman" w:hAnsi="Times New Roman" w:cs="Times New Roman"/>
          <w:i/>
          <w:iCs/>
          <w:sz w:val="24"/>
          <w:szCs w:val="24"/>
          <w:lang w:val="en-US"/>
        </w:rPr>
        <w:t>Uraria</w:t>
      </w:r>
      <w:proofErr w:type="spellEnd"/>
      <w:r w:rsidR="000501D5" w:rsidRPr="00E30BDD">
        <w:rPr>
          <w:rFonts w:ascii="Times New Roman" w:hAnsi="Times New Roman" w:cs="Times New Roman"/>
          <w:i/>
          <w:iCs/>
          <w:sz w:val="24"/>
          <w:szCs w:val="24"/>
          <w:lang w:val="en-US"/>
        </w:rPr>
        <w:t xml:space="preserve"> </w:t>
      </w:r>
      <w:proofErr w:type="spellStart"/>
      <w:r w:rsidR="000501D5" w:rsidRPr="00E30BDD">
        <w:rPr>
          <w:rFonts w:ascii="Times New Roman" w:hAnsi="Times New Roman" w:cs="Times New Roman"/>
          <w:i/>
          <w:iCs/>
          <w:sz w:val="24"/>
          <w:szCs w:val="24"/>
          <w:lang w:val="en-US"/>
        </w:rPr>
        <w:t>picta</w:t>
      </w:r>
      <w:proofErr w:type="spellEnd"/>
      <w:r w:rsidR="000501D5" w:rsidRPr="00E30BDD">
        <w:rPr>
          <w:rFonts w:ascii="Times New Roman" w:hAnsi="Times New Roman" w:cs="Times New Roman"/>
          <w:i/>
          <w:iCs/>
          <w:sz w:val="24"/>
          <w:szCs w:val="24"/>
          <w:lang w:val="en-US"/>
        </w:rPr>
        <w:t xml:space="preserve"> </w:t>
      </w:r>
      <w:r w:rsidR="000501D5" w:rsidRPr="00E30BDD">
        <w:rPr>
          <w:rFonts w:ascii="Times New Roman" w:hAnsi="Times New Roman" w:cs="Times New Roman"/>
          <w:sz w:val="24"/>
          <w:szCs w:val="24"/>
          <w:lang w:val="en-US"/>
        </w:rPr>
        <w:t>(Leaf)</w:t>
      </w:r>
      <w:r w:rsidR="00F5799B" w:rsidRPr="00E30BDD">
        <w:rPr>
          <w:rFonts w:ascii="Times New Roman" w:hAnsi="Times New Roman" w:cs="Times New Roman"/>
          <w:sz w:val="24"/>
          <w:szCs w:val="24"/>
          <w:lang w:val="en-US"/>
        </w:rPr>
        <w:t xml:space="preserve"> </w:t>
      </w:r>
      <w:r w:rsidR="000501D5" w:rsidRPr="00E30BDD">
        <w:rPr>
          <w:rFonts w:ascii="Times New Roman" w:hAnsi="Times New Roman" w:cs="Times New Roman"/>
          <w:sz w:val="24"/>
          <w:szCs w:val="24"/>
          <w:lang w:val="en-US"/>
        </w:rPr>
        <w:t>Extracts on Monosodium   Glutamate Induced-Uterine Leiomyoma in Female Rats (Wistar Strain)</w:t>
      </w:r>
    </w:p>
    <w:p w14:paraId="44709E99" w14:textId="628D3189" w:rsidR="00747326" w:rsidRPr="00E30BDD" w:rsidRDefault="00F556F7" w:rsidP="00E30BDD">
      <w:pPr>
        <w:pStyle w:val="ListParagraph"/>
        <w:numPr>
          <w:ilvl w:val="0"/>
          <w:numId w:val="22"/>
        </w:numPr>
        <w:spacing w:line="360" w:lineRule="auto"/>
        <w:ind w:left="0"/>
        <w:rPr>
          <w:rFonts w:ascii="Times New Roman" w:hAnsi="Times New Roman" w:cs="Times New Roman"/>
          <w:b/>
          <w:sz w:val="24"/>
          <w:szCs w:val="24"/>
        </w:rPr>
      </w:pPr>
      <w:r w:rsidRPr="00E30BDD">
        <w:rPr>
          <w:rFonts w:ascii="Times New Roman" w:hAnsi="Times New Roman" w:cs="Times New Roman"/>
          <w:b/>
          <w:sz w:val="24"/>
          <w:szCs w:val="24"/>
        </w:rPr>
        <w:t>Executive Summary of the Study</w:t>
      </w:r>
    </w:p>
    <w:p w14:paraId="4108ED03" w14:textId="6DF1CC56" w:rsidR="008A4194" w:rsidRPr="00E30BDD" w:rsidRDefault="00747326" w:rsidP="00E30BDD">
      <w:pPr>
        <w:spacing w:after="0" w:line="480" w:lineRule="auto"/>
        <w:rPr>
          <w:rFonts w:ascii="Times New Roman" w:hAnsi="Times New Roman" w:cs="Times New Roman"/>
          <w:b/>
          <w:bCs/>
          <w:sz w:val="24"/>
          <w:szCs w:val="24"/>
        </w:rPr>
      </w:pPr>
      <w:r w:rsidRPr="00E30BDD">
        <w:rPr>
          <w:rFonts w:ascii="Times New Roman" w:hAnsi="Times New Roman" w:cs="Times New Roman"/>
          <w:sz w:val="24"/>
          <w:szCs w:val="24"/>
        </w:rPr>
        <w:t xml:space="preserve">Uterine fibroid also known as uterine leiomyoma, myoma and fibromas are the most common </w:t>
      </w:r>
      <w:proofErr w:type="spellStart"/>
      <w:r w:rsidRPr="00E30BDD">
        <w:rPr>
          <w:rFonts w:ascii="Times New Roman" w:hAnsi="Times New Roman" w:cs="Times New Roman"/>
          <w:sz w:val="24"/>
          <w:szCs w:val="24"/>
        </w:rPr>
        <w:t>begnin</w:t>
      </w:r>
      <w:proofErr w:type="spellEnd"/>
      <w:r w:rsidRPr="00E30BDD">
        <w:rPr>
          <w:rFonts w:ascii="Times New Roman" w:hAnsi="Times New Roman" w:cs="Times New Roman"/>
          <w:sz w:val="24"/>
          <w:szCs w:val="24"/>
        </w:rPr>
        <w:t xml:space="preserve"> tumour which occurs in or around the uterus due to the abnormal growth of the normal cells of the uterine muscle. The growth of uterine fibroids takes place due to an increase in cell proliferation and deposition of the </w:t>
      </w:r>
      <w:r w:rsidR="00F60CDF" w:rsidRPr="00E30BDD">
        <w:rPr>
          <w:rFonts w:ascii="Times New Roman" w:hAnsi="Times New Roman" w:cs="Times New Roman"/>
          <w:sz w:val="24"/>
          <w:szCs w:val="24"/>
        </w:rPr>
        <w:t>e</w:t>
      </w:r>
      <w:r w:rsidRPr="00E30BDD">
        <w:rPr>
          <w:rFonts w:ascii="Times New Roman" w:hAnsi="Times New Roman" w:cs="Times New Roman"/>
          <w:sz w:val="24"/>
          <w:szCs w:val="24"/>
        </w:rPr>
        <w:t>xtracellular matrix. It is note-worthy to state that the growth and location of the uterine fibroid are the main factors that determine if a fibroid is symptomatic or asymptomatic. It is common amongst women of African-American than the Caucasian descent and is associated with 10% of infertility cases</w:t>
      </w:r>
      <w:r w:rsidR="002750DD" w:rsidRPr="00E30BDD">
        <w:rPr>
          <w:rFonts w:ascii="Times New Roman" w:hAnsi="Times New Roman" w:cs="Times New Roman"/>
          <w:sz w:val="24"/>
          <w:szCs w:val="24"/>
        </w:rPr>
        <w:t>.</w:t>
      </w:r>
      <w:r w:rsidRPr="00E30BDD">
        <w:rPr>
          <w:rFonts w:ascii="Times New Roman" w:hAnsi="Times New Roman" w:cs="Times New Roman"/>
          <w:sz w:val="24"/>
          <w:szCs w:val="24"/>
        </w:rPr>
        <w:t xml:space="preserve">  </w:t>
      </w:r>
      <w:r w:rsidR="0048390E" w:rsidRPr="00E30BDD">
        <w:rPr>
          <w:rFonts w:ascii="Times New Roman" w:hAnsi="Times New Roman" w:cs="Times New Roman"/>
          <w:sz w:val="24"/>
          <w:szCs w:val="24"/>
        </w:rPr>
        <w:t>Potential</w:t>
      </w:r>
      <w:r w:rsidRPr="00E30BDD">
        <w:rPr>
          <w:rFonts w:ascii="Times New Roman" w:hAnsi="Times New Roman" w:cs="Times New Roman"/>
          <w:sz w:val="24"/>
          <w:szCs w:val="24"/>
        </w:rPr>
        <w:t xml:space="preserve"> role of diet in the genesis of ﬁbroid has received little attention in the literature. </w:t>
      </w:r>
      <w:r w:rsidR="00CD5323" w:rsidRPr="00E30BDD">
        <w:rPr>
          <w:rFonts w:ascii="Times New Roman" w:hAnsi="Times New Roman" w:cs="Times New Roman"/>
          <w:sz w:val="24"/>
          <w:szCs w:val="24"/>
        </w:rPr>
        <w:t>Also,</w:t>
      </w:r>
      <w:r w:rsidRPr="00E30BDD">
        <w:rPr>
          <w:rFonts w:ascii="Times New Roman" w:hAnsi="Times New Roman" w:cs="Times New Roman"/>
          <w:sz w:val="24"/>
          <w:szCs w:val="24"/>
        </w:rPr>
        <w:t xml:space="preserve"> some diets have been linked to promote uterine fibroid in young women of reproductive age by: Commercially-raised, non-organic meat such as beef, chicken, pork and monosodium glutamate a common food </w:t>
      </w:r>
      <w:r w:rsidR="00CD5323" w:rsidRPr="00E30BDD">
        <w:rPr>
          <w:rFonts w:ascii="Times New Roman" w:hAnsi="Times New Roman" w:cs="Times New Roman"/>
          <w:sz w:val="24"/>
          <w:szCs w:val="24"/>
        </w:rPr>
        <w:t>additive</w:t>
      </w:r>
      <w:r w:rsidRPr="00E30BDD">
        <w:rPr>
          <w:rFonts w:ascii="Times New Roman" w:hAnsi="Times New Roman" w:cs="Times New Roman"/>
          <w:sz w:val="24"/>
          <w:szCs w:val="24"/>
        </w:rPr>
        <w:t xml:space="preserve"> and xenoestrogen. </w:t>
      </w:r>
      <w:r w:rsidR="00836E8F" w:rsidRPr="00E30BDD">
        <w:rPr>
          <w:rFonts w:ascii="Times New Roman" w:hAnsi="Times New Roman" w:cs="Times New Roman"/>
          <w:sz w:val="24"/>
          <w:szCs w:val="24"/>
        </w:rPr>
        <w:t>Whereas</w:t>
      </w:r>
      <w:r w:rsidRPr="00E30BDD">
        <w:rPr>
          <w:rFonts w:ascii="Times New Roman" w:hAnsi="Times New Roman" w:cs="Times New Roman"/>
          <w:sz w:val="24"/>
          <w:szCs w:val="24"/>
        </w:rPr>
        <w:t xml:space="preserve"> a high intake of green vegetables </w:t>
      </w:r>
      <w:r w:rsidR="00CD5323" w:rsidRPr="00E30BDD">
        <w:rPr>
          <w:rFonts w:ascii="Times New Roman" w:hAnsi="Times New Roman" w:cs="Times New Roman"/>
          <w:sz w:val="24"/>
          <w:szCs w:val="24"/>
        </w:rPr>
        <w:t>seems</w:t>
      </w:r>
      <w:r w:rsidRPr="00E30BDD">
        <w:rPr>
          <w:rFonts w:ascii="Times New Roman" w:hAnsi="Times New Roman" w:cs="Times New Roman"/>
          <w:sz w:val="24"/>
          <w:szCs w:val="24"/>
        </w:rPr>
        <w:t xml:space="preserve"> to have a protective effect. (</w:t>
      </w:r>
      <w:r w:rsidRPr="00E30BDD">
        <w:rPr>
          <w:rFonts w:ascii="Times New Roman" w:hAnsi="Times New Roman" w:cs="Times New Roman"/>
          <w:iCs/>
          <w:sz w:val="24"/>
          <w:szCs w:val="24"/>
        </w:rPr>
        <w:t>Flake</w:t>
      </w:r>
      <w:r w:rsidRPr="00E30BDD">
        <w:rPr>
          <w:rFonts w:ascii="Times New Roman" w:hAnsi="Times New Roman" w:cs="Times New Roman"/>
          <w:i/>
          <w:iCs/>
          <w:sz w:val="24"/>
          <w:szCs w:val="24"/>
        </w:rPr>
        <w:t xml:space="preserve"> et al.,</w:t>
      </w:r>
      <w:r w:rsidRPr="00E30BDD">
        <w:rPr>
          <w:rFonts w:ascii="Times New Roman" w:hAnsi="Times New Roman" w:cs="Times New Roman"/>
          <w:sz w:val="24"/>
          <w:szCs w:val="24"/>
        </w:rPr>
        <w:t xml:space="preserve"> 2003). There is yet no effective treatment for uterine fibroid. </w:t>
      </w:r>
      <w:r w:rsidRPr="00E30BDD">
        <w:rPr>
          <w:rFonts w:ascii="Times New Roman" w:hAnsi="Times New Roman" w:cs="Times New Roman"/>
          <w:sz w:val="24"/>
          <w:szCs w:val="24"/>
        </w:rPr>
        <w:lastRenderedPageBreak/>
        <w:t>The undesirable side effects and high cost of drugs has led to search for plants in th</w:t>
      </w:r>
      <w:r w:rsidR="009A6FBE" w:rsidRPr="00E30BDD">
        <w:rPr>
          <w:rFonts w:ascii="Times New Roman" w:hAnsi="Times New Roman" w:cs="Times New Roman"/>
          <w:sz w:val="24"/>
          <w:szCs w:val="24"/>
        </w:rPr>
        <w:t xml:space="preserve">e treatment of Uterine fibroid. </w:t>
      </w:r>
      <w:r w:rsidRPr="00E30BDD">
        <w:rPr>
          <w:rFonts w:ascii="Times New Roman" w:hAnsi="Times New Roman" w:cs="Times New Roman"/>
          <w:sz w:val="24"/>
          <w:szCs w:val="24"/>
        </w:rPr>
        <w:t>The African continent has a long history with the use of plants for medicinal purposes. The use of herb in the treatment of uterine fibroid is a common practice in Nigeria</w:t>
      </w:r>
      <w:r w:rsidR="004648E7" w:rsidRPr="00E30BDD">
        <w:rPr>
          <w:rFonts w:ascii="Times New Roman" w:hAnsi="Times New Roman" w:cs="Times New Roman"/>
          <w:sz w:val="24"/>
          <w:szCs w:val="24"/>
        </w:rPr>
        <w:t xml:space="preserve"> by traditional medical </w:t>
      </w:r>
      <w:proofErr w:type="spellStart"/>
      <w:r w:rsidR="004648E7" w:rsidRPr="00E30BDD">
        <w:rPr>
          <w:rFonts w:ascii="Times New Roman" w:hAnsi="Times New Roman" w:cs="Times New Roman"/>
          <w:sz w:val="24"/>
          <w:szCs w:val="24"/>
        </w:rPr>
        <w:t>practioners</w:t>
      </w:r>
      <w:proofErr w:type="spellEnd"/>
      <w:r w:rsidR="004648E7" w:rsidRPr="00E30BDD">
        <w:rPr>
          <w:rFonts w:ascii="Times New Roman" w:hAnsi="Times New Roman" w:cs="Times New Roman"/>
          <w:sz w:val="24"/>
          <w:szCs w:val="24"/>
        </w:rPr>
        <w:t xml:space="preserve"> and herb sellers</w:t>
      </w:r>
      <w:r w:rsidRPr="00E30BDD">
        <w:rPr>
          <w:rFonts w:ascii="Times New Roman" w:hAnsi="Times New Roman" w:cs="Times New Roman"/>
          <w:sz w:val="24"/>
          <w:szCs w:val="24"/>
        </w:rPr>
        <w:t>.</w:t>
      </w:r>
      <w:r w:rsidR="004648E7" w:rsidRPr="00E30BDD">
        <w:rPr>
          <w:rFonts w:ascii="Times New Roman" w:hAnsi="Times New Roman" w:cs="Times New Roman"/>
          <w:sz w:val="24"/>
          <w:szCs w:val="24"/>
        </w:rPr>
        <w:t xml:space="preserve"> </w:t>
      </w:r>
      <w:r w:rsidRPr="00E30BDD">
        <w:rPr>
          <w:rFonts w:ascii="Times New Roman" w:hAnsi="Times New Roman" w:cs="Times New Roman"/>
          <w:sz w:val="24"/>
          <w:szCs w:val="24"/>
          <w:lang w:val="en-US"/>
        </w:rPr>
        <w:t xml:space="preserve">Many plants have been documented for the treatment of uterine fibroids, and majority of them awaits scientific and medical evaluation </w:t>
      </w:r>
      <w:r w:rsidRPr="00E30BDD">
        <w:rPr>
          <w:rFonts w:ascii="Times New Roman" w:hAnsi="Times New Roman" w:cs="Times New Roman"/>
          <w:sz w:val="24"/>
          <w:szCs w:val="24"/>
        </w:rPr>
        <w:t>(</w:t>
      </w:r>
      <w:r w:rsidR="006C1B5A" w:rsidRPr="00E30BDD">
        <w:rPr>
          <w:rFonts w:ascii="Times New Roman" w:hAnsi="Times New Roman" w:cs="Times New Roman"/>
          <w:sz w:val="24"/>
          <w:szCs w:val="24"/>
        </w:rPr>
        <w:t xml:space="preserve">Mohammed </w:t>
      </w:r>
      <w:r w:rsidRPr="00E30BDD">
        <w:rPr>
          <w:rFonts w:ascii="Times New Roman" w:hAnsi="Times New Roman" w:cs="Times New Roman"/>
          <w:i/>
          <w:iCs/>
          <w:sz w:val="24"/>
          <w:szCs w:val="24"/>
        </w:rPr>
        <w:t>et al.,</w:t>
      </w:r>
      <w:r w:rsidRPr="00E30BDD">
        <w:rPr>
          <w:rFonts w:ascii="Times New Roman" w:hAnsi="Times New Roman" w:cs="Times New Roman"/>
          <w:sz w:val="24"/>
          <w:szCs w:val="24"/>
        </w:rPr>
        <w:t xml:space="preserve"> 2016).</w:t>
      </w:r>
      <w:r w:rsidR="004648E7" w:rsidRPr="00E30BDD">
        <w:rPr>
          <w:rFonts w:ascii="Times New Roman" w:hAnsi="Times New Roman" w:cs="Times New Roman"/>
          <w:sz w:val="24"/>
          <w:szCs w:val="24"/>
        </w:rPr>
        <w:t xml:space="preserve"> </w:t>
      </w:r>
      <w:proofErr w:type="spellStart"/>
      <w:r w:rsidRPr="00E30BDD">
        <w:rPr>
          <w:rFonts w:ascii="Times New Roman" w:hAnsi="Times New Roman" w:cs="Times New Roman"/>
          <w:i/>
          <w:iCs/>
          <w:sz w:val="24"/>
          <w:szCs w:val="24"/>
        </w:rPr>
        <w:t>Uraria</w:t>
      </w:r>
      <w:proofErr w:type="spellEnd"/>
      <w:r w:rsidR="002750DD" w:rsidRPr="00E30BDD">
        <w:rPr>
          <w:rFonts w:ascii="Times New Roman" w:hAnsi="Times New Roman" w:cs="Times New Roman"/>
          <w:i/>
          <w:iCs/>
          <w:sz w:val="24"/>
          <w:szCs w:val="24"/>
        </w:rPr>
        <w:t xml:space="preserve"> </w:t>
      </w:r>
      <w:proofErr w:type="spellStart"/>
      <w:r w:rsidRPr="00E30BDD">
        <w:rPr>
          <w:rFonts w:ascii="Times New Roman" w:hAnsi="Times New Roman" w:cs="Times New Roman"/>
          <w:i/>
          <w:iCs/>
          <w:sz w:val="24"/>
          <w:szCs w:val="24"/>
        </w:rPr>
        <w:t>picta</w:t>
      </w:r>
      <w:proofErr w:type="spellEnd"/>
      <w:r w:rsidR="002750DD" w:rsidRPr="00E30BDD">
        <w:rPr>
          <w:rFonts w:ascii="Times New Roman" w:hAnsi="Times New Roman" w:cs="Times New Roman"/>
          <w:i/>
          <w:iCs/>
          <w:sz w:val="24"/>
          <w:szCs w:val="24"/>
        </w:rPr>
        <w:t xml:space="preserve"> </w:t>
      </w:r>
      <w:r w:rsidRPr="00E30BDD">
        <w:rPr>
          <w:rFonts w:ascii="Times New Roman" w:hAnsi="Times New Roman" w:cs="Times New Roman"/>
          <w:sz w:val="24"/>
          <w:szCs w:val="24"/>
        </w:rPr>
        <w:t>has been found to exhibit varieties of biological activities, anti-inflammatory properties, anti-tumour and antioxidant properties due to their content of phytochemicals (</w:t>
      </w:r>
      <w:r w:rsidR="006C1B5A" w:rsidRPr="00E30BDD">
        <w:rPr>
          <w:rFonts w:ascii="Times New Roman" w:hAnsi="Times New Roman" w:cs="Times New Roman"/>
          <w:sz w:val="24"/>
          <w:szCs w:val="24"/>
        </w:rPr>
        <w:t xml:space="preserve">Kritika </w:t>
      </w:r>
      <w:r w:rsidRPr="00E30BDD">
        <w:rPr>
          <w:rFonts w:ascii="Times New Roman" w:hAnsi="Times New Roman" w:cs="Times New Roman"/>
          <w:i/>
          <w:iCs/>
          <w:sz w:val="24"/>
          <w:szCs w:val="24"/>
        </w:rPr>
        <w:t>et al.,</w:t>
      </w:r>
      <w:r w:rsidRPr="00E30BDD">
        <w:rPr>
          <w:rFonts w:ascii="Times New Roman" w:hAnsi="Times New Roman" w:cs="Times New Roman"/>
          <w:sz w:val="24"/>
          <w:szCs w:val="24"/>
        </w:rPr>
        <w:t xml:space="preserve"> 2017).  This study hopes to investigate th</w:t>
      </w:r>
      <w:r w:rsidR="00EF7069" w:rsidRPr="00E30BDD">
        <w:rPr>
          <w:rFonts w:ascii="Times New Roman" w:hAnsi="Times New Roman" w:cs="Times New Roman"/>
          <w:sz w:val="24"/>
          <w:szCs w:val="24"/>
        </w:rPr>
        <w:t>e</w:t>
      </w:r>
      <w:r w:rsidRPr="00E30BDD">
        <w:rPr>
          <w:rFonts w:ascii="Times New Roman" w:hAnsi="Times New Roman" w:cs="Times New Roman"/>
          <w:sz w:val="24"/>
          <w:szCs w:val="24"/>
        </w:rPr>
        <w:t xml:space="preserve"> effect of </w:t>
      </w:r>
      <w:proofErr w:type="spellStart"/>
      <w:r w:rsidR="00073927" w:rsidRPr="00E30BDD">
        <w:rPr>
          <w:rFonts w:ascii="Times New Roman" w:hAnsi="Times New Roman" w:cs="Times New Roman"/>
          <w:i/>
          <w:iCs/>
          <w:sz w:val="24"/>
          <w:szCs w:val="24"/>
        </w:rPr>
        <w:t>Uraria</w:t>
      </w:r>
      <w:proofErr w:type="spellEnd"/>
      <w:r w:rsidR="002750DD" w:rsidRPr="00E30BDD">
        <w:rPr>
          <w:rFonts w:ascii="Times New Roman" w:hAnsi="Times New Roman" w:cs="Times New Roman"/>
          <w:i/>
          <w:iCs/>
          <w:sz w:val="24"/>
          <w:szCs w:val="24"/>
        </w:rPr>
        <w:t xml:space="preserve"> </w:t>
      </w:r>
      <w:proofErr w:type="spellStart"/>
      <w:r w:rsidRPr="00E30BDD">
        <w:rPr>
          <w:rFonts w:ascii="Times New Roman" w:hAnsi="Times New Roman" w:cs="Times New Roman"/>
          <w:i/>
          <w:iCs/>
          <w:sz w:val="24"/>
          <w:szCs w:val="24"/>
        </w:rPr>
        <w:t>picta</w:t>
      </w:r>
      <w:proofErr w:type="spellEnd"/>
      <w:r w:rsidR="002750DD" w:rsidRPr="00E30BDD">
        <w:rPr>
          <w:rFonts w:ascii="Times New Roman" w:hAnsi="Times New Roman" w:cs="Times New Roman"/>
          <w:i/>
          <w:iCs/>
          <w:sz w:val="24"/>
          <w:szCs w:val="24"/>
        </w:rPr>
        <w:t xml:space="preserve"> </w:t>
      </w:r>
      <w:r w:rsidRPr="00E30BDD">
        <w:rPr>
          <w:rFonts w:ascii="Times New Roman" w:hAnsi="Times New Roman" w:cs="Times New Roman"/>
          <w:sz w:val="24"/>
          <w:szCs w:val="24"/>
        </w:rPr>
        <w:t>extracts on monosodium glutamate induced uterine fibroid</w:t>
      </w:r>
      <w:r w:rsidR="008A4194" w:rsidRPr="00E30BDD">
        <w:rPr>
          <w:rFonts w:ascii="Times New Roman" w:hAnsi="Times New Roman" w:cs="Times New Roman"/>
          <w:sz w:val="24"/>
          <w:szCs w:val="24"/>
        </w:rPr>
        <w:t xml:space="preserve">, and also proffer solutions by lessen the financial burden, complications rate, and side effects experienced by women who have this disease. </w:t>
      </w:r>
      <w:r w:rsidR="001B37BC" w:rsidRPr="00E30BDD">
        <w:rPr>
          <w:rFonts w:ascii="Times New Roman" w:hAnsi="Times New Roman" w:cs="Times New Roman"/>
          <w:sz w:val="24"/>
          <w:szCs w:val="24"/>
        </w:rPr>
        <w:t xml:space="preserve">This study will involve evaluating the effects of extracts of </w:t>
      </w:r>
      <w:proofErr w:type="spellStart"/>
      <w:r w:rsidR="001B37BC" w:rsidRPr="00E30BDD">
        <w:rPr>
          <w:rFonts w:ascii="Times New Roman" w:hAnsi="Times New Roman" w:cs="Times New Roman"/>
          <w:bCs/>
          <w:i/>
          <w:iCs/>
          <w:sz w:val="24"/>
          <w:szCs w:val="24"/>
        </w:rPr>
        <w:t>Uraria</w:t>
      </w:r>
      <w:proofErr w:type="spellEnd"/>
      <w:r w:rsidR="001B37BC" w:rsidRPr="00E30BDD">
        <w:rPr>
          <w:rFonts w:ascii="Times New Roman" w:hAnsi="Times New Roman" w:cs="Times New Roman"/>
          <w:bCs/>
          <w:i/>
          <w:iCs/>
          <w:sz w:val="24"/>
          <w:szCs w:val="24"/>
        </w:rPr>
        <w:t xml:space="preserve"> </w:t>
      </w:r>
      <w:proofErr w:type="spellStart"/>
      <w:r w:rsidR="001B37BC" w:rsidRPr="00E30BDD">
        <w:rPr>
          <w:rFonts w:ascii="Times New Roman" w:hAnsi="Times New Roman" w:cs="Times New Roman"/>
          <w:bCs/>
          <w:i/>
          <w:iCs/>
          <w:sz w:val="24"/>
          <w:szCs w:val="24"/>
        </w:rPr>
        <w:t>picta</w:t>
      </w:r>
      <w:proofErr w:type="spellEnd"/>
      <w:r w:rsidR="001B37BC" w:rsidRPr="00E30BDD">
        <w:rPr>
          <w:rFonts w:ascii="Times New Roman" w:hAnsi="Times New Roman" w:cs="Times New Roman"/>
          <w:bCs/>
          <w:i/>
          <w:iCs/>
          <w:sz w:val="24"/>
          <w:szCs w:val="24"/>
        </w:rPr>
        <w:t xml:space="preserve"> </w:t>
      </w:r>
      <w:r w:rsidR="001B37BC" w:rsidRPr="00E30BDD">
        <w:rPr>
          <w:rFonts w:ascii="Times New Roman" w:hAnsi="Times New Roman" w:cs="Times New Roman"/>
          <w:sz w:val="24"/>
          <w:szCs w:val="24"/>
        </w:rPr>
        <w:t xml:space="preserve">on MSG - induced uterine leiomyoma in female rats of the Wistar strain. The research will consist of three (3) parts: firstly, preliminary analysis of the plant extracts (phytochemical constituent and antioxidant activity), </w:t>
      </w:r>
      <w:r w:rsidR="001B37BC" w:rsidRPr="00E30BDD">
        <w:rPr>
          <w:rFonts w:ascii="Times New Roman" w:hAnsi="Times New Roman" w:cs="Times New Roman"/>
          <w:sz w:val="24"/>
          <w:szCs w:val="24"/>
          <w:lang w:val="en-US"/>
        </w:rPr>
        <w:t>Acute (LD</w:t>
      </w:r>
      <w:r w:rsidR="001B37BC" w:rsidRPr="00E30BDD">
        <w:rPr>
          <w:rFonts w:ascii="Times New Roman" w:hAnsi="Times New Roman" w:cs="Times New Roman"/>
          <w:sz w:val="24"/>
          <w:szCs w:val="24"/>
          <w:vertAlign w:val="subscript"/>
          <w:lang w:val="en-US"/>
        </w:rPr>
        <w:t>50</w:t>
      </w:r>
      <w:r w:rsidR="001B37BC" w:rsidRPr="00E30BDD">
        <w:rPr>
          <w:rFonts w:ascii="Times New Roman" w:hAnsi="Times New Roman" w:cs="Times New Roman"/>
          <w:sz w:val="24"/>
          <w:szCs w:val="24"/>
          <w:lang w:val="en-US"/>
        </w:rPr>
        <w:t>) and sub-chronic toxicity study of</w:t>
      </w:r>
      <w:r w:rsidR="001B37BC" w:rsidRPr="00E30BDD">
        <w:rPr>
          <w:rFonts w:ascii="Times New Roman" w:hAnsi="Times New Roman" w:cs="Times New Roman"/>
          <w:sz w:val="24"/>
          <w:szCs w:val="24"/>
        </w:rPr>
        <w:t xml:space="preserve"> </w:t>
      </w:r>
      <w:r w:rsidR="001B37BC" w:rsidRPr="00E30BDD">
        <w:rPr>
          <w:rFonts w:ascii="Times New Roman" w:hAnsi="Times New Roman" w:cs="Times New Roman"/>
          <w:i/>
          <w:iCs/>
          <w:sz w:val="24"/>
          <w:szCs w:val="24"/>
        </w:rPr>
        <w:t xml:space="preserve">U. </w:t>
      </w:r>
      <w:proofErr w:type="spellStart"/>
      <w:r w:rsidR="001B37BC" w:rsidRPr="00E30BDD">
        <w:rPr>
          <w:rFonts w:ascii="Times New Roman" w:hAnsi="Times New Roman" w:cs="Times New Roman"/>
          <w:i/>
          <w:iCs/>
          <w:sz w:val="24"/>
          <w:szCs w:val="24"/>
        </w:rPr>
        <w:t>picta</w:t>
      </w:r>
      <w:proofErr w:type="spellEnd"/>
      <w:r w:rsidR="001B37BC" w:rsidRPr="00E30BDD">
        <w:rPr>
          <w:rFonts w:ascii="Times New Roman" w:hAnsi="Times New Roman" w:cs="Times New Roman"/>
          <w:i/>
          <w:iCs/>
          <w:sz w:val="24"/>
          <w:szCs w:val="24"/>
          <w:lang w:val="en-US"/>
        </w:rPr>
        <w:t xml:space="preserve"> </w:t>
      </w:r>
      <w:r w:rsidR="001B37BC" w:rsidRPr="00E30BDD">
        <w:rPr>
          <w:rFonts w:ascii="Times New Roman" w:hAnsi="Times New Roman" w:cs="Times New Roman"/>
          <w:sz w:val="24"/>
          <w:szCs w:val="24"/>
          <w:lang w:val="en-US"/>
        </w:rPr>
        <w:t>extracts in normal rats</w:t>
      </w:r>
      <w:r w:rsidR="001B37BC" w:rsidRPr="00E30BDD">
        <w:rPr>
          <w:rFonts w:ascii="Times New Roman" w:hAnsi="Times New Roman" w:cs="Times New Roman"/>
          <w:sz w:val="24"/>
          <w:szCs w:val="24"/>
        </w:rPr>
        <w:t xml:space="preserve">; secondly, </w:t>
      </w:r>
      <w:r w:rsidR="001B37BC" w:rsidRPr="00E30BDD">
        <w:rPr>
          <w:rFonts w:ascii="Times New Roman" w:hAnsi="Times New Roman" w:cs="Times New Roman"/>
          <w:i/>
          <w:sz w:val="24"/>
          <w:szCs w:val="24"/>
        </w:rPr>
        <w:t>in vivo</w:t>
      </w:r>
      <w:r w:rsidR="001B37BC" w:rsidRPr="00E30BDD">
        <w:rPr>
          <w:rFonts w:ascii="Times New Roman" w:hAnsi="Times New Roman" w:cs="Times New Roman"/>
          <w:sz w:val="24"/>
          <w:szCs w:val="24"/>
        </w:rPr>
        <w:t xml:space="preserve"> study using rat model to examine the effect of the extracts on MSG – induced uterine fibroid. A total of </w:t>
      </w:r>
      <w:r w:rsidR="00B21032" w:rsidRPr="00E30BDD">
        <w:rPr>
          <w:rFonts w:ascii="Times New Roman" w:hAnsi="Times New Roman" w:cs="Times New Roman"/>
          <w:sz w:val="24"/>
          <w:szCs w:val="24"/>
        </w:rPr>
        <w:t>fifty-four</w:t>
      </w:r>
      <w:r w:rsidR="001B37BC" w:rsidRPr="00E30BDD">
        <w:rPr>
          <w:rFonts w:ascii="Times New Roman" w:hAnsi="Times New Roman" w:cs="Times New Roman"/>
          <w:sz w:val="24"/>
          <w:szCs w:val="24"/>
        </w:rPr>
        <w:t xml:space="preserve"> </w:t>
      </w:r>
      <w:r w:rsidR="00B21032" w:rsidRPr="00E30BDD">
        <w:rPr>
          <w:rFonts w:ascii="Times New Roman" w:hAnsi="Times New Roman" w:cs="Times New Roman"/>
          <w:sz w:val="24"/>
          <w:szCs w:val="24"/>
        </w:rPr>
        <w:t>(54</w:t>
      </w:r>
      <w:r w:rsidR="001B37BC" w:rsidRPr="00E30BDD">
        <w:rPr>
          <w:rFonts w:ascii="Times New Roman" w:hAnsi="Times New Roman" w:cs="Times New Roman"/>
          <w:sz w:val="24"/>
          <w:szCs w:val="24"/>
        </w:rPr>
        <w:t>) female albino rats of the Wistar strain weighing between (100 -120 g) will be used for the study.</w:t>
      </w:r>
      <w:r w:rsidR="004648E7" w:rsidRPr="00E30BDD">
        <w:rPr>
          <w:rFonts w:ascii="Times New Roman" w:hAnsi="Times New Roman" w:cs="Times New Roman"/>
          <w:sz w:val="24"/>
          <w:szCs w:val="24"/>
        </w:rPr>
        <w:t xml:space="preserve"> For the suppressive phase, t</w:t>
      </w:r>
      <w:r w:rsidR="001B37BC" w:rsidRPr="00E30BDD">
        <w:rPr>
          <w:rFonts w:ascii="Times New Roman" w:hAnsi="Times New Roman" w:cs="Times New Roman"/>
          <w:sz w:val="24"/>
          <w:szCs w:val="24"/>
        </w:rPr>
        <w:t xml:space="preserve">he rats will be grouped into </w:t>
      </w:r>
      <w:r w:rsidR="00336990" w:rsidRPr="00E30BDD">
        <w:rPr>
          <w:rFonts w:ascii="Times New Roman" w:hAnsi="Times New Roman" w:cs="Times New Roman"/>
          <w:sz w:val="24"/>
          <w:szCs w:val="24"/>
        </w:rPr>
        <w:t>four</w:t>
      </w:r>
      <w:r w:rsidR="001B37BC" w:rsidRPr="00E30BDD">
        <w:rPr>
          <w:rFonts w:ascii="Times New Roman" w:hAnsi="Times New Roman" w:cs="Times New Roman"/>
          <w:sz w:val="24"/>
          <w:szCs w:val="24"/>
        </w:rPr>
        <w:t xml:space="preserve"> (</w:t>
      </w:r>
      <w:r w:rsidR="00336990" w:rsidRPr="00E30BDD">
        <w:rPr>
          <w:rFonts w:ascii="Times New Roman" w:hAnsi="Times New Roman" w:cs="Times New Roman"/>
          <w:sz w:val="24"/>
          <w:szCs w:val="24"/>
        </w:rPr>
        <w:t>4</w:t>
      </w:r>
      <w:r w:rsidR="001B37BC" w:rsidRPr="00E30BDD">
        <w:rPr>
          <w:rFonts w:ascii="Times New Roman" w:hAnsi="Times New Roman" w:cs="Times New Roman"/>
          <w:sz w:val="24"/>
          <w:szCs w:val="24"/>
        </w:rPr>
        <w:t xml:space="preserve">) groups made up of </w:t>
      </w:r>
      <w:r w:rsidR="00336990" w:rsidRPr="00E30BDD">
        <w:rPr>
          <w:rFonts w:ascii="Times New Roman" w:hAnsi="Times New Roman" w:cs="Times New Roman"/>
          <w:sz w:val="24"/>
          <w:szCs w:val="24"/>
        </w:rPr>
        <w:t>six</w:t>
      </w:r>
      <w:r w:rsidR="001B37BC" w:rsidRPr="00E30BDD">
        <w:rPr>
          <w:rFonts w:ascii="Times New Roman" w:hAnsi="Times New Roman" w:cs="Times New Roman"/>
          <w:sz w:val="24"/>
          <w:szCs w:val="24"/>
        </w:rPr>
        <w:t xml:space="preserve"> (6) rats each. </w:t>
      </w:r>
      <w:r w:rsidR="00336990" w:rsidRPr="00E30BDD">
        <w:rPr>
          <w:rFonts w:ascii="Times New Roman" w:hAnsi="Times New Roman" w:cs="Times New Roman"/>
          <w:sz w:val="24"/>
          <w:szCs w:val="24"/>
        </w:rPr>
        <w:t xml:space="preserve">Two </w:t>
      </w:r>
      <w:r w:rsidR="001B37BC" w:rsidRPr="00E30BDD">
        <w:rPr>
          <w:rFonts w:ascii="Times New Roman" w:hAnsi="Times New Roman" w:cs="Times New Roman"/>
          <w:sz w:val="24"/>
          <w:szCs w:val="24"/>
        </w:rPr>
        <w:t xml:space="preserve">groups will be orally exposed to 800mg/kg of MSG and extract </w:t>
      </w:r>
      <w:r w:rsidR="000B6DB9" w:rsidRPr="00E30BDD">
        <w:rPr>
          <w:rFonts w:ascii="Times New Roman" w:hAnsi="Times New Roman" w:cs="Times New Roman"/>
          <w:sz w:val="24"/>
          <w:szCs w:val="24"/>
        </w:rPr>
        <w:t xml:space="preserve">(100 and 250 mg/kg) </w:t>
      </w:r>
      <w:r w:rsidR="001B37BC" w:rsidRPr="00E30BDD">
        <w:rPr>
          <w:rFonts w:ascii="Times New Roman" w:hAnsi="Times New Roman" w:cs="Times New Roman"/>
          <w:sz w:val="24"/>
          <w:szCs w:val="24"/>
        </w:rPr>
        <w:t xml:space="preserve">concomitantly for </w:t>
      </w:r>
      <w:r w:rsidR="000B6DB9" w:rsidRPr="00E30BDD">
        <w:rPr>
          <w:rFonts w:ascii="Times New Roman" w:hAnsi="Times New Roman" w:cs="Times New Roman"/>
          <w:sz w:val="24"/>
          <w:szCs w:val="24"/>
        </w:rPr>
        <w:t>30 days</w:t>
      </w:r>
      <w:r w:rsidR="001B37BC" w:rsidRPr="00E30BDD">
        <w:rPr>
          <w:rFonts w:ascii="Times New Roman" w:hAnsi="Times New Roman" w:cs="Times New Roman"/>
          <w:sz w:val="24"/>
          <w:szCs w:val="24"/>
        </w:rPr>
        <w:t xml:space="preserve">. The normal control group will be exposed to distilled water only while the negative control will be exposed to 800mg/kg of MSG without treatment. All the animals will be exposed to water and feed </w:t>
      </w:r>
      <w:r w:rsidR="001B37BC" w:rsidRPr="00E30BDD">
        <w:rPr>
          <w:rFonts w:ascii="Times New Roman" w:hAnsi="Times New Roman" w:cs="Times New Roman"/>
          <w:i/>
          <w:sz w:val="24"/>
          <w:szCs w:val="24"/>
        </w:rPr>
        <w:t>ad libitum</w:t>
      </w:r>
      <w:r w:rsidR="001B37BC" w:rsidRPr="00E30BDD">
        <w:rPr>
          <w:rFonts w:ascii="Times New Roman" w:hAnsi="Times New Roman" w:cs="Times New Roman"/>
          <w:sz w:val="24"/>
          <w:szCs w:val="24"/>
        </w:rPr>
        <w:t>. Biochemical analyses including liver, kidney and uterine functions, growth factors, cytokines, apoptotic and anti-apoptotic genes, lipid profile and histological examination of the uterus, liver and kidney will be done. Lastly, activity – guided fractionation of the most active plant extract will be performed. It is anticipated that data generated</w:t>
      </w:r>
      <w:r w:rsidR="001B37BC" w:rsidRPr="00E30BDD">
        <w:rPr>
          <w:rFonts w:ascii="Times New Roman" w:hAnsi="Times New Roman" w:cs="Times New Roman"/>
          <w:sz w:val="24"/>
          <w:szCs w:val="24"/>
          <w:lang w:val="en-US"/>
        </w:rPr>
        <w:t xml:space="preserve"> from this study will provide a new source of medicinal remedy that can offer a potential drug for the development of a safe, effective and affordable </w:t>
      </w:r>
      <w:r w:rsidR="001B37BC" w:rsidRPr="00E30BDD">
        <w:rPr>
          <w:rFonts w:ascii="Times New Roman" w:hAnsi="Times New Roman" w:cs="Times New Roman"/>
          <w:sz w:val="24"/>
          <w:szCs w:val="24"/>
          <w:lang w:val="en-US"/>
        </w:rPr>
        <w:lastRenderedPageBreak/>
        <w:t>chemotherapeutic agent against uterine fibroid.</w:t>
      </w:r>
      <w:r w:rsidR="000B6DB9" w:rsidRPr="00E30BDD">
        <w:rPr>
          <w:rFonts w:ascii="Times New Roman" w:hAnsi="Times New Roman" w:cs="Times New Roman"/>
          <w:sz w:val="24"/>
          <w:szCs w:val="24"/>
          <w:lang w:val="en-US"/>
        </w:rPr>
        <w:t xml:space="preserve"> </w:t>
      </w:r>
      <w:r w:rsidR="008D16C7" w:rsidRPr="00E30BDD">
        <w:rPr>
          <w:rFonts w:ascii="Times New Roman" w:hAnsi="Times New Roman" w:cs="Times New Roman"/>
          <w:sz w:val="24"/>
          <w:szCs w:val="24"/>
        </w:rPr>
        <w:t>To</w:t>
      </w:r>
      <w:r w:rsidR="002750DD" w:rsidRPr="00E30BDD">
        <w:rPr>
          <w:rFonts w:ascii="Times New Roman" w:hAnsi="Times New Roman" w:cs="Times New Roman"/>
          <w:sz w:val="24"/>
          <w:szCs w:val="24"/>
        </w:rPr>
        <w:t xml:space="preserve"> achieve this </w:t>
      </w:r>
      <w:r w:rsidR="00692727" w:rsidRPr="00E30BDD">
        <w:rPr>
          <w:rFonts w:ascii="Times New Roman" w:hAnsi="Times New Roman" w:cs="Times New Roman"/>
          <w:b/>
          <w:bCs/>
          <w:sz w:val="24"/>
          <w:szCs w:val="24"/>
        </w:rPr>
        <w:t>four</w:t>
      </w:r>
      <w:r w:rsidR="000B6DB9" w:rsidRPr="00E30BDD">
        <w:rPr>
          <w:rFonts w:ascii="Times New Roman" w:hAnsi="Times New Roman" w:cs="Times New Roman"/>
          <w:sz w:val="24"/>
          <w:szCs w:val="24"/>
        </w:rPr>
        <w:t xml:space="preserve"> </w:t>
      </w:r>
      <w:r w:rsidR="002A10D6" w:rsidRPr="00E30BDD">
        <w:rPr>
          <w:rFonts w:ascii="Times New Roman" w:hAnsi="Times New Roman" w:cs="Times New Roman"/>
          <w:b/>
          <w:bCs/>
          <w:sz w:val="24"/>
          <w:szCs w:val="24"/>
        </w:rPr>
        <w:t xml:space="preserve">million, </w:t>
      </w:r>
      <w:r w:rsidR="002750DD" w:rsidRPr="00E30BDD">
        <w:rPr>
          <w:rFonts w:ascii="Times New Roman" w:hAnsi="Times New Roman" w:cs="Times New Roman"/>
          <w:sz w:val="24"/>
          <w:szCs w:val="24"/>
        </w:rPr>
        <w:t>(</w:t>
      </w:r>
      <w:r w:rsidR="008D16C7" w:rsidRPr="00E30BDD">
        <w:rPr>
          <w:rFonts w:ascii="Times New Roman" w:hAnsi="Times New Roman" w:cs="Times New Roman"/>
          <w:b/>
          <w:bCs/>
          <w:sz w:val="24"/>
          <w:szCs w:val="24"/>
        </w:rPr>
        <w:t>N</w:t>
      </w:r>
      <w:r w:rsidR="00692727" w:rsidRPr="00E30BDD">
        <w:rPr>
          <w:rFonts w:ascii="Times New Roman" w:hAnsi="Times New Roman" w:cs="Times New Roman"/>
          <w:b/>
          <w:bCs/>
          <w:sz w:val="24"/>
          <w:szCs w:val="24"/>
        </w:rPr>
        <w:t>4</w:t>
      </w:r>
      <w:r w:rsidR="008D16C7" w:rsidRPr="00E30BDD">
        <w:rPr>
          <w:rFonts w:ascii="Times New Roman" w:hAnsi="Times New Roman" w:cs="Times New Roman"/>
          <w:b/>
          <w:bCs/>
          <w:sz w:val="24"/>
          <w:szCs w:val="24"/>
        </w:rPr>
        <w:t>,</w:t>
      </w:r>
      <w:r w:rsidR="00F556F7" w:rsidRPr="00E30BDD">
        <w:rPr>
          <w:rFonts w:ascii="Times New Roman" w:hAnsi="Times New Roman" w:cs="Times New Roman"/>
          <w:b/>
          <w:bCs/>
          <w:sz w:val="24"/>
          <w:szCs w:val="24"/>
        </w:rPr>
        <w:t>000</w:t>
      </w:r>
      <w:r w:rsidR="008D16C7" w:rsidRPr="00E30BDD">
        <w:rPr>
          <w:rFonts w:ascii="Times New Roman" w:hAnsi="Times New Roman" w:cs="Times New Roman"/>
          <w:b/>
          <w:bCs/>
          <w:sz w:val="24"/>
          <w:szCs w:val="24"/>
        </w:rPr>
        <w:t>,</w:t>
      </w:r>
      <w:r w:rsidR="00F556F7" w:rsidRPr="00E30BDD">
        <w:rPr>
          <w:rFonts w:ascii="Times New Roman" w:hAnsi="Times New Roman" w:cs="Times New Roman"/>
          <w:b/>
          <w:bCs/>
          <w:sz w:val="24"/>
          <w:szCs w:val="24"/>
        </w:rPr>
        <w:t>0</w:t>
      </w:r>
      <w:r w:rsidR="008D16C7" w:rsidRPr="00E30BDD">
        <w:rPr>
          <w:rFonts w:ascii="Times New Roman" w:hAnsi="Times New Roman" w:cs="Times New Roman"/>
          <w:b/>
          <w:bCs/>
          <w:sz w:val="24"/>
          <w:szCs w:val="24"/>
        </w:rPr>
        <w:t>00</w:t>
      </w:r>
      <w:r w:rsidR="002750DD" w:rsidRPr="00E30BDD">
        <w:rPr>
          <w:rFonts w:ascii="Times New Roman" w:hAnsi="Times New Roman" w:cs="Times New Roman"/>
          <w:b/>
          <w:bCs/>
          <w:sz w:val="24"/>
          <w:szCs w:val="24"/>
        </w:rPr>
        <w:t xml:space="preserve">) </w:t>
      </w:r>
      <w:r w:rsidR="000B6DB9" w:rsidRPr="00E30BDD">
        <w:rPr>
          <w:rFonts w:ascii="Times New Roman" w:hAnsi="Times New Roman" w:cs="Times New Roman"/>
          <w:b/>
          <w:bCs/>
          <w:sz w:val="24"/>
          <w:szCs w:val="24"/>
        </w:rPr>
        <w:t>n</w:t>
      </w:r>
      <w:r w:rsidR="002750DD" w:rsidRPr="00E30BDD">
        <w:rPr>
          <w:rFonts w:ascii="Times New Roman" w:hAnsi="Times New Roman" w:cs="Times New Roman"/>
          <w:b/>
          <w:bCs/>
          <w:sz w:val="24"/>
          <w:szCs w:val="24"/>
        </w:rPr>
        <w:t>aira will be required for the study</w:t>
      </w:r>
    </w:p>
    <w:p w14:paraId="4448C8D4" w14:textId="374D4A4D" w:rsidR="00EF7069" w:rsidRPr="00E30BDD" w:rsidRDefault="00EF7069" w:rsidP="00E30BDD">
      <w:pPr>
        <w:spacing w:after="0" w:line="480" w:lineRule="auto"/>
        <w:rPr>
          <w:rFonts w:ascii="Times New Roman" w:hAnsi="Times New Roman" w:cs="Times New Roman"/>
          <w:b/>
          <w:bCs/>
          <w:color w:val="FF0000"/>
          <w:sz w:val="24"/>
          <w:szCs w:val="24"/>
        </w:rPr>
      </w:pPr>
    </w:p>
    <w:p w14:paraId="2B284B48" w14:textId="43DCE4CB" w:rsidR="00EF7069" w:rsidRPr="00E30BDD" w:rsidRDefault="00EF7069" w:rsidP="00E30BDD">
      <w:pPr>
        <w:spacing w:after="0" w:line="480" w:lineRule="auto"/>
        <w:rPr>
          <w:rFonts w:ascii="Times New Roman" w:hAnsi="Times New Roman" w:cs="Times New Roman"/>
          <w:b/>
          <w:bCs/>
          <w:color w:val="FF0000"/>
          <w:sz w:val="24"/>
          <w:szCs w:val="24"/>
        </w:rPr>
      </w:pPr>
    </w:p>
    <w:p w14:paraId="74828E26" w14:textId="6D2F39A8" w:rsidR="0019405A" w:rsidRPr="00E30BDD" w:rsidRDefault="0019405A" w:rsidP="00E30BDD">
      <w:pPr>
        <w:pStyle w:val="ListParagraph"/>
        <w:numPr>
          <w:ilvl w:val="0"/>
          <w:numId w:val="22"/>
        </w:numPr>
        <w:spacing w:after="0" w:line="480" w:lineRule="auto"/>
        <w:ind w:left="0"/>
        <w:rPr>
          <w:rFonts w:ascii="Times New Roman" w:hAnsi="Times New Roman" w:cs="Times New Roman"/>
          <w:b/>
          <w:sz w:val="24"/>
          <w:szCs w:val="24"/>
        </w:rPr>
      </w:pPr>
      <w:r w:rsidRPr="00E30BDD">
        <w:rPr>
          <w:rFonts w:ascii="Times New Roman" w:hAnsi="Times New Roman" w:cs="Times New Roman"/>
          <w:b/>
          <w:sz w:val="24"/>
          <w:szCs w:val="24"/>
        </w:rPr>
        <w:t xml:space="preserve">Introduction </w:t>
      </w:r>
    </w:p>
    <w:p w14:paraId="1E6B8C9A" w14:textId="7E7D4652" w:rsidR="00E204D9" w:rsidRPr="00E30BDD" w:rsidRDefault="00747326" w:rsidP="00E30BDD">
      <w:pPr>
        <w:spacing w:line="480" w:lineRule="auto"/>
        <w:rPr>
          <w:rFonts w:ascii="Times New Roman" w:hAnsi="Times New Roman" w:cs="Times New Roman"/>
          <w:sz w:val="24"/>
          <w:szCs w:val="24"/>
        </w:rPr>
      </w:pPr>
      <w:r w:rsidRPr="00E30BDD">
        <w:rPr>
          <w:rFonts w:ascii="Times New Roman" w:hAnsi="Times New Roman" w:cs="Times New Roman"/>
          <w:sz w:val="24"/>
          <w:szCs w:val="24"/>
        </w:rPr>
        <w:t xml:space="preserve">In recent times, the prevalence of uterine fibroid among women in Nigeria and Africa at large has been quite worrisome as most women here have become victims of this circumstance. Uterine fibroid are the most commonly seen tumours of the female reproductive system. Uterine fibroid also known as uterine leiomyoma, myoma and fibromas are the most common </w:t>
      </w:r>
      <w:proofErr w:type="spellStart"/>
      <w:r w:rsidRPr="00E30BDD">
        <w:rPr>
          <w:rFonts w:ascii="Times New Roman" w:hAnsi="Times New Roman" w:cs="Times New Roman"/>
          <w:sz w:val="24"/>
          <w:szCs w:val="24"/>
        </w:rPr>
        <w:t>begnin</w:t>
      </w:r>
      <w:proofErr w:type="spellEnd"/>
      <w:r w:rsidRPr="00E30BDD">
        <w:rPr>
          <w:rFonts w:ascii="Times New Roman" w:hAnsi="Times New Roman" w:cs="Times New Roman"/>
          <w:sz w:val="24"/>
          <w:szCs w:val="24"/>
        </w:rPr>
        <w:t xml:space="preserve"> tumour which occurs in or around the uterus due to the abnormal growth of the normal cells of the uterine muscle.</w:t>
      </w:r>
      <w:r w:rsidR="00CD5323" w:rsidRPr="00E30BDD">
        <w:rPr>
          <w:rFonts w:ascii="Times New Roman" w:hAnsi="Times New Roman" w:cs="Times New Roman"/>
          <w:sz w:val="24"/>
          <w:szCs w:val="24"/>
        </w:rPr>
        <w:t xml:space="preserve"> </w:t>
      </w:r>
      <w:r w:rsidRPr="00E30BDD">
        <w:rPr>
          <w:rFonts w:ascii="Times New Roman" w:hAnsi="Times New Roman" w:cs="Times New Roman"/>
          <w:sz w:val="24"/>
          <w:szCs w:val="24"/>
          <w:lang w:val="en-US"/>
        </w:rPr>
        <w:t xml:space="preserve">They </w:t>
      </w:r>
      <w:r w:rsidRPr="00E30BDD">
        <w:rPr>
          <w:rFonts w:ascii="Times New Roman" w:hAnsi="Times New Roman" w:cs="Times New Roman"/>
          <w:sz w:val="24"/>
          <w:szCs w:val="24"/>
        </w:rPr>
        <w:t xml:space="preserve">can be as small as pea or as big as watermelon. Presently there is no treatment to eliminate uterine fibroid whereas drugs and clinical interventions formulated to manage symptoms causes hazardous side effects and sometimes death. </w:t>
      </w:r>
      <w:r w:rsidRPr="00E30BDD">
        <w:rPr>
          <w:rFonts w:ascii="Times New Roman" w:hAnsi="Times New Roman" w:cs="Times New Roman"/>
          <w:sz w:val="24"/>
          <w:szCs w:val="24"/>
          <w:lang w:val="en-US"/>
        </w:rPr>
        <w:t>Uterine fibroids may not often be associated with death but may cause morbidity and affect quality of life</w:t>
      </w:r>
      <w:r w:rsidR="002750DD" w:rsidRPr="00E30BDD">
        <w:rPr>
          <w:rFonts w:ascii="Times New Roman" w:hAnsi="Times New Roman" w:cs="Times New Roman"/>
          <w:sz w:val="24"/>
          <w:szCs w:val="24"/>
          <w:lang w:val="en-US"/>
        </w:rPr>
        <w:t xml:space="preserve"> </w:t>
      </w:r>
      <w:r w:rsidR="002750DD" w:rsidRPr="00E30BDD">
        <w:rPr>
          <w:rFonts w:ascii="Times New Roman" w:hAnsi="Times New Roman" w:cs="Times New Roman"/>
          <w:sz w:val="24"/>
          <w:szCs w:val="24"/>
        </w:rPr>
        <w:t>(</w:t>
      </w:r>
      <w:proofErr w:type="spellStart"/>
      <w:r w:rsidR="002750DD" w:rsidRPr="00E30BDD">
        <w:rPr>
          <w:rFonts w:ascii="Times New Roman" w:hAnsi="Times New Roman" w:cs="Times New Roman"/>
          <w:sz w:val="24"/>
          <w:szCs w:val="24"/>
        </w:rPr>
        <w:t>Morhason</w:t>
      </w:r>
      <w:proofErr w:type="spellEnd"/>
      <w:r w:rsidR="002750DD" w:rsidRPr="00E30BDD">
        <w:rPr>
          <w:rFonts w:ascii="Times New Roman" w:hAnsi="Times New Roman" w:cs="Times New Roman"/>
          <w:sz w:val="24"/>
          <w:szCs w:val="24"/>
        </w:rPr>
        <w:t xml:space="preserve">-Bello </w:t>
      </w:r>
      <w:r w:rsidR="00C97B8B" w:rsidRPr="00E30BDD">
        <w:rPr>
          <w:rFonts w:ascii="Times New Roman" w:hAnsi="Times New Roman" w:cs="Times New Roman"/>
          <w:sz w:val="24"/>
          <w:szCs w:val="24"/>
        </w:rPr>
        <w:t xml:space="preserve">and </w:t>
      </w:r>
      <w:proofErr w:type="spellStart"/>
      <w:r w:rsidR="00C97B8B" w:rsidRPr="00E30BDD">
        <w:rPr>
          <w:rFonts w:ascii="Times New Roman" w:hAnsi="Times New Roman" w:cs="Times New Roman"/>
          <w:sz w:val="24"/>
          <w:szCs w:val="24"/>
        </w:rPr>
        <w:t>Adebamowo</w:t>
      </w:r>
      <w:proofErr w:type="spellEnd"/>
      <w:r w:rsidR="002750DD" w:rsidRPr="00E30BDD">
        <w:rPr>
          <w:rFonts w:ascii="Times New Roman" w:hAnsi="Times New Roman" w:cs="Times New Roman"/>
          <w:sz w:val="24"/>
          <w:szCs w:val="24"/>
        </w:rPr>
        <w:t xml:space="preserve"> 2022).</w:t>
      </w:r>
      <w:r w:rsidRPr="00E30BDD">
        <w:rPr>
          <w:rFonts w:ascii="Times New Roman" w:hAnsi="Times New Roman" w:cs="Times New Roman"/>
          <w:sz w:val="24"/>
          <w:szCs w:val="24"/>
          <w:lang w:val="en-US"/>
        </w:rPr>
        <w:t xml:space="preserve"> </w:t>
      </w:r>
      <w:r w:rsidRPr="00E30BDD">
        <w:rPr>
          <w:rFonts w:ascii="Times New Roman" w:hAnsi="Times New Roman" w:cs="Times New Roman"/>
          <w:sz w:val="24"/>
          <w:szCs w:val="24"/>
        </w:rPr>
        <w:t xml:space="preserve">It is common amongst women of African-American than the Caucasian descent are associated with 10% of infertility cases (Gary Levy </w:t>
      </w:r>
      <w:r w:rsidRPr="00E30BDD">
        <w:rPr>
          <w:rFonts w:ascii="Times New Roman" w:hAnsi="Times New Roman" w:cs="Times New Roman"/>
          <w:i/>
          <w:iCs/>
          <w:sz w:val="24"/>
          <w:szCs w:val="24"/>
        </w:rPr>
        <w:t>et al</w:t>
      </w:r>
      <w:r w:rsidRPr="00E30BDD">
        <w:rPr>
          <w:rFonts w:ascii="Times New Roman" w:hAnsi="Times New Roman" w:cs="Times New Roman"/>
          <w:sz w:val="24"/>
          <w:szCs w:val="24"/>
        </w:rPr>
        <w:t xml:space="preserve">., 2013). Whereas in Nigeria about 7.6%-8.37% of uterine fibroid incidences have been recorded in south west of Nigeria. Higher values of uterine fibroid cases have also been recorded in the eastern part of Nigeria with </w:t>
      </w:r>
      <w:proofErr w:type="spellStart"/>
      <w:r w:rsidRPr="00E30BDD">
        <w:rPr>
          <w:rFonts w:ascii="Times New Roman" w:hAnsi="Times New Roman" w:cs="Times New Roman"/>
          <w:sz w:val="24"/>
          <w:szCs w:val="24"/>
        </w:rPr>
        <w:t>with</w:t>
      </w:r>
      <w:proofErr w:type="spellEnd"/>
      <w:r w:rsidRPr="00E30BDD">
        <w:rPr>
          <w:rFonts w:ascii="Times New Roman" w:hAnsi="Times New Roman" w:cs="Times New Roman"/>
          <w:sz w:val="24"/>
          <w:szCs w:val="24"/>
        </w:rPr>
        <w:t xml:space="preserve"> values ranging from 13.9%-19.7</w:t>
      </w:r>
      <w:r w:rsidR="00C97B8B" w:rsidRPr="00E30BDD">
        <w:rPr>
          <w:rFonts w:ascii="Times New Roman" w:hAnsi="Times New Roman" w:cs="Times New Roman"/>
          <w:sz w:val="24"/>
          <w:szCs w:val="24"/>
        </w:rPr>
        <w:t>% (</w:t>
      </w:r>
      <w:proofErr w:type="spellStart"/>
      <w:r w:rsidR="002750DD" w:rsidRPr="00E30BDD">
        <w:rPr>
          <w:rFonts w:ascii="Times New Roman" w:hAnsi="Times New Roman" w:cs="Times New Roman"/>
          <w:sz w:val="24"/>
          <w:szCs w:val="24"/>
        </w:rPr>
        <w:t>Morhason</w:t>
      </w:r>
      <w:proofErr w:type="spellEnd"/>
      <w:r w:rsidR="002750DD" w:rsidRPr="00E30BDD">
        <w:rPr>
          <w:rFonts w:ascii="Times New Roman" w:hAnsi="Times New Roman" w:cs="Times New Roman"/>
          <w:sz w:val="24"/>
          <w:szCs w:val="24"/>
        </w:rPr>
        <w:t xml:space="preserve">-Bello </w:t>
      </w:r>
      <w:r w:rsidR="007D49C0" w:rsidRPr="00E30BDD">
        <w:rPr>
          <w:rFonts w:ascii="Times New Roman" w:hAnsi="Times New Roman" w:cs="Times New Roman"/>
          <w:sz w:val="24"/>
          <w:szCs w:val="24"/>
        </w:rPr>
        <w:t xml:space="preserve">and </w:t>
      </w:r>
      <w:proofErr w:type="spellStart"/>
      <w:r w:rsidR="007D49C0" w:rsidRPr="00E30BDD">
        <w:rPr>
          <w:rFonts w:ascii="Times New Roman" w:hAnsi="Times New Roman" w:cs="Times New Roman"/>
          <w:sz w:val="24"/>
          <w:szCs w:val="24"/>
        </w:rPr>
        <w:t>Adebamowo</w:t>
      </w:r>
      <w:proofErr w:type="spellEnd"/>
      <w:r w:rsidR="007D49C0" w:rsidRPr="00E30BDD">
        <w:rPr>
          <w:rFonts w:ascii="Times New Roman" w:hAnsi="Times New Roman" w:cs="Times New Roman"/>
          <w:sz w:val="24"/>
          <w:szCs w:val="24"/>
        </w:rPr>
        <w:t xml:space="preserve"> 2022;</w:t>
      </w:r>
      <w:r w:rsidRPr="00E30BDD">
        <w:rPr>
          <w:rFonts w:ascii="Times New Roman" w:hAnsi="Times New Roman" w:cs="Times New Roman"/>
          <w:sz w:val="24"/>
          <w:szCs w:val="24"/>
        </w:rPr>
        <w:t xml:space="preserve"> </w:t>
      </w:r>
      <w:proofErr w:type="spellStart"/>
      <w:r w:rsidRPr="00E30BDD">
        <w:rPr>
          <w:rFonts w:ascii="Times New Roman" w:hAnsi="Times New Roman" w:cs="Times New Roman"/>
          <w:sz w:val="24"/>
          <w:szCs w:val="24"/>
        </w:rPr>
        <w:t>Ozumba</w:t>
      </w:r>
      <w:proofErr w:type="spellEnd"/>
      <w:r w:rsidR="00A40683" w:rsidRPr="00E30BDD">
        <w:rPr>
          <w:rFonts w:ascii="Times New Roman" w:hAnsi="Times New Roman" w:cs="Times New Roman"/>
          <w:sz w:val="24"/>
          <w:szCs w:val="24"/>
        </w:rPr>
        <w:t xml:space="preserve"> </w:t>
      </w:r>
      <w:r w:rsidR="00073927" w:rsidRPr="00E30BDD">
        <w:rPr>
          <w:rFonts w:ascii="Times New Roman" w:hAnsi="Times New Roman" w:cs="Times New Roman"/>
          <w:i/>
          <w:iCs/>
          <w:sz w:val="24"/>
          <w:szCs w:val="24"/>
        </w:rPr>
        <w:t>et al</w:t>
      </w:r>
      <w:r w:rsidRPr="00E30BDD">
        <w:rPr>
          <w:rFonts w:ascii="Times New Roman" w:hAnsi="Times New Roman" w:cs="Times New Roman"/>
          <w:sz w:val="24"/>
          <w:szCs w:val="24"/>
        </w:rPr>
        <w:t>., 2011). Thus, management of uterine fibroid without any side effect is still a major challenge. For centuries, plants have been used to treat Uterine fibroid. Herbal drugs have lesser or no side effect and are less expensive when compared to synthetic drugs.</w:t>
      </w:r>
      <w:r w:rsidR="00E204D9" w:rsidRPr="00E30BDD">
        <w:rPr>
          <w:rFonts w:ascii="Times New Roman" w:hAnsi="Times New Roman" w:cs="Times New Roman"/>
          <w:sz w:val="24"/>
          <w:szCs w:val="24"/>
        </w:rPr>
        <w:t xml:space="preserve"> One of such medicinal plants is </w:t>
      </w:r>
      <w:proofErr w:type="spellStart"/>
      <w:r w:rsidR="00E204D9" w:rsidRPr="00E30BDD">
        <w:rPr>
          <w:rFonts w:ascii="Times New Roman" w:hAnsi="Times New Roman" w:cs="Times New Roman"/>
          <w:i/>
          <w:iCs/>
          <w:sz w:val="24"/>
          <w:szCs w:val="24"/>
        </w:rPr>
        <w:t>Uraria</w:t>
      </w:r>
      <w:proofErr w:type="spellEnd"/>
      <w:r w:rsidR="00E204D9" w:rsidRPr="00E30BDD">
        <w:rPr>
          <w:rFonts w:ascii="Times New Roman" w:hAnsi="Times New Roman" w:cs="Times New Roman"/>
          <w:i/>
          <w:iCs/>
          <w:sz w:val="24"/>
          <w:szCs w:val="24"/>
        </w:rPr>
        <w:t xml:space="preserve"> </w:t>
      </w:r>
      <w:proofErr w:type="spellStart"/>
      <w:r w:rsidR="00E204D9" w:rsidRPr="00E30BDD">
        <w:rPr>
          <w:rFonts w:ascii="Times New Roman" w:hAnsi="Times New Roman" w:cs="Times New Roman"/>
          <w:i/>
          <w:iCs/>
          <w:sz w:val="24"/>
          <w:szCs w:val="24"/>
        </w:rPr>
        <w:t>picta</w:t>
      </w:r>
      <w:proofErr w:type="spellEnd"/>
      <w:r w:rsidR="00E204D9" w:rsidRPr="00E30BDD">
        <w:rPr>
          <w:rFonts w:ascii="Times New Roman" w:hAnsi="Times New Roman" w:cs="Times New Roman"/>
          <w:sz w:val="24"/>
          <w:szCs w:val="24"/>
        </w:rPr>
        <w:t xml:space="preserve">. </w:t>
      </w:r>
      <w:proofErr w:type="spellStart"/>
      <w:r w:rsidR="00E204D9" w:rsidRPr="00E30BDD">
        <w:rPr>
          <w:rFonts w:ascii="Times New Roman" w:hAnsi="Times New Roman" w:cs="Times New Roman"/>
          <w:i/>
          <w:iCs/>
          <w:sz w:val="24"/>
          <w:szCs w:val="24"/>
        </w:rPr>
        <w:t>Uraria</w:t>
      </w:r>
      <w:proofErr w:type="spellEnd"/>
      <w:r w:rsidR="00E204D9" w:rsidRPr="00E30BDD">
        <w:rPr>
          <w:rFonts w:ascii="Times New Roman" w:hAnsi="Times New Roman" w:cs="Times New Roman"/>
          <w:i/>
          <w:iCs/>
          <w:sz w:val="24"/>
          <w:szCs w:val="24"/>
        </w:rPr>
        <w:t xml:space="preserve"> </w:t>
      </w:r>
      <w:proofErr w:type="spellStart"/>
      <w:r w:rsidR="00E204D9" w:rsidRPr="00E30BDD">
        <w:rPr>
          <w:rFonts w:ascii="Times New Roman" w:hAnsi="Times New Roman" w:cs="Times New Roman"/>
          <w:i/>
          <w:iCs/>
          <w:sz w:val="24"/>
          <w:szCs w:val="24"/>
        </w:rPr>
        <w:t>picta</w:t>
      </w:r>
      <w:proofErr w:type="spellEnd"/>
      <w:r w:rsidR="00E204D9" w:rsidRPr="00E30BDD">
        <w:rPr>
          <w:rFonts w:ascii="Times New Roman" w:hAnsi="Times New Roman" w:cs="Times New Roman"/>
          <w:sz w:val="24"/>
          <w:szCs w:val="24"/>
        </w:rPr>
        <w:t xml:space="preserve">, </w:t>
      </w:r>
      <w:proofErr w:type="gramStart"/>
      <w:r w:rsidR="00E204D9" w:rsidRPr="00E30BDD">
        <w:rPr>
          <w:rFonts w:ascii="Times New Roman" w:hAnsi="Times New Roman" w:cs="Times New Roman"/>
          <w:sz w:val="24"/>
          <w:szCs w:val="24"/>
        </w:rPr>
        <w:t>a</w:t>
      </w:r>
      <w:proofErr w:type="gramEnd"/>
      <w:r w:rsidR="00E204D9" w:rsidRPr="00E30BDD">
        <w:rPr>
          <w:rFonts w:ascii="Times New Roman" w:hAnsi="Times New Roman" w:cs="Times New Roman"/>
          <w:sz w:val="24"/>
          <w:szCs w:val="24"/>
        </w:rPr>
        <w:t xml:space="preserve"> herb also known as "</w:t>
      </w:r>
      <w:proofErr w:type="spellStart"/>
      <w:r w:rsidR="00E204D9" w:rsidRPr="00E30BDD">
        <w:rPr>
          <w:rFonts w:ascii="Times New Roman" w:hAnsi="Times New Roman" w:cs="Times New Roman"/>
          <w:sz w:val="24"/>
          <w:szCs w:val="24"/>
        </w:rPr>
        <w:t>Pithavan</w:t>
      </w:r>
      <w:proofErr w:type="spellEnd"/>
      <w:r w:rsidR="00E204D9" w:rsidRPr="00E30BDD">
        <w:rPr>
          <w:rFonts w:ascii="Times New Roman" w:hAnsi="Times New Roman" w:cs="Times New Roman"/>
          <w:sz w:val="24"/>
          <w:szCs w:val="24"/>
        </w:rPr>
        <w:t xml:space="preserve">" or "Debra", is a member of the Leguminosae family, sub-Family Fabaceae (Saxena </w:t>
      </w:r>
      <w:r w:rsidR="00E204D9" w:rsidRPr="00E30BDD">
        <w:rPr>
          <w:rFonts w:ascii="Times New Roman" w:hAnsi="Times New Roman" w:cs="Times New Roman"/>
          <w:i/>
          <w:iCs/>
          <w:sz w:val="24"/>
          <w:szCs w:val="24"/>
        </w:rPr>
        <w:t>et al</w:t>
      </w:r>
      <w:r w:rsidR="00E204D9" w:rsidRPr="00E30BDD">
        <w:rPr>
          <w:rFonts w:ascii="Times New Roman" w:hAnsi="Times New Roman" w:cs="Times New Roman"/>
          <w:sz w:val="24"/>
          <w:szCs w:val="24"/>
        </w:rPr>
        <w:t xml:space="preserve">., 2014). It has been discovered that the extracts and secondary metabolites exhibit biological activities such as hepatoprotective, antiseptic, anti-inflammatory, and antioxidant qualities (Kritika </w:t>
      </w:r>
      <w:r w:rsidR="00E204D9" w:rsidRPr="00E30BDD">
        <w:rPr>
          <w:rFonts w:ascii="Times New Roman" w:hAnsi="Times New Roman" w:cs="Times New Roman"/>
          <w:i/>
          <w:iCs/>
          <w:sz w:val="24"/>
          <w:szCs w:val="24"/>
        </w:rPr>
        <w:t>et al</w:t>
      </w:r>
      <w:r w:rsidR="00E204D9" w:rsidRPr="00E30BDD">
        <w:rPr>
          <w:rFonts w:ascii="Times New Roman" w:hAnsi="Times New Roman" w:cs="Times New Roman"/>
          <w:sz w:val="24"/>
          <w:szCs w:val="24"/>
        </w:rPr>
        <w:t xml:space="preserve">., 2017). According to reports, </w:t>
      </w:r>
      <w:proofErr w:type="spellStart"/>
      <w:r w:rsidR="00E204D9" w:rsidRPr="00E30BDD">
        <w:rPr>
          <w:rFonts w:ascii="Times New Roman" w:hAnsi="Times New Roman" w:cs="Times New Roman"/>
          <w:i/>
          <w:iCs/>
          <w:sz w:val="24"/>
          <w:szCs w:val="24"/>
        </w:rPr>
        <w:t>Uraria</w:t>
      </w:r>
      <w:proofErr w:type="spellEnd"/>
      <w:r w:rsidR="00E204D9" w:rsidRPr="00E30BDD">
        <w:rPr>
          <w:rFonts w:ascii="Times New Roman" w:hAnsi="Times New Roman" w:cs="Times New Roman"/>
          <w:i/>
          <w:iCs/>
          <w:sz w:val="24"/>
          <w:szCs w:val="24"/>
        </w:rPr>
        <w:t xml:space="preserve"> </w:t>
      </w:r>
      <w:proofErr w:type="spellStart"/>
      <w:r w:rsidR="00E204D9" w:rsidRPr="00E30BDD">
        <w:rPr>
          <w:rFonts w:ascii="Times New Roman" w:hAnsi="Times New Roman" w:cs="Times New Roman"/>
          <w:i/>
          <w:iCs/>
          <w:sz w:val="24"/>
          <w:szCs w:val="24"/>
        </w:rPr>
        <w:lastRenderedPageBreak/>
        <w:t>picta</w:t>
      </w:r>
      <w:proofErr w:type="spellEnd"/>
      <w:r w:rsidR="00E204D9" w:rsidRPr="00E30BDD">
        <w:rPr>
          <w:rFonts w:ascii="Times New Roman" w:hAnsi="Times New Roman" w:cs="Times New Roman"/>
          <w:sz w:val="24"/>
          <w:szCs w:val="24"/>
        </w:rPr>
        <w:t xml:space="preserve"> has long been used as a remedy for uterine issues, fever, inflammation, gonorrhoea, and exhaustion caused by snake venom. Children's oral sores can be treated with the fruit and pods (Kritika </w:t>
      </w:r>
      <w:r w:rsidR="00E204D9" w:rsidRPr="00E30BDD">
        <w:rPr>
          <w:rFonts w:ascii="Times New Roman" w:hAnsi="Times New Roman" w:cs="Times New Roman"/>
          <w:i/>
          <w:iCs/>
          <w:sz w:val="24"/>
          <w:szCs w:val="24"/>
        </w:rPr>
        <w:t>et al</w:t>
      </w:r>
      <w:r w:rsidR="00E204D9" w:rsidRPr="00E30BDD">
        <w:rPr>
          <w:rFonts w:ascii="Times New Roman" w:hAnsi="Times New Roman" w:cs="Times New Roman"/>
          <w:sz w:val="24"/>
          <w:szCs w:val="24"/>
        </w:rPr>
        <w:t>., 2017).</w:t>
      </w:r>
    </w:p>
    <w:p w14:paraId="681042BA" w14:textId="1EFDA585" w:rsidR="00747326" w:rsidRPr="00E30BDD" w:rsidRDefault="00747326" w:rsidP="00E30BDD">
      <w:pPr>
        <w:pStyle w:val="ListParagraph"/>
        <w:spacing w:line="480" w:lineRule="auto"/>
        <w:ind w:left="0"/>
        <w:rPr>
          <w:rFonts w:ascii="Times New Roman" w:hAnsi="Times New Roman" w:cs="Times New Roman"/>
          <w:sz w:val="24"/>
          <w:szCs w:val="24"/>
        </w:rPr>
      </w:pPr>
      <w:r w:rsidRPr="00E30BDD">
        <w:rPr>
          <w:rFonts w:ascii="Times New Roman" w:hAnsi="Times New Roman" w:cs="Times New Roman"/>
          <w:sz w:val="24"/>
          <w:szCs w:val="24"/>
        </w:rPr>
        <w:t xml:space="preserve"> Therefore, there is an obvious need for alternative therapy/pharmacologic agents that would be useful to inhibit the uterine fibroid growth without the unwanted side effects. </w:t>
      </w:r>
    </w:p>
    <w:p w14:paraId="128FF8DB" w14:textId="380D1DC6" w:rsidR="00E204D9" w:rsidRPr="00E30BDD" w:rsidRDefault="00E204D9" w:rsidP="00E30BDD">
      <w:pPr>
        <w:pStyle w:val="ListParagraph"/>
        <w:numPr>
          <w:ilvl w:val="0"/>
          <w:numId w:val="22"/>
        </w:numPr>
        <w:spacing w:line="480" w:lineRule="auto"/>
        <w:ind w:left="0"/>
        <w:rPr>
          <w:rFonts w:ascii="Times New Roman" w:hAnsi="Times New Roman" w:cs="Times New Roman"/>
          <w:sz w:val="24"/>
          <w:szCs w:val="24"/>
        </w:rPr>
      </w:pPr>
      <w:r w:rsidRPr="00E30BDD">
        <w:rPr>
          <w:rFonts w:ascii="Times New Roman" w:hAnsi="Times New Roman" w:cs="Times New Roman"/>
          <w:b/>
          <w:sz w:val="24"/>
          <w:szCs w:val="24"/>
        </w:rPr>
        <w:t>Problem Statement/Justification</w:t>
      </w:r>
      <w:r w:rsidRPr="00E30BDD">
        <w:rPr>
          <w:rFonts w:ascii="Times New Roman" w:hAnsi="Times New Roman" w:cs="Times New Roman"/>
          <w:sz w:val="24"/>
          <w:szCs w:val="24"/>
        </w:rPr>
        <w:t xml:space="preserve"> </w:t>
      </w:r>
    </w:p>
    <w:p w14:paraId="3D97D2B2" w14:textId="7DB4A241" w:rsidR="00747326" w:rsidRPr="00E30BDD" w:rsidRDefault="00747326" w:rsidP="00E30BDD">
      <w:pPr>
        <w:pStyle w:val="ListParagraph"/>
        <w:spacing w:line="480" w:lineRule="auto"/>
        <w:ind w:left="0"/>
        <w:rPr>
          <w:rFonts w:ascii="Times New Roman" w:hAnsi="Times New Roman" w:cs="Times New Roman"/>
          <w:b/>
          <w:sz w:val="24"/>
          <w:szCs w:val="24"/>
        </w:rPr>
      </w:pPr>
      <w:r w:rsidRPr="00E30BDD">
        <w:rPr>
          <w:rFonts w:ascii="Times New Roman" w:hAnsi="Times New Roman" w:cs="Times New Roman"/>
          <w:sz w:val="24"/>
          <w:szCs w:val="24"/>
        </w:rPr>
        <w:t>Currently, treatment options for uterine fibroid are</w:t>
      </w:r>
      <w:r w:rsidRPr="00E30BDD">
        <w:rPr>
          <w:rFonts w:ascii="Times New Roman" w:hAnsi="Times New Roman" w:cs="Times New Roman"/>
          <w:sz w:val="24"/>
          <w:szCs w:val="24"/>
          <w:lang w:val="en-US"/>
        </w:rPr>
        <w:t xml:space="preserve"> expensive and have prominent side effects. </w:t>
      </w:r>
      <w:r w:rsidRPr="00E30BDD">
        <w:rPr>
          <w:rFonts w:ascii="Times New Roman" w:hAnsi="Times New Roman" w:cs="Times New Roman"/>
          <w:sz w:val="24"/>
          <w:szCs w:val="24"/>
        </w:rPr>
        <w:t>Uterine fibroid</w:t>
      </w:r>
      <w:r w:rsidRPr="00E30BDD">
        <w:rPr>
          <w:rFonts w:ascii="Times New Roman" w:hAnsi="Times New Roman" w:cs="Times New Roman"/>
          <w:sz w:val="24"/>
          <w:szCs w:val="24"/>
          <w:lang w:val="en-US"/>
        </w:rPr>
        <w:t xml:space="preserve"> </w:t>
      </w:r>
      <w:r w:rsidR="00CD5323" w:rsidRPr="00E30BDD">
        <w:rPr>
          <w:rFonts w:ascii="Times New Roman" w:hAnsi="Times New Roman" w:cs="Times New Roman"/>
          <w:sz w:val="24"/>
          <w:szCs w:val="24"/>
          <w:lang w:val="en-US"/>
        </w:rPr>
        <w:t>has</w:t>
      </w:r>
      <w:r w:rsidRPr="00E30BDD">
        <w:rPr>
          <w:rFonts w:ascii="Times New Roman" w:hAnsi="Times New Roman" w:cs="Times New Roman"/>
          <w:sz w:val="24"/>
          <w:szCs w:val="24"/>
          <w:lang w:val="en-US"/>
        </w:rPr>
        <w:t xml:space="preserve"> tendencies to grow again upon cessation of medications. The only curative option hysterectomy (uterus removal) is quite worrisome leading to depression among affected women wishing to retain their fertility potentials.</w:t>
      </w:r>
      <w:r w:rsidR="00B0299B" w:rsidRPr="00E30BDD">
        <w:rPr>
          <w:rFonts w:ascii="Times New Roman" w:hAnsi="Times New Roman" w:cs="Times New Roman"/>
          <w:sz w:val="24"/>
          <w:szCs w:val="24"/>
          <w:lang w:val="en-US"/>
        </w:rPr>
        <w:t xml:space="preserve"> </w:t>
      </w:r>
      <w:r w:rsidR="00CD5323" w:rsidRPr="00E30BDD">
        <w:rPr>
          <w:rFonts w:ascii="Times New Roman" w:hAnsi="Times New Roman" w:cs="Times New Roman"/>
          <w:sz w:val="24"/>
          <w:szCs w:val="24"/>
          <w:lang w:val="en-US"/>
        </w:rPr>
        <w:t>Therefore,</w:t>
      </w:r>
      <w:r w:rsidRPr="00E30BDD">
        <w:rPr>
          <w:rFonts w:ascii="Times New Roman" w:hAnsi="Times New Roman" w:cs="Times New Roman"/>
          <w:sz w:val="24"/>
          <w:szCs w:val="24"/>
          <w:lang w:val="en-US"/>
        </w:rPr>
        <w:t xml:space="preserve"> it is of utmost importance to uncover and scientifically evaluate medicinal plants used to treat uterine fibroids and scientifically validate the claims with a view to develop new therapeutic approaches</w:t>
      </w:r>
    </w:p>
    <w:p w14:paraId="0E824F17" w14:textId="10671648" w:rsidR="00073927" w:rsidRPr="00E30BDD" w:rsidRDefault="00E204D9" w:rsidP="00A1024A">
      <w:pPr>
        <w:pStyle w:val="ListParagraph"/>
        <w:numPr>
          <w:ilvl w:val="0"/>
          <w:numId w:val="22"/>
        </w:numPr>
        <w:spacing w:line="480" w:lineRule="auto"/>
        <w:rPr>
          <w:rFonts w:ascii="Times New Roman" w:hAnsi="Times New Roman" w:cs="Times New Roman"/>
          <w:sz w:val="24"/>
          <w:szCs w:val="24"/>
        </w:rPr>
      </w:pPr>
      <w:r w:rsidRPr="00E30BDD">
        <w:rPr>
          <w:rFonts w:ascii="Times New Roman" w:hAnsi="Times New Roman" w:cs="Times New Roman"/>
          <w:b/>
          <w:sz w:val="24"/>
          <w:szCs w:val="24"/>
        </w:rPr>
        <w:t>Objective(s) of the Study:</w:t>
      </w:r>
      <w:r w:rsidR="00747326" w:rsidRPr="00E30BDD">
        <w:rPr>
          <w:rFonts w:ascii="Times New Roman" w:hAnsi="Times New Roman" w:cs="Times New Roman"/>
          <w:sz w:val="24"/>
          <w:szCs w:val="24"/>
        </w:rPr>
        <w:t xml:space="preserve"> </w:t>
      </w:r>
      <w:r w:rsidR="00747326" w:rsidRPr="00E30BDD">
        <w:rPr>
          <w:rFonts w:ascii="Times New Roman" w:hAnsi="Times New Roman" w:cs="Times New Roman"/>
          <w:bCs/>
          <w:sz w:val="24"/>
          <w:szCs w:val="24"/>
        </w:rPr>
        <w:t xml:space="preserve">The objectives of the study </w:t>
      </w:r>
      <w:r w:rsidR="00ED200C" w:rsidRPr="00E30BDD">
        <w:rPr>
          <w:rFonts w:ascii="Times New Roman" w:hAnsi="Times New Roman" w:cs="Times New Roman"/>
          <w:bCs/>
          <w:sz w:val="24"/>
          <w:szCs w:val="24"/>
        </w:rPr>
        <w:t>are</w:t>
      </w:r>
      <w:r w:rsidRPr="00E30BDD">
        <w:rPr>
          <w:rFonts w:ascii="Times New Roman" w:hAnsi="Times New Roman" w:cs="Times New Roman"/>
          <w:bCs/>
          <w:sz w:val="24"/>
          <w:szCs w:val="24"/>
        </w:rPr>
        <w:t xml:space="preserve">, </w:t>
      </w:r>
    </w:p>
    <w:p w14:paraId="3820D23D" w14:textId="7759F514" w:rsidR="00747326" w:rsidRPr="00E30BDD" w:rsidRDefault="00747326" w:rsidP="004959A8">
      <w:pPr>
        <w:pStyle w:val="ListParagraph"/>
        <w:numPr>
          <w:ilvl w:val="0"/>
          <w:numId w:val="27"/>
        </w:numPr>
        <w:spacing w:line="480" w:lineRule="auto"/>
        <w:rPr>
          <w:rFonts w:ascii="Times New Roman" w:hAnsi="Times New Roman" w:cs="Times New Roman"/>
          <w:sz w:val="24"/>
          <w:szCs w:val="24"/>
        </w:rPr>
      </w:pPr>
      <w:r w:rsidRPr="00E30BDD">
        <w:rPr>
          <w:rFonts w:ascii="Times New Roman" w:hAnsi="Times New Roman" w:cs="Times New Roman"/>
          <w:sz w:val="24"/>
          <w:szCs w:val="24"/>
          <w:lang w:val="en-US"/>
        </w:rPr>
        <w:t xml:space="preserve">Assessment of phytochemical constituents (qualitative and quantitative) and </w:t>
      </w:r>
      <w:r w:rsidRPr="00E30BDD">
        <w:rPr>
          <w:rFonts w:ascii="Times New Roman" w:hAnsi="Times New Roman" w:cs="Times New Roman"/>
          <w:i/>
          <w:iCs/>
          <w:sz w:val="24"/>
          <w:szCs w:val="24"/>
          <w:lang w:val="en-US"/>
        </w:rPr>
        <w:t xml:space="preserve">in </w:t>
      </w:r>
      <w:r w:rsidR="00C209DE" w:rsidRPr="00E30BDD">
        <w:rPr>
          <w:rFonts w:ascii="Times New Roman" w:hAnsi="Times New Roman" w:cs="Times New Roman"/>
          <w:i/>
          <w:iCs/>
          <w:sz w:val="24"/>
          <w:szCs w:val="24"/>
          <w:lang w:val="en-US"/>
        </w:rPr>
        <w:t xml:space="preserve">vitro </w:t>
      </w:r>
      <w:r w:rsidR="00C209DE" w:rsidRPr="00E30BDD">
        <w:rPr>
          <w:rFonts w:ascii="Times New Roman" w:hAnsi="Times New Roman" w:cs="Times New Roman"/>
          <w:sz w:val="24"/>
          <w:szCs w:val="24"/>
          <w:lang w:val="en-US"/>
        </w:rPr>
        <w:t>antioxidant</w:t>
      </w:r>
      <w:r w:rsidRPr="00E30BDD">
        <w:rPr>
          <w:rFonts w:ascii="Times New Roman" w:hAnsi="Times New Roman" w:cs="Times New Roman"/>
          <w:sz w:val="24"/>
          <w:szCs w:val="24"/>
          <w:lang w:val="en-US"/>
        </w:rPr>
        <w:t xml:space="preserve"> activity of </w:t>
      </w:r>
      <w:proofErr w:type="spellStart"/>
      <w:r w:rsidRPr="00E30BDD">
        <w:rPr>
          <w:rFonts w:ascii="Times New Roman" w:hAnsi="Times New Roman" w:cs="Times New Roman"/>
          <w:i/>
          <w:iCs/>
          <w:sz w:val="24"/>
          <w:szCs w:val="24"/>
        </w:rPr>
        <w:t>Uraria</w:t>
      </w:r>
      <w:proofErr w:type="spellEnd"/>
      <w:r w:rsidR="00A40683" w:rsidRPr="00E30BDD">
        <w:rPr>
          <w:rFonts w:ascii="Times New Roman" w:hAnsi="Times New Roman" w:cs="Times New Roman"/>
          <w:i/>
          <w:iCs/>
          <w:sz w:val="24"/>
          <w:szCs w:val="24"/>
        </w:rPr>
        <w:t xml:space="preserve"> </w:t>
      </w:r>
      <w:proofErr w:type="spellStart"/>
      <w:r w:rsidRPr="00E30BDD">
        <w:rPr>
          <w:rFonts w:ascii="Times New Roman" w:hAnsi="Times New Roman" w:cs="Times New Roman"/>
          <w:i/>
          <w:iCs/>
          <w:sz w:val="24"/>
          <w:szCs w:val="24"/>
        </w:rPr>
        <w:t>picta</w:t>
      </w:r>
      <w:proofErr w:type="spellEnd"/>
      <w:r w:rsidR="00A40683" w:rsidRPr="00E30BDD">
        <w:rPr>
          <w:rFonts w:ascii="Times New Roman" w:hAnsi="Times New Roman" w:cs="Times New Roman"/>
          <w:i/>
          <w:iCs/>
          <w:sz w:val="24"/>
          <w:szCs w:val="24"/>
        </w:rPr>
        <w:t xml:space="preserve"> </w:t>
      </w:r>
      <w:r w:rsidRPr="00E30BDD">
        <w:rPr>
          <w:rFonts w:ascii="Times New Roman" w:hAnsi="Times New Roman" w:cs="Times New Roman"/>
          <w:sz w:val="24"/>
          <w:szCs w:val="24"/>
          <w:lang w:val="en-US"/>
        </w:rPr>
        <w:t xml:space="preserve">plant leaves extract </w:t>
      </w:r>
    </w:p>
    <w:p w14:paraId="5E2E406E" w14:textId="77777777" w:rsidR="00747326" w:rsidRPr="00E30BDD" w:rsidRDefault="00747326" w:rsidP="004959A8">
      <w:pPr>
        <w:pStyle w:val="ListParagraph"/>
        <w:numPr>
          <w:ilvl w:val="0"/>
          <w:numId w:val="27"/>
        </w:numPr>
        <w:spacing w:line="480" w:lineRule="auto"/>
        <w:rPr>
          <w:rFonts w:ascii="Times New Roman" w:hAnsi="Times New Roman" w:cs="Times New Roman"/>
          <w:sz w:val="24"/>
          <w:szCs w:val="24"/>
        </w:rPr>
      </w:pPr>
      <w:r w:rsidRPr="00E30BDD">
        <w:rPr>
          <w:rFonts w:ascii="Times New Roman" w:hAnsi="Times New Roman" w:cs="Times New Roman"/>
          <w:sz w:val="24"/>
          <w:szCs w:val="24"/>
          <w:lang w:val="en-US"/>
        </w:rPr>
        <w:t>Acute toxicity study of</w:t>
      </w:r>
      <w:r w:rsidR="005078F5" w:rsidRPr="00E30BDD">
        <w:rPr>
          <w:rFonts w:ascii="Times New Roman" w:hAnsi="Times New Roman" w:cs="Times New Roman"/>
          <w:sz w:val="24"/>
          <w:szCs w:val="24"/>
          <w:lang w:val="en-US"/>
        </w:rPr>
        <w:t xml:space="preserve"> </w:t>
      </w:r>
      <w:proofErr w:type="spellStart"/>
      <w:r w:rsidRPr="00E30BDD">
        <w:rPr>
          <w:rFonts w:ascii="Times New Roman" w:hAnsi="Times New Roman" w:cs="Times New Roman"/>
          <w:i/>
          <w:iCs/>
          <w:sz w:val="24"/>
          <w:szCs w:val="24"/>
        </w:rPr>
        <w:t>Uraria</w:t>
      </w:r>
      <w:proofErr w:type="spellEnd"/>
      <w:r w:rsidR="00A40683" w:rsidRPr="00E30BDD">
        <w:rPr>
          <w:rFonts w:ascii="Times New Roman" w:hAnsi="Times New Roman" w:cs="Times New Roman"/>
          <w:i/>
          <w:iCs/>
          <w:sz w:val="24"/>
          <w:szCs w:val="24"/>
        </w:rPr>
        <w:t xml:space="preserve"> </w:t>
      </w:r>
      <w:proofErr w:type="spellStart"/>
      <w:r w:rsidRPr="00E30BDD">
        <w:rPr>
          <w:rFonts w:ascii="Times New Roman" w:hAnsi="Times New Roman" w:cs="Times New Roman"/>
          <w:i/>
          <w:iCs/>
          <w:sz w:val="24"/>
          <w:szCs w:val="24"/>
        </w:rPr>
        <w:t>picta</w:t>
      </w:r>
      <w:proofErr w:type="spellEnd"/>
      <w:r w:rsidR="00A40683" w:rsidRPr="00E30BDD">
        <w:rPr>
          <w:rFonts w:ascii="Times New Roman" w:hAnsi="Times New Roman" w:cs="Times New Roman"/>
          <w:i/>
          <w:iCs/>
          <w:sz w:val="24"/>
          <w:szCs w:val="24"/>
        </w:rPr>
        <w:t xml:space="preserve"> </w:t>
      </w:r>
      <w:r w:rsidRPr="00E30BDD">
        <w:rPr>
          <w:rFonts w:ascii="Times New Roman" w:hAnsi="Times New Roman" w:cs="Times New Roman"/>
          <w:sz w:val="24"/>
          <w:szCs w:val="24"/>
          <w:lang w:val="en-US"/>
        </w:rPr>
        <w:t xml:space="preserve">plant leaves extract using Wistar rats as animal model. </w:t>
      </w:r>
    </w:p>
    <w:p w14:paraId="2F6AA6BC" w14:textId="7DB6189B" w:rsidR="00747326" w:rsidRPr="00E30BDD" w:rsidRDefault="00747326" w:rsidP="004959A8">
      <w:pPr>
        <w:pStyle w:val="ListParagraph"/>
        <w:numPr>
          <w:ilvl w:val="0"/>
          <w:numId w:val="27"/>
        </w:numPr>
        <w:spacing w:line="480" w:lineRule="auto"/>
        <w:rPr>
          <w:rFonts w:ascii="Times New Roman" w:hAnsi="Times New Roman" w:cs="Times New Roman"/>
          <w:sz w:val="24"/>
          <w:szCs w:val="24"/>
        </w:rPr>
      </w:pPr>
      <w:r w:rsidRPr="00E30BDD">
        <w:rPr>
          <w:rFonts w:ascii="Times New Roman" w:hAnsi="Times New Roman" w:cs="Times New Roman"/>
          <w:sz w:val="24"/>
          <w:szCs w:val="24"/>
        </w:rPr>
        <w:t xml:space="preserve">To examine the effect of </w:t>
      </w:r>
      <w:proofErr w:type="spellStart"/>
      <w:r w:rsidRPr="00E30BDD">
        <w:rPr>
          <w:rFonts w:ascii="Times New Roman" w:hAnsi="Times New Roman" w:cs="Times New Roman"/>
          <w:i/>
          <w:iCs/>
          <w:sz w:val="24"/>
          <w:szCs w:val="24"/>
        </w:rPr>
        <w:t>Uraria</w:t>
      </w:r>
      <w:proofErr w:type="spellEnd"/>
      <w:r w:rsidR="00A40683" w:rsidRPr="00E30BDD">
        <w:rPr>
          <w:rFonts w:ascii="Times New Roman" w:hAnsi="Times New Roman" w:cs="Times New Roman"/>
          <w:i/>
          <w:iCs/>
          <w:sz w:val="24"/>
          <w:szCs w:val="24"/>
        </w:rPr>
        <w:t xml:space="preserve"> </w:t>
      </w:r>
      <w:proofErr w:type="spellStart"/>
      <w:r w:rsidRPr="00E30BDD">
        <w:rPr>
          <w:rFonts w:ascii="Times New Roman" w:hAnsi="Times New Roman" w:cs="Times New Roman"/>
          <w:i/>
          <w:iCs/>
          <w:sz w:val="24"/>
          <w:szCs w:val="24"/>
        </w:rPr>
        <w:t>picta</w:t>
      </w:r>
      <w:proofErr w:type="spellEnd"/>
      <w:r w:rsidR="00A40683" w:rsidRPr="00E30BDD">
        <w:rPr>
          <w:rFonts w:ascii="Times New Roman" w:hAnsi="Times New Roman" w:cs="Times New Roman"/>
          <w:i/>
          <w:iCs/>
          <w:sz w:val="24"/>
          <w:szCs w:val="24"/>
        </w:rPr>
        <w:t xml:space="preserve"> </w:t>
      </w:r>
      <w:r w:rsidRPr="00E30BDD">
        <w:rPr>
          <w:rFonts w:ascii="Times New Roman" w:hAnsi="Times New Roman" w:cs="Times New Roman"/>
          <w:sz w:val="24"/>
          <w:szCs w:val="24"/>
        </w:rPr>
        <w:t>extract on Liver function</w:t>
      </w:r>
      <w:r w:rsidR="006C1B5A" w:rsidRPr="00E30BDD">
        <w:rPr>
          <w:rFonts w:ascii="Times New Roman" w:hAnsi="Times New Roman" w:cs="Times New Roman"/>
          <w:sz w:val="24"/>
          <w:szCs w:val="24"/>
        </w:rPr>
        <w:t>,</w:t>
      </w:r>
      <w:r w:rsidR="00C12B5B" w:rsidRPr="00E30BDD">
        <w:rPr>
          <w:rFonts w:ascii="Times New Roman" w:hAnsi="Times New Roman" w:cs="Times New Roman"/>
          <w:sz w:val="24"/>
          <w:szCs w:val="24"/>
        </w:rPr>
        <w:t xml:space="preserve"> </w:t>
      </w:r>
      <w:r w:rsidR="006C1B5A" w:rsidRPr="00E30BDD">
        <w:rPr>
          <w:rFonts w:ascii="Times New Roman" w:hAnsi="Times New Roman" w:cs="Times New Roman"/>
          <w:sz w:val="24"/>
          <w:szCs w:val="24"/>
        </w:rPr>
        <w:t>kidney function and lipid profile</w:t>
      </w:r>
      <w:r w:rsidRPr="00E30BDD">
        <w:rPr>
          <w:rFonts w:ascii="Times New Roman" w:hAnsi="Times New Roman" w:cs="Times New Roman"/>
          <w:sz w:val="24"/>
          <w:szCs w:val="24"/>
        </w:rPr>
        <w:t xml:space="preserve">. </w:t>
      </w:r>
    </w:p>
    <w:p w14:paraId="298B4DEB" w14:textId="3E6F54D0" w:rsidR="00747326" w:rsidRPr="00E30BDD" w:rsidRDefault="00747326" w:rsidP="004959A8">
      <w:pPr>
        <w:pStyle w:val="ListParagraph"/>
        <w:numPr>
          <w:ilvl w:val="0"/>
          <w:numId w:val="27"/>
        </w:numPr>
        <w:spacing w:line="480" w:lineRule="auto"/>
        <w:rPr>
          <w:rFonts w:ascii="Times New Roman" w:hAnsi="Times New Roman" w:cs="Times New Roman"/>
          <w:sz w:val="24"/>
          <w:szCs w:val="24"/>
        </w:rPr>
      </w:pPr>
      <w:r w:rsidRPr="00E30BDD">
        <w:rPr>
          <w:rFonts w:ascii="Times New Roman" w:hAnsi="Times New Roman" w:cs="Times New Roman"/>
          <w:sz w:val="24"/>
          <w:szCs w:val="24"/>
        </w:rPr>
        <w:t xml:space="preserve">To examine the effect of </w:t>
      </w:r>
      <w:proofErr w:type="spellStart"/>
      <w:r w:rsidRPr="00E30BDD">
        <w:rPr>
          <w:rFonts w:ascii="Times New Roman" w:hAnsi="Times New Roman" w:cs="Times New Roman"/>
          <w:i/>
          <w:iCs/>
          <w:sz w:val="24"/>
          <w:szCs w:val="24"/>
        </w:rPr>
        <w:t>Uraria</w:t>
      </w:r>
      <w:proofErr w:type="spellEnd"/>
      <w:r w:rsidR="006C1B5A" w:rsidRPr="00E30BDD">
        <w:rPr>
          <w:rFonts w:ascii="Times New Roman" w:hAnsi="Times New Roman" w:cs="Times New Roman"/>
          <w:i/>
          <w:iCs/>
          <w:sz w:val="24"/>
          <w:szCs w:val="24"/>
        </w:rPr>
        <w:t xml:space="preserve"> </w:t>
      </w:r>
      <w:proofErr w:type="spellStart"/>
      <w:r w:rsidRPr="00E30BDD">
        <w:rPr>
          <w:rFonts w:ascii="Times New Roman" w:hAnsi="Times New Roman" w:cs="Times New Roman"/>
          <w:i/>
          <w:iCs/>
          <w:sz w:val="24"/>
          <w:szCs w:val="24"/>
        </w:rPr>
        <w:t>picta</w:t>
      </w:r>
      <w:proofErr w:type="spellEnd"/>
      <w:r w:rsidR="006C1B5A" w:rsidRPr="00E30BDD">
        <w:rPr>
          <w:rFonts w:ascii="Times New Roman" w:hAnsi="Times New Roman" w:cs="Times New Roman"/>
          <w:i/>
          <w:iCs/>
          <w:sz w:val="24"/>
          <w:szCs w:val="24"/>
        </w:rPr>
        <w:t xml:space="preserve"> </w:t>
      </w:r>
      <w:r w:rsidRPr="00E30BDD">
        <w:rPr>
          <w:rFonts w:ascii="Times New Roman" w:hAnsi="Times New Roman" w:cs="Times New Roman"/>
          <w:sz w:val="24"/>
          <w:szCs w:val="24"/>
        </w:rPr>
        <w:t>extract on uterine leiomyoma growth factors</w:t>
      </w:r>
      <w:r w:rsidR="006C1B5A" w:rsidRPr="00E30BDD">
        <w:rPr>
          <w:rFonts w:ascii="Times New Roman" w:hAnsi="Times New Roman" w:cs="Times New Roman"/>
          <w:sz w:val="24"/>
          <w:szCs w:val="24"/>
        </w:rPr>
        <w:t xml:space="preserve">, </w:t>
      </w:r>
      <w:proofErr w:type="spellStart"/>
      <w:r w:rsidR="006C1B5A" w:rsidRPr="00E30BDD">
        <w:rPr>
          <w:rFonts w:ascii="Times New Roman" w:hAnsi="Times New Roman" w:cs="Times New Roman"/>
          <w:sz w:val="24"/>
          <w:szCs w:val="24"/>
        </w:rPr>
        <w:t>estrogen</w:t>
      </w:r>
      <w:proofErr w:type="spellEnd"/>
      <w:r w:rsidR="006C1B5A" w:rsidRPr="00E30BDD">
        <w:rPr>
          <w:rFonts w:ascii="Times New Roman" w:hAnsi="Times New Roman" w:cs="Times New Roman"/>
          <w:sz w:val="24"/>
          <w:szCs w:val="24"/>
        </w:rPr>
        <w:t>, progesterone, interleukin-</w:t>
      </w:r>
      <w:r w:rsidR="00C12B5B" w:rsidRPr="00E30BDD">
        <w:rPr>
          <w:rFonts w:ascii="Times New Roman" w:hAnsi="Times New Roman" w:cs="Times New Roman"/>
          <w:sz w:val="24"/>
          <w:szCs w:val="24"/>
        </w:rPr>
        <w:t>6.</w:t>
      </w:r>
      <w:r w:rsidRPr="00E30BDD">
        <w:rPr>
          <w:rFonts w:ascii="Times New Roman" w:hAnsi="Times New Roman" w:cs="Times New Roman"/>
          <w:sz w:val="24"/>
          <w:szCs w:val="24"/>
        </w:rPr>
        <w:t xml:space="preserve">   </w:t>
      </w:r>
    </w:p>
    <w:p w14:paraId="6038FF1E" w14:textId="1161B702" w:rsidR="00747326" w:rsidRPr="00E30BDD" w:rsidRDefault="00747326" w:rsidP="004959A8">
      <w:pPr>
        <w:pStyle w:val="ListParagraph"/>
        <w:numPr>
          <w:ilvl w:val="0"/>
          <w:numId w:val="27"/>
        </w:numPr>
        <w:spacing w:line="480" w:lineRule="auto"/>
        <w:rPr>
          <w:rFonts w:ascii="Times New Roman" w:hAnsi="Times New Roman" w:cs="Times New Roman"/>
          <w:sz w:val="24"/>
          <w:szCs w:val="24"/>
        </w:rPr>
      </w:pPr>
      <w:r w:rsidRPr="00E30BDD">
        <w:rPr>
          <w:rFonts w:ascii="Times New Roman" w:hAnsi="Times New Roman" w:cs="Times New Roman"/>
          <w:sz w:val="24"/>
          <w:szCs w:val="24"/>
        </w:rPr>
        <w:t xml:space="preserve">To </w:t>
      </w:r>
      <w:r w:rsidR="00B0299B" w:rsidRPr="00E30BDD">
        <w:rPr>
          <w:rFonts w:ascii="Times New Roman" w:hAnsi="Times New Roman" w:cs="Times New Roman"/>
          <w:sz w:val="24"/>
          <w:szCs w:val="24"/>
        </w:rPr>
        <w:t>examine</w:t>
      </w:r>
      <w:r w:rsidRPr="00E30BDD">
        <w:rPr>
          <w:rFonts w:ascii="Times New Roman" w:hAnsi="Times New Roman" w:cs="Times New Roman"/>
          <w:sz w:val="24"/>
          <w:szCs w:val="24"/>
        </w:rPr>
        <w:t xml:space="preserve"> the effect of </w:t>
      </w:r>
      <w:proofErr w:type="spellStart"/>
      <w:r w:rsidRPr="00E30BDD">
        <w:rPr>
          <w:rFonts w:ascii="Times New Roman" w:hAnsi="Times New Roman" w:cs="Times New Roman"/>
          <w:i/>
          <w:iCs/>
          <w:sz w:val="24"/>
          <w:szCs w:val="24"/>
        </w:rPr>
        <w:t>Uraria</w:t>
      </w:r>
      <w:proofErr w:type="spellEnd"/>
      <w:r w:rsidR="005078F5" w:rsidRPr="00E30BDD">
        <w:rPr>
          <w:rFonts w:ascii="Times New Roman" w:hAnsi="Times New Roman" w:cs="Times New Roman"/>
          <w:i/>
          <w:iCs/>
          <w:sz w:val="24"/>
          <w:szCs w:val="24"/>
        </w:rPr>
        <w:t xml:space="preserve"> </w:t>
      </w:r>
      <w:proofErr w:type="spellStart"/>
      <w:r w:rsidRPr="00E30BDD">
        <w:rPr>
          <w:rFonts w:ascii="Times New Roman" w:hAnsi="Times New Roman" w:cs="Times New Roman"/>
          <w:i/>
          <w:iCs/>
          <w:sz w:val="24"/>
          <w:szCs w:val="24"/>
        </w:rPr>
        <w:t>picta</w:t>
      </w:r>
      <w:proofErr w:type="spellEnd"/>
      <w:r w:rsidR="005078F5" w:rsidRPr="00E30BDD">
        <w:rPr>
          <w:rFonts w:ascii="Times New Roman" w:hAnsi="Times New Roman" w:cs="Times New Roman"/>
          <w:i/>
          <w:iCs/>
          <w:sz w:val="24"/>
          <w:szCs w:val="24"/>
        </w:rPr>
        <w:t xml:space="preserve"> </w:t>
      </w:r>
      <w:r w:rsidRPr="00E30BDD">
        <w:rPr>
          <w:rFonts w:ascii="Times New Roman" w:hAnsi="Times New Roman" w:cs="Times New Roman"/>
          <w:sz w:val="24"/>
          <w:szCs w:val="24"/>
        </w:rPr>
        <w:t>extracts on anti-apoptotic (</w:t>
      </w:r>
      <w:r w:rsidR="00C12B5B" w:rsidRPr="00E30BDD">
        <w:rPr>
          <w:rFonts w:ascii="Times New Roman" w:hAnsi="Times New Roman" w:cs="Times New Roman"/>
          <w:sz w:val="24"/>
          <w:szCs w:val="24"/>
        </w:rPr>
        <w:t>MMP-2</w:t>
      </w:r>
      <w:r w:rsidR="00ED200C" w:rsidRPr="00E30BDD">
        <w:rPr>
          <w:rFonts w:ascii="Times New Roman" w:hAnsi="Times New Roman" w:cs="Times New Roman"/>
          <w:sz w:val="24"/>
          <w:szCs w:val="24"/>
        </w:rPr>
        <w:t>) and</w:t>
      </w:r>
      <w:r w:rsidRPr="00E30BDD">
        <w:rPr>
          <w:rFonts w:ascii="Times New Roman" w:hAnsi="Times New Roman" w:cs="Times New Roman"/>
          <w:sz w:val="24"/>
          <w:szCs w:val="24"/>
        </w:rPr>
        <w:t xml:space="preserve"> apoptotic genes</w:t>
      </w:r>
      <w:r w:rsidR="006C1B5A" w:rsidRPr="00E30BDD">
        <w:rPr>
          <w:rFonts w:ascii="Times New Roman" w:hAnsi="Times New Roman" w:cs="Times New Roman"/>
          <w:sz w:val="24"/>
          <w:szCs w:val="24"/>
        </w:rPr>
        <w:t xml:space="preserve"> </w:t>
      </w:r>
      <w:r w:rsidRPr="00E30BDD">
        <w:rPr>
          <w:rFonts w:ascii="Times New Roman" w:hAnsi="Times New Roman" w:cs="Times New Roman"/>
          <w:sz w:val="24"/>
          <w:szCs w:val="24"/>
        </w:rPr>
        <w:t>(Bcl-</w:t>
      </w:r>
      <w:r w:rsidR="00ED200C" w:rsidRPr="00E30BDD">
        <w:rPr>
          <w:rFonts w:ascii="Times New Roman" w:hAnsi="Times New Roman" w:cs="Times New Roman"/>
          <w:sz w:val="24"/>
          <w:szCs w:val="24"/>
        </w:rPr>
        <w:t>2)</w:t>
      </w:r>
    </w:p>
    <w:p w14:paraId="05A01E6F" w14:textId="1AA55A7B" w:rsidR="00747326" w:rsidRPr="00E30BDD" w:rsidRDefault="00747326" w:rsidP="004959A8">
      <w:pPr>
        <w:pStyle w:val="ListParagraph"/>
        <w:numPr>
          <w:ilvl w:val="0"/>
          <w:numId w:val="27"/>
        </w:numPr>
        <w:spacing w:line="480" w:lineRule="auto"/>
        <w:rPr>
          <w:rFonts w:ascii="Times New Roman" w:hAnsi="Times New Roman" w:cs="Times New Roman"/>
          <w:sz w:val="24"/>
          <w:szCs w:val="24"/>
        </w:rPr>
      </w:pPr>
      <w:r w:rsidRPr="00E30BDD">
        <w:rPr>
          <w:rFonts w:ascii="Times New Roman" w:hAnsi="Times New Roman" w:cs="Times New Roman"/>
          <w:sz w:val="24"/>
          <w:szCs w:val="24"/>
          <w:lang w:val="en-US"/>
        </w:rPr>
        <w:t>Histological examination of the liver, kidney and uterus</w:t>
      </w:r>
    </w:p>
    <w:p w14:paraId="5AB3652F" w14:textId="77777777" w:rsidR="004959A8" w:rsidRDefault="00F84ACA" w:rsidP="004959A8">
      <w:pPr>
        <w:pStyle w:val="ListParagraph"/>
        <w:numPr>
          <w:ilvl w:val="0"/>
          <w:numId w:val="27"/>
        </w:numPr>
        <w:spacing w:line="480" w:lineRule="auto"/>
        <w:rPr>
          <w:rFonts w:ascii="Times New Roman" w:hAnsi="Times New Roman" w:cs="Times New Roman"/>
          <w:sz w:val="24"/>
          <w:szCs w:val="24"/>
        </w:rPr>
      </w:pPr>
      <w:r w:rsidRPr="00E30BDD">
        <w:rPr>
          <w:rFonts w:ascii="Times New Roman" w:hAnsi="Times New Roman" w:cs="Times New Roman"/>
          <w:sz w:val="24"/>
          <w:szCs w:val="24"/>
          <w:lang w:val="en-US"/>
        </w:rPr>
        <w:t>To fractionate the methanol extract of</w:t>
      </w:r>
      <w:r w:rsidRPr="00E30BDD">
        <w:rPr>
          <w:rFonts w:ascii="Times New Roman" w:hAnsi="Times New Roman" w:cs="Times New Roman"/>
          <w:i/>
          <w:iCs/>
          <w:sz w:val="24"/>
          <w:szCs w:val="24"/>
        </w:rPr>
        <w:t xml:space="preserve"> </w:t>
      </w:r>
      <w:proofErr w:type="spellStart"/>
      <w:r w:rsidRPr="00E30BDD">
        <w:rPr>
          <w:rFonts w:ascii="Times New Roman" w:hAnsi="Times New Roman" w:cs="Times New Roman"/>
          <w:i/>
          <w:iCs/>
          <w:sz w:val="24"/>
          <w:szCs w:val="24"/>
        </w:rPr>
        <w:t>Uraria</w:t>
      </w:r>
      <w:proofErr w:type="spellEnd"/>
      <w:r w:rsidRPr="00E30BDD">
        <w:rPr>
          <w:rFonts w:ascii="Times New Roman" w:hAnsi="Times New Roman" w:cs="Times New Roman"/>
          <w:i/>
          <w:iCs/>
          <w:sz w:val="24"/>
          <w:szCs w:val="24"/>
        </w:rPr>
        <w:t xml:space="preserve"> </w:t>
      </w:r>
      <w:proofErr w:type="spellStart"/>
      <w:r w:rsidR="00ED200C" w:rsidRPr="00E30BDD">
        <w:rPr>
          <w:rFonts w:ascii="Times New Roman" w:hAnsi="Times New Roman" w:cs="Times New Roman"/>
          <w:i/>
          <w:iCs/>
          <w:sz w:val="24"/>
          <w:szCs w:val="24"/>
        </w:rPr>
        <w:t>picta</w:t>
      </w:r>
      <w:proofErr w:type="spellEnd"/>
      <w:r w:rsidR="00ED200C" w:rsidRPr="00E30BDD">
        <w:rPr>
          <w:rFonts w:ascii="Times New Roman" w:hAnsi="Times New Roman" w:cs="Times New Roman"/>
          <w:i/>
          <w:iCs/>
          <w:sz w:val="24"/>
          <w:szCs w:val="24"/>
        </w:rPr>
        <w:t xml:space="preserve"> </w:t>
      </w:r>
      <w:r w:rsidR="00ED200C" w:rsidRPr="00E30BDD">
        <w:rPr>
          <w:rFonts w:ascii="Times New Roman" w:hAnsi="Times New Roman" w:cs="Times New Roman"/>
          <w:sz w:val="24"/>
          <w:szCs w:val="24"/>
        </w:rPr>
        <w:t>using</w:t>
      </w:r>
      <w:r w:rsidRPr="00E30BDD">
        <w:rPr>
          <w:rFonts w:ascii="Times New Roman" w:hAnsi="Times New Roman" w:cs="Times New Roman"/>
          <w:sz w:val="24"/>
          <w:szCs w:val="24"/>
          <w:lang w:val="en-US"/>
        </w:rPr>
        <w:t xml:space="preserve"> different solvents of varied polarities;</w:t>
      </w:r>
    </w:p>
    <w:p w14:paraId="38EBDB53" w14:textId="3AC961A2" w:rsidR="00F84ACA" w:rsidRPr="00E30BDD" w:rsidRDefault="00F84ACA" w:rsidP="004959A8">
      <w:pPr>
        <w:pStyle w:val="ListParagraph"/>
        <w:numPr>
          <w:ilvl w:val="0"/>
          <w:numId w:val="27"/>
        </w:numPr>
        <w:spacing w:line="480" w:lineRule="auto"/>
        <w:rPr>
          <w:rFonts w:ascii="Times New Roman" w:hAnsi="Times New Roman" w:cs="Times New Roman"/>
          <w:sz w:val="24"/>
          <w:szCs w:val="24"/>
        </w:rPr>
      </w:pPr>
      <w:r w:rsidRPr="00E30BDD">
        <w:rPr>
          <w:rFonts w:ascii="Times New Roman" w:hAnsi="Times New Roman" w:cs="Times New Roman"/>
          <w:sz w:val="24"/>
          <w:szCs w:val="24"/>
          <w:lang w:val="en-US"/>
        </w:rPr>
        <w:lastRenderedPageBreak/>
        <w:t xml:space="preserve">To determine the phytochemical constituents (qualitative and quantitative) of </w:t>
      </w:r>
      <w:proofErr w:type="spellStart"/>
      <w:r w:rsidRPr="00E30BDD">
        <w:rPr>
          <w:rFonts w:ascii="Times New Roman" w:hAnsi="Times New Roman" w:cs="Times New Roman"/>
          <w:i/>
          <w:iCs/>
          <w:sz w:val="24"/>
          <w:szCs w:val="24"/>
        </w:rPr>
        <w:t>Uraria</w:t>
      </w:r>
      <w:proofErr w:type="spellEnd"/>
      <w:r w:rsidRPr="00E30BDD">
        <w:rPr>
          <w:rFonts w:ascii="Times New Roman" w:hAnsi="Times New Roman" w:cs="Times New Roman"/>
          <w:i/>
          <w:iCs/>
          <w:sz w:val="24"/>
          <w:szCs w:val="24"/>
        </w:rPr>
        <w:t xml:space="preserve"> </w:t>
      </w:r>
      <w:proofErr w:type="spellStart"/>
      <w:r w:rsidRPr="00E30BDD">
        <w:rPr>
          <w:rFonts w:ascii="Times New Roman" w:hAnsi="Times New Roman" w:cs="Times New Roman"/>
          <w:i/>
          <w:iCs/>
          <w:sz w:val="24"/>
          <w:szCs w:val="24"/>
        </w:rPr>
        <w:t>picta</w:t>
      </w:r>
      <w:proofErr w:type="spellEnd"/>
      <w:r w:rsidRPr="00E30BDD">
        <w:rPr>
          <w:rFonts w:ascii="Times New Roman" w:hAnsi="Times New Roman" w:cs="Times New Roman"/>
          <w:i/>
          <w:iCs/>
          <w:sz w:val="24"/>
          <w:szCs w:val="24"/>
        </w:rPr>
        <w:t xml:space="preserve"> </w:t>
      </w:r>
      <w:r w:rsidRPr="00E30BDD">
        <w:rPr>
          <w:rFonts w:ascii="Times New Roman" w:hAnsi="Times New Roman" w:cs="Times New Roman"/>
          <w:sz w:val="24"/>
          <w:szCs w:val="24"/>
          <w:lang w:val="en-US"/>
        </w:rPr>
        <w:t xml:space="preserve">fractions for presence of bioactive compounds using High </w:t>
      </w:r>
      <w:r w:rsidR="00ED200C" w:rsidRPr="00E30BDD">
        <w:rPr>
          <w:rFonts w:ascii="Times New Roman" w:hAnsi="Times New Roman" w:cs="Times New Roman"/>
          <w:sz w:val="24"/>
          <w:szCs w:val="24"/>
          <w:lang w:val="en-US"/>
        </w:rPr>
        <w:t>Performance</w:t>
      </w:r>
      <w:r w:rsidRPr="00E30BDD">
        <w:rPr>
          <w:rFonts w:ascii="Times New Roman" w:hAnsi="Times New Roman" w:cs="Times New Roman"/>
          <w:sz w:val="24"/>
          <w:szCs w:val="24"/>
          <w:lang w:val="en-US"/>
        </w:rPr>
        <w:t xml:space="preserve"> </w:t>
      </w:r>
      <w:r w:rsidR="00ED200C" w:rsidRPr="00E30BDD">
        <w:rPr>
          <w:rFonts w:ascii="Times New Roman" w:hAnsi="Times New Roman" w:cs="Times New Roman"/>
          <w:sz w:val="24"/>
          <w:szCs w:val="24"/>
          <w:lang w:val="en-US"/>
        </w:rPr>
        <w:t>L</w:t>
      </w:r>
      <w:r w:rsidRPr="00E30BDD">
        <w:rPr>
          <w:rFonts w:ascii="Times New Roman" w:hAnsi="Times New Roman" w:cs="Times New Roman"/>
          <w:sz w:val="24"/>
          <w:szCs w:val="24"/>
          <w:lang w:val="en-US"/>
        </w:rPr>
        <w:t xml:space="preserve">iquid </w:t>
      </w:r>
      <w:r w:rsidR="00ED200C" w:rsidRPr="00E30BDD">
        <w:rPr>
          <w:rFonts w:ascii="Times New Roman" w:hAnsi="Times New Roman" w:cs="Times New Roman"/>
          <w:sz w:val="24"/>
          <w:szCs w:val="24"/>
          <w:lang w:val="en-US"/>
        </w:rPr>
        <w:t>C</w:t>
      </w:r>
      <w:r w:rsidRPr="00E30BDD">
        <w:rPr>
          <w:rFonts w:ascii="Times New Roman" w:hAnsi="Times New Roman" w:cs="Times New Roman"/>
          <w:sz w:val="24"/>
          <w:szCs w:val="24"/>
          <w:lang w:val="en-US"/>
        </w:rPr>
        <w:t>hromatography</w:t>
      </w:r>
    </w:p>
    <w:p w14:paraId="548CDC8D" w14:textId="0EEBFA11" w:rsidR="00F84ACA" w:rsidRPr="00E30BDD" w:rsidRDefault="00ED200C" w:rsidP="004959A8">
      <w:pPr>
        <w:pStyle w:val="ListParagraph"/>
        <w:numPr>
          <w:ilvl w:val="0"/>
          <w:numId w:val="27"/>
        </w:numPr>
        <w:spacing w:line="480" w:lineRule="auto"/>
        <w:rPr>
          <w:rFonts w:ascii="Times New Roman" w:hAnsi="Times New Roman" w:cs="Times New Roman"/>
          <w:sz w:val="24"/>
          <w:szCs w:val="24"/>
        </w:rPr>
      </w:pPr>
      <w:r w:rsidRPr="00E30BDD">
        <w:rPr>
          <w:rFonts w:ascii="Times New Roman" w:hAnsi="Times New Roman" w:cs="Times New Roman"/>
          <w:sz w:val="24"/>
          <w:szCs w:val="24"/>
          <w:lang w:val="en-US"/>
        </w:rPr>
        <w:t>To determine effect of</w:t>
      </w:r>
      <w:r w:rsidRPr="00E30BDD">
        <w:rPr>
          <w:rFonts w:ascii="Times New Roman" w:hAnsi="Times New Roman" w:cs="Times New Roman"/>
          <w:i/>
          <w:iCs/>
          <w:sz w:val="24"/>
          <w:szCs w:val="24"/>
        </w:rPr>
        <w:t xml:space="preserve"> </w:t>
      </w:r>
      <w:proofErr w:type="spellStart"/>
      <w:r w:rsidRPr="00E30BDD">
        <w:rPr>
          <w:rFonts w:ascii="Times New Roman" w:hAnsi="Times New Roman" w:cs="Times New Roman"/>
          <w:i/>
          <w:iCs/>
          <w:sz w:val="24"/>
          <w:szCs w:val="24"/>
        </w:rPr>
        <w:t>Uraria</w:t>
      </w:r>
      <w:proofErr w:type="spellEnd"/>
      <w:r w:rsidRPr="00E30BDD">
        <w:rPr>
          <w:rFonts w:ascii="Times New Roman" w:hAnsi="Times New Roman" w:cs="Times New Roman"/>
          <w:i/>
          <w:iCs/>
          <w:sz w:val="24"/>
          <w:szCs w:val="24"/>
        </w:rPr>
        <w:t xml:space="preserve"> </w:t>
      </w:r>
      <w:proofErr w:type="spellStart"/>
      <w:r w:rsidRPr="00E30BDD">
        <w:rPr>
          <w:rFonts w:ascii="Times New Roman" w:hAnsi="Times New Roman" w:cs="Times New Roman"/>
          <w:i/>
          <w:iCs/>
          <w:sz w:val="24"/>
          <w:szCs w:val="24"/>
        </w:rPr>
        <w:t>picta</w:t>
      </w:r>
      <w:proofErr w:type="spellEnd"/>
      <w:r w:rsidRPr="00E30BDD">
        <w:rPr>
          <w:rFonts w:ascii="Times New Roman" w:hAnsi="Times New Roman" w:cs="Times New Roman"/>
          <w:i/>
          <w:iCs/>
          <w:sz w:val="24"/>
          <w:szCs w:val="24"/>
        </w:rPr>
        <w:t xml:space="preserve"> </w:t>
      </w:r>
      <w:r w:rsidRPr="00E30BDD">
        <w:rPr>
          <w:rFonts w:ascii="Times New Roman" w:hAnsi="Times New Roman" w:cs="Times New Roman"/>
          <w:sz w:val="24"/>
          <w:szCs w:val="24"/>
          <w:lang w:val="en-US"/>
        </w:rPr>
        <w:t xml:space="preserve">fractions on </w:t>
      </w:r>
      <w:r w:rsidRPr="00E30BDD">
        <w:rPr>
          <w:rFonts w:ascii="Times New Roman" w:hAnsi="Times New Roman" w:cs="Times New Roman"/>
          <w:i/>
          <w:iCs/>
          <w:sz w:val="24"/>
          <w:szCs w:val="24"/>
          <w:lang w:val="en-US"/>
        </w:rPr>
        <w:t xml:space="preserve">in vitro </w:t>
      </w:r>
      <w:r w:rsidRPr="00E30BDD">
        <w:rPr>
          <w:rFonts w:ascii="Times New Roman" w:hAnsi="Times New Roman" w:cs="Times New Roman"/>
          <w:sz w:val="24"/>
          <w:szCs w:val="24"/>
          <w:lang w:val="en-US"/>
        </w:rPr>
        <w:t xml:space="preserve">antioxidant activity and carryout </w:t>
      </w:r>
      <w:r w:rsidRPr="00E30BDD">
        <w:rPr>
          <w:rFonts w:ascii="Times New Roman" w:hAnsi="Times New Roman" w:cs="Times New Roman"/>
          <w:i/>
          <w:iCs/>
          <w:sz w:val="24"/>
          <w:szCs w:val="24"/>
          <w:lang w:val="en-US"/>
        </w:rPr>
        <w:t>in vivo</w:t>
      </w:r>
      <w:r w:rsidRPr="00E30BDD">
        <w:rPr>
          <w:rFonts w:ascii="Times New Roman" w:hAnsi="Times New Roman" w:cs="Times New Roman"/>
          <w:sz w:val="24"/>
          <w:szCs w:val="24"/>
          <w:lang w:val="en-US"/>
        </w:rPr>
        <w:t xml:space="preserve"> study </w:t>
      </w:r>
    </w:p>
    <w:p w14:paraId="0DE52A75" w14:textId="3DD8D0B0" w:rsidR="00E95A4D" w:rsidRPr="00E30BDD" w:rsidRDefault="00E95A4D" w:rsidP="004959A8">
      <w:pPr>
        <w:pStyle w:val="ListParagraph"/>
        <w:numPr>
          <w:ilvl w:val="0"/>
          <w:numId w:val="27"/>
        </w:numPr>
        <w:spacing w:line="480" w:lineRule="auto"/>
        <w:rPr>
          <w:rFonts w:ascii="Times New Roman" w:hAnsi="Times New Roman" w:cs="Times New Roman"/>
          <w:sz w:val="24"/>
          <w:szCs w:val="24"/>
        </w:rPr>
      </w:pPr>
      <w:r w:rsidRPr="00E30BDD">
        <w:rPr>
          <w:rFonts w:ascii="Times New Roman" w:hAnsi="Times New Roman" w:cs="Times New Roman"/>
          <w:i/>
          <w:iCs/>
          <w:sz w:val="24"/>
          <w:szCs w:val="24"/>
          <w:lang w:val="en-US"/>
        </w:rPr>
        <w:t>In silico</w:t>
      </w:r>
      <w:r w:rsidRPr="00E30BDD">
        <w:rPr>
          <w:rFonts w:ascii="Times New Roman" w:hAnsi="Times New Roman" w:cs="Times New Roman"/>
          <w:sz w:val="24"/>
          <w:szCs w:val="24"/>
          <w:lang w:val="en-US"/>
        </w:rPr>
        <w:t xml:space="preserve"> study: The fractionated and characterized compounds will be examined for their interactions with target proteins such as Human Estrogen Receptor Alpha and Beta, Human Progesterone, Aromatase, Bcl-2 activator, MMP-2 inhibitor. </w:t>
      </w:r>
    </w:p>
    <w:p w14:paraId="576DFC8D" w14:textId="0F381E6E" w:rsidR="005D1E3A" w:rsidRPr="00E30BDD" w:rsidRDefault="00E204D9" w:rsidP="00E30BDD">
      <w:pPr>
        <w:pStyle w:val="ListParagraph"/>
        <w:numPr>
          <w:ilvl w:val="0"/>
          <w:numId w:val="22"/>
        </w:numPr>
        <w:spacing w:line="480" w:lineRule="auto"/>
        <w:ind w:left="0"/>
        <w:rPr>
          <w:rFonts w:ascii="Times New Roman" w:hAnsi="Times New Roman" w:cs="Times New Roman"/>
          <w:sz w:val="24"/>
          <w:szCs w:val="24"/>
        </w:rPr>
      </w:pPr>
      <w:r w:rsidRPr="00E30BDD">
        <w:rPr>
          <w:rFonts w:ascii="Times New Roman" w:hAnsi="Times New Roman" w:cs="Times New Roman"/>
          <w:b/>
          <w:sz w:val="24"/>
          <w:szCs w:val="24"/>
        </w:rPr>
        <w:t>Literature Review:</w:t>
      </w:r>
      <w:bookmarkStart w:id="0" w:name="_Hlk187839345"/>
      <w:bookmarkEnd w:id="0"/>
      <w:r w:rsidR="005D1E3A" w:rsidRPr="00E30BDD">
        <w:rPr>
          <w:rFonts w:ascii="Times New Roman" w:hAnsi="Times New Roman" w:cs="Times New Roman"/>
          <w:b/>
          <w:bCs/>
          <w:sz w:val="24"/>
          <w:szCs w:val="24"/>
        </w:rPr>
        <w:t xml:space="preserve"> </w:t>
      </w:r>
    </w:p>
    <w:p w14:paraId="22FD2E08" w14:textId="7CC85BAE" w:rsidR="005D1E3A" w:rsidRPr="00E30BDD" w:rsidRDefault="005D1E3A" w:rsidP="00E30BDD">
      <w:pPr>
        <w:autoSpaceDE w:val="0"/>
        <w:autoSpaceDN w:val="0"/>
        <w:adjustRightInd w:val="0"/>
        <w:spacing w:after="0" w:line="480" w:lineRule="auto"/>
        <w:rPr>
          <w:rFonts w:ascii="Times New Roman" w:hAnsi="Times New Roman" w:cs="Times New Roman"/>
          <w:sz w:val="24"/>
          <w:szCs w:val="24"/>
          <w:lang w:val="en-US"/>
        </w:rPr>
      </w:pPr>
      <w:r w:rsidRPr="00E30BDD">
        <w:rPr>
          <w:rFonts w:ascii="Times New Roman" w:hAnsi="Times New Roman" w:cs="Times New Roman"/>
          <w:sz w:val="24"/>
          <w:szCs w:val="24"/>
        </w:rPr>
        <w:t xml:space="preserve">Uterine fibroids, also known as leiomyomas, are benign tumours composed of disordered fascicles of smooth-muscle cells, vascular smooth-muscle cells, fibroblasts, excessive deposition of extracellular matrix, increase in cell proliferation and connective tissue from the myometrium or muscular outer layer of the uterus and are not predicted to lead to cancer. (Orellana </w:t>
      </w:r>
      <w:r w:rsidRPr="00E30BDD">
        <w:rPr>
          <w:rFonts w:ascii="Times New Roman" w:hAnsi="Times New Roman" w:cs="Times New Roman"/>
          <w:i/>
          <w:sz w:val="24"/>
          <w:szCs w:val="24"/>
        </w:rPr>
        <w:t>et al.,</w:t>
      </w:r>
      <w:r w:rsidRPr="00E30BDD">
        <w:rPr>
          <w:rFonts w:ascii="Times New Roman" w:hAnsi="Times New Roman" w:cs="Times New Roman"/>
          <w:sz w:val="24"/>
          <w:szCs w:val="24"/>
        </w:rPr>
        <w:t xml:space="preserve"> 2022; </w:t>
      </w:r>
      <w:proofErr w:type="spellStart"/>
      <w:r w:rsidRPr="00E30BDD">
        <w:rPr>
          <w:rFonts w:ascii="Times New Roman" w:hAnsi="Times New Roman" w:cs="Times New Roman"/>
          <w:sz w:val="24"/>
          <w:szCs w:val="24"/>
        </w:rPr>
        <w:t>Morhason</w:t>
      </w:r>
      <w:proofErr w:type="spellEnd"/>
      <w:r w:rsidRPr="00E30BDD">
        <w:rPr>
          <w:rFonts w:ascii="Times New Roman" w:hAnsi="Times New Roman" w:cs="Times New Roman"/>
          <w:sz w:val="24"/>
          <w:szCs w:val="24"/>
        </w:rPr>
        <w:t xml:space="preserve">-Bello and </w:t>
      </w:r>
      <w:proofErr w:type="spellStart"/>
      <w:r w:rsidRPr="00E30BDD">
        <w:rPr>
          <w:rFonts w:ascii="Times New Roman" w:hAnsi="Times New Roman" w:cs="Times New Roman"/>
          <w:sz w:val="24"/>
          <w:szCs w:val="24"/>
        </w:rPr>
        <w:t>Adebamowo</w:t>
      </w:r>
      <w:proofErr w:type="spellEnd"/>
      <w:r w:rsidRPr="00E30BDD">
        <w:rPr>
          <w:rFonts w:ascii="Times New Roman" w:hAnsi="Times New Roman" w:cs="Times New Roman"/>
          <w:sz w:val="24"/>
          <w:szCs w:val="24"/>
        </w:rPr>
        <w:t xml:space="preserve">, 2022). </w:t>
      </w:r>
      <w:r w:rsidRPr="00E30BDD">
        <w:rPr>
          <w:rFonts w:ascii="Times New Roman" w:hAnsi="Times New Roman" w:cs="Times New Roman"/>
          <w:sz w:val="24"/>
          <w:szCs w:val="24"/>
          <w:lang w:val="en-US"/>
        </w:rPr>
        <w:t xml:space="preserve">They </w:t>
      </w:r>
      <w:r w:rsidRPr="00E30BDD">
        <w:rPr>
          <w:rFonts w:ascii="Times New Roman" w:hAnsi="Times New Roman" w:cs="Times New Roman"/>
          <w:sz w:val="24"/>
          <w:szCs w:val="24"/>
        </w:rPr>
        <w:t xml:space="preserve">can be as small as pea or as big as watermelon.  They are prevalent in premenopausal women and tend to regress at post-menopause (Giuliani </w:t>
      </w:r>
      <w:r w:rsidRPr="00E30BDD">
        <w:rPr>
          <w:rFonts w:ascii="Times New Roman" w:hAnsi="Times New Roman" w:cs="Times New Roman"/>
          <w:i/>
          <w:sz w:val="24"/>
          <w:szCs w:val="24"/>
        </w:rPr>
        <w:t>et al.,</w:t>
      </w:r>
      <w:r w:rsidRPr="00E30BDD">
        <w:rPr>
          <w:rFonts w:ascii="Times New Roman" w:hAnsi="Times New Roman" w:cs="Times New Roman"/>
          <w:sz w:val="24"/>
          <w:szCs w:val="24"/>
        </w:rPr>
        <w:t xml:space="preserve"> 2020; </w:t>
      </w:r>
      <w:proofErr w:type="spellStart"/>
      <w:r w:rsidRPr="00E30BDD">
        <w:rPr>
          <w:rFonts w:ascii="Times New Roman" w:hAnsi="Times New Roman" w:cs="Times New Roman"/>
          <w:sz w:val="24"/>
          <w:szCs w:val="24"/>
        </w:rPr>
        <w:t>Ulin</w:t>
      </w:r>
      <w:proofErr w:type="spellEnd"/>
      <w:r w:rsidRPr="00E30BDD">
        <w:rPr>
          <w:rFonts w:ascii="Times New Roman" w:hAnsi="Times New Roman" w:cs="Times New Roman"/>
          <w:sz w:val="24"/>
          <w:szCs w:val="24"/>
        </w:rPr>
        <w:t xml:space="preserve"> </w:t>
      </w:r>
      <w:r w:rsidRPr="00E30BDD">
        <w:rPr>
          <w:rFonts w:ascii="Times New Roman" w:hAnsi="Times New Roman" w:cs="Times New Roman"/>
          <w:i/>
          <w:sz w:val="24"/>
          <w:szCs w:val="24"/>
        </w:rPr>
        <w:t>et al</w:t>
      </w:r>
      <w:r w:rsidRPr="00E30BDD">
        <w:rPr>
          <w:rFonts w:ascii="Times New Roman" w:hAnsi="Times New Roman" w:cs="Times New Roman"/>
          <w:sz w:val="24"/>
          <w:szCs w:val="24"/>
        </w:rPr>
        <w:t xml:space="preserve">., 2020; Ali </w:t>
      </w:r>
      <w:r w:rsidRPr="00E30BDD">
        <w:rPr>
          <w:rFonts w:ascii="Times New Roman" w:hAnsi="Times New Roman" w:cs="Times New Roman"/>
          <w:i/>
          <w:sz w:val="24"/>
          <w:szCs w:val="24"/>
        </w:rPr>
        <w:t>et al</w:t>
      </w:r>
      <w:r w:rsidRPr="00E30BDD">
        <w:rPr>
          <w:rFonts w:ascii="Times New Roman" w:hAnsi="Times New Roman" w:cs="Times New Roman"/>
          <w:sz w:val="24"/>
          <w:szCs w:val="24"/>
        </w:rPr>
        <w:t xml:space="preserve">., 2021). Uterine fibroids are common in over 70% of women by the onset of menopause and are clinically apparent in 25% of women of reproductive age (Stewart </w:t>
      </w:r>
      <w:r w:rsidRPr="00E30BDD">
        <w:rPr>
          <w:rFonts w:ascii="Times New Roman" w:hAnsi="Times New Roman" w:cs="Times New Roman"/>
          <w:i/>
          <w:sz w:val="24"/>
          <w:szCs w:val="24"/>
        </w:rPr>
        <w:t>et al.,</w:t>
      </w:r>
      <w:r w:rsidRPr="00E30BDD">
        <w:rPr>
          <w:rFonts w:ascii="Times New Roman" w:hAnsi="Times New Roman" w:cs="Times New Roman"/>
          <w:sz w:val="24"/>
          <w:szCs w:val="24"/>
        </w:rPr>
        <w:t xml:space="preserve"> 2017). Importantly, most fibroids go undetected by women and may be small and asymptomatic (Sheng </w:t>
      </w:r>
      <w:r w:rsidRPr="00E30BDD">
        <w:rPr>
          <w:rFonts w:ascii="Times New Roman" w:hAnsi="Times New Roman" w:cs="Times New Roman"/>
          <w:i/>
          <w:sz w:val="24"/>
          <w:szCs w:val="24"/>
        </w:rPr>
        <w:t>et al.,</w:t>
      </w:r>
      <w:r w:rsidRPr="00E30BDD">
        <w:rPr>
          <w:rFonts w:ascii="Times New Roman" w:hAnsi="Times New Roman" w:cs="Times New Roman"/>
          <w:sz w:val="24"/>
          <w:szCs w:val="24"/>
        </w:rPr>
        <w:t xml:space="preserve"> 2020). Although extensive research has been done, it is still inconclusive as to what causes some fibroids to be asymptomatic and others symptomatic (Giuliani </w:t>
      </w:r>
      <w:r w:rsidRPr="00E30BDD">
        <w:rPr>
          <w:rFonts w:ascii="Times New Roman" w:hAnsi="Times New Roman" w:cs="Times New Roman"/>
          <w:i/>
          <w:sz w:val="24"/>
          <w:szCs w:val="24"/>
        </w:rPr>
        <w:t>et al</w:t>
      </w:r>
      <w:r w:rsidRPr="00E30BDD">
        <w:rPr>
          <w:rFonts w:ascii="Times New Roman" w:hAnsi="Times New Roman" w:cs="Times New Roman"/>
          <w:sz w:val="24"/>
          <w:szCs w:val="24"/>
        </w:rPr>
        <w:t xml:space="preserve">., 2020). Fibroids can develop in various locations in and around the uterus. Which determines if a fibroid </w:t>
      </w:r>
      <w:r w:rsidR="00BC7C3E" w:rsidRPr="00E30BDD">
        <w:rPr>
          <w:rFonts w:ascii="Times New Roman" w:hAnsi="Times New Roman" w:cs="Times New Roman"/>
          <w:sz w:val="24"/>
          <w:szCs w:val="24"/>
        </w:rPr>
        <w:t>is symptomatic</w:t>
      </w:r>
      <w:r w:rsidRPr="00E30BDD">
        <w:rPr>
          <w:rFonts w:ascii="Times New Roman" w:hAnsi="Times New Roman" w:cs="Times New Roman"/>
          <w:sz w:val="24"/>
          <w:szCs w:val="24"/>
        </w:rPr>
        <w:t xml:space="preserve"> or asymptomatic. Anatomically fibroids can be classified as </w:t>
      </w:r>
      <w:proofErr w:type="spellStart"/>
      <w:r w:rsidRPr="00E30BDD">
        <w:rPr>
          <w:rFonts w:ascii="Times New Roman" w:hAnsi="Times New Roman" w:cs="Times New Roman"/>
          <w:sz w:val="24"/>
          <w:szCs w:val="24"/>
        </w:rPr>
        <w:t>subserosal</w:t>
      </w:r>
      <w:proofErr w:type="spellEnd"/>
      <w:r w:rsidRPr="00E30BDD">
        <w:rPr>
          <w:rFonts w:ascii="Times New Roman" w:hAnsi="Times New Roman" w:cs="Times New Roman"/>
          <w:sz w:val="24"/>
          <w:szCs w:val="24"/>
        </w:rPr>
        <w:t>, intramural, and submucosal and pedunculated fibroids (</w:t>
      </w:r>
      <w:proofErr w:type="spellStart"/>
      <w:r w:rsidRPr="00E30BDD">
        <w:rPr>
          <w:rFonts w:ascii="Times New Roman" w:hAnsi="Times New Roman" w:cs="Times New Roman"/>
          <w:sz w:val="24"/>
          <w:szCs w:val="24"/>
        </w:rPr>
        <w:t>Zepiridis</w:t>
      </w:r>
      <w:proofErr w:type="spellEnd"/>
      <w:r w:rsidRPr="00E30BDD">
        <w:rPr>
          <w:rFonts w:ascii="Times New Roman" w:hAnsi="Times New Roman" w:cs="Times New Roman"/>
          <w:sz w:val="24"/>
          <w:szCs w:val="24"/>
        </w:rPr>
        <w:t xml:space="preserve"> </w:t>
      </w:r>
      <w:r w:rsidRPr="00E30BDD">
        <w:rPr>
          <w:rFonts w:ascii="Times New Roman" w:hAnsi="Times New Roman" w:cs="Times New Roman"/>
          <w:i/>
          <w:sz w:val="24"/>
          <w:szCs w:val="24"/>
        </w:rPr>
        <w:t>et al</w:t>
      </w:r>
      <w:r w:rsidRPr="00E30BDD">
        <w:rPr>
          <w:rFonts w:ascii="Times New Roman" w:hAnsi="Times New Roman" w:cs="Times New Roman"/>
          <w:sz w:val="24"/>
          <w:szCs w:val="24"/>
        </w:rPr>
        <w:t>., 2016). Uterine fibroid is</w:t>
      </w:r>
      <w:r w:rsidRPr="00E30BDD">
        <w:rPr>
          <w:rFonts w:ascii="Times New Roman" w:hAnsi="Times New Roman" w:cs="Times New Roman"/>
          <w:b/>
          <w:bCs/>
          <w:sz w:val="24"/>
          <w:szCs w:val="24"/>
        </w:rPr>
        <w:t xml:space="preserve"> </w:t>
      </w:r>
      <w:r w:rsidRPr="00E30BDD">
        <w:rPr>
          <w:rFonts w:ascii="Times New Roman" w:hAnsi="Times New Roman" w:cs="Times New Roman"/>
          <w:sz w:val="24"/>
          <w:szCs w:val="24"/>
        </w:rPr>
        <w:t xml:space="preserve">Prevalent across Africa amongst women of African-American descent than the Caucasian descent and are associated with 10% of infertility cases (Gary Levy </w:t>
      </w:r>
      <w:r w:rsidRPr="00E30BDD">
        <w:rPr>
          <w:rFonts w:ascii="Times New Roman" w:hAnsi="Times New Roman" w:cs="Times New Roman"/>
          <w:i/>
          <w:iCs/>
          <w:sz w:val="24"/>
          <w:szCs w:val="24"/>
        </w:rPr>
        <w:t>et al</w:t>
      </w:r>
      <w:r w:rsidRPr="00E30BDD">
        <w:rPr>
          <w:rFonts w:ascii="Times New Roman" w:hAnsi="Times New Roman" w:cs="Times New Roman"/>
          <w:sz w:val="24"/>
          <w:szCs w:val="24"/>
        </w:rPr>
        <w:t xml:space="preserve">., 2013), with lower prevalence in Asian race (Florence and </w:t>
      </w:r>
      <w:proofErr w:type="spellStart"/>
      <w:r w:rsidRPr="00E30BDD">
        <w:rPr>
          <w:rFonts w:ascii="Times New Roman" w:hAnsi="Times New Roman" w:cs="Times New Roman"/>
          <w:sz w:val="24"/>
          <w:szCs w:val="24"/>
        </w:rPr>
        <w:t>Fatehi</w:t>
      </w:r>
      <w:proofErr w:type="spellEnd"/>
      <w:r w:rsidRPr="00E30BDD">
        <w:rPr>
          <w:rFonts w:ascii="Times New Roman" w:hAnsi="Times New Roman" w:cs="Times New Roman"/>
          <w:sz w:val="24"/>
          <w:szCs w:val="24"/>
        </w:rPr>
        <w:t xml:space="preserve">, 2022). Studies have shown that the prevalence of uterine </w:t>
      </w:r>
      <w:r w:rsidRPr="00E30BDD">
        <w:rPr>
          <w:rFonts w:ascii="Times New Roman" w:hAnsi="Times New Roman" w:cs="Times New Roman"/>
          <w:sz w:val="24"/>
          <w:szCs w:val="24"/>
        </w:rPr>
        <w:lastRenderedPageBreak/>
        <w:t xml:space="preserve">fibroids is difficult to determine due to several asymptomatic cases. Clinical diagnosis using ultrasound shows the prevalence of fibroids to be approximately 33%-50% of women, and with histological assessment, the incidence rises to approximately 77% of women (Okolo, 2008). However, the cumulative incidence of Uterine Fibroids increases as women approach menopause to more than 80% (Baird </w:t>
      </w:r>
      <w:r w:rsidRPr="00E30BDD">
        <w:rPr>
          <w:rFonts w:ascii="Times New Roman" w:hAnsi="Times New Roman" w:cs="Times New Roman"/>
          <w:i/>
          <w:sz w:val="24"/>
          <w:szCs w:val="24"/>
        </w:rPr>
        <w:t>et al.,</w:t>
      </w:r>
      <w:r w:rsidRPr="00E30BDD">
        <w:rPr>
          <w:rFonts w:ascii="Times New Roman" w:hAnsi="Times New Roman" w:cs="Times New Roman"/>
          <w:sz w:val="24"/>
          <w:szCs w:val="24"/>
        </w:rPr>
        <w:t xml:space="preserve"> 2003).  In West Africa, about 7.6%-8.37% of uterine fibroid incidences has been recorded in South West of Nigeria. Higher values of uterine fibroid cases have also been recorded in the eastern part of Nigeria with values ranging from 13.9%-19.7% (</w:t>
      </w:r>
      <w:proofErr w:type="spellStart"/>
      <w:r w:rsidRPr="00E30BDD">
        <w:rPr>
          <w:rFonts w:ascii="Times New Roman" w:hAnsi="Times New Roman" w:cs="Times New Roman"/>
          <w:sz w:val="24"/>
          <w:szCs w:val="24"/>
        </w:rPr>
        <w:t>Obuna</w:t>
      </w:r>
      <w:proofErr w:type="spellEnd"/>
      <w:r w:rsidRPr="00E30BDD">
        <w:rPr>
          <w:rFonts w:ascii="Times New Roman" w:hAnsi="Times New Roman" w:cs="Times New Roman"/>
          <w:sz w:val="24"/>
          <w:szCs w:val="24"/>
        </w:rPr>
        <w:t xml:space="preserve">, </w:t>
      </w:r>
      <w:r w:rsidRPr="00E30BDD">
        <w:rPr>
          <w:rFonts w:ascii="Times New Roman" w:hAnsi="Times New Roman" w:cs="Times New Roman"/>
          <w:i/>
          <w:iCs/>
          <w:sz w:val="24"/>
          <w:szCs w:val="24"/>
        </w:rPr>
        <w:t>et al</w:t>
      </w:r>
      <w:r w:rsidRPr="00E30BDD">
        <w:rPr>
          <w:rFonts w:ascii="Times New Roman" w:hAnsi="Times New Roman" w:cs="Times New Roman"/>
          <w:sz w:val="24"/>
          <w:szCs w:val="24"/>
        </w:rPr>
        <w:t xml:space="preserve">., 2007; </w:t>
      </w:r>
      <w:proofErr w:type="spellStart"/>
      <w:r w:rsidRPr="00E30BDD">
        <w:rPr>
          <w:rFonts w:ascii="Times New Roman" w:hAnsi="Times New Roman" w:cs="Times New Roman"/>
          <w:sz w:val="24"/>
          <w:szCs w:val="24"/>
        </w:rPr>
        <w:t>Ozumba</w:t>
      </w:r>
      <w:proofErr w:type="spellEnd"/>
      <w:r w:rsidRPr="00E30BDD">
        <w:rPr>
          <w:rFonts w:ascii="Times New Roman" w:hAnsi="Times New Roman" w:cs="Times New Roman"/>
          <w:sz w:val="24"/>
          <w:szCs w:val="24"/>
        </w:rPr>
        <w:t xml:space="preserve"> </w:t>
      </w:r>
      <w:r w:rsidRPr="00E30BDD">
        <w:rPr>
          <w:rFonts w:ascii="Times New Roman" w:hAnsi="Times New Roman" w:cs="Times New Roman"/>
          <w:i/>
          <w:iCs/>
          <w:sz w:val="24"/>
          <w:szCs w:val="24"/>
        </w:rPr>
        <w:t>et al</w:t>
      </w:r>
      <w:r w:rsidRPr="00E30BDD">
        <w:rPr>
          <w:rFonts w:ascii="Times New Roman" w:hAnsi="Times New Roman" w:cs="Times New Roman"/>
          <w:sz w:val="24"/>
          <w:szCs w:val="24"/>
        </w:rPr>
        <w:t xml:space="preserve">., 2011). </w:t>
      </w:r>
      <w:r w:rsidRPr="00E30BDD">
        <w:rPr>
          <w:rFonts w:ascii="Times New Roman" w:hAnsi="Times New Roman" w:cs="Times New Roman"/>
          <w:sz w:val="24"/>
          <w:szCs w:val="24"/>
          <w:lang w:val="en-US"/>
        </w:rPr>
        <w:t>Uterine fibroids may not often be associated with death but may cause morbidity and affect quality of life (</w:t>
      </w:r>
      <w:proofErr w:type="spellStart"/>
      <w:r w:rsidRPr="00E30BDD">
        <w:rPr>
          <w:rFonts w:ascii="Times New Roman" w:hAnsi="Times New Roman" w:cs="Times New Roman"/>
          <w:sz w:val="24"/>
          <w:szCs w:val="24"/>
          <w:lang w:val="en-US"/>
        </w:rPr>
        <w:t>Perker</w:t>
      </w:r>
      <w:proofErr w:type="spellEnd"/>
      <w:r w:rsidRPr="00E30BDD">
        <w:rPr>
          <w:rFonts w:ascii="Times New Roman" w:hAnsi="Times New Roman" w:cs="Times New Roman"/>
          <w:sz w:val="24"/>
          <w:szCs w:val="24"/>
          <w:lang w:val="en-US"/>
        </w:rPr>
        <w:t xml:space="preserve">, 2007). </w:t>
      </w:r>
      <w:r w:rsidRPr="00E30BDD">
        <w:rPr>
          <w:rFonts w:ascii="Times New Roman" w:hAnsi="Times New Roman" w:cs="Times New Roman"/>
          <w:sz w:val="24"/>
          <w:szCs w:val="24"/>
        </w:rPr>
        <w:t>Despite the high incidence and public health impact of uterine fibroids, little is known about their initiator(s). However, several theories have been postulated and several factors implicated in the development of uterine fibroid. These includes sex hormones, growth factors, cytokines, lifestyle, diet and genetics (</w:t>
      </w:r>
      <w:proofErr w:type="spellStart"/>
      <w:r w:rsidRPr="00E30BDD">
        <w:rPr>
          <w:rFonts w:ascii="Times New Roman" w:hAnsi="Times New Roman" w:cs="Times New Roman"/>
          <w:iCs/>
          <w:sz w:val="24"/>
          <w:szCs w:val="24"/>
        </w:rPr>
        <w:t>Medikare</w:t>
      </w:r>
      <w:proofErr w:type="spellEnd"/>
      <w:r w:rsidRPr="00E30BDD">
        <w:rPr>
          <w:rFonts w:ascii="Times New Roman" w:hAnsi="Times New Roman" w:cs="Times New Roman"/>
          <w:iCs/>
          <w:sz w:val="24"/>
          <w:szCs w:val="24"/>
        </w:rPr>
        <w:t xml:space="preserve">, </w:t>
      </w:r>
      <w:r w:rsidRPr="00E30BDD">
        <w:rPr>
          <w:rFonts w:ascii="Times New Roman" w:hAnsi="Times New Roman" w:cs="Times New Roman"/>
          <w:i/>
          <w:iCs/>
          <w:sz w:val="24"/>
          <w:szCs w:val="24"/>
        </w:rPr>
        <w:t>et al</w:t>
      </w:r>
      <w:r w:rsidRPr="00E30BDD">
        <w:rPr>
          <w:rFonts w:ascii="Times New Roman" w:hAnsi="Times New Roman" w:cs="Times New Roman"/>
          <w:iCs/>
          <w:sz w:val="24"/>
          <w:szCs w:val="24"/>
        </w:rPr>
        <w:t>., 2011)</w:t>
      </w:r>
      <w:r w:rsidRPr="00E30BDD">
        <w:rPr>
          <w:rFonts w:ascii="Times New Roman" w:hAnsi="Times New Roman" w:cs="Times New Roman"/>
          <w:sz w:val="24"/>
          <w:szCs w:val="24"/>
        </w:rPr>
        <w:t>.</w:t>
      </w:r>
    </w:p>
    <w:p w14:paraId="368ABC10" w14:textId="77777777" w:rsidR="005D1E3A" w:rsidRPr="00E30BDD" w:rsidRDefault="005D1E3A" w:rsidP="00E30BDD">
      <w:pPr>
        <w:autoSpaceDE w:val="0"/>
        <w:autoSpaceDN w:val="0"/>
        <w:adjustRightInd w:val="0"/>
        <w:spacing w:after="0" w:line="480" w:lineRule="auto"/>
        <w:rPr>
          <w:rFonts w:ascii="Times New Roman" w:hAnsi="Times New Roman" w:cs="Times New Roman"/>
          <w:b/>
          <w:bCs/>
          <w:sz w:val="24"/>
          <w:szCs w:val="24"/>
        </w:rPr>
      </w:pPr>
      <w:r w:rsidRPr="00E30BDD">
        <w:rPr>
          <w:rFonts w:ascii="Times New Roman" w:hAnsi="Times New Roman" w:cs="Times New Roman"/>
          <w:b/>
          <w:bCs/>
          <w:sz w:val="24"/>
          <w:szCs w:val="24"/>
        </w:rPr>
        <w:t xml:space="preserve">       Symptoms of Uterine Fibroid</w:t>
      </w:r>
    </w:p>
    <w:p w14:paraId="38E520EA" w14:textId="47F9003B" w:rsidR="005D1E3A" w:rsidRPr="00E30BDD" w:rsidRDefault="005D1E3A" w:rsidP="00E30BDD">
      <w:pPr>
        <w:autoSpaceDE w:val="0"/>
        <w:autoSpaceDN w:val="0"/>
        <w:adjustRightInd w:val="0"/>
        <w:spacing w:after="0" w:line="480" w:lineRule="auto"/>
        <w:rPr>
          <w:rFonts w:ascii="Times New Roman" w:hAnsi="Times New Roman" w:cs="Times New Roman"/>
          <w:b/>
          <w:bCs/>
          <w:sz w:val="24"/>
          <w:szCs w:val="24"/>
        </w:rPr>
      </w:pPr>
      <w:r w:rsidRPr="00E30BDD">
        <w:rPr>
          <w:rFonts w:ascii="Times New Roman" w:hAnsi="Times New Roman" w:cs="Times New Roman"/>
          <w:sz w:val="24"/>
          <w:szCs w:val="24"/>
        </w:rPr>
        <w:t xml:space="preserve">Uterine fibroids are quite common and can sometimes be asymptomatic leaving the women often unaware. However, approximately 20%–50% of women with fibroids show symptoms (Marsh </w:t>
      </w:r>
      <w:r w:rsidRPr="00E30BDD">
        <w:rPr>
          <w:rFonts w:ascii="Times New Roman" w:hAnsi="Times New Roman" w:cs="Times New Roman"/>
          <w:i/>
          <w:sz w:val="24"/>
          <w:szCs w:val="24"/>
        </w:rPr>
        <w:t>et al</w:t>
      </w:r>
      <w:r w:rsidRPr="00E30BDD">
        <w:rPr>
          <w:rFonts w:ascii="Times New Roman" w:hAnsi="Times New Roman" w:cs="Times New Roman"/>
          <w:sz w:val="24"/>
          <w:szCs w:val="24"/>
        </w:rPr>
        <w:t>., 2018). The location of the fibroid can determine if the fibroid is asymptomatic or symptomatic. However, for women who do experience symptoms, the high number of fibroids, and the location and measurement of the fibroid may result in infertility (</w:t>
      </w:r>
      <w:proofErr w:type="spellStart"/>
      <w:r w:rsidRPr="00E30BDD">
        <w:rPr>
          <w:rFonts w:ascii="Times New Roman" w:hAnsi="Times New Roman" w:cs="Times New Roman"/>
          <w:sz w:val="24"/>
          <w:szCs w:val="24"/>
        </w:rPr>
        <w:t>Sefah</w:t>
      </w:r>
      <w:proofErr w:type="spellEnd"/>
      <w:r w:rsidRPr="00E30BDD">
        <w:rPr>
          <w:rFonts w:ascii="Times New Roman" w:hAnsi="Times New Roman" w:cs="Times New Roman"/>
          <w:sz w:val="24"/>
          <w:szCs w:val="24"/>
        </w:rPr>
        <w:t xml:space="preserve"> </w:t>
      </w:r>
      <w:r w:rsidRPr="00E30BDD">
        <w:rPr>
          <w:rFonts w:ascii="Times New Roman" w:hAnsi="Times New Roman" w:cs="Times New Roman"/>
          <w:i/>
          <w:sz w:val="24"/>
          <w:szCs w:val="24"/>
        </w:rPr>
        <w:t>et al</w:t>
      </w:r>
      <w:r w:rsidRPr="00E30BDD">
        <w:rPr>
          <w:rFonts w:ascii="Times New Roman" w:hAnsi="Times New Roman" w:cs="Times New Roman"/>
          <w:sz w:val="24"/>
          <w:szCs w:val="24"/>
        </w:rPr>
        <w:t xml:space="preserve">., 2023). The most common signs and symptoms of uterine fibroids include: Heavy or painful menstrual bleeding which can lead to anaemia, irregular Menstrual periods, Pelvic pressure or pain, Frequent urination, difficulty emptying the bladder, constipation, and bloating, Pain during sex, backaches (Bisht </w:t>
      </w:r>
      <w:r w:rsidRPr="00E30BDD">
        <w:rPr>
          <w:rFonts w:ascii="Times New Roman" w:hAnsi="Times New Roman" w:cs="Times New Roman"/>
          <w:i/>
          <w:sz w:val="24"/>
          <w:szCs w:val="24"/>
        </w:rPr>
        <w:t>et al</w:t>
      </w:r>
      <w:r w:rsidRPr="00E30BDD">
        <w:rPr>
          <w:rFonts w:ascii="Times New Roman" w:hAnsi="Times New Roman" w:cs="Times New Roman"/>
          <w:sz w:val="24"/>
          <w:szCs w:val="24"/>
        </w:rPr>
        <w:t xml:space="preserve">., 2016). Pregnancy-associated symptoms may include: spontaneous abortion, recurrent abortion, abdominal pain, premature rupture of membranes, and post-partum </w:t>
      </w:r>
      <w:proofErr w:type="spellStart"/>
      <w:r w:rsidRPr="00E30BDD">
        <w:rPr>
          <w:rFonts w:ascii="Times New Roman" w:hAnsi="Times New Roman" w:cs="Times New Roman"/>
          <w:sz w:val="24"/>
          <w:szCs w:val="24"/>
        </w:rPr>
        <w:t>hemorrhage</w:t>
      </w:r>
      <w:proofErr w:type="spellEnd"/>
      <w:r w:rsidRPr="00E30BDD">
        <w:rPr>
          <w:rFonts w:ascii="Times New Roman" w:hAnsi="Times New Roman" w:cs="Times New Roman"/>
          <w:sz w:val="24"/>
          <w:szCs w:val="24"/>
        </w:rPr>
        <w:t xml:space="preserve"> (Laughlin </w:t>
      </w:r>
      <w:r w:rsidRPr="00E30BDD">
        <w:rPr>
          <w:rFonts w:ascii="Times New Roman" w:hAnsi="Times New Roman" w:cs="Times New Roman"/>
          <w:i/>
          <w:sz w:val="24"/>
          <w:szCs w:val="24"/>
        </w:rPr>
        <w:t>et al.,</w:t>
      </w:r>
      <w:r w:rsidRPr="00E30BDD">
        <w:rPr>
          <w:rFonts w:ascii="Times New Roman" w:hAnsi="Times New Roman" w:cs="Times New Roman"/>
          <w:sz w:val="24"/>
          <w:szCs w:val="24"/>
        </w:rPr>
        <w:t xml:space="preserve"> 2010)</w:t>
      </w:r>
    </w:p>
    <w:p w14:paraId="492C9051" w14:textId="4C7159D3" w:rsidR="005D1E3A" w:rsidRPr="00E30BDD" w:rsidRDefault="005D1E3A" w:rsidP="00E30BDD">
      <w:pPr>
        <w:autoSpaceDE w:val="0"/>
        <w:autoSpaceDN w:val="0"/>
        <w:adjustRightInd w:val="0"/>
        <w:spacing w:before="240" w:after="0" w:line="480" w:lineRule="auto"/>
        <w:rPr>
          <w:rFonts w:ascii="Times New Roman" w:hAnsi="Times New Roman" w:cs="Times New Roman"/>
          <w:b/>
          <w:bCs/>
          <w:sz w:val="24"/>
          <w:szCs w:val="24"/>
        </w:rPr>
      </w:pPr>
      <w:r w:rsidRPr="00E30BDD">
        <w:rPr>
          <w:rFonts w:ascii="Times New Roman" w:hAnsi="Times New Roman" w:cs="Times New Roman"/>
          <w:b/>
          <w:bCs/>
          <w:sz w:val="24"/>
          <w:szCs w:val="24"/>
        </w:rPr>
        <w:t>Risk Factors of Uterine Fibroid</w:t>
      </w:r>
    </w:p>
    <w:p w14:paraId="4DA94F10" w14:textId="77777777" w:rsidR="005D1E3A" w:rsidRPr="00E30BDD" w:rsidRDefault="005D1E3A" w:rsidP="00E30BDD">
      <w:pPr>
        <w:autoSpaceDE w:val="0"/>
        <w:autoSpaceDN w:val="0"/>
        <w:adjustRightInd w:val="0"/>
        <w:spacing w:after="0" w:line="480" w:lineRule="auto"/>
        <w:rPr>
          <w:rFonts w:ascii="Times New Roman" w:hAnsi="Times New Roman" w:cs="Times New Roman"/>
          <w:sz w:val="24"/>
          <w:szCs w:val="24"/>
        </w:rPr>
      </w:pPr>
      <w:r w:rsidRPr="00E30BDD">
        <w:rPr>
          <w:rFonts w:ascii="Times New Roman" w:hAnsi="Times New Roman" w:cs="Times New Roman"/>
          <w:sz w:val="24"/>
          <w:szCs w:val="24"/>
        </w:rPr>
        <w:lastRenderedPageBreak/>
        <w:t>The exact factors and molecular mechanisms involved in the cellular transformation of myometrial cells into leiomyoma/fibroid remains unknown. However, some contributing factors which may result in the development of uterine fibroid have been reported.</w:t>
      </w:r>
    </w:p>
    <w:p w14:paraId="734AF845" w14:textId="77777777" w:rsidR="005D1E3A" w:rsidRPr="00E30BDD" w:rsidRDefault="005D1E3A" w:rsidP="00E30BDD">
      <w:pPr>
        <w:autoSpaceDE w:val="0"/>
        <w:autoSpaceDN w:val="0"/>
        <w:adjustRightInd w:val="0"/>
        <w:spacing w:after="0" w:line="480" w:lineRule="auto"/>
        <w:rPr>
          <w:rFonts w:ascii="Times New Roman" w:hAnsi="Times New Roman" w:cs="Times New Roman"/>
          <w:sz w:val="24"/>
          <w:szCs w:val="24"/>
        </w:rPr>
      </w:pPr>
      <w:r w:rsidRPr="00E30BDD">
        <w:rPr>
          <w:rFonts w:ascii="Times New Roman" w:hAnsi="Times New Roman" w:cs="Times New Roman"/>
          <w:sz w:val="24"/>
          <w:szCs w:val="24"/>
        </w:rPr>
        <w:t xml:space="preserve">Age, genetics, sex hormone, menarche, obesity, diet, extracellular matrix, xenoestrogen, growth factor, cytokines are notable risk factor that has been implicated in the development of uterine fibroid. An increase in age especially during the reproductive years, fibroid has been reported to develop significantly (Florence and </w:t>
      </w:r>
      <w:proofErr w:type="spellStart"/>
      <w:r w:rsidRPr="00E30BDD">
        <w:rPr>
          <w:rFonts w:ascii="Times New Roman" w:hAnsi="Times New Roman" w:cs="Times New Roman"/>
          <w:sz w:val="24"/>
          <w:szCs w:val="24"/>
        </w:rPr>
        <w:t>Fatehi</w:t>
      </w:r>
      <w:proofErr w:type="spellEnd"/>
      <w:r w:rsidRPr="00E30BDD">
        <w:rPr>
          <w:rFonts w:ascii="Times New Roman" w:hAnsi="Times New Roman" w:cs="Times New Roman"/>
          <w:sz w:val="24"/>
          <w:szCs w:val="24"/>
        </w:rPr>
        <w:t xml:space="preserve">, 2022).     </w:t>
      </w:r>
    </w:p>
    <w:p w14:paraId="79951188" w14:textId="77777777" w:rsidR="00BC7C3E" w:rsidRPr="00E30BDD" w:rsidRDefault="005D1E3A" w:rsidP="00E30BDD">
      <w:pPr>
        <w:spacing w:line="480" w:lineRule="auto"/>
        <w:rPr>
          <w:rFonts w:ascii="Times New Roman" w:hAnsi="Times New Roman" w:cs="Times New Roman"/>
          <w:b/>
          <w:bCs/>
          <w:iCs/>
          <w:sz w:val="24"/>
          <w:szCs w:val="24"/>
        </w:rPr>
      </w:pPr>
      <w:r w:rsidRPr="00E30BDD">
        <w:rPr>
          <w:rFonts w:ascii="Times New Roman" w:hAnsi="Times New Roman" w:cs="Times New Roman"/>
          <w:b/>
          <w:bCs/>
          <w:iCs/>
          <w:sz w:val="24"/>
          <w:szCs w:val="24"/>
        </w:rPr>
        <w:t xml:space="preserve">Management of Uterine Fibroid </w:t>
      </w:r>
    </w:p>
    <w:p w14:paraId="777BF394" w14:textId="0009231F" w:rsidR="005D1E3A" w:rsidRPr="00E30BDD" w:rsidRDefault="005D1E3A" w:rsidP="00E30BDD">
      <w:pPr>
        <w:spacing w:line="480" w:lineRule="auto"/>
        <w:rPr>
          <w:rFonts w:ascii="Times New Roman" w:hAnsi="Times New Roman" w:cs="Times New Roman"/>
          <w:b/>
          <w:bCs/>
          <w:iCs/>
          <w:sz w:val="24"/>
          <w:szCs w:val="24"/>
        </w:rPr>
      </w:pPr>
      <w:r w:rsidRPr="00E30BDD">
        <w:rPr>
          <w:rFonts w:ascii="Times New Roman" w:hAnsi="Times New Roman" w:cs="Times New Roman"/>
          <w:sz w:val="24"/>
          <w:szCs w:val="24"/>
        </w:rPr>
        <w:t>The treatment options for fibroids should not only be directed toward improving the symptom, but also patient's desire for future fertility, desire to retain the uterus, and overall health status. Treatment options are also targeted at reducing the size of the fibroids, controlling fibroid-related Abnormal Uterine Bleeding, or curing the fibroids (</w:t>
      </w:r>
      <w:proofErr w:type="spellStart"/>
      <w:r w:rsidRPr="00E30BDD">
        <w:rPr>
          <w:rFonts w:ascii="Times New Roman" w:hAnsi="Times New Roman" w:cs="Times New Roman"/>
          <w:sz w:val="24"/>
          <w:szCs w:val="24"/>
        </w:rPr>
        <w:t>Sefah</w:t>
      </w:r>
      <w:proofErr w:type="spellEnd"/>
      <w:r w:rsidRPr="00E30BDD">
        <w:rPr>
          <w:rFonts w:ascii="Times New Roman" w:hAnsi="Times New Roman" w:cs="Times New Roman"/>
          <w:sz w:val="24"/>
          <w:szCs w:val="24"/>
        </w:rPr>
        <w:t xml:space="preserve"> </w:t>
      </w:r>
      <w:r w:rsidRPr="00E30BDD">
        <w:rPr>
          <w:rFonts w:ascii="Times New Roman" w:hAnsi="Times New Roman" w:cs="Times New Roman"/>
          <w:i/>
          <w:iCs/>
          <w:sz w:val="24"/>
          <w:szCs w:val="24"/>
        </w:rPr>
        <w:t>et al</w:t>
      </w:r>
      <w:r w:rsidRPr="00E30BDD">
        <w:rPr>
          <w:rFonts w:ascii="Times New Roman" w:hAnsi="Times New Roman" w:cs="Times New Roman"/>
          <w:sz w:val="24"/>
          <w:szCs w:val="24"/>
        </w:rPr>
        <w:t xml:space="preserve">., 2023). Available treatments include medical therapies, interventional radiology, and surgical procedures (Giuliani </w:t>
      </w:r>
      <w:r w:rsidRPr="00E30BDD">
        <w:rPr>
          <w:rFonts w:ascii="Times New Roman" w:hAnsi="Times New Roman" w:cs="Times New Roman"/>
          <w:i/>
          <w:sz w:val="24"/>
          <w:szCs w:val="24"/>
        </w:rPr>
        <w:t>et al</w:t>
      </w:r>
      <w:r w:rsidRPr="00E30BDD">
        <w:rPr>
          <w:rFonts w:ascii="Times New Roman" w:hAnsi="Times New Roman" w:cs="Times New Roman"/>
          <w:sz w:val="24"/>
          <w:szCs w:val="24"/>
        </w:rPr>
        <w:t xml:space="preserve">., 2020). Despite the advancement in medical and interventional radiology treatment options, in the past decade, hysterectomy remains the most commonly preferable treatment by women with symptomatic fibroids (American College of Obstetricians and </w:t>
      </w:r>
      <w:proofErr w:type="spellStart"/>
      <w:r w:rsidRPr="00E30BDD">
        <w:rPr>
          <w:rFonts w:ascii="Times New Roman" w:hAnsi="Times New Roman" w:cs="Times New Roman"/>
          <w:sz w:val="24"/>
          <w:szCs w:val="24"/>
        </w:rPr>
        <w:t>Gynecologists</w:t>
      </w:r>
      <w:proofErr w:type="spellEnd"/>
      <w:r w:rsidRPr="00E30BDD">
        <w:rPr>
          <w:rFonts w:ascii="Times New Roman" w:hAnsi="Times New Roman" w:cs="Times New Roman"/>
          <w:sz w:val="24"/>
          <w:szCs w:val="24"/>
        </w:rPr>
        <w:t xml:space="preserve">. ACOG practice bulletin, 2008). </w:t>
      </w:r>
    </w:p>
    <w:p w14:paraId="70A8204E" w14:textId="3E477473" w:rsidR="005D1E3A" w:rsidRPr="00E30BDD" w:rsidRDefault="005D1E3A" w:rsidP="00E30BDD">
      <w:pPr>
        <w:spacing w:after="0" w:line="480" w:lineRule="auto"/>
        <w:rPr>
          <w:rFonts w:ascii="Times New Roman" w:hAnsi="Times New Roman" w:cs="Times New Roman"/>
          <w:b/>
          <w:bCs/>
          <w:sz w:val="24"/>
          <w:szCs w:val="24"/>
        </w:rPr>
      </w:pPr>
      <w:r w:rsidRPr="00E30BDD">
        <w:rPr>
          <w:rFonts w:ascii="Times New Roman" w:hAnsi="Times New Roman" w:cs="Times New Roman"/>
          <w:b/>
          <w:bCs/>
          <w:sz w:val="24"/>
          <w:szCs w:val="24"/>
        </w:rPr>
        <w:t xml:space="preserve"> Monosodium Glutamate</w:t>
      </w:r>
    </w:p>
    <w:p w14:paraId="17D73BBD" w14:textId="7FAABDE3" w:rsidR="005D1E3A" w:rsidRPr="00E30BDD" w:rsidRDefault="005D1E3A" w:rsidP="00E30BDD">
      <w:pPr>
        <w:pStyle w:val="Default"/>
        <w:spacing w:line="480" w:lineRule="auto"/>
        <w:jc w:val="both"/>
      </w:pPr>
      <w:r w:rsidRPr="00E30BDD">
        <w:rPr>
          <w:color w:val="auto"/>
        </w:rPr>
        <w:t xml:space="preserve">Monosodium glutamate (MSG) is a white crystalline sodium salt of glutamic acid, it is </w:t>
      </w:r>
      <w:proofErr w:type="spellStart"/>
      <w:r w:rsidRPr="00E30BDD">
        <w:rPr>
          <w:color w:val="auto"/>
        </w:rPr>
        <w:t>ionised</w:t>
      </w:r>
      <w:proofErr w:type="spellEnd"/>
      <w:r w:rsidRPr="00E30BDD">
        <w:rPr>
          <w:color w:val="auto"/>
        </w:rPr>
        <w:t xml:space="preserve"> by Water into free sodium ions and glutamic acid. MSG has a carboxylic (-COOH) group and an amino (-NH2) group attached to an “alpha” carbon atom (David, 2008). It is an alpha amino acid. The molecular formula of MSG is </w:t>
      </w:r>
      <w:proofErr w:type="spellStart"/>
      <w:r w:rsidRPr="00E30BDD">
        <w:rPr>
          <w:color w:val="auto"/>
        </w:rPr>
        <w:t>C</w:t>
      </w:r>
      <w:r w:rsidRPr="00E30BDD">
        <w:rPr>
          <w:rFonts w:ascii="Cambria Math" w:hAnsi="Cambria Math" w:cs="Cambria Math"/>
          <w:color w:val="auto"/>
        </w:rPr>
        <w:t>₅</w:t>
      </w:r>
      <w:r w:rsidRPr="00E30BDD">
        <w:rPr>
          <w:color w:val="auto"/>
        </w:rPr>
        <w:t>H</w:t>
      </w:r>
      <w:r w:rsidRPr="00E30BDD">
        <w:rPr>
          <w:rFonts w:ascii="Cambria Math" w:hAnsi="Cambria Math" w:cs="Cambria Math"/>
          <w:color w:val="auto"/>
        </w:rPr>
        <w:t>₈</w:t>
      </w:r>
      <w:r w:rsidRPr="00E30BDD">
        <w:rPr>
          <w:color w:val="auto"/>
        </w:rPr>
        <w:t>NO</w:t>
      </w:r>
      <w:r w:rsidRPr="00E30BDD">
        <w:rPr>
          <w:rFonts w:ascii="Cambria Math" w:hAnsi="Cambria Math" w:cs="Cambria Math"/>
          <w:color w:val="auto"/>
        </w:rPr>
        <w:t>₄</w:t>
      </w:r>
      <w:r w:rsidRPr="00E30BDD">
        <w:rPr>
          <w:color w:val="auto"/>
        </w:rPr>
        <w:t>Na</w:t>
      </w:r>
      <w:proofErr w:type="spellEnd"/>
      <w:r w:rsidRPr="00E30BDD">
        <w:rPr>
          <w:color w:val="auto"/>
        </w:rPr>
        <w:t xml:space="preserve"> and its molecular mass is 169.11 g/mol. MSG has almost same structure with glutamate. Monosodium glutamate has a distinctive taste called Umami that falls outside the region of the four classic tastes: sweet, sour, salty, and bitter. This distinct taste prompted its use by many food producers to enhance the </w:t>
      </w:r>
      <w:proofErr w:type="spellStart"/>
      <w:r w:rsidRPr="00E30BDD">
        <w:rPr>
          <w:color w:val="auto"/>
        </w:rPr>
        <w:t>flavour</w:t>
      </w:r>
      <w:proofErr w:type="spellEnd"/>
      <w:r w:rsidRPr="00E30BDD">
        <w:rPr>
          <w:color w:val="auto"/>
        </w:rPr>
        <w:t xml:space="preserve"> of their product and as food additives (E621) especially in Chinese, Thai and Japanese foods </w:t>
      </w:r>
      <w:r w:rsidRPr="00E30BDD">
        <w:rPr>
          <w:color w:val="auto"/>
        </w:rPr>
        <w:lastRenderedPageBreak/>
        <w:t xml:space="preserve">(Bayram </w:t>
      </w:r>
      <w:r w:rsidRPr="00E30BDD">
        <w:rPr>
          <w:i/>
          <w:iCs/>
          <w:color w:val="auto"/>
        </w:rPr>
        <w:t>et al</w:t>
      </w:r>
      <w:r w:rsidRPr="00E30BDD">
        <w:rPr>
          <w:color w:val="auto"/>
        </w:rPr>
        <w:t xml:space="preserve">., 2022). It is marketed under trade names like, A One, Ajinomoto and </w:t>
      </w:r>
      <w:proofErr w:type="spellStart"/>
      <w:r w:rsidRPr="00E30BDD">
        <w:rPr>
          <w:color w:val="auto"/>
        </w:rPr>
        <w:t>Vedan</w:t>
      </w:r>
      <w:proofErr w:type="spellEnd"/>
      <w:r w:rsidRPr="00E30BDD">
        <w:rPr>
          <w:color w:val="auto"/>
        </w:rPr>
        <w:t xml:space="preserve"> and usually found in stock cubes of various brands. The presence of MSG in food is suggested to increase their consumption. The U.S. Food and Drug Administration considers MSG as safe, while the European Union’s Food Safety Authority considers a daily intake of 30 mg/kg body weight as safe (</w:t>
      </w:r>
      <w:proofErr w:type="spellStart"/>
      <w:r w:rsidRPr="00E30BDD">
        <w:rPr>
          <w:color w:val="auto"/>
        </w:rPr>
        <w:t>Zhelyazkov</w:t>
      </w:r>
      <w:proofErr w:type="spellEnd"/>
      <w:r w:rsidRPr="00E30BDD">
        <w:rPr>
          <w:color w:val="auto"/>
        </w:rPr>
        <w:t xml:space="preserve"> and </w:t>
      </w:r>
      <w:proofErr w:type="spellStart"/>
      <w:r w:rsidRPr="00E30BDD">
        <w:rPr>
          <w:color w:val="auto"/>
        </w:rPr>
        <w:t>Stratev</w:t>
      </w:r>
      <w:proofErr w:type="spellEnd"/>
      <w:r w:rsidRPr="00E30BDD">
        <w:rPr>
          <w:color w:val="auto"/>
        </w:rPr>
        <w:t>, 2019).</w:t>
      </w:r>
      <w:r w:rsidRPr="00E30BDD">
        <w:rPr>
          <w:b/>
          <w:bCs/>
        </w:rPr>
        <w:t xml:space="preserve"> </w:t>
      </w:r>
      <w:r w:rsidRPr="00E30BDD">
        <w:t xml:space="preserve">The safety and toxicity of MSG had become controversial in the last few years because of reports of adverse reactions in people who have eaten foods that contain MSG. Monosodium glutamate has been reported to cause headache, vomiting, diarrhoea, irritable bowel syndrome, asthma attacks in asthmatic patients panic attacks, numbness, weakness, sweating, dizziness and Chinese Restaurant Syndrome” (CRS) (Bayram </w:t>
      </w:r>
      <w:r w:rsidRPr="00E30BDD">
        <w:rPr>
          <w:i/>
          <w:iCs/>
        </w:rPr>
        <w:t>et al</w:t>
      </w:r>
      <w:r w:rsidRPr="00E30BDD">
        <w:t xml:space="preserve">., 2022; </w:t>
      </w:r>
      <w:proofErr w:type="spellStart"/>
      <w:r w:rsidRPr="00E30BDD">
        <w:t>Airaodion</w:t>
      </w:r>
      <w:proofErr w:type="spellEnd"/>
      <w:r w:rsidRPr="00E30BDD">
        <w:t xml:space="preserve"> </w:t>
      </w:r>
      <w:r w:rsidRPr="00E30BDD">
        <w:rPr>
          <w:i/>
          <w:iCs/>
        </w:rPr>
        <w:t>et al</w:t>
      </w:r>
      <w:r w:rsidRPr="00E30BDD">
        <w:t>., 2019</w:t>
      </w:r>
      <w:r w:rsidRPr="00E30BDD">
        <w:rPr>
          <w:b/>
          <w:bCs/>
        </w:rPr>
        <w:t>)</w:t>
      </w:r>
      <w:r w:rsidRPr="00E30BDD">
        <w:t xml:space="preserve">. Obuchi </w:t>
      </w:r>
      <w:r w:rsidRPr="00E30BDD">
        <w:rPr>
          <w:i/>
          <w:iCs/>
        </w:rPr>
        <w:t>et al</w:t>
      </w:r>
      <w:r w:rsidRPr="00E30BDD">
        <w:t xml:space="preserve">. 2009 reported that MSG alone increased total protein, cholesterol and estradiol (estrogen), which in turn, induced fibroid in the rats, Bayram </w:t>
      </w:r>
      <w:r w:rsidRPr="00E30BDD">
        <w:rPr>
          <w:i/>
          <w:iCs/>
        </w:rPr>
        <w:t>et al</w:t>
      </w:r>
      <w:r w:rsidRPr="00E30BDD">
        <w:t xml:space="preserve">., (2022); </w:t>
      </w:r>
      <w:proofErr w:type="spellStart"/>
      <w:r w:rsidRPr="00E30BDD">
        <w:t>Egbuonu</w:t>
      </w:r>
      <w:proofErr w:type="spellEnd"/>
      <w:r w:rsidRPr="00E30BDD">
        <w:t xml:space="preserve"> </w:t>
      </w:r>
      <w:r w:rsidRPr="00E30BDD">
        <w:rPr>
          <w:i/>
          <w:iCs/>
        </w:rPr>
        <w:t>et al</w:t>
      </w:r>
      <w:r w:rsidRPr="00E30BDD">
        <w:t xml:space="preserve">., (2009); </w:t>
      </w:r>
      <w:bookmarkStart w:id="1" w:name="_Hlk178216763"/>
      <w:proofErr w:type="spellStart"/>
      <w:r w:rsidRPr="00E30BDD">
        <w:t>Airaodion</w:t>
      </w:r>
      <w:proofErr w:type="spellEnd"/>
      <w:r w:rsidRPr="00E30BDD">
        <w:t xml:space="preserve"> </w:t>
      </w:r>
      <w:r w:rsidRPr="00E30BDD">
        <w:rPr>
          <w:i/>
          <w:iCs/>
        </w:rPr>
        <w:t>et al</w:t>
      </w:r>
      <w:r w:rsidRPr="00E30BDD">
        <w:t xml:space="preserve">., 2019 </w:t>
      </w:r>
      <w:bookmarkEnd w:id="1"/>
      <w:r w:rsidRPr="00E30BDD">
        <w:t xml:space="preserve">also reported that MSG is associated with obesity, oxidative stress, cardiotoxicity, hepatotoxicity, kidney toxicity, neurotoxicity, anemia, spleen toxicity, lipid and glucose metabolism alteration, negative effects of fertility, coagulant system. Toxic effects of MSG showed that excessive or continuous intake may affect metabolism, disturbing the absorption or functioning of certain substances including nutrients and electrolytes (Ajayi </w:t>
      </w:r>
      <w:r w:rsidRPr="00E30BDD">
        <w:rPr>
          <w:i/>
          <w:iCs/>
        </w:rPr>
        <w:t>et al</w:t>
      </w:r>
      <w:r w:rsidRPr="00E30BDD">
        <w:t xml:space="preserve">., 2020). </w:t>
      </w:r>
    </w:p>
    <w:p w14:paraId="744ECEED" w14:textId="77777777" w:rsidR="00A25E75" w:rsidRPr="00E30BDD" w:rsidRDefault="005D1E3A" w:rsidP="00E30BDD">
      <w:pPr>
        <w:spacing w:line="480" w:lineRule="auto"/>
        <w:rPr>
          <w:rFonts w:ascii="Times New Roman" w:hAnsi="Times New Roman" w:cs="Times New Roman"/>
          <w:b/>
          <w:bCs/>
          <w:sz w:val="24"/>
          <w:szCs w:val="24"/>
        </w:rPr>
      </w:pPr>
      <w:r w:rsidRPr="00E30BDD">
        <w:rPr>
          <w:rFonts w:ascii="Times New Roman" w:hAnsi="Times New Roman" w:cs="Times New Roman"/>
          <w:b/>
          <w:bCs/>
          <w:sz w:val="24"/>
          <w:szCs w:val="24"/>
        </w:rPr>
        <w:t>Medicinal Plants</w:t>
      </w:r>
    </w:p>
    <w:p w14:paraId="60C7222B" w14:textId="063DE7E6" w:rsidR="005D1E3A" w:rsidRPr="00E30BDD" w:rsidRDefault="005D1E3A" w:rsidP="00E30BDD">
      <w:pPr>
        <w:spacing w:line="480" w:lineRule="auto"/>
        <w:rPr>
          <w:rFonts w:ascii="Times New Roman" w:hAnsi="Times New Roman" w:cs="Times New Roman"/>
          <w:sz w:val="24"/>
          <w:szCs w:val="24"/>
          <w:lang w:val="en-US"/>
        </w:rPr>
      </w:pPr>
      <w:r w:rsidRPr="00E30BDD">
        <w:rPr>
          <w:rFonts w:ascii="Times New Roman" w:hAnsi="Times New Roman" w:cs="Times New Roman"/>
          <w:sz w:val="24"/>
          <w:szCs w:val="24"/>
        </w:rPr>
        <w:t xml:space="preserve">Over the years the dependency of humans on nature for their supply of livelihood is on the increase.  The populace depends on nature for their supply of food, fertilizers, flavours, cosmetics and medicines (Raja </w:t>
      </w:r>
      <w:r w:rsidRPr="00E30BDD">
        <w:rPr>
          <w:rFonts w:ascii="Times New Roman" w:hAnsi="Times New Roman" w:cs="Times New Roman"/>
          <w:i/>
          <w:sz w:val="24"/>
          <w:szCs w:val="24"/>
        </w:rPr>
        <w:t>et al</w:t>
      </w:r>
      <w:r w:rsidRPr="00E30BDD">
        <w:rPr>
          <w:rFonts w:ascii="Times New Roman" w:hAnsi="Times New Roman" w:cs="Times New Roman"/>
          <w:sz w:val="24"/>
          <w:szCs w:val="24"/>
        </w:rPr>
        <w:t xml:space="preserve">., 2018). Medicinal plants have continued to point out their effectiveness and dominant role in the health care system and therefore the recognition and development of useful plants are on the increase principally in developing countries where herbs have continued to be their major supply of the drug (Raja </w:t>
      </w:r>
      <w:r w:rsidRPr="00E30BDD">
        <w:rPr>
          <w:rFonts w:ascii="Times New Roman" w:hAnsi="Times New Roman" w:cs="Times New Roman"/>
          <w:i/>
          <w:sz w:val="24"/>
          <w:szCs w:val="24"/>
        </w:rPr>
        <w:t>et al</w:t>
      </w:r>
      <w:r w:rsidRPr="00E30BDD">
        <w:rPr>
          <w:rFonts w:ascii="Times New Roman" w:hAnsi="Times New Roman" w:cs="Times New Roman"/>
          <w:sz w:val="24"/>
          <w:szCs w:val="24"/>
        </w:rPr>
        <w:t xml:space="preserve">., 2018). </w:t>
      </w:r>
      <w:proofErr w:type="spellStart"/>
      <w:r w:rsidR="00A25E75" w:rsidRPr="00E30BDD">
        <w:rPr>
          <w:rFonts w:ascii="Times New Roman" w:hAnsi="Times New Roman" w:cs="Times New Roman"/>
          <w:i/>
          <w:iCs/>
          <w:sz w:val="24"/>
          <w:szCs w:val="24"/>
          <w:lang w:val="en-US"/>
        </w:rPr>
        <w:t>Uraria</w:t>
      </w:r>
      <w:proofErr w:type="spellEnd"/>
      <w:r w:rsidR="00A25E75" w:rsidRPr="00E30BDD">
        <w:rPr>
          <w:rFonts w:ascii="Times New Roman" w:hAnsi="Times New Roman" w:cs="Times New Roman"/>
          <w:i/>
          <w:iCs/>
          <w:sz w:val="24"/>
          <w:szCs w:val="24"/>
          <w:lang w:val="en-US"/>
        </w:rPr>
        <w:t xml:space="preserve"> </w:t>
      </w:r>
      <w:proofErr w:type="spellStart"/>
      <w:r w:rsidR="00A25E75" w:rsidRPr="00E30BDD">
        <w:rPr>
          <w:rFonts w:ascii="Times New Roman" w:hAnsi="Times New Roman" w:cs="Times New Roman"/>
          <w:i/>
          <w:iCs/>
          <w:sz w:val="24"/>
          <w:szCs w:val="24"/>
          <w:lang w:val="en-US"/>
        </w:rPr>
        <w:t>picta</w:t>
      </w:r>
      <w:proofErr w:type="spellEnd"/>
      <w:r w:rsidR="00A25E75" w:rsidRPr="00E30BDD">
        <w:rPr>
          <w:rFonts w:ascii="Times New Roman" w:hAnsi="Times New Roman" w:cs="Times New Roman"/>
          <w:sz w:val="24"/>
          <w:szCs w:val="24"/>
          <w:lang w:val="en-US"/>
        </w:rPr>
        <w:t xml:space="preserve"> amongst other plants </w:t>
      </w:r>
      <w:proofErr w:type="spellStart"/>
      <w:r w:rsidR="00A25E75" w:rsidRPr="00E30BDD">
        <w:rPr>
          <w:rFonts w:ascii="Times New Roman" w:hAnsi="Times New Roman" w:cs="Times New Roman"/>
          <w:sz w:val="24"/>
          <w:szCs w:val="24"/>
          <w:lang w:val="en-US"/>
        </w:rPr>
        <w:t>hav</w:t>
      </w:r>
      <w:proofErr w:type="spellEnd"/>
      <w:r w:rsidRPr="00E30BDD">
        <w:rPr>
          <w:rFonts w:ascii="Times New Roman" w:hAnsi="Times New Roman" w:cs="Times New Roman"/>
          <w:sz w:val="24"/>
          <w:szCs w:val="24"/>
        </w:rPr>
        <w:t>e been recorded to help in the management, reducing prolonged or heavy uterine</w:t>
      </w:r>
      <w:r w:rsidRPr="00E30BDD">
        <w:rPr>
          <w:rFonts w:ascii="Times New Roman" w:hAnsi="Times New Roman" w:cs="Times New Roman"/>
          <w:i/>
          <w:iCs/>
          <w:sz w:val="24"/>
          <w:szCs w:val="24"/>
        </w:rPr>
        <w:t xml:space="preserve"> </w:t>
      </w:r>
      <w:r w:rsidRPr="00E30BDD">
        <w:rPr>
          <w:rFonts w:ascii="Times New Roman" w:hAnsi="Times New Roman" w:cs="Times New Roman"/>
          <w:sz w:val="24"/>
          <w:szCs w:val="24"/>
        </w:rPr>
        <w:t>bleeding associated with uterine fibroids (</w:t>
      </w:r>
      <w:proofErr w:type="spellStart"/>
      <w:r w:rsidRPr="00E30BDD">
        <w:rPr>
          <w:rFonts w:ascii="Times New Roman" w:hAnsi="Times New Roman" w:cs="Times New Roman"/>
          <w:sz w:val="24"/>
          <w:szCs w:val="24"/>
        </w:rPr>
        <w:t>Koffuor</w:t>
      </w:r>
      <w:proofErr w:type="spellEnd"/>
      <w:r w:rsidRPr="00E30BDD">
        <w:rPr>
          <w:rFonts w:ascii="Times New Roman" w:hAnsi="Times New Roman" w:cs="Times New Roman"/>
          <w:sz w:val="24"/>
          <w:szCs w:val="24"/>
        </w:rPr>
        <w:t xml:space="preserve"> </w:t>
      </w:r>
      <w:r w:rsidRPr="00E30BDD">
        <w:rPr>
          <w:rFonts w:ascii="Times New Roman" w:hAnsi="Times New Roman" w:cs="Times New Roman"/>
          <w:i/>
          <w:iCs/>
          <w:sz w:val="24"/>
          <w:szCs w:val="24"/>
        </w:rPr>
        <w:t>et al</w:t>
      </w:r>
      <w:r w:rsidRPr="00E30BDD">
        <w:rPr>
          <w:rFonts w:ascii="Times New Roman" w:hAnsi="Times New Roman" w:cs="Times New Roman"/>
          <w:sz w:val="24"/>
          <w:szCs w:val="24"/>
        </w:rPr>
        <w:t xml:space="preserve">.,2013; </w:t>
      </w:r>
      <w:proofErr w:type="spellStart"/>
      <w:r w:rsidRPr="00E30BDD">
        <w:rPr>
          <w:rFonts w:ascii="Times New Roman" w:hAnsi="Times New Roman" w:cs="Times New Roman"/>
          <w:sz w:val="24"/>
          <w:szCs w:val="24"/>
        </w:rPr>
        <w:t>Obochi</w:t>
      </w:r>
      <w:proofErr w:type="spellEnd"/>
      <w:r w:rsidRPr="00E30BDD">
        <w:rPr>
          <w:rFonts w:ascii="Times New Roman" w:hAnsi="Times New Roman" w:cs="Times New Roman"/>
          <w:sz w:val="24"/>
          <w:szCs w:val="24"/>
        </w:rPr>
        <w:t xml:space="preserve"> </w:t>
      </w:r>
      <w:r w:rsidRPr="00E30BDD">
        <w:rPr>
          <w:rFonts w:ascii="Times New Roman" w:hAnsi="Times New Roman" w:cs="Times New Roman"/>
          <w:i/>
          <w:iCs/>
          <w:sz w:val="24"/>
          <w:szCs w:val="24"/>
        </w:rPr>
        <w:t>et al</w:t>
      </w:r>
      <w:r w:rsidRPr="00E30BDD">
        <w:rPr>
          <w:rFonts w:ascii="Times New Roman" w:hAnsi="Times New Roman" w:cs="Times New Roman"/>
          <w:sz w:val="24"/>
          <w:szCs w:val="24"/>
        </w:rPr>
        <w:t>., 2009).</w:t>
      </w:r>
      <w:r w:rsidR="00A25E75" w:rsidRPr="00E30BDD">
        <w:rPr>
          <w:rFonts w:ascii="Times New Roman" w:hAnsi="Times New Roman" w:cs="Times New Roman"/>
          <w:sz w:val="24"/>
          <w:szCs w:val="24"/>
        </w:rPr>
        <w:t xml:space="preserve"> </w:t>
      </w:r>
      <w:proofErr w:type="spellStart"/>
      <w:r w:rsidRPr="00E30BDD">
        <w:rPr>
          <w:rFonts w:ascii="Times New Roman" w:hAnsi="Times New Roman" w:cs="Times New Roman"/>
          <w:i/>
          <w:iCs/>
          <w:sz w:val="24"/>
          <w:szCs w:val="24"/>
          <w:lang w:val="en-US"/>
        </w:rPr>
        <w:t>Uraria</w:t>
      </w:r>
      <w:proofErr w:type="spellEnd"/>
      <w:r w:rsidRPr="00E30BDD">
        <w:rPr>
          <w:rFonts w:ascii="Times New Roman" w:hAnsi="Times New Roman" w:cs="Times New Roman"/>
          <w:i/>
          <w:iCs/>
          <w:sz w:val="24"/>
          <w:szCs w:val="24"/>
          <w:lang w:val="en-US"/>
        </w:rPr>
        <w:t xml:space="preserve"> </w:t>
      </w:r>
      <w:proofErr w:type="spellStart"/>
      <w:r w:rsidRPr="00E30BDD">
        <w:rPr>
          <w:rFonts w:ascii="Times New Roman" w:hAnsi="Times New Roman" w:cs="Times New Roman"/>
          <w:i/>
          <w:iCs/>
          <w:sz w:val="24"/>
          <w:szCs w:val="24"/>
          <w:lang w:val="en-US"/>
        </w:rPr>
        <w:t>picta</w:t>
      </w:r>
      <w:proofErr w:type="spellEnd"/>
      <w:r w:rsidRPr="00E30BDD">
        <w:rPr>
          <w:rFonts w:ascii="Times New Roman" w:hAnsi="Times New Roman" w:cs="Times New Roman"/>
          <w:sz w:val="24"/>
          <w:szCs w:val="24"/>
          <w:lang w:val="en-US"/>
        </w:rPr>
        <w:t xml:space="preserve"> is commonly called “Wizardry” or “Slight-of-hand”. It is locally called </w:t>
      </w:r>
      <w:proofErr w:type="spellStart"/>
      <w:r w:rsidRPr="00E30BDD">
        <w:rPr>
          <w:rFonts w:ascii="Times New Roman" w:hAnsi="Times New Roman" w:cs="Times New Roman"/>
          <w:sz w:val="24"/>
          <w:szCs w:val="24"/>
        </w:rPr>
        <w:lastRenderedPageBreak/>
        <w:t>Alupayida</w:t>
      </w:r>
      <w:proofErr w:type="spellEnd"/>
      <w:r w:rsidRPr="00E30BDD">
        <w:rPr>
          <w:rFonts w:ascii="Times New Roman" w:hAnsi="Times New Roman" w:cs="Times New Roman"/>
          <w:sz w:val="24"/>
          <w:szCs w:val="24"/>
        </w:rPr>
        <w:t xml:space="preserve"> in Yoruba (power of changing object), ‘</w:t>
      </w:r>
      <w:proofErr w:type="spellStart"/>
      <w:r w:rsidRPr="00E30BDD">
        <w:rPr>
          <w:rFonts w:ascii="Times New Roman" w:hAnsi="Times New Roman" w:cs="Times New Roman"/>
          <w:sz w:val="24"/>
          <w:szCs w:val="24"/>
        </w:rPr>
        <w:t>wutsiyarbera</w:t>
      </w:r>
      <w:proofErr w:type="spellEnd"/>
      <w:r w:rsidRPr="00E30BDD">
        <w:rPr>
          <w:rFonts w:ascii="Times New Roman" w:hAnsi="Times New Roman" w:cs="Times New Roman"/>
          <w:sz w:val="24"/>
          <w:szCs w:val="24"/>
        </w:rPr>
        <w:t xml:space="preserve">’ in Hausa (weapon destroyer), </w:t>
      </w:r>
      <w:proofErr w:type="spellStart"/>
      <w:r w:rsidRPr="00E30BDD">
        <w:rPr>
          <w:rFonts w:ascii="Times New Roman" w:hAnsi="Times New Roman" w:cs="Times New Roman"/>
          <w:sz w:val="24"/>
          <w:szCs w:val="24"/>
        </w:rPr>
        <w:t>obu</w:t>
      </w:r>
      <w:proofErr w:type="spellEnd"/>
      <w:r w:rsidRPr="00E30BDD">
        <w:rPr>
          <w:rFonts w:ascii="Times New Roman" w:hAnsi="Times New Roman" w:cs="Times New Roman"/>
          <w:sz w:val="24"/>
          <w:szCs w:val="24"/>
        </w:rPr>
        <w:t xml:space="preserve"> </w:t>
      </w:r>
      <w:proofErr w:type="spellStart"/>
      <w:r w:rsidRPr="00E30BDD">
        <w:rPr>
          <w:rFonts w:ascii="Times New Roman" w:hAnsi="Times New Roman" w:cs="Times New Roman"/>
          <w:sz w:val="24"/>
          <w:szCs w:val="24"/>
        </w:rPr>
        <w:t>odo</w:t>
      </w:r>
      <w:proofErr w:type="spellEnd"/>
      <w:r w:rsidRPr="00E30BDD">
        <w:rPr>
          <w:rFonts w:ascii="Times New Roman" w:hAnsi="Times New Roman" w:cs="Times New Roman"/>
          <w:sz w:val="24"/>
          <w:szCs w:val="24"/>
        </w:rPr>
        <w:t xml:space="preserve"> </w:t>
      </w:r>
      <w:proofErr w:type="spellStart"/>
      <w:r w:rsidRPr="00E30BDD">
        <w:rPr>
          <w:rFonts w:ascii="Times New Roman" w:hAnsi="Times New Roman" w:cs="Times New Roman"/>
          <w:sz w:val="24"/>
          <w:szCs w:val="24"/>
        </w:rPr>
        <w:t>dumbwada</w:t>
      </w:r>
      <w:proofErr w:type="spellEnd"/>
      <w:r w:rsidRPr="00E30BDD">
        <w:rPr>
          <w:rFonts w:ascii="Times New Roman" w:hAnsi="Times New Roman" w:cs="Times New Roman"/>
          <w:sz w:val="24"/>
          <w:szCs w:val="24"/>
        </w:rPr>
        <w:t xml:space="preserve"> in Igbo (tail bearer that seeks help to dig the ground), and </w:t>
      </w:r>
      <w:proofErr w:type="spellStart"/>
      <w:r w:rsidRPr="00E30BDD">
        <w:rPr>
          <w:rFonts w:ascii="Times New Roman" w:hAnsi="Times New Roman" w:cs="Times New Roman"/>
          <w:sz w:val="24"/>
          <w:szCs w:val="24"/>
        </w:rPr>
        <w:t>Prishnaparni</w:t>
      </w:r>
      <w:proofErr w:type="spellEnd"/>
      <w:r w:rsidRPr="00E30BDD">
        <w:rPr>
          <w:rFonts w:ascii="Times New Roman" w:hAnsi="Times New Roman" w:cs="Times New Roman"/>
          <w:sz w:val="24"/>
          <w:szCs w:val="24"/>
        </w:rPr>
        <w:t xml:space="preserve"> or </w:t>
      </w:r>
      <w:proofErr w:type="spellStart"/>
      <w:r w:rsidRPr="00E30BDD">
        <w:rPr>
          <w:rFonts w:ascii="Times New Roman" w:hAnsi="Times New Roman" w:cs="Times New Roman"/>
          <w:sz w:val="24"/>
          <w:szCs w:val="24"/>
        </w:rPr>
        <w:t>Dabra</w:t>
      </w:r>
      <w:proofErr w:type="spellEnd"/>
      <w:r w:rsidRPr="00E30BDD">
        <w:rPr>
          <w:rFonts w:ascii="Times New Roman" w:hAnsi="Times New Roman" w:cs="Times New Roman"/>
          <w:sz w:val="24"/>
          <w:szCs w:val="24"/>
        </w:rPr>
        <w:t xml:space="preserve"> in India. </w:t>
      </w:r>
      <w:r w:rsidRPr="00E30BDD">
        <w:rPr>
          <w:rFonts w:ascii="Times New Roman" w:hAnsi="Times New Roman" w:cs="Times New Roman"/>
          <w:sz w:val="24"/>
          <w:szCs w:val="24"/>
          <w:lang w:val="en-US"/>
        </w:rPr>
        <w:t xml:space="preserve"> It is found throughout India and almost all places in Bangladesh, Sri Lanka, tropical Africa, the Malaysian Islands, the Philippines, Australia, Africa, and Asia (Ohashi and </w:t>
      </w:r>
      <w:proofErr w:type="spellStart"/>
      <w:r w:rsidRPr="00E30BDD">
        <w:rPr>
          <w:rFonts w:ascii="Times New Roman" w:hAnsi="Times New Roman" w:cs="Times New Roman"/>
          <w:sz w:val="24"/>
          <w:szCs w:val="24"/>
          <w:lang w:val="en-US"/>
        </w:rPr>
        <w:t>Iokawa</w:t>
      </w:r>
      <w:proofErr w:type="spellEnd"/>
      <w:r w:rsidRPr="00E30BDD">
        <w:rPr>
          <w:rFonts w:ascii="Times New Roman" w:hAnsi="Times New Roman" w:cs="Times New Roman"/>
          <w:sz w:val="24"/>
          <w:szCs w:val="24"/>
          <w:lang w:val="en-US"/>
        </w:rPr>
        <w:t xml:space="preserve">, 2007). </w:t>
      </w:r>
      <w:proofErr w:type="spellStart"/>
      <w:r w:rsidRPr="00E30BDD">
        <w:rPr>
          <w:rFonts w:ascii="Times New Roman" w:hAnsi="Times New Roman" w:cs="Times New Roman"/>
          <w:i/>
          <w:iCs/>
          <w:sz w:val="24"/>
          <w:szCs w:val="24"/>
          <w:lang w:val="en-US"/>
        </w:rPr>
        <w:t>Uraria</w:t>
      </w:r>
      <w:proofErr w:type="spellEnd"/>
      <w:r w:rsidRPr="00E30BDD">
        <w:rPr>
          <w:rFonts w:ascii="Times New Roman" w:hAnsi="Times New Roman" w:cs="Times New Roman"/>
          <w:i/>
          <w:iCs/>
          <w:sz w:val="24"/>
          <w:szCs w:val="24"/>
          <w:lang w:val="en-US"/>
        </w:rPr>
        <w:t xml:space="preserve"> </w:t>
      </w:r>
      <w:proofErr w:type="spellStart"/>
      <w:r w:rsidRPr="00E30BDD">
        <w:rPr>
          <w:rFonts w:ascii="Times New Roman" w:hAnsi="Times New Roman" w:cs="Times New Roman"/>
          <w:i/>
          <w:iCs/>
          <w:sz w:val="24"/>
          <w:szCs w:val="24"/>
          <w:lang w:val="en-US"/>
        </w:rPr>
        <w:t>picta</w:t>
      </w:r>
      <w:proofErr w:type="spellEnd"/>
      <w:r w:rsidRPr="00E30BDD">
        <w:rPr>
          <w:rFonts w:ascii="Times New Roman" w:hAnsi="Times New Roman" w:cs="Times New Roman"/>
          <w:i/>
          <w:iCs/>
          <w:sz w:val="24"/>
          <w:szCs w:val="24"/>
          <w:lang w:val="en-US"/>
        </w:rPr>
        <w:t xml:space="preserve"> </w:t>
      </w:r>
      <w:r w:rsidRPr="00E30BDD">
        <w:rPr>
          <w:rFonts w:ascii="Times New Roman" w:hAnsi="Times New Roman" w:cs="Times New Roman"/>
          <w:sz w:val="24"/>
          <w:szCs w:val="24"/>
          <w:lang w:val="en-US"/>
        </w:rPr>
        <w:t xml:space="preserve">is a very important plant in traditional medicine especially in the treatment of diseases compared to many other plants, in terms of its usefulness and effectiveness. Due to overexploitation of the species for preparation of the drug </w:t>
      </w:r>
      <w:proofErr w:type="spellStart"/>
      <w:r w:rsidRPr="00E30BDD">
        <w:rPr>
          <w:rFonts w:ascii="Times New Roman" w:hAnsi="Times New Roman" w:cs="Times New Roman"/>
          <w:sz w:val="24"/>
          <w:szCs w:val="24"/>
          <w:lang w:val="en-US"/>
        </w:rPr>
        <w:t>Dashmula</w:t>
      </w:r>
      <w:proofErr w:type="spellEnd"/>
      <w:r w:rsidRPr="00E30BDD">
        <w:rPr>
          <w:rFonts w:ascii="Times New Roman" w:hAnsi="Times New Roman" w:cs="Times New Roman"/>
          <w:sz w:val="24"/>
          <w:szCs w:val="24"/>
          <w:lang w:val="en-US"/>
        </w:rPr>
        <w:t xml:space="preserve"> in India, the plant has become rare and endemic (</w:t>
      </w:r>
      <w:r w:rsidRPr="00E30BDD">
        <w:rPr>
          <w:rFonts w:ascii="Times New Roman" w:hAnsi="Times New Roman" w:cs="Times New Roman"/>
          <w:sz w:val="24"/>
          <w:szCs w:val="24"/>
        </w:rPr>
        <w:t>Saxena</w:t>
      </w:r>
      <w:r w:rsidRPr="00E30BDD">
        <w:rPr>
          <w:rFonts w:ascii="Times New Roman" w:hAnsi="Times New Roman" w:cs="Times New Roman"/>
          <w:sz w:val="24"/>
          <w:szCs w:val="24"/>
          <w:lang w:val="en-US"/>
        </w:rPr>
        <w:t xml:space="preserve"> </w:t>
      </w:r>
      <w:r w:rsidRPr="00E30BDD">
        <w:rPr>
          <w:rFonts w:ascii="Times New Roman" w:hAnsi="Times New Roman" w:cs="Times New Roman"/>
          <w:i/>
          <w:iCs/>
          <w:sz w:val="24"/>
          <w:szCs w:val="24"/>
          <w:lang w:val="en-US"/>
        </w:rPr>
        <w:t>et al</w:t>
      </w:r>
      <w:r w:rsidRPr="00E30BDD">
        <w:rPr>
          <w:rFonts w:ascii="Times New Roman" w:hAnsi="Times New Roman" w:cs="Times New Roman"/>
          <w:sz w:val="24"/>
          <w:szCs w:val="24"/>
          <w:lang w:val="en-US"/>
        </w:rPr>
        <w:t>., 2014).</w:t>
      </w:r>
    </w:p>
    <w:p w14:paraId="18C4ADDF" w14:textId="0856544A" w:rsidR="00751FA7" w:rsidRPr="00E30BDD" w:rsidRDefault="00751FA7" w:rsidP="00E30BDD">
      <w:pPr>
        <w:pStyle w:val="ListParagraph"/>
        <w:numPr>
          <w:ilvl w:val="0"/>
          <w:numId w:val="22"/>
        </w:numPr>
        <w:spacing w:after="0" w:line="480" w:lineRule="auto"/>
        <w:ind w:left="0"/>
        <w:rPr>
          <w:rFonts w:ascii="Times New Roman" w:hAnsi="Times New Roman" w:cs="Times New Roman"/>
          <w:b/>
          <w:iCs/>
          <w:sz w:val="24"/>
          <w:szCs w:val="24"/>
        </w:rPr>
      </w:pPr>
      <w:r w:rsidRPr="00E30BDD">
        <w:rPr>
          <w:rFonts w:ascii="Times New Roman" w:hAnsi="Times New Roman" w:cs="Times New Roman"/>
          <w:b/>
          <w:iCs/>
          <w:sz w:val="24"/>
          <w:szCs w:val="24"/>
        </w:rPr>
        <w:t>Methodology</w:t>
      </w:r>
    </w:p>
    <w:p w14:paraId="5695532B" w14:textId="7D53F400" w:rsidR="0079319B" w:rsidRPr="00E30BDD" w:rsidRDefault="0079319B" w:rsidP="00E30BDD">
      <w:pPr>
        <w:spacing w:after="0" w:line="480" w:lineRule="auto"/>
        <w:rPr>
          <w:rFonts w:ascii="Times New Roman" w:hAnsi="Times New Roman" w:cs="Times New Roman"/>
          <w:b/>
          <w:bCs/>
          <w:sz w:val="24"/>
          <w:szCs w:val="24"/>
        </w:rPr>
      </w:pPr>
      <w:r w:rsidRPr="00E30BDD">
        <w:rPr>
          <w:rFonts w:ascii="Times New Roman" w:hAnsi="Times New Roman" w:cs="Times New Roman"/>
          <w:b/>
          <w:bCs/>
          <w:sz w:val="24"/>
          <w:szCs w:val="24"/>
        </w:rPr>
        <w:t xml:space="preserve"> Materials </w:t>
      </w:r>
    </w:p>
    <w:p w14:paraId="39A47010" w14:textId="52260FAD" w:rsidR="0079319B" w:rsidRPr="00E30BDD" w:rsidRDefault="0079319B" w:rsidP="00E30BDD">
      <w:pPr>
        <w:tabs>
          <w:tab w:val="left" w:pos="0"/>
        </w:tabs>
        <w:spacing w:after="0" w:line="480" w:lineRule="auto"/>
        <w:rPr>
          <w:rFonts w:ascii="Times New Roman" w:hAnsi="Times New Roman" w:cs="Times New Roman"/>
          <w:b/>
          <w:bCs/>
          <w:sz w:val="24"/>
          <w:szCs w:val="24"/>
        </w:rPr>
      </w:pPr>
      <w:r w:rsidRPr="00E30BDD">
        <w:rPr>
          <w:rFonts w:ascii="Times New Roman" w:hAnsi="Times New Roman" w:cs="Times New Roman"/>
          <w:b/>
          <w:bCs/>
          <w:sz w:val="24"/>
          <w:szCs w:val="24"/>
        </w:rPr>
        <w:t xml:space="preserve"> Chemicals and Reagents</w:t>
      </w:r>
    </w:p>
    <w:p w14:paraId="33A56003" w14:textId="77777777" w:rsidR="00433038" w:rsidRPr="00E30BDD" w:rsidRDefault="0079319B" w:rsidP="00E30BDD">
      <w:pPr>
        <w:spacing w:line="480" w:lineRule="auto"/>
        <w:rPr>
          <w:rFonts w:ascii="Times New Roman" w:hAnsi="Times New Roman" w:cs="Times New Roman"/>
          <w:sz w:val="24"/>
          <w:szCs w:val="24"/>
        </w:rPr>
      </w:pPr>
      <w:r w:rsidRPr="00E30BDD">
        <w:rPr>
          <w:rFonts w:ascii="Times New Roman" w:hAnsi="Times New Roman" w:cs="Times New Roman"/>
          <w:sz w:val="24"/>
          <w:szCs w:val="24"/>
        </w:rPr>
        <w:t xml:space="preserve">All chemicals used </w:t>
      </w:r>
      <w:r w:rsidR="00433038" w:rsidRPr="00E30BDD">
        <w:rPr>
          <w:rFonts w:ascii="Times New Roman" w:hAnsi="Times New Roman" w:cs="Times New Roman"/>
          <w:sz w:val="24"/>
          <w:szCs w:val="24"/>
        </w:rPr>
        <w:t>to be used for</w:t>
      </w:r>
      <w:r w:rsidRPr="00E30BDD">
        <w:rPr>
          <w:rFonts w:ascii="Times New Roman" w:hAnsi="Times New Roman" w:cs="Times New Roman"/>
          <w:sz w:val="24"/>
          <w:szCs w:val="24"/>
        </w:rPr>
        <w:t xml:space="preserve"> this study</w:t>
      </w:r>
      <w:r w:rsidR="00433038" w:rsidRPr="00E30BDD">
        <w:rPr>
          <w:rFonts w:ascii="Times New Roman" w:hAnsi="Times New Roman" w:cs="Times New Roman"/>
          <w:sz w:val="24"/>
          <w:szCs w:val="24"/>
        </w:rPr>
        <w:t xml:space="preserve"> will be </w:t>
      </w:r>
      <w:r w:rsidRPr="00E30BDD">
        <w:rPr>
          <w:rFonts w:ascii="Times New Roman" w:hAnsi="Times New Roman" w:cs="Times New Roman"/>
          <w:sz w:val="24"/>
          <w:szCs w:val="24"/>
        </w:rPr>
        <w:t>of analytical grade. Monosodium glutamate, methanol, AlCl</w:t>
      </w:r>
      <w:r w:rsidRPr="00E30BDD">
        <w:rPr>
          <w:rFonts w:ascii="Times New Roman" w:hAnsi="Times New Roman" w:cs="Times New Roman"/>
          <w:sz w:val="24"/>
          <w:szCs w:val="24"/>
          <w:vertAlign w:val="subscript"/>
        </w:rPr>
        <w:t>3</w:t>
      </w:r>
      <w:r w:rsidRPr="00E30BDD">
        <w:rPr>
          <w:rFonts w:ascii="Times New Roman" w:hAnsi="Times New Roman" w:cs="Times New Roman"/>
          <w:sz w:val="24"/>
          <w:szCs w:val="24"/>
        </w:rPr>
        <w:t>, quercetin, and diphenyl-2-picrylhydrazyl (DPPH) were obtained from BDH Chemicals Ltd. Poole, England. Ascorbic acid, acetate buffer (BDH Chemicals Ltd. Poole, England). Hydrochloric acid, ferric chloride, ferric sulphide, potassium ferric chloride, trichloroacetic acid, and phosphate buffer w</w:t>
      </w:r>
      <w:r w:rsidR="00433038"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obtained from BDH Chemicals Ltd. Poole, England. Acetic acid, sodium dodecyl sulphate, hydrogen sulphide, carbon chloride, ammonium solution, Meyer’s reagent, mercuric nitrate, glacial acetic acid, </w:t>
      </w:r>
      <w:proofErr w:type="spellStart"/>
      <w:r w:rsidRPr="00E30BDD">
        <w:rPr>
          <w:rFonts w:ascii="Times New Roman" w:hAnsi="Times New Roman" w:cs="Times New Roman"/>
          <w:sz w:val="24"/>
          <w:szCs w:val="24"/>
        </w:rPr>
        <w:t>Folin-Ciocalteau</w:t>
      </w:r>
      <w:proofErr w:type="spellEnd"/>
      <w:r w:rsidRPr="00E30BDD">
        <w:rPr>
          <w:rFonts w:ascii="Times New Roman" w:hAnsi="Times New Roman" w:cs="Times New Roman"/>
          <w:sz w:val="24"/>
          <w:szCs w:val="24"/>
        </w:rPr>
        <w:t xml:space="preserve">, vanillin, sodium acetate, hydrogen peroxide, sodium nitroprussides, </w:t>
      </w:r>
      <w:proofErr w:type="spellStart"/>
      <w:r w:rsidRPr="00E30BDD">
        <w:rPr>
          <w:rFonts w:ascii="Times New Roman" w:hAnsi="Times New Roman" w:cs="Times New Roman"/>
          <w:sz w:val="24"/>
          <w:szCs w:val="24"/>
        </w:rPr>
        <w:t>naphthylethelene</w:t>
      </w:r>
      <w:proofErr w:type="spellEnd"/>
      <w:r w:rsidRPr="00E30BDD">
        <w:rPr>
          <w:rFonts w:ascii="Times New Roman" w:hAnsi="Times New Roman" w:cs="Times New Roman"/>
          <w:sz w:val="24"/>
          <w:szCs w:val="24"/>
        </w:rPr>
        <w:t xml:space="preserve"> dichloride, </w:t>
      </w:r>
      <w:proofErr w:type="spellStart"/>
      <w:r w:rsidRPr="00E30BDD">
        <w:rPr>
          <w:rFonts w:ascii="Times New Roman" w:hAnsi="Times New Roman" w:cs="Times New Roman"/>
          <w:sz w:val="24"/>
          <w:szCs w:val="24"/>
        </w:rPr>
        <w:t>sulphanillic</w:t>
      </w:r>
      <w:proofErr w:type="spellEnd"/>
      <w:r w:rsidRPr="00E30BDD">
        <w:rPr>
          <w:rFonts w:ascii="Times New Roman" w:hAnsi="Times New Roman" w:cs="Times New Roman"/>
          <w:sz w:val="24"/>
          <w:szCs w:val="24"/>
        </w:rPr>
        <w:t xml:space="preserve"> acid, 2-thiobabituric acid, w</w:t>
      </w:r>
      <w:r w:rsidR="00433038"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obtained from Merck, Darmstadt, Germany. Ethyl acetate, dichloromethane, n-butanol and hexane w</w:t>
      </w:r>
      <w:r w:rsidR="00433038"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purchased from LOBA CHEMIE, India. </w:t>
      </w:r>
      <w:proofErr w:type="spellStart"/>
      <w:r w:rsidRPr="00E30BDD">
        <w:rPr>
          <w:rFonts w:ascii="Times New Roman" w:hAnsi="Times New Roman" w:cs="Times New Roman"/>
          <w:sz w:val="24"/>
          <w:szCs w:val="24"/>
        </w:rPr>
        <w:t>Randox</w:t>
      </w:r>
      <w:proofErr w:type="spellEnd"/>
      <w:r w:rsidRPr="00E30BDD">
        <w:rPr>
          <w:rFonts w:ascii="Times New Roman" w:hAnsi="Times New Roman" w:cs="Times New Roman"/>
          <w:sz w:val="24"/>
          <w:szCs w:val="24"/>
        </w:rPr>
        <w:t xml:space="preserve"> Diagnostic kits (United Kingdom) were used for cholesterol, triacylglycerol, HDL-cholesterol, creatinine, alanine aminotransferase (ALT), and aspartate aminotransferase (AST) assays, sodium, potassium, total protein, bilirubin, albumin, urea, and chloride were purchased from </w:t>
      </w:r>
      <w:proofErr w:type="spellStart"/>
      <w:r w:rsidRPr="00E30BDD">
        <w:rPr>
          <w:rFonts w:ascii="Times New Roman" w:hAnsi="Times New Roman" w:cs="Times New Roman"/>
          <w:sz w:val="24"/>
          <w:szCs w:val="24"/>
        </w:rPr>
        <w:t>Randox</w:t>
      </w:r>
      <w:proofErr w:type="spellEnd"/>
      <w:r w:rsidRPr="00E30BDD">
        <w:rPr>
          <w:rFonts w:ascii="Times New Roman" w:hAnsi="Times New Roman" w:cs="Times New Roman"/>
          <w:sz w:val="24"/>
          <w:szCs w:val="24"/>
        </w:rPr>
        <w:t xml:space="preserve"> Diagnostic (United Kingdom). </w:t>
      </w:r>
      <w:r w:rsidRPr="00E30BDD">
        <w:rPr>
          <w:rFonts w:ascii="Times New Roman" w:hAnsi="Times New Roman" w:cs="Times New Roman"/>
          <w:sz w:val="24"/>
          <w:szCs w:val="24"/>
          <w:lang w:val="en-US"/>
        </w:rPr>
        <w:t xml:space="preserve">ELISA kits (Boehringer Mannheim, </w:t>
      </w:r>
      <w:proofErr w:type="spellStart"/>
      <w:r w:rsidRPr="00E30BDD">
        <w:rPr>
          <w:rFonts w:ascii="Times New Roman" w:hAnsi="Times New Roman" w:cs="Times New Roman"/>
          <w:sz w:val="24"/>
          <w:szCs w:val="24"/>
          <w:lang w:val="en-US"/>
        </w:rPr>
        <w:t>Meylan</w:t>
      </w:r>
      <w:proofErr w:type="spellEnd"/>
      <w:r w:rsidRPr="00E30BDD">
        <w:rPr>
          <w:rFonts w:ascii="Times New Roman" w:hAnsi="Times New Roman" w:cs="Times New Roman"/>
          <w:sz w:val="24"/>
          <w:szCs w:val="24"/>
          <w:lang w:val="en-US"/>
        </w:rPr>
        <w:t>, France) w</w:t>
      </w:r>
      <w:r w:rsidR="00433038" w:rsidRPr="00E30BDD">
        <w:rPr>
          <w:rFonts w:ascii="Times New Roman" w:hAnsi="Times New Roman" w:cs="Times New Roman"/>
          <w:sz w:val="24"/>
          <w:szCs w:val="24"/>
          <w:lang w:val="en-US"/>
        </w:rPr>
        <w:t>ill be</w:t>
      </w:r>
      <w:r w:rsidRPr="00E30BDD">
        <w:rPr>
          <w:rFonts w:ascii="Times New Roman" w:hAnsi="Times New Roman" w:cs="Times New Roman"/>
          <w:sz w:val="24"/>
          <w:szCs w:val="24"/>
          <w:lang w:val="en-US"/>
        </w:rPr>
        <w:t xml:space="preserve"> used for </w:t>
      </w:r>
      <w:proofErr w:type="spellStart"/>
      <w:r w:rsidRPr="00E30BDD">
        <w:rPr>
          <w:rFonts w:ascii="Times New Roman" w:hAnsi="Times New Roman" w:cs="Times New Roman"/>
          <w:sz w:val="24"/>
          <w:szCs w:val="24"/>
        </w:rPr>
        <w:t>estradiol</w:t>
      </w:r>
      <w:proofErr w:type="spellEnd"/>
      <w:r w:rsidRPr="00E30BDD">
        <w:rPr>
          <w:rFonts w:ascii="Times New Roman" w:hAnsi="Times New Roman" w:cs="Times New Roman"/>
          <w:sz w:val="24"/>
          <w:szCs w:val="24"/>
        </w:rPr>
        <w:t xml:space="preserve">, progesterone, </w:t>
      </w:r>
      <w:r w:rsidRPr="00E30BDD">
        <w:rPr>
          <w:rFonts w:ascii="Times New Roman" w:hAnsi="Times New Roman" w:cs="Times New Roman"/>
          <w:sz w:val="24"/>
          <w:szCs w:val="24"/>
        </w:rPr>
        <w:lastRenderedPageBreak/>
        <w:t>aromatase, interleukin-6, tumour necrotic factor-α, epidermal growth factor, transforming growth factor-1β.</w:t>
      </w:r>
    </w:p>
    <w:p w14:paraId="087128C5" w14:textId="77777777" w:rsidR="00751FA7" w:rsidRPr="00E30BDD" w:rsidRDefault="00751FA7" w:rsidP="00E30BDD">
      <w:pPr>
        <w:spacing w:line="480" w:lineRule="auto"/>
        <w:rPr>
          <w:rFonts w:ascii="Times New Roman" w:hAnsi="Times New Roman" w:cs="Times New Roman"/>
          <w:b/>
          <w:sz w:val="24"/>
          <w:szCs w:val="24"/>
        </w:rPr>
      </w:pPr>
    </w:p>
    <w:p w14:paraId="6587A17D" w14:textId="1EE31389" w:rsidR="0079319B" w:rsidRPr="00E30BDD" w:rsidRDefault="0079319B" w:rsidP="00E30BDD">
      <w:pPr>
        <w:spacing w:line="480" w:lineRule="auto"/>
        <w:rPr>
          <w:rFonts w:ascii="Times New Roman" w:hAnsi="Times New Roman" w:cs="Times New Roman"/>
          <w:sz w:val="24"/>
          <w:szCs w:val="24"/>
        </w:rPr>
      </w:pPr>
      <w:r w:rsidRPr="00E30BDD">
        <w:rPr>
          <w:rFonts w:ascii="Times New Roman" w:hAnsi="Times New Roman" w:cs="Times New Roman"/>
          <w:b/>
          <w:sz w:val="24"/>
          <w:szCs w:val="24"/>
        </w:rPr>
        <w:t>Equipment</w:t>
      </w:r>
    </w:p>
    <w:p w14:paraId="1F4B2F2C" w14:textId="77777777" w:rsidR="0079319B" w:rsidRPr="00E30BDD" w:rsidRDefault="0079319B" w:rsidP="00E30BDD">
      <w:pPr>
        <w:spacing w:after="0" w:line="480" w:lineRule="auto"/>
        <w:rPr>
          <w:rFonts w:ascii="Times New Roman" w:hAnsi="Times New Roman" w:cs="Times New Roman"/>
          <w:sz w:val="24"/>
          <w:szCs w:val="24"/>
        </w:rPr>
      </w:pPr>
      <w:r w:rsidRPr="00E30BDD">
        <w:rPr>
          <w:rFonts w:ascii="Times New Roman" w:hAnsi="Times New Roman" w:cs="Times New Roman"/>
          <w:sz w:val="24"/>
          <w:szCs w:val="24"/>
        </w:rPr>
        <w:t xml:space="preserve">Water Bath (Technical and </w:t>
      </w:r>
      <w:proofErr w:type="spellStart"/>
      <w:r w:rsidRPr="00E30BDD">
        <w:rPr>
          <w:rFonts w:ascii="Times New Roman" w:hAnsi="Times New Roman" w:cs="Times New Roman"/>
          <w:sz w:val="24"/>
          <w:szCs w:val="24"/>
        </w:rPr>
        <w:t>Techem</w:t>
      </w:r>
      <w:proofErr w:type="spellEnd"/>
      <w:r w:rsidRPr="00E30BDD">
        <w:rPr>
          <w:rFonts w:ascii="Times New Roman" w:hAnsi="Times New Roman" w:cs="Times New Roman"/>
          <w:sz w:val="24"/>
          <w:szCs w:val="24"/>
        </w:rPr>
        <w:t xml:space="preserve"> USA), table centrifuge (Model 80-2 Harris, England), weighing balance (Metter Analytical Balance MT 200), Pye </w:t>
      </w:r>
      <w:proofErr w:type="spellStart"/>
      <w:r w:rsidRPr="00E30BDD">
        <w:rPr>
          <w:rFonts w:ascii="Times New Roman" w:hAnsi="Times New Roman" w:cs="Times New Roman"/>
          <w:sz w:val="24"/>
          <w:szCs w:val="24"/>
        </w:rPr>
        <w:t>Unicam</w:t>
      </w:r>
      <w:proofErr w:type="spellEnd"/>
      <w:r w:rsidRPr="00E30BDD">
        <w:rPr>
          <w:rFonts w:ascii="Times New Roman" w:hAnsi="Times New Roman" w:cs="Times New Roman"/>
          <w:sz w:val="24"/>
          <w:szCs w:val="24"/>
        </w:rPr>
        <w:t xml:space="preserve"> visible spectrophotometer (SP 1800), </w:t>
      </w:r>
      <w:proofErr w:type="spellStart"/>
      <w:r w:rsidRPr="00E30BDD">
        <w:rPr>
          <w:rFonts w:ascii="Times New Roman" w:hAnsi="Times New Roman" w:cs="Times New Roman"/>
          <w:sz w:val="24"/>
          <w:szCs w:val="24"/>
        </w:rPr>
        <w:t>Gallenkamp</w:t>
      </w:r>
      <w:proofErr w:type="spellEnd"/>
      <w:r w:rsidRPr="00E30BDD">
        <w:rPr>
          <w:rFonts w:ascii="Times New Roman" w:hAnsi="Times New Roman" w:cs="Times New Roman"/>
          <w:sz w:val="24"/>
          <w:szCs w:val="24"/>
        </w:rPr>
        <w:t xml:space="preserve"> rotary vacuum evaporator (R-205D), </w:t>
      </w:r>
      <w:proofErr w:type="spellStart"/>
      <w:r w:rsidRPr="00E30BDD">
        <w:rPr>
          <w:rFonts w:ascii="Times New Roman" w:hAnsi="Times New Roman" w:cs="Times New Roman"/>
          <w:sz w:val="24"/>
          <w:szCs w:val="24"/>
        </w:rPr>
        <w:t>Gallenkamp</w:t>
      </w:r>
      <w:proofErr w:type="spellEnd"/>
      <w:r w:rsidRPr="00E30BDD">
        <w:rPr>
          <w:rFonts w:ascii="Times New Roman" w:hAnsi="Times New Roman" w:cs="Times New Roman"/>
          <w:sz w:val="24"/>
          <w:szCs w:val="24"/>
        </w:rPr>
        <w:t xml:space="preserve"> drying oven (economy incubator size I), MSE minor / bench centrifuge, laboratory mill (Corona, Landers Y CIA. SA, Search and Tech Instrument, China), pH meter (Hannah Instrument Singapore).</w:t>
      </w:r>
    </w:p>
    <w:p w14:paraId="225D8101" w14:textId="59B2B85A" w:rsidR="0079319B" w:rsidRPr="00E30BDD" w:rsidRDefault="0079319B" w:rsidP="00E30BDD">
      <w:pPr>
        <w:spacing w:after="0" w:line="480" w:lineRule="auto"/>
        <w:rPr>
          <w:rFonts w:ascii="Times New Roman" w:eastAsia="Times New Roman" w:hAnsi="Times New Roman" w:cs="Times New Roman"/>
          <w:b/>
          <w:bCs/>
          <w:color w:val="0E101A"/>
          <w:sz w:val="24"/>
          <w:szCs w:val="24"/>
        </w:rPr>
      </w:pPr>
      <w:r w:rsidRPr="00E30BDD">
        <w:rPr>
          <w:rFonts w:ascii="Times New Roman" w:eastAsia="Times New Roman" w:hAnsi="Times New Roman" w:cs="Times New Roman"/>
          <w:b/>
          <w:bCs/>
          <w:color w:val="0E101A"/>
          <w:sz w:val="24"/>
          <w:szCs w:val="24"/>
        </w:rPr>
        <w:t xml:space="preserve"> </w:t>
      </w:r>
      <w:bookmarkStart w:id="2" w:name="_Hlk119267899"/>
      <w:r w:rsidRPr="00E30BDD">
        <w:rPr>
          <w:rFonts w:ascii="Times New Roman" w:eastAsia="Times New Roman" w:hAnsi="Times New Roman" w:cs="Times New Roman"/>
          <w:b/>
          <w:bCs/>
          <w:color w:val="0E101A"/>
          <w:sz w:val="24"/>
          <w:szCs w:val="24"/>
        </w:rPr>
        <w:t>Plant Materials</w:t>
      </w:r>
    </w:p>
    <w:p w14:paraId="782ACAEB" w14:textId="66336838" w:rsidR="0079319B" w:rsidRPr="00E30BDD" w:rsidRDefault="0079319B" w:rsidP="00E30BDD">
      <w:pPr>
        <w:spacing w:line="480" w:lineRule="auto"/>
        <w:rPr>
          <w:rFonts w:ascii="Times New Roman" w:eastAsia="Calibri" w:hAnsi="Times New Roman" w:cs="Times New Roman"/>
          <w:sz w:val="24"/>
          <w:szCs w:val="24"/>
        </w:rPr>
      </w:pPr>
      <w:proofErr w:type="spellStart"/>
      <w:r w:rsidRPr="00E30BDD">
        <w:rPr>
          <w:rFonts w:ascii="Times New Roman" w:hAnsi="Times New Roman" w:cs="Times New Roman"/>
          <w:i/>
          <w:sz w:val="24"/>
          <w:szCs w:val="24"/>
        </w:rPr>
        <w:t>Uraria</w:t>
      </w:r>
      <w:proofErr w:type="spellEnd"/>
      <w:r w:rsidRPr="00E30BDD">
        <w:rPr>
          <w:rFonts w:ascii="Times New Roman" w:hAnsi="Times New Roman" w:cs="Times New Roman"/>
          <w:i/>
          <w:sz w:val="24"/>
          <w:szCs w:val="24"/>
        </w:rPr>
        <w:t xml:space="preserve"> </w:t>
      </w:r>
      <w:proofErr w:type="spellStart"/>
      <w:r w:rsidRPr="00E30BDD">
        <w:rPr>
          <w:rFonts w:ascii="Times New Roman" w:hAnsi="Times New Roman" w:cs="Times New Roman"/>
          <w:i/>
          <w:sz w:val="24"/>
          <w:szCs w:val="24"/>
        </w:rPr>
        <w:t>picta</w:t>
      </w:r>
      <w:proofErr w:type="spellEnd"/>
      <w:r w:rsidRPr="00E30BDD">
        <w:rPr>
          <w:rFonts w:ascii="Times New Roman" w:hAnsi="Times New Roman" w:cs="Times New Roman"/>
          <w:i/>
          <w:sz w:val="24"/>
          <w:szCs w:val="24"/>
        </w:rPr>
        <w:t xml:space="preserve"> </w:t>
      </w:r>
      <w:r w:rsidRPr="00E30BDD">
        <w:rPr>
          <w:rFonts w:ascii="Times New Roman" w:hAnsi="Times New Roman" w:cs="Times New Roman"/>
          <w:iCs/>
          <w:sz w:val="24"/>
          <w:szCs w:val="24"/>
        </w:rPr>
        <w:t>(</w:t>
      </w:r>
      <w:r w:rsidRPr="00E30BDD">
        <w:rPr>
          <w:rFonts w:ascii="Times New Roman" w:hAnsi="Times New Roman" w:cs="Times New Roman"/>
          <w:sz w:val="24"/>
          <w:szCs w:val="24"/>
        </w:rPr>
        <w:t>leaves</w:t>
      </w:r>
      <w:r w:rsidR="00B21032" w:rsidRPr="00E30BDD">
        <w:rPr>
          <w:rFonts w:ascii="Times New Roman" w:hAnsi="Times New Roman" w:cs="Times New Roman"/>
          <w:sz w:val="24"/>
          <w:szCs w:val="24"/>
        </w:rPr>
        <w:t>) will be</w:t>
      </w:r>
      <w:r w:rsidRPr="00E30BDD">
        <w:rPr>
          <w:rFonts w:ascii="Times New Roman" w:hAnsi="Times New Roman" w:cs="Times New Roman"/>
          <w:sz w:val="24"/>
          <w:szCs w:val="24"/>
        </w:rPr>
        <w:t xml:space="preserve"> obtained </w:t>
      </w:r>
      <w:r w:rsidRPr="00E30BDD">
        <w:rPr>
          <w:rFonts w:ascii="Times New Roman" w:eastAsia="Times New Roman" w:hAnsi="Times New Roman" w:cs="Times New Roman"/>
          <w:sz w:val="24"/>
          <w:szCs w:val="24"/>
          <w:lang w:eastAsia="en-GB"/>
        </w:rPr>
        <w:t xml:space="preserve">from a private farm in </w:t>
      </w:r>
      <w:r w:rsidRPr="00E30BDD">
        <w:rPr>
          <w:rFonts w:ascii="Times New Roman" w:eastAsia="Times New Roman" w:hAnsi="Times New Roman" w:cs="Times New Roman"/>
          <w:sz w:val="24"/>
          <w:szCs w:val="24"/>
          <w:lang w:val="en-US" w:eastAsia="en-GB"/>
        </w:rPr>
        <w:t>Cotonou, Benin republic</w:t>
      </w:r>
      <w:r w:rsidRPr="00E30BDD">
        <w:rPr>
          <w:rFonts w:ascii="Times New Roman" w:hAnsi="Times New Roman" w:cs="Times New Roman"/>
          <w:sz w:val="24"/>
          <w:szCs w:val="24"/>
        </w:rPr>
        <w:t xml:space="preserve">. Both plant leaves were identified and authenticated by </w:t>
      </w:r>
      <w:r w:rsidR="00B21032" w:rsidRPr="00E30BDD">
        <w:rPr>
          <w:rFonts w:ascii="Times New Roman" w:hAnsi="Times New Roman" w:cs="Times New Roman"/>
          <w:sz w:val="24"/>
          <w:szCs w:val="24"/>
        </w:rPr>
        <w:t xml:space="preserve">a botanist </w:t>
      </w:r>
      <w:r w:rsidRPr="00E30BDD">
        <w:rPr>
          <w:rFonts w:ascii="Times New Roman" w:hAnsi="Times New Roman" w:cs="Times New Roman"/>
          <w:sz w:val="24"/>
          <w:szCs w:val="24"/>
        </w:rPr>
        <w:t xml:space="preserve">at the Department of Plant Biology and Biotechnology, Faculty of Life Sciences, University of Benin. </w:t>
      </w:r>
      <w:bookmarkEnd w:id="2"/>
    </w:p>
    <w:p w14:paraId="1CB7851F" w14:textId="6262C8F3" w:rsidR="0079319B" w:rsidRPr="00E30BDD" w:rsidRDefault="0079319B" w:rsidP="00E30BDD">
      <w:pPr>
        <w:spacing w:line="480" w:lineRule="auto"/>
        <w:rPr>
          <w:rFonts w:ascii="Times New Roman" w:eastAsia="Times New Roman" w:hAnsi="Times New Roman" w:cs="Times New Roman"/>
          <w:b/>
          <w:bCs/>
          <w:color w:val="0E101A"/>
          <w:sz w:val="24"/>
          <w:szCs w:val="24"/>
        </w:rPr>
      </w:pPr>
      <w:r w:rsidRPr="00E30BDD">
        <w:rPr>
          <w:rFonts w:ascii="Times New Roman" w:eastAsia="Times New Roman" w:hAnsi="Times New Roman" w:cs="Times New Roman"/>
          <w:b/>
          <w:bCs/>
          <w:color w:val="0E101A"/>
          <w:sz w:val="24"/>
          <w:szCs w:val="24"/>
        </w:rPr>
        <w:t>Experimental Animals</w:t>
      </w:r>
    </w:p>
    <w:p w14:paraId="477AB188" w14:textId="39BBFB2D" w:rsidR="0079319B" w:rsidRPr="00E30BDD" w:rsidRDefault="0079319B" w:rsidP="00E30BDD">
      <w:pPr>
        <w:spacing w:line="480" w:lineRule="auto"/>
        <w:rPr>
          <w:rFonts w:ascii="Times New Roman" w:eastAsia="Times New Roman" w:hAnsi="Times New Roman" w:cs="Times New Roman"/>
          <w:color w:val="0E101A"/>
          <w:sz w:val="24"/>
          <w:szCs w:val="24"/>
        </w:rPr>
      </w:pPr>
      <w:r w:rsidRPr="00E30BDD">
        <w:rPr>
          <w:rFonts w:ascii="Times New Roman" w:eastAsia="Times New Roman" w:hAnsi="Times New Roman" w:cs="Times New Roman"/>
          <w:color w:val="0E101A"/>
          <w:sz w:val="24"/>
          <w:szCs w:val="24"/>
        </w:rPr>
        <w:t>Female albino rats (100-120 g), of the Wistar strain, bred at the Department of Anatomy, School of Basic Medical Sciences, University of Benin, w</w:t>
      </w:r>
      <w:r w:rsidR="009B2A16" w:rsidRPr="00E30BDD">
        <w:rPr>
          <w:rFonts w:ascii="Times New Roman" w:eastAsia="Times New Roman" w:hAnsi="Times New Roman" w:cs="Times New Roman"/>
          <w:color w:val="0E101A"/>
          <w:sz w:val="24"/>
          <w:szCs w:val="24"/>
        </w:rPr>
        <w:t>ill be us</w:t>
      </w:r>
      <w:r w:rsidRPr="00E30BDD">
        <w:rPr>
          <w:rFonts w:ascii="Times New Roman" w:eastAsia="Times New Roman" w:hAnsi="Times New Roman" w:cs="Times New Roman"/>
          <w:color w:val="0E101A"/>
          <w:sz w:val="24"/>
          <w:szCs w:val="24"/>
        </w:rPr>
        <w:t>ed for this study. Experiments w</w:t>
      </w:r>
      <w:r w:rsidR="009B2A16" w:rsidRPr="00E30BDD">
        <w:rPr>
          <w:rFonts w:ascii="Times New Roman" w:eastAsia="Times New Roman" w:hAnsi="Times New Roman" w:cs="Times New Roman"/>
          <w:color w:val="0E101A"/>
          <w:sz w:val="24"/>
          <w:szCs w:val="24"/>
        </w:rPr>
        <w:t xml:space="preserve">ill be </w:t>
      </w:r>
      <w:r w:rsidRPr="00E30BDD">
        <w:rPr>
          <w:rFonts w:ascii="Times New Roman" w:eastAsia="Times New Roman" w:hAnsi="Times New Roman" w:cs="Times New Roman"/>
          <w:color w:val="0E101A"/>
          <w:sz w:val="24"/>
          <w:szCs w:val="24"/>
        </w:rPr>
        <w:t xml:space="preserve">conducted following the regulations governing the care and use of experimental animals </w:t>
      </w:r>
      <w:bookmarkStart w:id="3" w:name="_Hlk182473057"/>
      <w:r w:rsidRPr="00E30BDD">
        <w:rPr>
          <w:rFonts w:ascii="Times New Roman" w:eastAsia="Times New Roman" w:hAnsi="Times New Roman" w:cs="Times New Roman"/>
          <w:color w:val="0E101A"/>
          <w:sz w:val="24"/>
          <w:szCs w:val="24"/>
        </w:rPr>
        <w:t>(NIH, 1985). </w:t>
      </w:r>
    </w:p>
    <w:p w14:paraId="48F97BE2" w14:textId="3956638E" w:rsidR="0079319B" w:rsidRPr="00E30BDD" w:rsidRDefault="0079319B" w:rsidP="00E30BDD">
      <w:pPr>
        <w:spacing w:line="480" w:lineRule="auto"/>
        <w:rPr>
          <w:rFonts w:ascii="Times New Roman" w:eastAsia="Times New Roman" w:hAnsi="Times New Roman" w:cs="Times New Roman"/>
          <w:b/>
          <w:bCs/>
          <w:color w:val="0E101A"/>
          <w:sz w:val="24"/>
          <w:szCs w:val="24"/>
        </w:rPr>
      </w:pPr>
      <w:bookmarkStart w:id="4" w:name="_Hlk119267928"/>
      <w:bookmarkEnd w:id="3"/>
      <w:r w:rsidRPr="00E30BDD">
        <w:rPr>
          <w:rFonts w:ascii="Times New Roman" w:eastAsia="Times New Roman" w:hAnsi="Times New Roman" w:cs="Times New Roman"/>
          <w:b/>
          <w:bCs/>
          <w:color w:val="0E101A"/>
          <w:sz w:val="24"/>
          <w:szCs w:val="24"/>
        </w:rPr>
        <w:t>Methods</w:t>
      </w:r>
    </w:p>
    <w:p w14:paraId="1AFF20C7" w14:textId="5B3A6090" w:rsidR="00751FA7" w:rsidRPr="00E30BDD" w:rsidRDefault="0079319B" w:rsidP="00E30BDD">
      <w:pPr>
        <w:spacing w:after="0" w:line="480" w:lineRule="auto"/>
        <w:rPr>
          <w:rFonts w:ascii="Times New Roman" w:eastAsia="Times New Roman" w:hAnsi="Times New Roman" w:cs="Times New Roman"/>
          <w:b/>
          <w:bCs/>
          <w:color w:val="0E101A"/>
          <w:sz w:val="24"/>
          <w:szCs w:val="24"/>
        </w:rPr>
      </w:pPr>
      <w:r w:rsidRPr="00E30BDD">
        <w:rPr>
          <w:rFonts w:ascii="Times New Roman" w:eastAsia="Times New Roman" w:hAnsi="Times New Roman" w:cs="Times New Roman"/>
          <w:b/>
          <w:bCs/>
          <w:color w:val="0E101A"/>
          <w:sz w:val="24"/>
          <w:szCs w:val="24"/>
        </w:rPr>
        <w:t>Preparation of the Plants Extracts</w:t>
      </w:r>
    </w:p>
    <w:p w14:paraId="4A1731F2" w14:textId="77777777" w:rsidR="009B2A16" w:rsidRPr="00E30BDD" w:rsidRDefault="0079319B" w:rsidP="00E30BDD">
      <w:pPr>
        <w:spacing w:line="480" w:lineRule="auto"/>
        <w:rPr>
          <w:rFonts w:ascii="Times New Roman" w:eastAsia="Calibri" w:hAnsi="Times New Roman" w:cs="Times New Roman"/>
          <w:b/>
          <w:sz w:val="24"/>
          <w:szCs w:val="24"/>
        </w:rPr>
      </w:pPr>
      <w:r w:rsidRPr="00E30BDD">
        <w:rPr>
          <w:rFonts w:ascii="Times New Roman" w:hAnsi="Times New Roman" w:cs="Times New Roman"/>
          <w:sz w:val="24"/>
          <w:szCs w:val="24"/>
        </w:rPr>
        <w:t xml:space="preserve">Fresh samples of </w:t>
      </w:r>
      <w:proofErr w:type="spellStart"/>
      <w:r w:rsidRPr="00E30BDD">
        <w:rPr>
          <w:rFonts w:ascii="Times New Roman" w:hAnsi="Times New Roman" w:cs="Times New Roman"/>
          <w:i/>
          <w:iCs/>
          <w:sz w:val="24"/>
          <w:szCs w:val="24"/>
        </w:rPr>
        <w:t>Uraria</w:t>
      </w:r>
      <w:proofErr w:type="spellEnd"/>
      <w:r w:rsidRPr="00E30BDD">
        <w:rPr>
          <w:rFonts w:ascii="Times New Roman" w:hAnsi="Times New Roman" w:cs="Times New Roman"/>
          <w:i/>
          <w:iCs/>
          <w:sz w:val="24"/>
          <w:szCs w:val="24"/>
        </w:rPr>
        <w:t xml:space="preserve"> </w:t>
      </w:r>
      <w:proofErr w:type="spellStart"/>
      <w:r w:rsidRPr="00E30BDD">
        <w:rPr>
          <w:rFonts w:ascii="Times New Roman" w:hAnsi="Times New Roman" w:cs="Times New Roman"/>
          <w:i/>
          <w:iCs/>
          <w:sz w:val="24"/>
          <w:szCs w:val="24"/>
        </w:rPr>
        <w:t>picta</w:t>
      </w:r>
      <w:proofErr w:type="spellEnd"/>
      <w:r w:rsidRPr="00E30BDD">
        <w:rPr>
          <w:rFonts w:ascii="Times New Roman" w:hAnsi="Times New Roman" w:cs="Times New Roman"/>
          <w:sz w:val="24"/>
          <w:szCs w:val="24"/>
        </w:rPr>
        <w:t xml:space="preserve"> (leaves) </w:t>
      </w:r>
      <w:r w:rsidR="009B2A16" w:rsidRPr="00E30BDD">
        <w:rPr>
          <w:rFonts w:ascii="Times New Roman" w:hAnsi="Times New Roman" w:cs="Times New Roman"/>
          <w:sz w:val="24"/>
          <w:szCs w:val="24"/>
        </w:rPr>
        <w:t>will be</w:t>
      </w:r>
      <w:r w:rsidRPr="00E30BDD">
        <w:rPr>
          <w:rFonts w:ascii="Times New Roman" w:hAnsi="Times New Roman" w:cs="Times New Roman"/>
          <w:sz w:val="24"/>
          <w:szCs w:val="24"/>
        </w:rPr>
        <w:t xml:space="preserve"> air-dried for two weeks and pounded to fine powder. One thousand five hundred grams (1500 g) of </w:t>
      </w:r>
      <w:proofErr w:type="spellStart"/>
      <w:r w:rsidRPr="00E30BDD">
        <w:rPr>
          <w:rFonts w:ascii="Times New Roman" w:hAnsi="Times New Roman" w:cs="Times New Roman"/>
          <w:i/>
          <w:iCs/>
          <w:sz w:val="24"/>
          <w:szCs w:val="24"/>
        </w:rPr>
        <w:t>Uraria</w:t>
      </w:r>
      <w:proofErr w:type="spellEnd"/>
      <w:r w:rsidRPr="00E30BDD">
        <w:rPr>
          <w:rFonts w:ascii="Times New Roman" w:hAnsi="Times New Roman" w:cs="Times New Roman"/>
          <w:i/>
          <w:iCs/>
          <w:sz w:val="24"/>
          <w:szCs w:val="24"/>
        </w:rPr>
        <w:t xml:space="preserve"> </w:t>
      </w:r>
      <w:proofErr w:type="spellStart"/>
      <w:r w:rsidRPr="00E30BDD">
        <w:rPr>
          <w:rFonts w:ascii="Times New Roman" w:hAnsi="Times New Roman" w:cs="Times New Roman"/>
          <w:i/>
          <w:iCs/>
          <w:sz w:val="24"/>
          <w:szCs w:val="24"/>
        </w:rPr>
        <w:t>picta</w:t>
      </w:r>
      <w:proofErr w:type="spellEnd"/>
      <w:r w:rsidRPr="00E30BDD">
        <w:rPr>
          <w:rFonts w:ascii="Times New Roman" w:hAnsi="Times New Roman" w:cs="Times New Roman"/>
          <w:sz w:val="24"/>
          <w:szCs w:val="24"/>
        </w:rPr>
        <w:t xml:space="preserve"> w</w:t>
      </w:r>
      <w:r w:rsidR="009B2A16"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weighed into a clean container and 3.5 ml of absolute methanol w</w:t>
      </w:r>
      <w:r w:rsidR="009B2A16"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added thoroughly and stirred for 72 h. The resulting filtrates w</w:t>
      </w:r>
      <w:r w:rsidR="009B2A16"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concentrated using a rotary evaporator and further dried via </w:t>
      </w:r>
      <w:r w:rsidRPr="00E30BDD">
        <w:rPr>
          <w:rFonts w:ascii="Times New Roman" w:hAnsi="Times New Roman" w:cs="Times New Roman"/>
          <w:sz w:val="24"/>
          <w:szCs w:val="24"/>
        </w:rPr>
        <w:lastRenderedPageBreak/>
        <w:t>a freeze-drier. The dried samples w</w:t>
      </w:r>
      <w:r w:rsidR="009B2A16"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stored in an air-tight container and kept for subsequent analyses. </w:t>
      </w:r>
      <w:bookmarkEnd w:id="4"/>
    </w:p>
    <w:p w14:paraId="453D0210" w14:textId="77777777" w:rsidR="00A25E75" w:rsidRPr="00E30BDD" w:rsidRDefault="00A25E75" w:rsidP="00E30BDD">
      <w:pPr>
        <w:spacing w:line="480" w:lineRule="auto"/>
        <w:rPr>
          <w:rFonts w:ascii="Times New Roman" w:eastAsia="Times New Roman" w:hAnsi="Times New Roman" w:cs="Times New Roman"/>
          <w:b/>
          <w:bCs/>
          <w:color w:val="0E101A"/>
          <w:sz w:val="24"/>
          <w:szCs w:val="24"/>
        </w:rPr>
      </w:pPr>
      <w:bookmarkStart w:id="5" w:name="_Hlk119267991"/>
    </w:p>
    <w:p w14:paraId="553B6B60" w14:textId="5F7FCF35" w:rsidR="0079319B" w:rsidRPr="00E30BDD" w:rsidRDefault="0079319B" w:rsidP="00E30BDD">
      <w:pPr>
        <w:spacing w:line="480" w:lineRule="auto"/>
        <w:rPr>
          <w:rFonts w:ascii="Times New Roman" w:eastAsia="Calibri" w:hAnsi="Times New Roman" w:cs="Times New Roman"/>
          <w:b/>
          <w:sz w:val="24"/>
          <w:szCs w:val="24"/>
        </w:rPr>
      </w:pPr>
      <w:r w:rsidRPr="00E30BDD">
        <w:rPr>
          <w:rFonts w:ascii="Times New Roman" w:eastAsia="Times New Roman" w:hAnsi="Times New Roman" w:cs="Times New Roman"/>
          <w:b/>
          <w:bCs/>
          <w:color w:val="0E101A"/>
          <w:sz w:val="24"/>
          <w:szCs w:val="24"/>
        </w:rPr>
        <w:t>Qualitative Screening of Phytochemical Compounds</w:t>
      </w:r>
    </w:p>
    <w:p w14:paraId="6393133F" w14:textId="199528D2" w:rsidR="0079319B" w:rsidRPr="00E30BDD" w:rsidRDefault="0079319B" w:rsidP="00E30BDD">
      <w:pPr>
        <w:spacing w:after="0" w:line="480" w:lineRule="auto"/>
        <w:rPr>
          <w:rFonts w:ascii="Times New Roman" w:eastAsia="Times New Roman" w:hAnsi="Times New Roman" w:cs="Times New Roman"/>
          <w:color w:val="0E101A"/>
          <w:sz w:val="24"/>
          <w:szCs w:val="24"/>
        </w:rPr>
      </w:pPr>
      <w:r w:rsidRPr="00E30BDD">
        <w:rPr>
          <w:rFonts w:ascii="Times New Roman" w:eastAsia="Times New Roman" w:hAnsi="Times New Roman" w:cs="Times New Roman"/>
          <w:color w:val="0E101A"/>
          <w:sz w:val="24"/>
          <w:szCs w:val="24"/>
        </w:rPr>
        <w:t xml:space="preserve">The extracts of </w:t>
      </w:r>
      <w:proofErr w:type="spellStart"/>
      <w:r w:rsidRPr="00E30BDD">
        <w:rPr>
          <w:rFonts w:ascii="Times New Roman" w:hAnsi="Times New Roman" w:cs="Times New Roman"/>
          <w:i/>
          <w:iCs/>
          <w:sz w:val="24"/>
          <w:szCs w:val="24"/>
        </w:rPr>
        <w:t>Uraria</w:t>
      </w:r>
      <w:proofErr w:type="spellEnd"/>
      <w:r w:rsidRPr="00E30BDD">
        <w:rPr>
          <w:rFonts w:ascii="Times New Roman" w:hAnsi="Times New Roman" w:cs="Times New Roman"/>
          <w:i/>
          <w:iCs/>
          <w:sz w:val="24"/>
          <w:szCs w:val="24"/>
        </w:rPr>
        <w:t xml:space="preserve"> </w:t>
      </w:r>
      <w:proofErr w:type="spellStart"/>
      <w:r w:rsidRPr="00E30BDD">
        <w:rPr>
          <w:rFonts w:ascii="Times New Roman" w:hAnsi="Times New Roman" w:cs="Times New Roman"/>
          <w:i/>
          <w:iCs/>
          <w:sz w:val="24"/>
          <w:szCs w:val="24"/>
        </w:rPr>
        <w:t>picta</w:t>
      </w:r>
      <w:proofErr w:type="spellEnd"/>
      <w:r w:rsidRPr="00E30BDD">
        <w:rPr>
          <w:rFonts w:ascii="Times New Roman" w:hAnsi="Times New Roman" w:cs="Times New Roman"/>
          <w:i/>
          <w:iCs/>
          <w:sz w:val="24"/>
          <w:szCs w:val="24"/>
        </w:rPr>
        <w:t xml:space="preserve"> </w:t>
      </w:r>
      <w:r w:rsidR="009B2A16" w:rsidRPr="00E30BDD">
        <w:rPr>
          <w:rFonts w:ascii="Times New Roman" w:hAnsi="Times New Roman" w:cs="Times New Roman"/>
          <w:i/>
          <w:iCs/>
          <w:sz w:val="24"/>
          <w:szCs w:val="24"/>
        </w:rPr>
        <w:t>will be</w:t>
      </w:r>
      <w:r w:rsidRPr="00E30BDD">
        <w:rPr>
          <w:rFonts w:ascii="Times New Roman" w:eastAsia="Times New Roman" w:hAnsi="Times New Roman" w:cs="Times New Roman"/>
          <w:color w:val="0E101A"/>
          <w:sz w:val="24"/>
          <w:szCs w:val="24"/>
        </w:rPr>
        <w:t xml:space="preserve"> screened qualitatively for the presence of alkaloids, tannins, flavonoids, saponins, tannins, </w:t>
      </w:r>
      <w:proofErr w:type="spellStart"/>
      <w:r w:rsidRPr="00E30BDD">
        <w:rPr>
          <w:rFonts w:ascii="Times New Roman" w:eastAsia="Times New Roman" w:hAnsi="Times New Roman" w:cs="Times New Roman"/>
          <w:color w:val="0E101A"/>
          <w:sz w:val="24"/>
          <w:szCs w:val="24"/>
        </w:rPr>
        <w:t>phlobatannins</w:t>
      </w:r>
      <w:proofErr w:type="spellEnd"/>
      <w:r w:rsidRPr="00E30BDD">
        <w:rPr>
          <w:rFonts w:ascii="Times New Roman" w:eastAsia="Times New Roman" w:hAnsi="Times New Roman" w:cs="Times New Roman"/>
          <w:color w:val="0E101A"/>
          <w:sz w:val="24"/>
          <w:szCs w:val="24"/>
        </w:rPr>
        <w:t xml:space="preserve">, anthocyanins, </w:t>
      </w:r>
      <w:proofErr w:type="spellStart"/>
      <w:r w:rsidRPr="00E30BDD">
        <w:rPr>
          <w:rFonts w:ascii="Times New Roman" w:eastAsia="Times New Roman" w:hAnsi="Times New Roman" w:cs="Times New Roman"/>
          <w:color w:val="0E101A"/>
          <w:sz w:val="24"/>
          <w:szCs w:val="24"/>
        </w:rPr>
        <w:t>anthroquinone</w:t>
      </w:r>
      <w:proofErr w:type="spellEnd"/>
      <w:r w:rsidRPr="00E30BDD">
        <w:rPr>
          <w:rFonts w:ascii="Times New Roman" w:eastAsia="Times New Roman" w:hAnsi="Times New Roman" w:cs="Times New Roman"/>
          <w:color w:val="0E101A"/>
          <w:sz w:val="24"/>
          <w:szCs w:val="24"/>
        </w:rPr>
        <w:t xml:space="preserve">, phenols, steroids, and cardiac glycosides using standard protocols </w:t>
      </w:r>
      <w:bookmarkStart w:id="6" w:name="_Hlk182473077"/>
      <w:r w:rsidRPr="00E30BDD">
        <w:rPr>
          <w:rFonts w:ascii="Times New Roman" w:eastAsia="Times New Roman" w:hAnsi="Times New Roman" w:cs="Times New Roman"/>
          <w:color w:val="0E101A"/>
          <w:sz w:val="24"/>
          <w:szCs w:val="24"/>
          <w:lang w:val="en-US"/>
        </w:rPr>
        <w:t xml:space="preserve">(Harborne, 1973; </w:t>
      </w:r>
      <w:proofErr w:type="spellStart"/>
      <w:r w:rsidRPr="00E30BDD">
        <w:rPr>
          <w:rFonts w:ascii="Times New Roman" w:eastAsia="Times New Roman" w:hAnsi="Times New Roman" w:cs="Times New Roman"/>
          <w:color w:val="0E101A"/>
          <w:sz w:val="24"/>
          <w:szCs w:val="24"/>
          <w:lang w:val="en-US"/>
        </w:rPr>
        <w:t>Trease</w:t>
      </w:r>
      <w:proofErr w:type="spellEnd"/>
      <w:r w:rsidRPr="00E30BDD">
        <w:rPr>
          <w:rFonts w:ascii="Times New Roman" w:eastAsia="Times New Roman" w:hAnsi="Times New Roman" w:cs="Times New Roman"/>
          <w:color w:val="0E101A"/>
          <w:sz w:val="24"/>
          <w:szCs w:val="24"/>
          <w:lang w:val="en-US"/>
        </w:rPr>
        <w:t xml:space="preserve"> and Evans, 1989; </w:t>
      </w:r>
      <w:proofErr w:type="spellStart"/>
      <w:r w:rsidRPr="00E30BDD">
        <w:rPr>
          <w:rFonts w:ascii="Times New Roman" w:eastAsia="Times New Roman" w:hAnsi="Times New Roman" w:cs="Times New Roman"/>
          <w:color w:val="0E101A"/>
          <w:sz w:val="24"/>
          <w:szCs w:val="24"/>
          <w:lang w:val="en-US"/>
        </w:rPr>
        <w:t>Sofowora</w:t>
      </w:r>
      <w:proofErr w:type="spellEnd"/>
      <w:r w:rsidRPr="00E30BDD">
        <w:rPr>
          <w:rFonts w:ascii="Times New Roman" w:eastAsia="Times New Roman" w:hAnsi="Times New Roman" w:cs="Times New Roman"/>
          <w:color w:val="0E101A"/>
          <w:sz w:val="24"/>
          <w:szCs w:val="24"/>
          <w:lang w:val="en-US"/>
        </w:rPr>
        <w:t xml:space="preserve">, 1993; </w:t>
      </w:r>
      <w:proofErr w:type="spellStart"/>
      <w:r w:rsidRPr="00E30BDD">
        <w:rPr>
          <w:rFonts w:ascii="Times New Roman" w:eastAsia="Times New Roman" w:hAnsi="Times New Roman" w:cs="Times New Roman"/>
          <w:color w:val="0E101A"/>
          <w:sz w:val="24"/>
          <w:szCs w:val="24"/>
          <w:lang w:val="en-US"/>
        </w:rPr>
        <w:t>Edeoga</w:t>
      </w:r>
      <w:proofErr w:type="spellEnd"/>
      <w:r w:rsidRPr="00E30BDD">
        <w:rPr>
          <w:rFonts w:ascii="Times New Roman" w:eastAsia="Times New Roman" w:hAnsi="Times New Roman" w:cs="Times New Roman"/>
          <w:color w:val="0E101A"/>
          <w:sz w:val="24"/>
          <w:szCs w:val="24"/>
          <w:lang w:val="en-US"/>
        </w:rPr>
        <w:t xml:space="preserve"> </w:t>
      </w:r>
      <w:r w:rsidRPr="00E30BDD">
        <w:rPr>
          <w:rFonts w:ascii="Times New Roman" w:eastAsia="Times New Roman" w:hAnsi="Times New Roman" w:cs="Times New Roman"/>
          <w:i/>
          <w:iCs/>
          <w:color w:val="0E101A"/>
          <w:sz w:val="24"/>
          <w:szCs w:val="24"/>
          <w:lang w:val="en-US"/>
        </w:rPr>
        <w:t>et al</w:t>
      </w:r>
      <w:r w:rsidRPr="00E30BDD">
        <w:rPr>
          <w:rFonts w:ascii="Times New Roman" w:eastAsia="Times New Roman" w:hAnsi="Times New Roman" w:cs="Times New Roman"/>
          <w:color w:val="0E101A"/>
          <w:sz w:val="24"/>
          <w:szCs w:val="24"/>
          <w:lang w:val="en-US"/>
        </w:rPr>
        <w:t>., 2005).</w:t>
      </w:r>
    </w:p>
    <w:bookmarkEnd w:id="6"/>
    <w:p w14:paraId="04022D80" w14:textId="07675FC3" w:rsidR="0079319B" w:rsidRPr="00E30BDD" w:rsidRDefault="0079319B" w:rsidP="00E30BDD">
      <w:pPr>
        <w:spacing w:line="480" w:lineRule="auto"/>
        <w:rPr>
          <w:rFonts w:ascii="Times New Roman" w:eastAsia="Times New Roman" w:hAnsi="Times New Roman" w:cs="Times New Roman"/>
          <w:color w:val="0E101A"/>
          <w:sz w:val="24"/>
          <w:szCs w:val="24"/>
        </w:rPr>
      </w:pPr>
      <w:r w:rsidRPr="00E30BDD">
        <w:rPr>
          <w:rFonts w:ascii="Times New Roman" w:eastAsia="Times New Roman" w:hAnsi="Times New Roman" w:cs="Times New Roman"/>
          <w:b/>
          <w:bCs/>
          <w:color w:val="0E101A"/>
          <w:sz w:val="24"/>
          <w:szCs w:val="24"/>
        </w:rPr>
        <w:t>Quantification of Phytochemical Compounds</w:t>
      </w:r>
    </w:p>
    <w:p w14:paraId="436D0AD8" w14:textId="1B6A44DD" w:rsidR="0079319B" w:rsidRPr="00E30BDD" w:rsidRDefault="0079319B" w:rsidP="00E30BDD">
      <w:pPr>
        <w:spacing w:after="0" w:line="480" w:lineRule="auto"/>
        <w:rPr>
          <w:rFonts w:ascii="Times New Roman" w:eastAsia="Times New Roman" w:hAnsi="Times New Roman" w:cs="Times New Roman"/>
          <w:color w:val="0E101A"/>
          <w:sz w:val="24"/>
          <w:szCs w:val="24"/>
        </w:rPr>
      </w:pPr>
      <w:r w:rsidRPr="00E30BDD">
        <w:rPr>
          <w:rFonts w:ascii="Times New Roman" w:eastAsia="Times New Roman" w:hAnsi="Times New Roman" w:cs="Times New Roman"/>
          <w:color w:val="0E101A"/>
          <w:sz w:val="24"/>
          <w:szCs w:val="24"/>
        </w:rPr>
        <w:t>The total phenol content of the extracts w</w:t>
      </w:r>
      <w:r w:rsidR="0067285E" w:rsidRPr="00E30BDD">
        <w:rPr>
          <w:rFonts w:ascii="Times New Roman" w:eastAsia="Times New Roman" w:hAnsi="Times New Roman" w:cs="Times New Roman"/>
          <w:color w:val="0E101A"/>
          <w:sz w:val="24"/>
          <w:szCs w:val="24"/>
        </w:rPr>
        <w:t>ill be</w:t>
      </w:r>
      <w:r w:rsidRPr="00E30BDD">
        <w:rPr>
          <w:rFonts w:ascii="Times New Roman" w:eastAsia="Times New Roman" w:hAnsi="Times New Roman" w:cs="Times New Roman"/>
          <w:color w:val="0E101A"/>
          <w:sz w:val="24"/>
          <w:szCs w:val="24"/>
        </w:rPr>
        <w:t xml:space="preserve"> quantified by the </w:t>
      </w:r>
      <w:proofErr w:type="spellStart"/>
      <w:r w:rsidRPr="00E30BDD">
        <w:rPr>
          <w:rFonts w:ascii="Times New Roman" w:eastAsia="Times New Roman" w:hAnsi="Times New Roman" w:cs="Times New Roman"/>
          <w:color w:val="0E101A"/>
          <w:sz w:val="24"/>
          <w:szCs w:val="24"/>
        </w:rPr>
        <w:t>Folin-Ciocalteau</w:t>
      </w:r>
      <w:proofErr w:type="spellEnd"/>
      <w:r w:rsidRPr="00E30BDD">
        <w:rPr>
          <w:rFonts w:ascii="Times New Roman" w:eastAsia="Times New Roman" w:hAnsi="Times New Roman" w:cs="Times New Roman"/>
          <w:color w:val="0E101A"/>
          <w:sz w:val="24"/>
          <w:szCs w:val="24"/>
        </w:rPr>
        <w:t xml:space="preserve"> method, as described by </w:t>
      </w:r>
      <w:bookmarkStart w:id="7" w:name="_Hlk182473113"/>
      <w:proofErr w:type="spellStart"/>
      <w:r w:rsidRPr="00E30BDD">
        <w:rPr>
          <w:rFonts w:ascii="Times New Roman" w:eastAsia="Times New Roman" w:hAnsi="Times New Roman" w:cs="Times New Roman"/>
          <w:color w:val="0E101A"/>
          <w:sz w:val="24"/>
          <w:szCs w:val="24"/>
        </w:rPr>
        <w:t>Cicco</w:t>
      </w:r>
      <w:proofErr w:type="spellEnd"/>
      <w:r w:rsidRPr="00E30BDD">
        <w:rPr>
          <w:rFonts w:ascii="Times New Roman" w:eastAsia="Times New Roman" w:hAnsi="Times New Roman" w:cs="Times New Roman"/>
          <w:color w:val="0E101A"/>
          <w:sz w:val="24"/>
          <w:szCs w:val="24"/>
        </w:rPr>
        <w:t> </w:t>
      </w:r>
      <w:r w:rsidRPr="00E30BDD">
        <w:rPr>
          <w:rFonts w:ascii="Times New Roman" w:eastAsia="Times New Roman" w:hAnsi="Times New Roman" w:cs="Times New Roman"/>
          <w:i/>
          <w:iCs/>
          <w:color w:val="0E101A"/>
          <w:sz w:val="24"/>
          <w:szCs w:val="24"/>
        </w:rPr>
        <w:t>et al</w:t>
      </w:r>
      <w:r w:rsidRPr="00E30BDD">
        <w:rPr>
          <w:rFonts w:ascii="Times New Roman" w:eastAsia="Times New Roman" w:hAnsi="Times New Roman" w:cs="Times New Roman"/>
          <w:color w:val="0E101A"/>
          <w:sz w:val="24"/>
          <w:szCs w:val="24"/>
        </w:rPr>
        <w:t>. (2009).</w:t>
      </w:r>
      <w:bookmarkEnd w:id="7"/>
      <w:r w:rsidR="0067285E" w:rsidRPr="00E30BDD">
        <w:rPr>
          <w:rFonts w:ascii="Times New Roman" w:eastAsia="Times New Roman" w:hAnsi="Times New Roman" w:cs="Times New Roman"/>
          <w:color w:val="0E101A"/>
          <w:sz w:val="24"/>
          <w:szCs w:val="24"/>
        </w:rPr>
        <w:t xml:space="preserve"> </w:t>
      </w:r>
      <w:r w:rsidRPr="00E30BDD">
        <w:rPr>
          <w:rFonts w:ascii="Times New Roman" w:eastAsia="Times New Roman" w:hAnsi="Times New Roman" w:cs="Times New Roman"/>
          <w:color w:val="0E101A"/>
          <w:sz w:val="24"/>
          <w:szCs w:val="24"/>
        </w:rPr>
        <w:t xml:space="preserve">The total flavonoid content was estimated using the approach described by </w:t>
      </w:r>
      <w:bookmarkStart w:id="8" w:name="_Hlk182473143"/>
      <w:proofErr w:type="spellStart"/>
      <w:r w:rsidRPr="00E30BDD">
        <w:rPr>
          <w:rFonts w:ascii="Times New Roman" w:eastAsia="Times New Roman" w:hAnsi="Times New Roman" w:cs="Times New Roman"/>
          <w:color w:val="0E101A"/>
          <w:sz w:val="24"/>
          <w:szCs w:val="24"/>
        </w:rPr>
        <w:t>Ebrahimzadeh</w:t>
      </w:r>
      <w:proofErr w:type="spellEnd"/>
      <w:r w:rsidRPr="00E30BDD">
        <w:rPr>
          <w:rFonts w:ascii="Times New Roman" w:eastAsia="Times New Roman" w:hAnsi="Times New Roman" w:cs="Times New Roman"/>
          <w:color w:val="0E101A"/>
          <w:sz w:val="24"/>
          <w:szCs w:val="24"/>
        </w:rPr>
        <w:t> </w:t>
      </w:r>
      <w:r w:rsidRPr="00E30BDD">
        <w:rPr>
          <w:rFonts w:ascii="Times New Roman" w:eastAsia="Times New Roman" w:hAnsi="Times New Roman" w:cs="Times New Roman"/>
          <w:i/>
          <w:iCs/>
          <w:color w:val="0E101A"/>
          <w:sz w:val="24"/>
          <w:szCs w:val="24"/>
        </w:rPr>
        <w:t>et al</w:t>
      </w:r>
      <w:r w:rsidRPr="00E30BDD">
        <w:rPr>
          <w:rFonts w:ascii="Times New Roman" w:eastAsia="Times New Roman" w:hAnsi="Times New Roman" w:cs="Times New Roman"/>
          <w:color w:val="0E101A"/>
          <w:sz w:val="24"/>
          <w:szCs w:val="24"/>
        </w:rPr>
        <w:t>. (2008). </w:t>
      </w:r>
      <w:bookmarkEnd w:id="8"/>
      <w:r w:rsidRPr="00E30BDD">
        <w:rPr>
          <w:rFonts w:ascii="Times New Roman" w:eastAsia="Times New Roman" w:hAnsi="Times New Roman" w:cs="Times New Roman"/>
          <w:color w:val="0E101A"/>
          <w:sz w:val="24"/>
          <w:szCs w:val="24"/>
        </w:rPr>
        <w:t>The total tannin content w</w:t>
      </w:r>
      <w:r w:rsidR="0067285E" w:rsidRPr="00E30BDD">
        <w:rPr>
          <w:rFonts w:ascii="Times New Roman" w:eastAsia="Times New Roman" w:hAnsi="Times New Roman" w:cs="Times New Roman"/>
          <w:color w:val="0E101A"/>
          <w:sz w:val="24"/>
          <w:szCs w:val="24"/>
        </w:rPr>
        <w:t>ill be</w:t>
      </w:r>
      <w:r w:rsidRPr="00E30BDD">
        <w:rPr>
          <w:rFonts w:ascii="Times New Roman" w:eastAsia="Times New Roman" w:hAnsi="Times New Roman" w:cs="Times New Roman"/>
          <w:color w:val="0E101A"/>
          <w:sz w:val="24"/>
          <w:szCs w:val="24"/>
        </w:rPr>
        <w:t xml:space="preserve"> determined using the </w:t>
      </w:r>
      <w:proofErr w:type="spellStart"/>
      <w:r w:rsidRPr="00E30BDD">
        <w:rPr>
          <w:rFonts w:ascii="Times New Roman" w:eastAsia="Times New Roman" w:hAnsi="Times New Roman" w:cs="Times New Roman"/>
          <w:color w:val="0E101A"/>
          <w:sz w:val="24"/>
          <w:szCs w:val="24"/>
        </w:rPr>
        <w:t>Folin</w:t>
      </w:r>
      <w:proofErr w:type="spellEnd"/>
      <w:r w:rsidRPr="00E30BDD">
        <w:rPr>
          <w:rFonts w:ascii="Times New Roman" w:eastAsia="Times New Roman" w:hAnsi="Times New Roman" w:cs="Times New Roman"/>
          <w:color w:val="0E101A"/>
          <w:sz w:val="24"/>
          <w:szCs w:val="24"/>
        </w:rPr>
        <w:t xml:space="preserve">-Denis’s method </w:t>
      </w:r>
      <w:bookmarkStart w:id="9" w:name="_Hlk182473204"/>
      <w:r w:rsidRPr="00E30BDD">
        <w:rPr>
          <w:rFonts w:ascii="Times New Roman" w:eastAsia="Times New Roman" w:hAnsi="Times New Roman" w:cs="Times New Roman"/>
          <w:color w:val="0E101A"/>
          <w:sz w:val="24"/>
          <w:szCs w:val="24"/>
        </w:rPr>
        <w:t>(Polshettiwar </w:t>
      </w:r>
      <w:r w:rsidRPr="00E30BDD">
        <w:rPr>
          <w:rFonts w:ascii="Times New Roman" w:eastAsia="Times New Roman" w:hAnsi="Times New Roman" w:cs="Times New Roman"/>
          <w:i/>
          <w:iCs/>
          <w:color w:val="0E101A"/>
          <w:sz w:val="24"/>
          <w:szCs w:val="24"/>
        </w:rPr>
        <w:t>et al</w:t>
      </w:r>
      <w:r w:rsidRPr="00E30BDD">
        <w:rPr>
          <w:rFonts w:ascii="Times New Roman" w:eastAsia="Times New Roman" w:hAnsi="Times New Roman" w:cs="Times New Roman"/>
          <w:color w:val="0E101A"/>
          <w:sz w:val="24"/>
          <w:szCs w:val="24"/>
        </w:rPr>
        <w:t>., 2007).</w:t>
      </w:r>
      <w:bookmarkEnd w:id="9"/>
      <w:r w:rsidR="0067285E" w:rsidRPr="00E30BDD">
        <w:rPr>
          <w:rFonts w:ascii="Times New Roman" w:eastAsia="Times New Roman" w:hAnsi="Times New Roman" w:cs="Times New Roman"/>
          <w:color w:val="0E101A"/>
          <w:sz w:val="24"/>
          <w:szCs w:val="24"/>
        </w:rPr>
        <w:t xml:space="preserve">  </w:t>
      </w:r>
      <w:r w:rsidRPr="00E30BDD">
        <w:rPr>
          <w:rFonts w:ascii="Times New Roman" w:hAnsi="Times New Roman" w:cs="Times New Roman"/>
          <w:color w:val="000000" w:themeColor="text1"/>
          <w:sz w:val="24"/>
          <w:szCs w:val="24"/>
        </w:rPr>
        <w:t>The saponin</w:t>
      </w:r>
      <w:r w:rsidR="0067285E" w:rsidRPr="00E30BDD">
        <w:rPr>
          <w:rFonts w:ascii="Times New Roman" w:hAnsi="Times New Roman" w:cs="Times New Roman"/>
          <w:color w:val="000000" w:themeColor="text1"/>
          <w:sz w:val="24"/>
          <w:szCs w:val="24"/>
        </w:rPr>
        <w:t xml:space="preserve"> and alkaloid</w:t>
      </w:r>
      <w:r w:rsidRPr="00E30BDD">
        <w:rPr>
          <w:rFonts w:ascii="Times New Roman" w:hAnsi="Times New Roman" w:cs="Times New Roman"/>
          <w:color w:val="000000" w:themeColor="text1"/>
          <w:sz w:val="24"/>
          <w:szCs w:val="24"/>
        </w:rPr>
        <w:t xml:space="preserve"> content </w:t>
      </w:r>
      <w:r w:rsidR="0067285E" w:rsidRPr="00E30BDD">
        <w:rPr>
          <w:rFonts w:ascii="Times New Roman" w:hAnsi="Times New Roman" w:cs="Times New Roman"/>
          <w:color w:val="000000" w:themeColor="text1"/>
          <w:sz w:val="24"/>
          <w:szCs w:val="24"/>
        </w:rPr>
        <w:t xml:space="preserve">will be </w:t>
      </w:r>
      <w:r w:rsidRPr="00E30BDD">
        <w:rPr>
          <w:rFonts w:ascii="Times New Roman" w:hAnsi="Times New Roman" w:cs="Times New Roman"/>
          <w:color w:val="000000" w:themeColor="text1"/>
          <w:sz w:val="24"/>
          <w:szCs w:val="24"/>
        </w:rPr>
        <w:t xml:space="preserve">determined using the method adopted by </w:t>
      </w:r>
      <w:bookmarkStart w:id="10" w:name="_Hlk182311947"/>
      <w:proofErr w:type="spellStart"/>
      <w:r w:rsidRPr="00E30BDD">
        <w:rPr>
          <w:rFonts w:ascii="Times New Roman" w:hAnsi="Times New Roman" w:cs="Times New Roman"/>
          <w:iCs/>
          <w:color w:val="000000" w:themeColor="text1"/>
          <w:sz w:val="24"/>
          <w:szCs w:val="24"/>
        </w:rPr>
        <w:t>Ifemeje</w:t>
      </w:r>
      <w:proofErr w:type="spellEnd"/>
      <w:r w:rsidRPr="00E30BDD">
        <w:rPr>
          <w:rFonts w:ascii="Times New Roman" w:hAnsi="Times New Roman" w:cs="Times New Roman"/>
          <w:iCs/>
          <w:color w:val="000000" w:themeColor="text1"/>
          <w:sz w:val="24"/>
          <w:szCs w:val="24"/>
        </w:rPr>
        <w:t xml:space="preserve"> </w:t>
      </w:r>
      <w:r w:rsidRPr="00E30BDD">
        <w:rPr>
          <w:rFonts w:ascii="Times New Roman" w:hAnsi="Times New Roman" w:cs="Times New Roman"/>
          <w:i/>
          <w:color w:val="000000" w:themeColor="text1"/>
          <w:sz w:val="24"/>
          <w:szCs w:val="24"/>
        </w:rPr>
        <w:t xml:space="preserve">et al. </w:t>
      </w:r>
      <w:r w:rsidRPr="00E30BDD">
        <w:rPr>
          <w:rFonts w:ascii="Times New Roman" w:hAnsi="Times New Roman" w:cs="Times New Roman"/>
          <w:color w:val="000000" w:themeColor="text1"/>
          <w:sz w:val="24"/>
          <w:szCs w:val="24"/>
        </w:rPr>
        <w:t xml:space="preserve">(2014). </w:t>
      </w:r>
      <w:bookmarkEnd w:id="10"/>
    </w:p>
    <w:p w14:paraId="78C4C1C5" w14:textId="4D63635E" w:rsidR="0079319B" w:rsidRPr="00E30BDD" w:rsidRDefault="0079319B" w:rsidP="00E30BDD">
      <w:pPr>
        <w:spacing w:after="0" w:line="480" w:lineRule="auto"/>
        <w:rPr>
          <w:rFonts w:ascii="Times New Roman" w:eastAsia="Times New Roman" w:hAnsi="Times New Roman" w:cs="Times New Roman"/>
          <w:color w:val="0E101A"/>
          <w:sz w:val="24"/>
          <w:szCs w:val="24"/>
        </w:rPr>
      </w:pPr>
      <w:r w:rsidRPr="00E30BDD">
        <w:rPr>
          <w:rFonts w:ascii="Times New Roman" w:eastAsia="Times New Roman" w:hAnsi="Times New Roman" w:cs="Times New Roman"/>
          <w:b/>
          <w:bCs/>
          <w:color w:val="0E101A"/>
          <w:sz w:val="24"/>
          <w:szCs w:val="24"/>
        </w:rPr>
        <w:t xml:space="preserve"> </w:t>
      </w:r>
      <w:r w:rsidRPr="00E30BDD">
        <w:rPr>
          <w:rFonts w:ascii="Times New Roman" w:eastAsia="Times New Roman" w:hAnsi="Times New Roman" w:cs="Times New Roman"/>
          <w:b/>
          <w:bCs/>
          <w:i/>
          <w:iCs/>
          <w:color w:val="0E101A"/>
          <w:sz w:val="24"/>
          <w:szCs w:val="24"/>
        </w:rPr>
        <w:t>In vitro</w:t>
      </w:r>
      <w:r w:rsidRPr="00E30BDD">
        <w:rPr>
          <w:rFonts w:ascii="Times New Roman" w:eastAsia="Times New Roman" w:hAnsi="Times New Roman" w:cs="Times New Roman"/>
          <w:b/>
          <w:bCs/>
          <w:color w:val="0E101A"/>
          <w:sz w:val="24"/>
          <w:szCs w:val="24"/>
        </w:rPr>
        <w:t> Antioxidant Assay</w:t>
      </w:r>
    </w:p>
    <w:p w14:paraId="1DBA5BD8" w14:textId="4C3D4502" w:rsidR="0079319B" w:rsidRPr="00E30BDD" w:rsidRDefault="0079319B" w:rsidP="00E30BDD">
      <w:pPr>
        <w:spacing w:after="0" w:line="480" w:lineRule="auto"/>
        <w:rPr>
          <w:rFonts w:ascii="Times New Roman" w:eastAsia="Times New Roman" w:hAnsi="Times New Roman" w:cs="Times New Roman"/>
          <w:color w:val="0E101A"/>
          <w:sz w:val="24"/>
          <w:szCs w:val="24"/>
        </w:rPr>
      </w:pPr>
      <w:r w:rsidRPr="00E30BDD">
        <w:rPr>
          <w:rFonts w:ascii="Times New Roman" w:eastAsia="Times New Roman" w:hAnsi="Times New Roman" w:cs="Times New Roman"/>
          <w:color w:val="0E101A"/>
          <w:sz w:val="24"/>
          <w:szCs w:val="24"/>
        </w:rPr>
        <w:t xml:space="preserve">The DPPH radical scavenging ability of the extracts </w:t>
      </w:r>
      <w:r w:rsidR="0067285E" w:rsidRPr="00E30BDD">
        <w:rPr>
          <w:rFonts w:ascii="Times New Roman" w:eastAsia="Times New Roman" w:hAnsi="Times New Roman" w:cs="Times New Roman"/>
          <w:color w:val="0E101A"/>
          <w:sz w:val="24"/>
          <w:szCs w:val="24"/>
        </w:rPr>
        <w:t>will be</w:t>
      </w:r>
      <w:r w:rsidRPr="00E30BDD">
        <w:rPr>
          <w:rFonts w:ascii="Times New Roman" w:eastAsia="Times New Roman" w:hAnsi="Times New Roman" w:cs="Times New Roman"/>
          <w:color w:val="0E101A"/>
          <w:sz w:val="24"/>
          <w:szCs w:val="24"/>
        </w:rPr>
        <w:t xml:space="preserve"> determined by utilizing the method described by </w:t>
      </w:r>
      <w:bookmarkStart w:id="11" w:name="_Hlk182316000"/>
      <w:r w:rsidRPr="00E30BDD">
        <w:rPr>
          <w:rFonts w:ascii="Times New Roman" w:eastAsia="Times New Roman" w:hAnsi="Times New Roman" w:cs="Times New Roman"/>
          <w:color w:val="0E101A"/>
          <w:sz w:val="24"/>
          <w:szCs w:val="24"/>
        </w:rPr>
        <w:t>Jain </w:t>
      </w:r>
      <w:r w:rsidRPr="00E30BDD">
        <w:rPr>
          <w:rFonts w:ascii="Times New Roman" w:eastAsia="Times New Roman" w:hAnsi="Times New Roman" w:cs="Times New Roman"/>
          <w:i/>
          <w:iCs/>
          <w:color w:val="0E101A"/>
          <w:sz w:val="24"/>
          <w:szCs w:val="24"/>
        </w:rPr>
        <w:t>et al</w:t>
      </w:r>
      <w:r w:rsidRPr="00E30BDD">
        <w:rPr>
          <w:rFonts w:ascii="Times New Roman" w:eastAsia="Times New Roman" w:hAnsi="Times New Roman" w:cs="Times New Roman"/>
          <w:color w:val="0E101A"/>
          <w:sz w:val="24"/>
          <w:szCs w:val="24"/>
        </w:rPr>
        <w:t xml:space="preserve"> (2008).</w:t>
      </w:r>
      <w:bookmarkEnd w:id="11"/>
      <w:r w:rsidR="0067285E" w:rsidRPr="00E30BDD">
        <w:rPr>
          <w:rFonts w:ascii="Times New Roman" w:eastAsia="Times New Roman" w:hAnsi="Times New Roman" w:cs="Times New Roman"/>
          <w:color w:val="0E101A"/>
          <w:sz w:val="24"/>
          <w:szCs w:val="24"/>
        </w:rPr>
        <w:t xml:space="preserve"> </w:t>
      </w:r>
      <w:r w:rsidRPr="00E30BDD">
        <w:rPr>
          <w:rFonts w:ascii="Times New Roman" w:eastAsia="Times New Roman" w:hAnsi="Times New Roman" w:cs="Times New Roman"/>
          <w:color w:val="0E101A"/>
          <w:sz w:val="24"/>
          <w:szCs w:val="24"/>
        </w:rPr>
        <w:t xml:space="preserve">The ferric-reducing antioxidant power (FRAP) </w:t>
      </w:r>
      <w:r w:rsidR="0067285E" w:rsidRPr="00E30BDD">
        <w:rPr>
          <w:rFonts w:ascii="Times New Roman" w:eastAsia="Times New Roman" w:hAnsi="Times New Roman" w:cs="Times New Roman"/>
          <w:color w:val="0E101A"/>
          <w:sz w:val="24"/>
          <w:szCs w:val="24"/>
        </w:rPr>
        <w:t xml:space="preserve">assay will be determined by the method of </w:t>
      </w:r>
      <w:bookmarkStart w:id="12" w:name="_Hlk182473353"/>
      <w:proofErr w:type="spellStart"/>
      <w:r w:rsidRPr="00E30BDD">
        <w:rPr>
          <w:rFonts w:ascii="Times New Roman" w:eastAsia="Times New Roman" w:hAnsi="Times New Roman" w:cs="Times New Roman"/>
          <w:color w:val="0E101A"/>
          <w:sz w:val="24"/>
          <w:szCs w:val="24"/>
        </w:rPr>
        <w:t>Benzie</w:t>
      </w:r>
      <w:proofErr w:type="spellEnd"/>
      <w:r w:rsidRPr="00E30BDD">
        <w:rPr>
          <w:rFonts w:ascii="Times New Roman" w:eastAsia="Times New Roman" w:hAnsi="Times New Roman" w:cs="Times New Roman"/>
          <w:color w:val="0E101A"/>
          <w:sz w:val="24"/>
          <w:szCs w:val="24"/>
        </w:rPr>
        <w:t xml:space="preserve"> and Strain (1996)</w:t>
      </w:r>
      <w:bookmarkEnd w:id="12"/>
      <w:r w:rsidR="0067285E" w:rsidRPr="00E30BDD">
        <w:rPr>
          <w:rFonts w:ascii="Times New Roman" w:eastAsia="Times New Roman" w:hAnsi="Times New Roman" w:cs="Times New Roman"/>
          <w:color w:val="0E101A"/>
          <w:sz w:val="24"/>
          <w:szCs w:val="24"/>
        </w:rPr>
        <w:t xml:space="preserve">. </w:t>
      </w:r>
      <w:r w:rsidRPr="00E30BDD">
        <w:rPr>
          <w:rFonts w:ascii="Times New Roman" w:eastAsia="Times New Roman" w:hAnsi="Times New Roman" w:cs="Times New Roman"/>
          <w:color w:val="0E101A"/>
          <w:sz w:val="24"/>
          <w:szCs w:val="24"/>
        </w:rPr>
        <w:t xml:space="preserve">Total antioxidant activity </w:t>
      </w:r>
      <w:r w:rsidR="0067285E" w:rsidRPr="00E30BDD">
        <w:rPr>
          <w:rFonts w:ascii="Times New Roman" w:eastAsia="Times New Roman" w:hAnsi="Times New Roman" w:cs="Times New Roman"/>
          <w:color w:val="0E101A"/>
          <w:sz w:val="24"/>
          <w:szCs w:val="24"/>
        </w:rPr>
        <w:t>will be</w:t>
      </w:r>
      <w:r w:rsidRPr="00E30BDD">
        <w:rPr>
          <w:rFonts w:ascii="Times New Roman" w:eastAsia="Times New Roman" w:hAnsi="Times New Roman" w:cs="Times New Roman"/>
          <w:color w:val="0E101A"/>
          <w:sz w:val="24"/>
          <w:szCs w:val="24"/>
        </w:rPr>
        <w:t xml:space="preserve"> estimated by </w:t>
      </w:r>
      <w:proofErr w:type="spellStart"/>
      <w:r w:rsidRPr="00E30BDD">
        <w:rPr>
          <w:rFonts w:ascii="Times New Roman" w:eastAsia="Times New Roman" w:hAnsi="Times New Roman" w:cs="Times New Roman"/>
          <w:color w:val="0E101A"/>
          <w:sz w:val="24"/>
          <w:szCs w:val="24"/>
        </w:rPr>
        <w:t>phosphomolybdenum</w:t>
      </w:r>
      <w:proofErr w:type="spellEnd"/>
      <w:r w:rsidRPr="00E30BDD">
        <w:rPr>
          <w:rFonts w:ascii="Times New Roman" w:eastAsia="Times New Roman" w:hAnsi="Times New Roman" w:cs="Times New Roman"/>
          <w:color w:val="0E101A"/>
          <w:sz w:val="24"/>
          <w:szCs w:val="24"/>
        </w:rPr>
        <w:t xml:space="preserve"> assay </w:t>
      </w:r>
      <w:bookmarkStart w:id="13" w:name="_Hlk182473427"/>
      <w:r w:rsidRPr="00E30BDD">
        <w:rPr>
          <w:rFonts w:ascii="Times New Roman" w:eastAsia="Times New Roman" w:hAnsi="Times New Roman" w:cs="Times New Roman"/>
          <w:color w:val="0E101A"/>
          <w:sz w:val="24"/>
          <w:szCs w:val="24"/>
        </w:rPr>
        <w:t>(</w:t>
      </w:r>
      <w:bookmarkStart w:id="14" w:name="_Hlk182316113"/>
      <w:r w:rsidRPr="00E30BDD">
        <w:rPr>
          <w:rFonts w:ascii="Times New Roman" w:eastAsia="Times New Roman" w:hAnsi="Times New Roman" w:cs="Times New Roman"/>
          <w:color w:val="0E101A"/>
          <w:sz w:val="24"/>
          <w:szCs w:val="24"/>
        </w:rPr>
        <w:t xml:space="preserve">Prieto </w:t>
      </w:r>
      <w:r w:rsidRPr="00E30BDD">
        <w:rPr>
          <w:rFonts w:ascii="Times New Roman" w:eastAsia="Times New Roman" w:hAnsi="Times New Roman" w:cs="Times New Roman"/>
          <w:i/>
          <w:color w:val="0E101A"/>
          <w:sz w:val="24"/>
          <w:szCs w:val="24"/>
        </w:rPr>
        <w:t>et al.,</w:t>
      </w:r>
      <w:r w:rsidRPr="00E30BDD">
        <w:rPr>
          <w:rFonts w:ascii="Times New Roman" w:eastAsia="Times New Roman" w:hAnsi="Times New Roman" w:cs="Times New Roman"/>
          <w:color w:val="0E101A"/>
          <w:sz w:val="24"/>
          <w:szCs w:val="24"/>
        </w:rPr>
        <w:t xml:space="preserve"> 1999</w:t>
      </w:r>
      <w:bookmarkEnd w:id="14"/>
      <w:r w:rsidRPr="00E30BDD">
        <w:rPr>
          <w:rFonts w:ascii="Times New Roman" w:eastAsia="Times New Roman" w:hAnsi="Times New Roman" w:cs="Times New Roman"/>
          <w:color w:val="0E101A"/>
          <w:sz w:val="24"/>
          <w:szCs w:val="24"/>
        </w:rPr>
        <w:t>).</w:t>
      </w:r>
      <w:bookmarkEnd w:id="13"/>
      <w:r w:rsidRPr="00E30BDD">
        <w:rPr>
          <w:rFonts w:ascii="Times New Roman" w:eastAsia="Times New Roman" w:hAnsi="Times New Roman" w:cs="Times New Roman"/>
          <w:color w:val="0E101A"/>
          <w:sz w:val="24"/>
          <w:szCs w:val="24"/>
        </w:rPr>
        <w:t xml:space="preserve"> </w:t>
      </w:r>
    </w:p>
    <w:bookmarkEnd w:id="5"/>
    <w:p w14:paraId="1127CC5E" w14:textId="03467A68" w:rsidR="0079319B" w:rsidRPr="00E30BDD" w:rsidRDefault="0079319B" w:rsidP="007A5D50">
      <w:pPr>
        <w:spacing w:after="0" w:line="480" w:lineRule="auto"/>
        <w:rPr>
          <w:rFonts w:ascii="Times New Roman" w:eastAsia="Times New Roman" w:hAnsi="Times New Roman" w:cs="Times New Roman"/>
          <w:b/>
          <w:bCs/>
          <w:color w:val="0E101A"/>
          <w:sz w:val="24"/>
          <w:szCs w:val="24"/>
        </w:rPr>
      </w:pPr>
      <w:r w:rsidRPr="00E30BDD">
        <w:rPr>
          <w:rFonts w:ascii="Times New Roman" w:eastAsia="Times New Roman" w:hAnsi="Times New Roman" w:cs="Times New Roman"/>
          <w:b/>
          <w:bCs/>
          <w:color w:val="0E101A"/>
          <w:sz w:val="24"/>
          <w:szCs w:val="24"/>
        </w:rPr>
        <w:t>Acute Toxicity Study</w:t>
      </w:r>
    </w:p>
    <w:p w14:paraId="3A051016" w14:textId="77777777" w:rsidR="0067285E" w:rsidRPr="00E30BDD" w:rsidRDefault="0079319B" w:rsidP="007A5D50">
      <w:pPr>
        <w:spacing w:after="0" w:line="480" w:lineRule="auto"/>
        <w:rPr>
          <w:rFonts w:ascii="Times New Roman" w:eastAsia="Times New Roman" w:hAnsi="Times New Roman" w:cs="Times New Roman"/>
          <w:kern w:val="2"/>
          <w:sz w:val="24"/>
          <w:szCs w:val="24"/>
          <w:lang w:val="en-US"/>
        </w:rPr>
      </w:pPr>
      <w:r w:rsidRPr="00E30BDD">
        <w:rPr>
          <w:rFonts w:ascii="Times New Roman" w:hAnsi="Times New Roman" w:cs="Times New Roman"/>
          <w:kern w:val="2"/>
          <w:sz w:val="24"/>
          <w:szCs w:val="24"/>
        </w:rPr>
        <w:t xml:space="preserve"> Acute toxicity study was carried out using a modified method of </w:t>
      </w:r>
      <w:bookmarkStart w:id="15" w:name="_Hlk182473452"/>
      <w:r w:rsidRPr="00E30BDD">
        <w:rPr>
          <w:rFonts w:ascii="Times New Roman" w:hAnsi="Times New Roman" w:cs="Times New Roman"/>
          <w:kern w:val="2"/>
          <w:sz w:val="24"/>
          <w:szCs w:val="24"/>
          <w:lang w:val="en-US"/>
        </w:rPr>
        <w:t xml:space="preserve">(OECD) guideline 420 </w:t>
      </w:r>
      <w:bookmarkStart w:id="16" w:name="_Hlk182316212"/>
      <w:r w:rsidRPr="00E30BDD">
        <w:rPr>
          <w:rFonts w:ascii="Times New Roman" w:hAnsi="Times New Roman" w:cs="Times New Roman"/>
          <w:kern w:val="2"/>
          <w:sz w:val="24"/>
          <w:szCs w:val="24"/>
          <w:lang w:val="en-US"/>
        </w:rPr>
        <w:t xml:space="preserve">(OECD, 2001; </w:t>
      </w:r>
      <w:proofErr w:type="spellStart"/>
      <w:r w:rsidRPr="00E30BDD">
        <w:rPr>
          <w:rFonts w:ascii="Times New Roman" w:hAnsi="Times New Roman" w:cs="Times New Roman"/>
          <w:kern w:val="2"/>
          <w:sz w:val="24"/>
          <w:szCs w:val="24"/>
          <w:lang w:val="en-US"/>
        </w:rPr>
        <w:t>Ayoka</w:t>
      </w:r>
      <w:proofErr w:type="spellEnd"/>
      <w:r w:rsidRPr="00E30BDD">
        <w:rPr>
          <w:rFonts w:ascii="Times New Roman" w:hAnsi="Times New Roman" w:cs="Times New Roman"/>
          <w:kern w:val="2"/>
          <w:sz w:val="24"/>
          <w:szCs w:val="24"/>
          <w:lang w:val="en-US"/>
        </w:rPr>
        <w:t> </w:t>
      </w:r>
      <w:r w:rsidRPr="00E30BDD">
        <w:rPr>
          <w:rFonts w:ascii="Times New Roman" w:hAnsi="Times New Roman" w:cs="Times New Roman"/>
          <w:i/>
          <w:iCs/>
          <w:kern w:val="2"/>
          <w:sz w:val="24"/>
          <w:szCs w:val="24"/>
          <w:lang w:val="en-US"/>
        </w:rPr>
        <w:t>et al</w:t>
      </w:r>
      <w:r w:rsidRPr="00E30BDD">
        <w:rPr>
          <w:rFonts w:ascii="Times New Roman" w:hAnsi="Times New Roman" w:cs="Times New Roman"/>
          <w:kern w:val="2"/>
          <w:sz w:val="24"/>
          <w:szCs w:val="24"/>
          <w:lang w:val="en-US"/>
        </w:rPr>
        <w:t>., 2005)</w:t>
      </w:r>
      <w:r w:rsidRPr="00E30BDD">
        <w:rPr>
          <w:rFonts w:ascii="Times New Roman" w:hAnsi="Times New Roman" w:cs="Times New Roman"/>
          <w:kern w:val="2"/>
          <w:sz w:val="24"/>
          <w:szCs w:val="24"/>
        </w:rPr>
        <w:t xml:space="preserve">.  </w:t>
      </w:r>
      <w:bookmarkEnd w:id="15"/>
      <w:bookmarkEnd w:id="16"/>
      <w:r w:rsidRPr="00E30BDD">
        <w:rPr>
          <w:rFonts w:ascii="Times New Roman" w:eastAsia="Times New Roman" w:hAnsi="Times New Roman" w:cs="Times New Roman"/>
          <w:kern w:val="2"/>
          <w:sz w:val="24"/>
          <w:szCs w:val="24"/>
        </w:rPr>
        <w:t>The LD</w:t>
      </w:r>
      <w:r w:rsidRPr="00E30BDD">
        <w:rPr>
          <w:rFonts w:ascii="Times New Roman" w:eastAsia="Times New Roman" w:hAnsi="Times New Roman" w:cs="Times New Roman"/>
          <w:kern w:val="2"/>
          <w:sz w:val="24"/>
          <w:szCs w:val="24"/>
          <w:vertAlign w:val="subscript"/>
        </w:rPr>
        <w:t>50</w:t>
      </w:r>
      <w:r w:rsidRPr="00E30BDD">
        <w:rPr>
          <w:rFonts w:ascii="Times New Roman" w:eastAsia="Times New Roman" w:hAnsi="Times New Roman" w:cs="Times New Roman"/>
          <w:kern w:val="2"/>
          <w:sz w:val="24"/>
          <w:szCs w:val="24"/>
        </w:rPr>
        <w:t xml:space="preserve"> was calculated by using the formula:</w:t>
      </w:r>
      <m:oMath>
        <m:r>
          <m:rPr>
            <m:sty m:val="p"/>
          </m:rPr>
          <w:rPr>
            <w:rFonts w:ascii="Cambria Math" w:eastAsia="Times New Roman" w:hAnsi="Cambria Math" w:cs="Times New Roman"/>
            <w:kern w:val="2"/>
            <w:sz w:val="24"/>
            <w:szCs w:val="24"/>
          </w:rPr>
          <m:t>LD</m:t>
        </m:r>
        <m:r>
          <w:rPr>
            <w:rFonts w:ascii="Cambria Math" w:eastAsia="Times New Roman" w:hAnsi="Cambria Math" w:cs="Times New Roman"/>
            <w:kern w:val="2"/>
            <w:sz w:val="24"/>
            <w:szCs w:val="24"/>
          </w:rPr>
          <m:t>50=√</m:t>
        </m:r>
        <m:d>
          <m:dPr>
            <m:ctrlPr>
              <w:rPr>
                <w:rFonts w:ascii="Cambria Math" w:eastAsia="Times New Roman" w:hAnsi="Cambria Math" w:cs="Times New Roman"/>
                <w:i/>
                <w:kern w:val="2"/>
                <w:sz w:val="24"/>
                <w:szCs w:val="24"/>
                <w:lang w:val="en-US"/>
              </w:rPr>
            </m:ctrlPr>
          </m:dPr>
          <m:e>
            <m:r>
              <w:rPr>
                <w:rFonts w:ascii="Cambria Math" w:eastAsia="Times New Roman" w:hAnsi="Cambria Math" w:cs="Times New Roman"/>
                <w:kern w:val="2"/>
                <w:sz w:val="24"/>
                <w:szCs w:val="24"/>
              </w:rPr>
              <m:t>D0 ×D100</m:t>
            </m:r>
          </m:e>
        </m:d>
      </m:oMath>
      <w:r w:rsidR="0067285E" w:rsidRPr="00E30BDD">
        <w:rPr>
          <w:rFonts w:ascii="Times New Roman" w:eastAsia="Times New Roman" w:hAnsi="Times New Roman" w:cs="Times New Roman"/>
          <w:kern w:val="2"/>
          <w:sz w:val="24"/>
          <w:szCs w:val="24"/>
          <w:lang w:val="en-US"/>
        </w:rPr>
        <w:t xml:space="preserve">     </w:t>
      </w:r>
    </w:p>
    <w:p w14:paraId="79C39A52" w14:textId="10236C79" w:rsidR="0079319B" w:rsidRPr="00E30BDD" w:rsidRDefault="0079319B" w:rsidP="00E30BDD">
      <w:pPr>
        <w:spacing w:line="480" w:lineRule="auto"/>
        <w:rPr>
          <w:rFonts w:ascii="Times New Roman" w:eastAsia="Times New Roman" w:hAnsi="Times New Roman" w:cs="Times New Roman"/>
          <w:kern w:val="2"/>
          <w:sz w:val="24"/>
          <w:szCs w:val="24"/>
        </w:rPr>
      </w:pPr>
      <w:r w:rsidRPr="00E30BDD">
        <w:rPr>
          <w:rFonts w:ascii="Times New Roman" w:eastAsia="Times New Roman" w:hAnsi="Times New Roman" w:cs="Times New Roman"/>
          <w:kern w:val="2"/>
          <w:sz w:val="24"/>
          <w:szCs w:val="24"/>
        </w:rPr>
        <w:t>Where: D</w:t>
      </w:r>
      <w:r w:rsidRPr="00E30BDD">
        <w:rPr>
          <w:rFonts w:ascii="Times New Roman" w:eastAsia="Times New Roman" w:hAnsi="Times New Roman" w:cs="Times New Roman"/>
          <w:kern w:val="2"/>
          <w:sz w:val="24"/>
          <w:szCs w:val="24"/>
          <w:vertAlign w:val="subscript"/>
        </w:rPr>
        <w:t>0</w:t>
      </w:r>
      <w:r w:rsidRPr="00E30BDD">
        <w:rPr>
          <w:rFonts w:ascii="Times New Roman" w:eastAsia="Times New Roman" w:hAnsi="Times New Roman" w:cs="Times New Roman"/>
          <w:kern w:val="2"/>
          <w:sz w:val="24"/>
          <w:szCs w:val="24"/>
        </w:rPr>
        <w:t xml:space="preserve"> = Highest dose that gave no mortality</w:t>
      </w:r>
    </w:p>
    <w:p w14:paraId="60043CBD" w14:textId="77777777" w:rsidR="0079319B" w:rsidRPr="00E30BDD" w:rsidRDefault="0079319B" w:rsidP="00E30BDD">
      <w:pPr>
        <w:spacing w:before="100" w:beforeAutospacing="1" w:after="0" w:line="480" w:lineRule="auto"/>
        <w:rPr>
          <w:rFonts w:ascii="Times New Roman" w:eastAsia="Times New Roman" w:hAnsi="Times New Roman" w:cs="Times New Roman"/>
          <w:b/>
          <w:bCs/>
          <w:color w:val="0E101A"/>
          <w:sz w:val="24"/>
          <w:szCs w:val="24"/>
        </w:rPr>
      </w:pPr>
      <w:r w:rsidRPr="00E30BDD">
        <w:rPr>
          <w:rFonts w:ascii="Times New Roman" w:eastAsia="Times New Roman" w:hAnsi="Times New Roman" w:cs="Times New Roman"/>
          <w:kern w:val="2"/>
          <w:sz w:val="24"/>
          <w:szCs w:val="24"/>
        </w:rPr>
        <w:t>D</w:t>
      </w:r>
      <w:r w:rsidRPr="00E30BDD">
        <w:rPr>
          <w:rFonts w:ascii="Times New Roman" w:eastAsia="Times New Roman" w:hAnsi="Times New Roman" w:cs="Times New Roman"/>
          <w:kern w:val="2"/>
          <w:sz w:val="24"/>
          <w:szCs w:val="24"/>
          <w:vertAlign w:val="subscript"/>
        </w:rPr>
        <w:t>100</w:t>
      </w:r>
      <w:r w:rsidRPr="00E30BDD">
        <w:rPr>
          <w:rFonts w:ascii="Times New Roman" w:eastAsia="Times New Roman" w:hAnsi="Times New Roman" w:cs="Times New Roman"/>
          <w:kern w:val="2"/>
          <w:sz w:val="24"/>
          <w:szCs w:val="24"/>
        </w:rPr>
        <w:t xml:space="preserve"> = Lowest dose that produced mortality.</w:t>
      </w:r>
    </w:p>
    <w:p w14:paraId="33BAAC7B" w14:textId="77777777" w:rsidR="007A5D50" w:rsidRDefault="007A5D50" w:rsidP="00E30BDD">
      <w:pPr>
        <w:spacing w:before="100" w:beforeAutospacing="1" w:after="0" w:line="480" w:lineRule="auto"/>
        <w:rPr>
          <w:rFonts w:ascii="Times New Roman" w:eastAsia="Times New Roman" w:hAnsi="Times New Roman" w:cs="Times New Roman"/>
          <w:b/>
          <w:bCs/>
          <w:color w:val="0E101A"/>
          <w:sz w:val="24"/>
          <w:szCs w:val="24"/>
        </w:rPr>
      </w:pPr>
      <w:bookmarkStart w:id="17" w:name="_Hlk134611509"/>
    </w:p>
    <w:p w14:paraId="5A9EB2AA" w14:textId="77777777" w:rsidR="007A5D50" w:rsidRDefault="007A5D50" w:rsidP="00E30BDD">
      <w:pPr>
        <w:spacing w:before="100" w:beforeAutospacing="1" w:after="0" w:line="480" w:lineRule="auto"/>
        <w:rPr>
          <w:rFonts w:ascii="Times New Roman" w:eastAsia="Times New Roman" w:hAnsi="Times New Roman" w:cs="Times New Roman"/>
          <w:b/>
          <w:bCs/>
          <w:color w:val="0E101A"/>
          <w:sz w:val="24"/>
          <w:szCs w:val="24"/>
        </w:rPr>
      </w:pPr>
    </w:p>
    <w:p w14:paraId="60B73014" w14:textId="1B77B670" w:rsidR="0079319B" w:rsidRPr="00E30BDD" w:rsidRDefault="0079319B" w:rsidP="00E30BDD">
      <w:pPr>
        <w:spacing w:before="100" w:beforeAutospacing="1" w:after="0" w:line="480" w:lineRule="auto"/>
        <w:rPr>
          <w:rFonts w:ascii="Times New Roman" w:eastAsia="Times New Roman" w:hAnsi="Times New Roman" w:cs="Times New Roman"/>
          <w:b/>
          <w:bCs/>
          <w:i/>
          <w:iCs/>
          <w:color w:val="0E101A"/>
          <w:sz w:val="24"/>
          <w:szCs w:val="24"/>
        </w:rPr>
      </w:pPr>
      <w:r w:rsidRPr="00E30BDD">
        <w:rPr>
          <w:rFonts w:ascii="Times New Roman" w:eastAsia="Times New Roman" w:hAnsi="Times New Roman" w:cs="Times New Roman"/>
          <w:b/>
          <w:bCs/>
          <w:color w:val="0E101A"/>
          <w:sz w:val="24"/>
          <w:szCs w:val="24"/>
        </w:rPr>
        <w:t xml:space="preserve">Experimental design for </w:t>
      </w:r>
      <w:proofErr w:type="spellStart"/>
      <w:r w:rsidRPr="00E30BDD">
        <w:rPr>
          <w:rFonts w:ascii="Times New Roman" w:eastAsia="Times New Roman" w:hAnsi="Times New Roman" w:cs="Times New Roman"/>
          <w:b/>
          <w:bCs/>
          <w:color w:val="0E101A"/>
          <w:sz w:val="24"/>
          <w:szCs w:val="24"/>
        </w:rPr>
        <w:t>Subchronic</w:t>
      </w:r>
      <w:proofErr w:type="spellEnd"/>
      <w:r w:rsidRPr="00E30BDD">
        <w:rPr>
          <w:rFonts w:ascii="Times New Roman" w:eastAsia="Times New Roman" w:hAnsi="Times New Roman" w:cs="Times New Roman"/>
          <w:b/>
          <w:bCs/>
          <w:color w:val="0E101A"/>
          <w:sz w:val="24"/>
          <w:szCs w:val="24"/>
        </w:rPr>
        <w:t xml:space="preserve"> toxicity of </w:t>
      </w:r>
      <w:proofErr w:type="spellStart"/>
      <w:r w:rsidRPr="00E30BDD">
        <w:rPr>
          <w:rFonts w:ascii="Times New Roman" w:eastAsia="Times New Roman" w:hAnsi="Times New Roman" w:cs="Times New Roman"/>
          <w:b/>
          <w:bCs/>
          <w:i/>
          <w:iCs/>
          <w:color w:val="0E101A"/>
          <w:sz w:val="24"/>
          <w:szCs w:val="24"/>
        </w:rPr>
        <w:t>Uraria</w:t>
      </w:r>
      <w:proofErr w:type="spellEnd"/>
      <w:r w:rsidRPr="00E30BDD">
        <w:rPr>
          <w:rFonts w:ascii="Times New Roman" w:eastAsia="Times New Roman" w:hAnsi="Times New Roman" w:cs="Times New Roman"/>
          <w:b/>
          <w:bCs/>
          <w:i/>
          <w:iCs/>
          <w:color w:val="0E101A"/>
          <w:sz w:val="24"/>
          <w:szCs w:val="24"/>
        </w:rPr>
        <w:t xml:space="preserve"> </w:t>
      </w:r>
      <w:proofErr w:type="spellStart"/>
      <w:r w:rsidRPr="00E30BDD">
        <w:rPr>
          <w:rFonts w:ascii="Times New Roman" w:eastAsia="Times New Roman" w:hAnsi="Times New Roman" w:cs="Times New Roman"/>
          <w:b/>
          <w:bCs/>
          <w:i/>
          <w:iCs/>
          <w:color w:val="0E101A"/>
          <w:sz w:val="24"/>
          <w:szCs w:val="24"/>
        </w:rPr>
        <w:t>picta</w:t>
      </w:r>
      <w:proofErr w:type="spellEnd"/>
      <w:r w:rsidRPr="00E30BDD">
        <w:rPr>
          <w:rFonts w:ascii="Times New Roman" w:eastAsia="Times New Roman" w:hAnsi="Times New Roman" w:cs="Times New Roman"/>
          <w:b/>
          <w:bCs/>
          <w:color w:val="0E101A"/>
          <w:sz w:val="24"/>
          <w:szCs w:val="24"/>
        </w:rPr>
        <w:t xml:space="preserve"> </w:t>
      </w:r>
      <w:bookmarkEnd w:id="17"/>
    </w:p>
    <w:p w14:paraId="6EBC637A" w14:textId="2606623B" w:rsidR="0079319B" w:rsidRPr="00E30BDD" w:rsidRDefault="0079319B" w:rsidP="00E30BDD">
      <w:pPr>
        <w:spacing w:before="100" w:beforeAutospacing="1" w:after="0" w:line="480" w:lineRule="auto"/>
        <w:rPr>
          <w:rFonts w:ascii="Times New Roman" w:eastAsia="Times New Roman" w:hAnsi="Times New Roman" w:cs="Times New Roman"/>
          <w:color w:val="0E101A"/>
          <w:sz w:val="24"/>
          <w:szCs w:val="24"/>
        </w:rPr>
      </w:pPr>
      <w:r w:rsidRPr="00E30BDD">
        <w:rPr>
          <w:rFonts w:ascii="Times New Roman" w:hAnsi="Times New Roman" w:cs="Times New Roman"/>
          <w:sz w:val="24"/>
          <w:szCs w:val="24"/>
        </w:rPr>
        <w:t xml:space="preserve"> </w:t>
      </w:r>
      <w:r w:rsidRPr="00E30BDD">
        <w:rPr>
          <w:rFonts w:ascii="Times New Roman" w:eastAsia="Times New Roman" w:hAnsi="Times New Roman" w:cs="Times New Roman"/>
          <w:color w:val="0E101A"/>
          <w:sz w:val="24"/>
          <w:szCs w:val="24"/>
        </w:rPr>
        <w:t xml:space="preserve">Sub-chronic toxicity study </w:t>
      </w:r>
      <w:r w:rsidR="0067285E" w:rsidRPr="00E30BDD">
        <w:rPr>
          <w:rFonts w:ascii="Times New Roman" w:eastAsia="Times New Roman" w:hAnsi="Times New Roman" w:cs="Times New Roman"/>
          <w:color w:val="0E101A"/>
          <w:sz w:val="24"/>
          <w:szCs w:val="24"/>
        </w:rPr>
        <w:t xml:space="preserve">will be </w:t>
      </w:r>
      <w:r w:rsidRPr="00E30BDD">
        <w:rPr>
          <w:rFonts w:ascii="Times New Roman" w:eastAsia="Times New Roman" w:hAnsi="Times New Roman" w:cs="Times New Roman"/>
          <w:color w:val="0E101A"/>
          <w:sz w:val="24"/>
          <w:szCs w:val="24"/>
        </w:rPr>
        <w:t xml:space="preserve">carried out according to the </w:t>
      </w:r>
      <w:bookmarkStart w:id="18" w:name="_Hlk182473491"/>
      <w:r w:rsidRPr="00E30BDD">
        <w:rPr>
          <w:rFonts w:ascii="Times New Roman" w:eastAsia="Times New Roman" w:hAnsi="Times New Roman" w:cs="Times New Roman"/>
          <w:color w:val="0E101A"/>
          <w:sz w:val="24"/>
          <w:szCs w:val="24"/>
        </w:rPr>
        <w:t xml:space="preserve">Organization for Economic Cooperation and Development (OECD) guidelines 407 (OECD, 2008). </w:t>
      </w:r>
      <w:bookmarkEnd w:id="18"/>
    </w:p>
    <w:p w14:paraId="55711E15" w14:textId="28E5FBF9" w:rsidR="0067285E" w:rsidRPr="00E30BDD" w:rsidRDefault="0067285E" w:rsidP="00E30BDD">
      <w:pPr>
        <w:pStyle w:val="ListParagraph"/>
        <w:spacing w:line="480" w:lineRule="auto"/>
        <w:ind w:left="0"/>
        <w:rPr>
          <w:rFonts w:ascii="Times New Roman" w:hAnsi="Times New Roman" w:cs="Times New Roman"/>
          <w:b/>
          <w:iCs/>
          <w:sz w:val="24"/>
          <w:szCs w:val="24"/>
        </w:rPr>
      </w:pPr>
      <w:r w:rsidRPr="00E30BDD">
        <w:rPr>
          <w:rFonts w:ascii="Times New Roman" w:hAnsi="Times New Roman" w:cs="Times New Roman"/>
          <w:b/>
          <w:bCs/>
          <w:sz w:val="24"/>
          <w:szCs w:val="24"/>
        </w:rPr>
        <w:t xml:space="preserve">Proposed experimental design for the </w:t>
      </w:r>
      <w:proofErr w:type="spellStart"/>
      <w:r w:rsidRPr="00E30BDD">
        <w:rPr>
          <w:rFonts w:ascii="Times New Roman" w:hAnsi="Times New Roman" w:cs="Times New Roman"/>
          <w:b/>
          <w:bCs/>
          <w:sz w:val="24"/>
          <w:szCs w:val="24"/>
        </w:rPr>
        <w:t>Subchronic</w:t>
      </w:r>
      <w:proofErr w:type="spellEnd"/>
      <w:r w:rsidRPr="00E30BDD">
        <w:rPr>
          <w:rFonts w:ascii="Times New Roman" w:hAnsi="Times New Roman" w:cs="Times New Roman"/>
          <w:b/>
          <w:bCs/>
          <w:sz w:val="24"/>
          <w:szCs w:val="24"/>
        </w:rPr>
        <w:t xml:space="preserve"> toxicity study of </w:t>
      </w:r>
      <w:proofErr w:type="spellStart"/>
      <w:r w:rsidRPr="00E30BDD">
        <w:rPr>
          <w:rFonts w:ascii="Times New Roman" w:hAnsi="Times New Roman" w:cs="Times New Roman"/>
          <w:b/>
          <w:i/>
          <w:iCs/>
          <w:sz w:val="24"/>
          <w:szCs w:val="24"/>
        </w:rPr>
        <w:t>Uraria</w:t>
      </w:r>
      <w:proofErr w:type="spellEnd"/>
      <w:r w:rsidRPr="00E30BDD">
        <w:rPr>
          <w:rFonts w:ascii="Times New Roman" w:hAnsi="Times New Roman" w:cs="Times New Roman"/>
          <w:b/>
          <w:i/>
          <w:iCs/>
          <w:sz w:val="24"/>
          <w:szCs w:val="24"/>
        </w:rPr>
        <w:t xml:space="preserve"> </w:t>
      </w:r>
      <w:proofErr w:type="spellStart"/>
      <w:r w:rsidRPr="00E30BDD">
        <w:rPr>
          <w:rFonts w:ascii="Times New Roman" w:hAnsi="Times New Roman" w:cs="Times New Roman"/>
          <w:b/>
          <w:i/>
          <w:iCs/>
          <w:sz w:val="24"/>
          <w:szCs w:val="24"/>
        </w:rPr>
        <w:t>picta</w:t>
      </w:r>
      <w:proofErr w:type="spellEnd"/>
      <w:r w:rsidRPr="00E30BDD">
        <w:rPr>
          <w:rFonts w:ascii="Times New Roman" w:hAnsi="Times New Roman" w:cs="Times New Roman"/>
          <w:b/>
          <w:i/>
          <w:iCs/>
          <w:sz w:val="24"/>
          <w:szCs w:val="24"/>
        </w:rPr>
        <w:t xml:space="preserve"> </w:t>
      </w:r>
      <w:r w:rsidRPr="00E30BDD">
        <w:rPr>
          <w:rFonts w:ascii="Times New Roman" w:hAnsi="Times New Roman" w:cs="Times New Roman"/>
          <w:b/>
          <w:bCs/>
          <w:sz w:val="24"/>
          <w:szCs w:val="24"/>
        </w:rPr>
        <w:t xml:space="preserve">extracts </w:t>
      </w:r>
      <w:r w:rsidRPr="00E30BDD">
        <w:rPr>
          <w:rFonts w:ascii="Times New Roman" w:hAnsi="Times New Roman" w:cs="Times New Roman"/>
          <w:b/>
          <w:iCs/>
          <w:sz w:val="24"/>
          <w:szCs w:val="24"/>
        </w:rPr>
        <w:t xml:space="preserve">in normal rats. </w:t>
      </w:r>
    </w:p>
    <w:p w14:paraId="6F9BDF65" w14:textId="77777777" w:rsidR="0067285E" w:rsidRPr="00E30BDD" w:rsidRDefault="0067285E" w:rsidP="00E30BDD">
      <w:pPr>
        <w:pStyle w:val="ListParagraph"/>
        <w:spacing w:line="480" w:lineRule="auto"/>
        <w:ind w:left="0"/>
        <w:rPr>
          <w:rFonts w:ascii="Times New Roman" w:hAnsi="Times New Roman" w:cs="Times New Roman"/>
          <w:bCs/>
          <w:iCs/>
          <w:sz w:val="24"/>
          <w:szCs w:val="24"/>
        </w:rPr>
      </w:pPr>
      <w:r w:rsidRPr="00E30BDD">
        <w:rPr>
          <w:rFonts w:ascii="Times New Roman" w:hAnsi="Times New Roman" w:cs="Times New Roman"/>
          <w:bCs/>
          <w:iCs/>
          <w:sz w:val="24"/>
          <w:szCs w:val="24"/>
        </w:rPr>
        <w:t xml:space="preserve">Group 1: serve as normal control will be </w:t>
      </w:r>
      <w:r w:rsidRPr="00E30BDD">
        <w:rPr>
          <w:rFonts w:ascii="Times New Roman" w:hAnsi="Times New Roman" w:cs="Times New Roman"/>
          <w:bCs/>
          <w:sz w:val="24"/>
          <w:szCs w:val="24"/>
        </w:rPr>
        <w:t xml:space="preserve">exposed to water and feed </w:t>
      </w:r>
      <w:r w:rsidRPr="00E30BDD">
        <w:rPr>
          <w:rFonts w:ascii="Times New Roman" w:hAnsi="Times New Roman" w:cs="Times New Roman"/>
          <w:bCs/>
          <w:i/>
          <w:sz w:val="24"/>
          <w:szCs w:val="24"/>
        </w:rPr>
        <w:t>ad libitum</w:t>
      </w:r>
      <w:r w:rsidRPr="00E30BDD">
        <w:rPr>
          <w:rFonts w:ascii="Times New Roman" w:hAnsi="Times New Roman" w:cs="Times New Roman"/>
          <w:bCs/>
          <w:iCs/>
          <w:sz w:val="24"/>
          <w:szCs w:val="24"/>
        </w:rPr>
        <w:t xml:space="preserve"> for 28 days </w:t>
      </w:r>
    </w:p>
    <w:p w14:paraId="49D628BE" w14:textId="464DB603" w:rsidR="0067285E" w:rsidRPr="00E30BDD" w:rsidRDefault="0067285E" w:rsidP="00E30BDD">
      <w:pPr>
        <w:pStyle w:val="ListParagraph"/>
        <w:spacing w:line="480" w:lineRule="auto"/>
        <w:ind w:left="0"/>
        <w:rPr>
          <w:rFonts w:ascii="Times New Roman" w:hAnsi="Times New Roman" w:cs="Times New Roman"/>
          <w:bCs/>
          <w:iCs/>
          <w:sz w:val="24"/>
          <w:szCs w:val="24"/>
        </w:rPr>
      </w:pPr>
      <w:r w:rsidRPr="00E30BDD">
        <w:rPr>
          <w:rFonts w:ascii="Times New Roman" w:hAnsi="Times New Roman" w:cs="Times New Roman"/>
          <w:bCs/>
          <w:iCs/>
          <w:sz w:val="24"/>
          <w:szCs w:val="24"/>
        </w:rPr>
        <w:t>Group 2: will receive 50 mg/kg of</w:t>
      </w:r>
      <w:r w:rsidRPr="00E30BDD">
        <w:rPr>
          <w:rFonts w:ascii="Times New Roman" w:hAnsi="Times New Roman" w:cs="Times New Roman"/>
          <w:bCs/>
          <w:i/>
          <w:sz w:val="24"/>
          <w:szCs w:val="24"/>
        </w:rPr>
        <w:t xml:space="preserve"> </w:t>
      </w:r>
      <w:proofErr w:type="spellStart"/>
      <w:r w:rsidRPr="00E30BDD">
        <w:rPr>
          <w:rFonts w:ascii="Times New Roman" w:hAnsi="Times New Roman" w:cs="Times New Roman"/>
          <w:bCs/>
          <w:i/>
          <w:sz w:val="24"/>
          <w:szCs w:val="24"/>
        </w:rPr>
        <w:t>Uraria</w:t>
      </w:r>
      <w:proofErr w:type="spellEnd"/>
      <w:r w:rsidRPr="00E30BDD">
        <w:rPr>
          <w:rFonts w:ascii="Times New Roman" w:hAnsi="Times New Roman" w:cs="Times New Roman"/>
          <w:bCs/>
          <w:i/>
          <w:sz w:val="24"/>
          <w:szCs w:val="24"/>
        </w:rPr>
        <w:t xml:space="preserve"> </w:t>
      </w:r>
      <w:proofErr w:type="spellStart"/>
      <w:r w:rsidRPr="00E30BDD">
        <w:rPr>
          <w:rFonts w:ascii="Times New Roman" w:hAnsi="Times New Roman" w:cs="Times New Roman"/>
          <w:bCs/>
          <w:i/>
          <w:iCs/>
          <w:sz w:val="24"/>
          <w:szCs w:val="24"/>
        </w:rPr>
        <w:t>picta</w:t>
      </w:r>
      <w:proofErr w:type="spellEnd"/>
      <w:r w:rsidRPr="00E30BDD">
        <w:rPr>
          <w:rFonts w:ascii="Times New Roman" w:hAnsi="Times New Roman" w:cs="Times New Roman"/>
          <w:bCs/>
          <w:iCs/>
          <w:sz w:val="24"/>
          <w:szCs w:val="24"/>
        </w:rPr>
        <w:t xml:space="preserve"> extract for 28 days</w:t>
      </w:r>
    </w:p>
    <w:p w14:paraId="37E5CF06" w14:textId="2654F1FC" w:rsidR="0067285E" w:rsidRPr="00E30BDD" w:rsidRDefault="0067285E" w:rsidP="00E30BDD">
      <w:pPr>
        <w:pStyle w:val="ListParagraph"/>
        <w:spacing w:line="480" w:lineRule="auto"/>
        <w:ind w:left="0"/>
        <w:rPr>
          <w:rFonts w:ascii="Times New Roman" w:hAnsi="Times New Roman" w:cs="Times New Roman"/>
          <w:bCs/>
          <w:iCs/>
          <w:sz w:val="24"/>
          <w:szCs w:val="24"/>
        </w:rPr>
      </w:pPr>
      <w:r w:rsidRPr="00E30BDD">
        <w:rPr>
          <w:rFonts w:ascii="Times New Roman" w:hAnsi="Times New Roman" w:cs="Times New Roman"/>
          <w:bCs/>
          <w:iCs/>
          <w:sz w:val="24"/>
          <w:szCs w:val="24"/>
        </w:rPr>
        <w:t xml:space="preserve">Group 3: will receive 300 mg/kg of </w:t>
      </w:r>
      <w:proofErr w:type="spellStart"/>
      <w:r w:rsidRPr="00E30BDD">
        <w:rPr>
          <w:rFonts w:ascii="Times New Roman" w:hAnsi="Times New Roman" w:cs="Times New Roman"/>
          <w:bCs/>
          <w:i/>
          <w:sz w:val="24"/>
          <w:szCs w:val="24"/>
        </w:rPr>
        <w:t>Uraria</w:t>
      </w:r>
      <w:proofErr w:type="spellEnd"/>
      <w:r w:rsidRPr="00E30BDD">
        <w:rPr>
          <w:rFonts w:ascii="Times New Roman" w:hAnsi="Times New Roman" w:cs="Times New Roman"/>
          <w:bCs/>
          <w:i/>
          <w:sz w:val="24"/>
          <w:szCs w:val="24"/>
        </w:rPr>
        <w:t xml:space="preserve"> </w:t>
      </w:r>
      <w:proofErr w:type="spellStart"/>
      <w:r w:rsidRPr="00E30BDD">
        <w:rPr>
          <w:rFonts w:ascii="Times New Roman" w:hAnsi="Times New Roman" w:cs="Times New Roman"/>
          <w:bCs/>
          <w:i/>
          <w:iCs/>
          <w:sz w:val="24"/>
          <w:szCs w:val="24"/>
        </w:rPr>
        <w:t>picta</w:t>
      </w:r>
      <w:proofErr w:type="spellEnd"/>
      <w:r w:rsidRPr="00E30BDD">
        <w:rPr>
          <w:rFonts w:ascii="Times New Roman" w:hAnsi="Times New Roman" w:cs="Times New Roman"/>
          <w:bCs/>
          <w:iCs/>
          <w:sz w:val="24"/>
          <w:szCs w:val="24"/>
        </w:rPr>
        <w:t xml:space="preserve"> extract for 28 days.</w:t>
      </w:r>
    </w:p>
    <w:p w14:paraId="0643F665" w14:textId="19B37472" w:rsidR="0067285E" w:rsidRPr="00E30BDD" w:rsidRDefault="0067285E" w:rsidP="00E30BDD">
      <w:pPr>
        <w:pStyle w:val="ListParagraph"/>
        <w:spacing w:line="480" w:lineRule="auto"/>
        <w:ind w:left="0"/>
        <w:rPr>
          <w:rFonts w:ascii="Times New Roman" w:hAnsi="Times New Roman" w:cs="Times New Roman"/>
          <w:bCs/>
          <w:iCs/>
          <w:sz w:val="24"/>
          <w:szCs w:val="24"/>
        </w:rPr>
      </w:pPr>
      <w:r w:rsidRPr="00E30BDD">
        <w:rPr>
          <w:rFonts w:ascii="Times New Roman" w:hAnsi="Times New Roman" w:cs="Times New Roman"/>
          <w:bCs/>
          <w:iCs/>
          <w:sz w:val="24"/>
          <w:szCs w:val="24"/>
        </w:rPr>
        <w:t xml:space="preserve">Group 4: will receive 1000 mg/kg of </w:t>
      </w:r>
      <w:proofErr w:type="spellStart"/>
      <w:r w:rsidRPr="00E30BDD">
        <w:rPr>
          <w:rFonts w:ascii="Times New Roman" w:hAnsi="Times New Roman" w:cs="Times New Roman"/>
          <w:bCs/>
          <w:i/>
          <w:sz w:val="24"/>
          <w:szCs w:val="24"/>
        </w:rPr>
        <w:t>Uraria</w:t>
      </w:r>
      <w:proofErr w:type="spellEnd"/>
      <w:r w:rsidRPr="00E30BDD">
        <w:rPr>
          <w:rFonts w:ascii="Times New Roman" w:hAnsi="Times New Roman" w:cs="Times New Roman"/>
          <w:bCs/>
          <w:i/>
          <w:iCs/>
          <w:sz w:val="24"/>
          <w:szCs w:val="24"/>
        </w:rPr>
        <w:t xml:space="preserve"> </w:t>
      </w:r>
      <w:proofErr w:type="spellStart"/>
      <w:r w:rsidRPr="00E30BDD">
        <w:rPr>
          <w:rFonts w:ascii="Times New Roman" w:hAnsi="Times New Roman" w:cs="Times New Roman"/>
          <w:bCs/>
          <w:i/>
          <w:iCs/>
          <w:sz w:val="24"/>
          <w:szCs w:val="24"/>
        </w:rPr>
        <w:t>picta</w:t>
      </w:r>
      <w:proofErr w:type="spellEnd"/>
      <w:r w:rsidRPr="00E30BDD">
        <w:rPr>
          <w:rFonts w:ascii="Times New Roman" w:hAnsi="Times New Roman" w:cs="Times New Roman"/>
          <w:bCs/>
          <w:iCs/>
          <w:sz w:val="24"/>
          <w:szCs w:val="24"/>
        </w:rPr>
        <w:t xml:space="preserve"> extract for 28 days.</w:t>
      </w:r>
    </w:p>
    <w:p w14:paraId="785032AA" w14:textId="1A5CB46C" w:rsidR="0067285E" w:rsidRPr="00E30BDD" w:rsidRDefault="0067285E" w:rsidP="00E30BDD">
      <w:pPr>
        <w:pStyle w:val="ListParagraph"/>
        <w:spacing w:line="480" w:lineRule="auto"/>
        <w:ind w:left="0"/>
        <w:rPr>
          <w:rFonts w:ascii="Times New Roman" w:hAnsi="Times New Roman" w:cs="Times New Roman"/>
          <w:iCs/>
          <w:sz w:val="24"/>
          <w:szCs w:val="24"/>
        </w:rPr>
      </w:pPr>
      <w:r w:rsidRPr="00E30BDD">
        <w:rPr>
          <w:rFonts w:ascii="Times New Roman" w:hAnsi="Times New Roman" w:cs="Times New Roman"/>
          <w:bCs/>
          <w:iCs/>
          <w:sz w:val="24"/>
          <w:szCs w:val="24"/>
        </w:rPr>
        <w:t>Group 5: will receive</w:t>
      </w:r>
      <w:r w:rsidRPr="00E30BDD">
        <w:rPr>
          <w:rFonts w:ascii="Times New Roman" w:hAnsi="Times New Roman" w:cs="Times New Roman"/>
          <w:iCs/>
          <w:sz w:val="24"/>
          <w:szCs w:val="24"/>
        </w:rPr>
        <w:t xml:space="preserve"> 2000 mg/kg of </w:t>
      </w:r>
      <w:proofErr w:type="spellStart"/>
      <w:r w:rsidRPr="00E30BDD">
        <w:rPr>
          <w:rFonts w:ascii="Times New Roman" w:hAnsi="Times New Roman" w:cs="Times New Roman"/>
          <w:i/>
          <w:iCs/>
          <w:sz w:val="24"/>
          <w:szCs w:val="24"/>
        </w:rPr>
        <w:t>Uraria</w:t>
      </w:r>
      <w:proofErr w:type="spellEnd"/>
      <w:r w:rsidRPr="00E30BDD">
        <w:rPr>
          <w:rFonts w:ascii="Times New Roman" w:hAnsi="Times New Roman" w:cs="Times New Roman"/>
          <w:i/>
          <w:iCs/>
          <w:sz w:val="24"/>
          <w:szCs w:val="24"/>
        </w:rPr>
        <w:t xml:space="preserve"> </w:t>
      </w:r>
      <w:proofErr w:type="spellStart"/>
      <w:r w:rsidRPr="00E30BDD">
        <w:rPr>
          <w:rFonts w:ascii="Times New Roman" w:hAnsi="Times New Roman" w:cs="Times New Roman"/>
          <w:i/>
          <w:iCs/>
          <w:sz w:val="24"/>
          <w:szCs w:val="24"/>
        </w:rPr>
        <w:t>picta</w:t>
      </w:r>
      <w:proofErr w:type="spellEnd"/>
      <w:r w:rsidRPr="00E30BDD">
        <w:rPr>
          <w:rFonts w:ascii="Times New Roman" w:hAnsi="Times New Roman" w:cs="Times New Roman"/>
          <w:iCs/>
          <w:sz w:val="24"/>
          <w:szCs w:val="24"/>
        </w:rPr>
        <w:t xml:space="preserve"> extract for </w:t>
      </w:r>
      <w:r w:rsidRPr="00E30BDD">
        <w:rPr>
          <w:rFonts w:ascii="Times New Roman" w:hAnsi="Times New Roman" w:cs="Times New Roman"/>
          <w:bCs/>
          <w:iCs/>
          <w:sz w:val="24"/>
          <w:szCs w:val="24"/>
        </w:rPr>
        <w:t>28</w:t>
      </w:r>
      <w:r w:rsidRPr="00E30BDD">
        <w:rPr>
          <w:rFonts w:ascii="Times New Roman" w:hAnsi="Times New Roman" w:cs="Times New Roman"/>
          <w:iCs/>
          <w:sz w:val="24"/>
          <w:szCs w:val="24"/>
        </w:rPr>
        <w:t xml:space="preserve"> days.</w:t>
      </w:r>
    </w:p>
    <w:p w14:paraId="51B1673E" w14:textId="64C13B17" w:rsidR="0079319B" w:rsidRPr="00E30BDD" w:rsidRDefault="0079319B" w:rsidP="00E30BDD">
      <w:pPr>
        <w:spacing w:after="0" w:line="480" w:lineRule="auto"/>
        <w:rPr>
          <w:rFonts w:ascii="Times New Roman" w:hAnsi="Times New Roman" w:cs="Times New Roman"/>
          <w:sz w:val="24"/>
          <w:szCs w:val="24"/>
        </w:rPr>
      </w:pPr>
      <w:r w:rsidRPr="00E30BDD">
        <w:rPr>
          <w:rFonts w:ascii="Times New Roman" w:hAnsi="Times New Roman" w:cs="Times New Roman"/>
          <w:b/>
          <w:bCs/>
          <w:iCs/>
          <w:sz w:val="24"/>
          <w:szCs w:val="24"/>
        </w:rPr>
        <w:t>Blood Sample and Tissue Collection</w:t>
      </w:r>
      <w:r w:rsidRPr="00E30BDD">
        <w:rPr>
          <w:rFonts w:ascii="Times New Roman" w:hAnsi="Times New Roman" w:cs="Times New Roman"/>
          <w:sz w:val="24"/>
          <w:szCs w:val="24"/>
        </w:rPr>
        <w:t xml:space="preserve"> </w:t>
      </w:r>
    </w:p>
    <w:p w14:paraId="1DD29E80" w14:textId="78353C5D" w:rsidR="0079319B" w:rsidRPr="00E30BDD" w:rsidRDefault="0079319B" w:rsidP="00E30BDD">
      <w:pPr>
        <w:spacing w:after="0" w:line="480" w:lineRule="auto"/>
        <w:rPr>
          <w:rFonts w:ascii="Times New Roman" w:hAnsi="Times New Roman" w:cs="Times New Roman"/>
          <w:sz w:val="24"/>
          <w:szCs w:val="24"/>
        </w:rPr>
      </w:pPr>
      <w:r w:rsidRPr="00E30BDD">
        <w:rPr>
          <w:rFonts w:ascii="Times New Roman" w:hAnsi="Times New Roman" w:cs="Times New Roman"/>
          <w:sz w:val="24"/>
          <w:szCs w:val="24"/>
        </w:rPr>
        <w:t xml:space="preserve"> During the period of the administration of the methanol extract, to the various groups, the rats w</w:t>
      </w:r>
      <w:r w:rsidR="0067285E"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examined for any  sign of toxicity such as changes in skin, hair, eyes, behavioural habits, tremors, salivation, diarrhoea, sleep, coma, and mortality, for 28 days, food intake and weight changes were also observed on a regular basis.  At the end of the administration period the animals were sacrificed by cervical dislocation. Blood samples were taken from the aorta and heart. Blood samples were collected into plain tubes and allowed to stand for 2 h to clot and then centrifuged at 3000 rpm for 10 minutes at room temperature to obtain the serum for biochemical assays.</w:t>
      </w:r>
    </w:p>
    <w:p w14:paraId="34175A56" w14:textId="77777777" w:rsidR="0079319B" w:rsidRPr="00E30BDD" w:rsidRDefault="0079319B" w:rsidP="00E30BDD">
      <w:pPr>
        <w:spacing w:after="0" w:line="480" w:lineRule="auto"/>
        <w:rPr>
          <w:rFonts w:ascii="Times New Roman" w:eastAsia="Times New Roman" w:hAnsi="Times New Roman" w:cs="Times New Roman"/>
          <w:color w:val="0E101A"/>
          <w:sz w:val="24"/>
          <w:szCs w:val="24"/>
        </w:rPr>
      </w:pPr>
      <w:r w:rsidRPr="00E30BDD">
        <w:rPr>
          <w:rFonts w:ascii="Times New Roman" w:eastAsia="Times New Roman" w:hAnsi="Times New Roman" w:cs="Times New Roman"/>
          <w:color w:val="0E101A"/>
          <w:sz w:val="24"/>
          <w:szCs w:val="24"/>
        </w:rPr>
        <w:t xml:space="preserve">The tissues (liver, kidney and uterus) were removed at once upon sacrificing, blotted dry and weighed. Each tissue was placed in separate vials containing ice cold normal saline and stored at – 4°C. Blood samples were used to assay for these parameters (liver and Kidney function </w:t>
      </w:r>
      <w:r w:rsidRPr="00E30BDD">
        <w:rPr>
          <w:rFonts w:ascii="Times New Roman" w:eastAsia="Times New Roman" w:hAnsi="Times New Roman" w:cs="Times New Roman"/>
          <w:color w:val="0E101A"/>
          <w:sz w:val="24"/>
          <w:szCs w:val="24"/>
        </w:rPr>
        <w:lastRenderedPageBreak/>
        <w:t>Parameters, haematological and Lipid profile). The liver, kidney and uterus were harvested and used for histopathological examination.</w:t>
      </w:r>
    </w:p>
    <w:p w14:paraId="7EF153CE" w14:textId="01217EF5" w:rsidR="0079319B" w:rsidRPr="00E30BDD" w:rsidRDefault="0079319B" w:rsidP="00E30BDD">
      <w:pPr>
        <w:spacing w:after="0" w:line="480" w:lineRule="auto"/>
        <w:rPr>
          <w:rFonts w:ascii="Times New Roman" w:hAnsi="Times New Roman" w:cs="Times New Roman"/>
          <w:b/>
          <w:sz w:val="24"/>
          <w:szCs w:val="24"/>
        </w:rPr>
      </w:pPr>
      <w:r w:rsidRPr="00E30BDD">
        <w:rPr>
          <w:rFonts w:ascii="Times New Roman" w:hAnsi="Times New Roman" w:cs="Times New Roman"/>
          <w:b/>
          <w:sz w:val="24"/>
          <w:szCs w:val="24"/>
        </w:rPr>
        <w:t>Experimental design for Co-administration of methanol extract of plants and Monosodium glutamate</w:t>
      </w:r>
    </w:p>
    <w:p w14:paraId="03086AF0" w14:textId="0AF5ED5C" w:rsidR="0079319B" w:rsidRPr="00E30BDD" w:rsidRDefault="0079319B" w:rsidP="00E30BDD">
      <w:pPr>
        <w:spacing w:after="0" w:line="480" w:lineRule="auto"/>
        <w:rPr>
          <w:rFonts w:ascii="Times New Roman" w:hAnsi="Times New Roman" w:cs="Times New Roman"/>
          <w:b/>
          <w:bCs/>
          <w:sz w:val="24"/>
          <w:szCs w:val="24"/>
        </w:rPr>
      </w:pPr>
      <w:r w:rsidRPr="00E30BDD">
        <w:rPr>
          <w:rFonts w:ascii="Times New Roman" w:hAnsi="Times New Roman" w:cs="Times New Roman"/>
          <w:sz w:val="24"/>
          <w:szCs w:val="24"/>
        </w:rPr>
        <w:t xml:space="preserve">Uterine fibroid </w:t>
      </w:r>
      <w:r w:rsidR="0067285E" w:rsidRPr="00E30BDD">
        <w:rPr>
          <w:rFonts w:ascii="Times New Roman" w:hAnsi="Times New Roman" w:cs="Times New Roman"/>
          <w:sz w:val="24"/>
          <w:szCs w:val="24"/>
        </w:rPr>
        <w:t xml:space="preserve">will be </w:t>
      </w:r>
      <w:r w:rsidRPr="00E30BDD">
        <w:rPr>
          <w:rFonts w:ascii="Times New Roman" w:hAnsi="Times New Roman" w:cs="Times New Roman"/>
          <w:sz w:val="24"/>
          <w:szCs w:val="24"/>
        </w:rPr>
        <w:t xml:space="preserve">induced in the rats (except for the normal control), by oral administration of monosodium glutamate solution (800 mg/kg body weight) once daily for 30 days, according to a modified method of </w:t>
      </w:r>
      <w:bookmarkStart w:id="19" w:name="_Hlk182316428"/>
      <w:proofErr w:type="spellStart"/>
      <w:r w:rsidRPr="00E30BDD">
        <w:rPr>
          <w:rFonts w:ascii="Times New Roman" w:hAnsi="Times New Roman" w:cs="Times New Roman"/>
          <w:sz w:val="24"/>
          <w:szCs w:val="24"/>
        </w:rPr>
        <w:t>Koffuor</w:t>
      </w:r>
      <w:proofErr w:type="spellEnd"/>
      <w:r w:rsidRPr="00E30BDD">
        <w:rPr>
          <w:rFonts w:ascii="Times New Roman" w:hAnsi="Times New Roman" w:cs="Times New Roman"/>
          <w:sz w:val="24"/>
          <w:szCs w:val="24"/>
        </w:rPr>
        <w:t xml:space="preserve"> </w:t>
      </w:r>
      <w:r w:rsidRPr="00E30BDD">
        <w:rPr>
          <w:rFonts w:ascii="Times New Roman" w:hAnsi="Times New Roman" w:cs="Times New Roman"/>
          <w:i/>
          <w:sz w:val="24"/>
          <w:szCs w:val="24"/>
        </w:rPr>
        <w:t>et al.,</w:t>
      </w:r>
      <w:r w:rsidRPr="00E30BDD">
        <w:rPr>
          <w:rFonts w:ascii="Times New Roman" w:hAnsi="Times New Roman" w:cs="Times New Roman"/>
          <w:sz w:val="24"/>
          <w:szCs w:val="24"/>
        </w:rPr>
        <w:t xml:space="preserve"> (2013).  </w:t>
      </w:r>
      <w:bookmarkEnd w:id="19"/>
    </w:p>
    <w:p w14:paraId="74FB1A87" w14:textId="461E9686" w:rsidR="0079319B" w:rsidRPr="00E30BDD" w:rsidRDefault="0079319B" w:rsidP="00E30BDD">
      <w:pPr>
        <w:spacing w:after="0" w:line="480" w:lineRule="auto"/>
        <w:rPr>
          <w:rFonts w:ascii="Times New Roman" w:hAnsi="Times New Roman" w:cs="Times New Roman"/>
          <w:b/>
          <w:bCs/>
          <w:sz w:val="24"/>
          <w:szCs w:val="24"/>
        </w:rPr>
      </w:pPr>
      <w:r w:rsidRPr="00E30BDD">
        <w:rPr>
          <w:rFonts w:ascii="Times New Roman" w:hAnsi="Times New Roman" w:cs="Times New Roman"/>
          <w:b/>
          <w:bCs/>
          <w:sz w:val="24"/>
          <w:szCs w:val="24"/>
        </w:rPr>
        <w:t xml:space="preserve">Table </w:t>
      </w:r>
      <w:r w:rsidR="009542A9" w:rsidRPr="00E30BDD">
        <w:rPr>
          <w:rFonts w:ascii="Times New Roman" w:hAnsi="Times New Roman" w:cs="Times New Roman"/>
          <w:b/>
          <w:bCs/>
          <w:sz w:val="24"/>
          <w:szCs w:val="24"/>
        </w:rPr>
        <w:t>1</w:t>
      </w:r>
      <w:r w:rsidRPr="00E30BDD">
        <w:rPr>
          <w:rFonts w:ascii="Times New Roman" w:hAnsi="Times New Roman" w:cs="Times New Roman"/>
          <w:b/>
          <w:bCs/>
          <w:sz w:val="24"/>
          <w:szCs w:val="24"/>
        </w:rPr>
        <w:t xml:space="preserve">: Experimental Design for </w:t>
      </w:r>
      <w:r w:rsidRPr="00E30BDD">
        <w:rPr>
          <w:rFonts w:ascii="Times New Roman" w:hAnsi="Times New Roman" w:cs="Times New Roman"/>
          <w:b/>
          <w:sz w:val="24"/>
          <w:szCs w:val="24"/>
        </w:rPr>
        <w:t xml:space="preserve">Co-administration of methanol extract of </w:t>
      </w:r>
      <w:r w:rsidRPr="00E30BDD">
        <w:rPr>
          <w:rFonts w:ascii="Times New Roman" w:hAnsi="Times New Roman" w:cs="Times New Roman"/>
          <w:b/>
          <w:bCs/>
          <w:i/>
          <w:iCs/>
          <w:color w:val="000000"/>
          <w:sz w:val="24"/>
          <w:szCs w:val="24"/>
        </w:rPr>
        <w:t xml:space="preserve">U. </w:t>
      </w:r>
      <w:proofErr w:type="spellStart"/>
      <w:r w:rsidRPr="00E30BDD">
        <w:rPr>
          <w:rFonts w:ascii="Times New Roman" w:hAnsi="Times New Roman" w:cs="Times New Roman"/>
          <w:b/>
          <w:bCs/>
          <w:i/>
          <w:iCs/>
          <w:color w:val="000000"/>
          <w:sz w:val="24"/>
          <w:szCs w:val="24"/>
        </w:rPr>
        <w:t>picta</w:t>
      </w:r>
      <w:proofErr w:type="spellEnd"/>
      <w:r w:rsidRPr="00E30BDD">
        <w:rPr>
          <w:rFonts w:ascii="Times New Roman" w:hAnsi="Times New Roman" w:cs="Times New Roman"/>
          <w:b/>
          <w:bCs/>
          <w:sz w:val="24"/>
          <w:szCs w:val="24"/>
        </w:rPr>
        <w:t xml:space="preserve"> and Monosodium glutamate in </w:t>
      </w:r>
      <w:proofErr w:type="spellStart"/>
      <w:r w:rsidRPr="00E30BDD">
        <w:rPr>
          <w:rFonts w:ascii="Times New Roman" w:hAnsi="Times New Roman" w:cs="Times New Roman"/>
          <w:b/>
          <w:bCs/>
          <w:sz w:val="24"/>
          <w:szCs w:val="24"/>
        </w:rPr>
        <w:t>wistar</w:t>
      </w:r>
      <w:proofErr w:type="spellEnd"/>
      <w:r w:rsidRPr="00E30BDD">
        <w:rPr>
          <w:rFonts w:ascii="Times New Roman" w:hAnsi="Times New Roman" w:cs="Times New Roman"/>
          <w:b/>
          <w:bCs/>
          <w:sz w:val="24"/>
          <w:szCs w:val="24"/>
        </w:rPr>
        <w:t xml:space="preserve"> rats</w:t>
      </w:r>
    </w:p>
    <w:tbl>
      <w:tblPr>
        <w:tblW w:w="0" w:type="auto"/>
        <w:tblBorders>
          <w:top w:val="single" w:sz="4" w:space="0" w:color="auto"/>
          <w:bottom w:val="single" w:sz="4" w:space="0" w:color="auto"/>
        </w:tblBorders>
        <w:tblLook w:val="04A0" w:firstRow="1" w:lastRow="0" w:firstColumn="1" w:lastColumn="0" w:noHBand="0" w:noVBand="1"/>
      </w:tblPr>
      <w:tblGrid>
        <w:gridCol w:w="1405"/>
        <w:gridCol w:w="1404"/>
        <w:gridCol w:w="6099"/>
      </w:tblGrid>
      <w:tr w:rsidR="0079319B" w:rsidRPr="00E30BDD" w14:paraId="7347FA83" w14:textId="77777777" w:rsidTr="0079319B">
        <w:tc>
          <w:tcPr>
            <w:tcW w:w="1413" w:type="dxa"/>
            <w:tcBorders>
              <w:top w:val="single" w:sz="4" w:space="0" w:color="auto"/>
              <w:bottom w:val="single" w:sz="4" w:space="0" w:color="auto"/>
            </w:tcBorders>
          </w:tcPr>
          <w:p w14:paraId="6035A6BA" w14:textId="77777777" w:rsidR="0079319B" w:rsidRPr="00E30BDD" w:rsidRDefault="0079319B" w:rsidP="00E30BDD">
            <w:pPr>
              <w:spacing w:line="480" w:lineRule="auto"/>
              <w:rPr>
                <w:rFonts w:ascii="Times New Roman" w:hAnsi="Times New Roman" w:cs="Times New Roman"/>
                <w:b/>
                <w:bCs/>
                <w:sz w:val="24"/>
                <w:szCs w:val="24"/>
              </w:rPr>
            </w:pPr>
            <w:r w:rsidRPr="00E30BDD">
              <w:rPr>
                <w:rFonts w:ascii="Times New Roman" w:hAnsi="Times New Roman" w:cs="Times New Roman"/>
                <w:b/>
                <w:bCs/>
                <w:sz w:val="24"/>
                <w:szCs w:val="24"/>
              </w:rPr>
              <w:t>Groups</w:t>
            </w:r>
          </w:p>
        </w:tc>
        <w:tc>
          <w:tcPr>
            <w:tcW w:w="1417" w:type="dxa"/>
            <w:tcBorders>
              <w:top w:val="single" w:sz="4" w:space="0" w:color="auto"/>
              <w:bottom w:val="single" w:sz="4" w:space="0" w:color="auto"/>
            </w:tcBorders>
          </w:tcPr>
          <w:p w14:paraId="054A1DE4" w14:textId="77777777" w:rsidR="0079319B" w:rsidRPr="00E30BDD" w:rsidRDefault="0079319B" w:rsidP="00E30BDD">
            <w:pPr>
              <w:spacing w:line="480" w:lineRule="auto"/>
              <w:rPr>
                <w:rFonts w:ascii="Times New Roman" w:hAnsi="Times New Roman" w:cs="Times New Roman"/>
                <w:b/>
                <w:bCs/>
                <w:sz w:val="24"/>
                <w:szCs w:val="24"/>
              </w:rPr>
            </w:pPr>
            <w:r w:rsidRPr="00E30BDD">
              <w:rPr>
                <w:rFonts w:ascii="Times New Roman" w:hAnsi="Times New Roman" w:cs="Times New Roman"/>
                <w:b/>
                <w:bCs/>
                <w:sz w:val="24"/>
                <w:szCs w:val="24"/>
              </w:rPr>
              <w:t>No of Rats</w:t>
            </w:r>
          </w:p>
        </w:tc>
        <w:tc>
          <w:tcPr>
            <w:tcW w:w="6186" w:type="dxa"/>
            <w:tcBorders>
              <w:top w:val="single" w:sz="4" w:space="0" w:color="auto"/>
              <w:bottom w:val="single" w:sz="4" w:space="0" w:color="auto"/>
            </w:tcBorders>
          </w:tcPr>
          <w:p w14:paraId="07697206" w14:textId="77777777" w:rsidR="0079319B" w:rsidRPr="00E30BDD" w:rsidRDefault="0079319B" w:rsidP="00E30BDD">
            <w:pPr>
              <w:spacing w:line="480" w:lineRule="auto"/>
              <w:rPr>
                <w:rFonts w:ascii="Times New Roman" w:hAnsi="Times New Roman" w:cs="Times New Roman"/>
                <w:b/>
                <w:bCs/>
                <w:sz w:val="24"/>
                <w:szCs w:val="24"/>
              </w:rPr>
            </w:pPr>
            <w:r w:rsidRPr="00E30BDD">
              <w:rPr>
                <w:rFonts w:ascii="Times New Roman" w:hAnsi="Times New Roman" w:cs="Times New Roman"/>
                <w:b/>
                <w:bCs/>
                <w:sz w:val="24"/>
                <w:szCs w:val="24"/>
              </w:rPr>
              <w:t xml:space="preserve">Treatments </w:t>
            </w:r>
          </w:p>
        </w:tc>
      </w:tr>
      <w:tr w:rsidR="0079319B" w:rsidRPr="00E30BDD" w14:paraId="17F13FFD" w14:textId="77777777" w:rsidTr="0079319B">
        <w:tc>
          <w:tcPr>
            <w:tcW w:w="1413" w:type="dxa"/>
            <w:tcBorders>
              <w:top w:val="single" w:sz="4" w:space="0" w:color="auto"/>
            </w:tcBorders>
          </w:tcPr>
          <w:p w14:paraId="2B62657C" w14:textId="77777777" w:rsidR="0079319B" w:rsidRPr="00E30BDD" w:rsidRDefault="0079319B" w:rsidP="00E30BDD">
            <w:pPr>
              <w:spacing w:line="480" w:lineRule="auto"/>
              <w:rPr>
                <w:rFonts w:ascii="Times New Roman" w:hAnsi="Times New Roman" w:cs="Times New Roman"/>
                <w:sz w:val="24"/>
                <w:szCs w:val="24"/>
              </w:rPr>
            </w:pPr>
            <w:r w:rsidRPr="00E30BDD">
              <w:rPr>
                <w:rFonts w:ascii="Times New Roman" w:hAnsi="Times New Roman" w:cs="Times New Roman"/>
                <w:sz w:val="24"/>
                <w:szCs w:val="24"/>
              </w:rPr>
              <w:t>Group I</w:t>
            </w:r>
          </w:p>
        </w:tc>
        <w:tc>
          <w:tcPr>
            <w:tcW w:w="1417" w:type="dxa"/>
            <w:tcBorders>
              <w:top w:val="single" w:sz="4" w:space="0" w:color="auto"/>
            </w:tcBorders>
          </w:tcPr>
          <w:p w14:paraId="78DBFD1E" w14:textId="77777777" w:rsidR="0079319B" w:rsidRPr="00E30BDD" w:rsidRDefault="0079319B" w:rsidP="00E30BDD">
            <w:pPr>
              <w:spacing w:line="480" w:lineRule="auto"/>
              <w:rPr>
                <w:rFonts w:ascii="Times New Roman" w:hAnsi="Times New Roman" w:cs="Times New Roman"/>
                <w:sz w:val="24"/>
                <w:szCs w:val="24"/>
              </w:rPr>
            </w:pPr>
            <w:r w:rsidRPr="00E30BDD">
              <w:rPr>
                <w:rFonts w:ascii="Times New Roman" w:hAnsi="Times New Roman" w:cs="Times New Roman"/>
                <w:sz w:val="24"/>
                <w:szCs w:val="24"/>
              </w:rPr>
              <w:t>6</w:t>
            </w:r>
          </w:p>
        </w:tc>
        <w:tc>
          <w:tcPr>
            <w:tcW w:w="6186" w:type="dxa"/>
            <w:tcBorders>
              <w:top w:val="single" w:sz="4" w:space="0" w:color="auto"/>
            </w:tcBorders>
          </w:tcPr>
          <w:p w14:paraId="2A8A5525" w14:textId="77777777" w:rsidR="0079319B" w:rsidRPr="00E30BDD" w:rsidRDefault="0079319B" w:rsidP="00E30BDD">
            <w:pPr>
              <w:spacing w:line="480" w:lineRule="auto"/>
              <w:rPr>
                <w:rFonts w:ascii="Times New Roman" w:hAnsi="Times New Roman" w:cs="Times New Roman"/>
                <w:sz w:val="24"/>
                <w:szCs w:val="24"/>
              </w:rPr>
            </w:pPr>
            <w:r w:rsidRPr="00E30BDD">
              <w:rPr>
                <w:rFonts w:ascii="Times New Roman" w:hAnsi="Times New Roman" w:cs="Times New Roman"/>
                <w:sz w:val="24"/>
                <w:szCs w:val="24"/>
              </w:rPr>
              <w:t>Distilled Water Only (Normal Control - NC)</w:t>
            </w:r>
          </w:p>
        </w:tc>
      </w:tr>
      <w:tr w:rsidR="0079319B" w:rsidRPr="00E30BDD" w14:paraId="3FCEFC7C" w14:textId="77777777" w:rsidTr="0079319B">
        <w:tc>
          <w:tcPr>
            <w:tcW w:w="1413" w:type="dxa"/>
          </w:tcPr>
          <w:p w14:paraId="1D3094B2" w14:textId="77777777" w:rsidR="0079319B" w:rsidRPr="00E30BDD" w:rsidRDefault="0079319B" w:rsidP="00E30BDD">
            <w:pPr>
              <w:spacing w:line="480" w:lineRule="auto"/>
              <w:rPr>
                <w:rFonts w:ascii="Times New Roman" w:hAnsi="Times New Roman" w:cs="Times New Roman"/>
                <w:sz w:val="24"/>
                <w:szCs w:val="24"/>
              </w:rPr>
            </w:pPr>
            <w:r w:rsidRPr="00E30BDD">
              <w:rPr>
                <w:rFonts w:ascii="Times New Roman" w:hAnsi="Times New Roman" w:cs="Times New Roman"/>
                <w:sz w:val="24"/>
                <w:szCs w:val="24"/>
              </w:rPr>
              <w:t>Group II</w:t>
            </w:r>
          </w:p>
        </w:tc>
        <w:tc>
          <w:tcPr>
            <w:tcW w:w="1417" w:type="dxa"/>
          </w:tcPr>
          <w:p w14:paraId="6BC52496" w14:textId="77777777" w:rsidR="0079319B" w:rsidRPr="00E30BDD" w:rsidRDefault="0079319B" w:rsidP="00E30BDD">
            <w:pPr>
              <w:spacing w:line="480" w:lineRule="auto"/>
              <w:rPr>
                <w:rFonts w:ascii="Times New Roman" w:hAnsi="Times New Roman" w:cs="Times New Roman"/>
                <w:sz w:val="24"/>
                <w:szCs w:val="24"/>
              </w:rPr>
            </w:pPr>
            <w:r w:rsidRPr="00E30BDD">
              <w:rPr>
                <w:rFonts w:ascii="Times New Roman" w:hAnsi="Times New Roman" w:cs="Times New Roman"/>
                <w:sz w:val="24"/>
                <w:szCs w:val="24"/>
              </w:rPr>
              <w:t>6</w:t>
            </w:r>
          </w:p>
        </w:tc>
        <w:tc>
          <w:tcPr>
            <w:tcW w:w="6186" w:type="dxa"/>
          </w:tcPr>
          <w:p w14:paraId="051989FA" w14:textId="77777777" w:rsidR="0079319B" w:rsidRPr="00E30BDD" w:rsidRDefault="0079319B" w:rsidP="00E30BDD">
            <w:pPr>
              <w:spacing w:line="480" w:lineRule="auto"/>
              <w:rPr>
                <w:rFonts w:ascii="Times New Roman" w:hAnsi="Times New Roman" w:cs="Times New Roman"/>
                <w:sz w:val="24"/>
                <w:szCs w:val="24"/>
              </w:rPr>
            </w:pPr>
            <w:r w:rsidRPr="00E30BDD">
              <w:rPr>
                <w:rFonts w:ascii="Times New Roman" w:hAnsi="Times New Roman" w:cs="Times New Roman"/>
                <w:sz w:val="24"/>
                <w:szCs w:val="24"/>
              </w:rPr>
              <w:t>MSG Only (800 mg/kg body weight)</w:t>
            </w:r>
          </w:p>
        </w:tc>
      </w:tr>
      <w:tr w:rsidR="0079319B" w:rsidRPr="00E30BDD" w14:paraId="38A167AF" w14:textId="77777777" w:rsidTr="0079319B">
        <w:tc>
          <w:tcPr>
            <w:tcW w:w="1413" w:type="dxa"/>
          </w:tcPr>
          <w:p w14:paraId="02B8F186" w14:textId="77777777" w:rsidR="0079319B" w:rsidRPr="00E30BDD" w:rsidRDefault="0079319B" w:rsidP="00E30BDD">
            <w:pPr>
              <w:spacing w:line="480" w:lineRule="auto"/>
              <w:rPr>
                <w:rFonts w:ascii="Times New Roman" w:hAnsi="Times New Roman" w:cs="Times New Roman"/>
                <w:sz w:val="24"/>
                <w:szCs w:val="24"/>
              </w:rPr>
            </w:pPr>
            <w:r w:rsidRPr="00E30BDD">
              <w:rPr>
                <w:rFonts w:ascii="Times New Roman" w:hAnsi="Times New Roman" w:cs="Times New Roman"/>
                <w:sz w:val="24"/>
                <w:szCs w:val="24"/>
              </w:rPr>
              <w:t>Group III</w:t>
            </w:r>
          </w:p>
        </w:tc>
        <w:tc>
          <w:tcPr>
            <w:tcW w:w="1417" w:type="dxa"/>
          </w:tcPr>
          <w:p w14:paraId="0C16584E" w14:textId="77777777" w:rsidR="0079319B" w:rsidRPr="00E30BDD" w:rsidRDefault="0079319B" w:rsidP="00E30BDD">
            <w:pPr>
              <w:spacing w:line="480" w:lineRule="auto"/>
              <w:rPr>
                <w:rFonts w:ascii="Times New Roman" w:hAnsi="Times New Roman" w:cs="Times New Roman"/>
                <w:sz w:val="24"/>
                <w:szCs w:val="24"/>
              </w:rPr>
            </w:pPr>
            <w:r w:rsidRPr="00E30BDD">
              <w:rPr>
                <w:rFonts w:ascii="Times New Roman" w:hAnsi="Times New Roman" w:cs="Times New Roman"/>
                <w:sz w:val="24"/>
                <w:szCs w:val="24"/>
              </w:rPr>
              <w:t>6</w:t>
            </w:r>
          </w:p>
        </w:tc>
        <w:tc>
          <w:tcPr>
            <w:tcW w:w="6186" w:type="dxa"/>
          </w:tcPr>
          <w:p w14:paraId="50466BC6" w14:textId="77777777" w:rsidR="0079319B" w:rsidRPr="00E30BDD" w:rsidRDefault="0079319B" w:rsidP="00E30BDD">
            <w:pPr>
              <w:spacing w:line="480" w:lineRule="auto"/>
              <w:rPr>
                <w:rFonts w:ascii="Times New Roman" w:hAnsi="Times New Roman" w:cs="Times New Roman"/>
                <w:sz w:val="24"/>
                <w:szCs w:val="24"/>
              </w:rPr>
            </w:pPr>
            <w:r w:rsidRPr="00E30BDD">
              <w:rPr>
                <w:rFonts w:ascii="Times New Roman" w:hAnsi="Times New Roman" w:cs="Times New Roman"/>
                <w:sz w:val="24"/>
                <w:szCs w:val="24"/>
              </w:rPr>
              <w:t>MSG (800 mg/kg body weight) +</w:t>
            </w:r>
            <w:r w:rsidRPr="00E30BDD">
              <w:rPr>
                <w:rFonts w:ascii="Times New Roman" w:hAnsi="Times New Roman" w:cs="Times New Roman"/>
                <w:i/>
                <w:iCs/>
                <w:sz w:val="24"/>
                <w:szCs w:val="24"/>
              </w:rPr>
              <w:t xml:space="preserve">U. </w:t>
            </w:r>
            <w:proofErr w:type="spellStart"/>
            <w:r w:rsidRPr="00E30BDD">
              <w:rPr>
                <w:rFonts w:ascii="Times New Roman" w:hAnsi="Times New Roman" w:cs="Times New Roman"/>
                <w:i/>
                <w:iCs/>
                <w:sz w:val="24"/>
                <w:szCs w:val="24"/>
              </w:rPr>
              <w:t>picta</w:t>
            </w:r>
            <w:proofErr w:type="spellEnd"/>
            <w:r w:rsidRPr="00E30BDD">
              <w:rPr>
                <w:rFonts w:ascii="Times New Roman" w:hAnsi="Times New Roman" w:cs="Times New Roman"/>
                <w:sz w:val="24"/>
                <w:szCs w:val="24"/>
              </w:rPr>
              <w:t xml:space="preserve"> </w:t>
            </w:r>
            <w:r w:rsidRPr="00E30BDD">
              <w:rPr>
                <w:rFonts w:ascii="Times New Roman" w:hAnsi="Times New Roman" w:cs="Times New Roman"/>
                <w:iCs/>
                <w:sz w:val="24"/>
                <w:szCs w:val="24"/>
              </w:rPr>
              <w:t>(10</w:t>
            </w:r>
            <w:r w:rsidRPr="00E30BDD">
              <w:rPr>
                <w:rFonts w:ascii="Times New Roman" w:hAnsi="Times New Roman" w:cs="Times New Roman"/>
                <w:sz w:val="24"/>
                <w:szCs w:val="24"/>
              </w:rPr>
              <w:t>0 mg/kg)</w:t>
            </w:r>
          </w:p>
        </w:tc>
      </w:tr>
      <w:tr w:rsidR="0079319B" w:rsidRPr="00E30BDD" w14:paraId="6F32ECEC" w14:textId="77777777" w:rsidTr="0079319B">
        <w:tc>
          <w:tcPr>
            <w:tcW w:w="1413" w:type="dxa"/>
          </w:tcPr>
          <w:p w14:paraId="23136A2F" w14:textId="77777777" w:rsidR="0079319B" w:rsidRPr="00E30BDD" w:rsidRDefault="0079319B" w:rsidP="00E30BDD">
            <w:pPr>
              <w:spacing w:line="480" w:lineRule="auto"/>
              <w:rPr>
                <w:rFonts w:ascii="Times New Roman" w:hAnsi="Times New Roman" w:cs="Times New Roman"/>
                <w:sz w:val="24"/>
                <w:szCs w:val="24"/>
              </w:rPr>
            </w:pPr>
            <w:r w:rsidRPr="00E30BDD">
              <w:rPr>
                <w:rFonts w:ascii="Times New Roman" w:hAnsi="Times New Roman" w:cs="Times New Roman"/>
                <w:sz w:val="24"/>
                <w:szCs w:val="24"/>
              </w:rPr>
              <w:t>Group IV</w:t>
            </w:r>
          </w:p>
        </w:tc>
        <w:tc>
          <w:tcPr>
            <w:tcW w:w="1417" w:type="dxa"/>
          </w:tcPr>
          <w:p w14:paraId="3ADD5D19" w14:textId="77777777" w:rsidR="0079319B" w:rsidRPr="00E30BDD" w:rsidRDefault="0079319B" w:rsidP="00E30BDD">
            <w:pPr>
              <w:spacing w:line="480" w:lineRule="auto"/>
              <w:rPr>
                <w:rFonts w:ascii="Times New Roman" w:hAnsi="Times New Roman" w:cs="Times New Roman"/>
                <w:sz w:val="24"/>
                <w:szCs w:val="24"/>
              </w:rPr>
            </w:pPr>
            <w:r w:rsidRPr="00E30BDD">
              <w:rPr>
                <w:rFonts w:ascii="Times New Roman" w:hAnsi="Times New Roman" w:cs="Times New Roman"/>
                <w:sz w:val="24"/>
                <w:szCs w:val="24"/>
              </w:rPr>
              <w:t>6</w:t>
            </w:r>
          </w:p>
        </w:tc>
        <w:tc>
          <w:tcPr>
            <w:tcW w:w="6186" w:type="dxa"/>
          </w:tcPr>
          <w:p w14:paraId="5949619F" w14:textId="77777777" w:rsidR="0079319B" w:rsidRPr="00E30BDD" w:rsidRDefault="0079319B" w:rsidP="00E30BDD">
            <w:pPr>
              <w:spacing w:line="480" w:lineRule="auto"/>
              <w:rPr>
                <w:rFonts w:ascii="Times New Roman" w:hAnsi="Times New Roman" w:cs="Times New Roman"/>
                <w:sz w:val="24"/>
                <w:szCs w:val="24"/>
              </w:rPr>
            </w:pPr>
            <w:r w:rsidRPr="00E30BDD">
              <w:rPr>
                <w:rFonts w:ascii="Times New Roman" w:hAnsi="Times New Roman" w:cs="Times New Roman"/>
                <w:sz w:val="24"/>
                <w:szCs w:val="24"/>
              </w:rPr>
              <w:t>MSG (800 mg/kg body weight) +</w:t>
            </w:r>
            <w:r w:rsidRPr="00E30BDD">
              <w:rPr>
                <w:rFonts w:ascii="Times New Roman" w:hAnsi="Times New Roman" w:cs="Times New Roman"/>
                <w:i/>
                <w:iCs/>
                <w:sz w:val="24"/>
                <w:szCs w:val="24"/>
              </w:rPr>
              <w:t xml:space="preserve">U. </w:t>
            </w:r>
            <w:proofErr w:type="spellStart"/>
            <w:r w:rsidRPr="00E30BDD">
              <w:rPr>
                <w:rFonts w:ascii="Times New Roman" w:hAnsi="Times New Roman" w:cs="Times New Roman"/>
                <w:i/>
                <w:iCs/>
                <w:sz w:val="24"/>
                <w:szCs w:val="24"/>
              </w:rPr>
              <w:t>picta</w:t>
            </w:r>
            <w:proofErr w:type="spellEnd"/>
            <w:r w:rsidRPr="00E30BDD">
              <w:rPr>
                <w:rFonts w:ascii="Times New Roman" w:hAnsi="Times New Roman" w:cs="Times New Roman"/>
                <w:sz w:val="24"/>
                <w:szCs w:val="24"/>
              </w:rPr>
              <w:t xml:space="preserve"> (250 mg/kg)</w:t>
            </w:r>
          </w:p>
        </w:tc>
      </w:tr>
    </w:tbl>
    <w:p w14:paraId="0537FDA2" w14:textId="77777777" w:rsidR="004013A8" w:rsidRPr="00E30BDD" w:rsidRDefault="004013A8" w:rsidP="00E30BDD">
      <w:pPr>
        <w:spacing w:line="480" w:lineRule="auto"/>
        <w:rPr>
          <w:rFonts w:ascii="Times New Roman" w:hAnsi="Times New Roman" w:cs="Times New Roman"/>
          <w:b/>
          <w:bCs/>
          <w:iCs/>
          <w:sz w:val="24"/>
          <w:szCs w:val="24"/>
        </w:rPr>
      </w:pPr>
    </w:p>
    <w:p w14:paraId="051636FE" w14:textId="419827B4" w:rsidR="0079319B" w:rsidRPr="00E30BDD" w:rsidRDefault="0079319B" w:rsidP="00E30BDD">
      <w:pPr>
        <w:spacing w:line="480" w:lineRule="auto"/>
        <w:rPr>
          <w:rFonts w:ascii="Times New Roman" w:hAnsi="Times New Roman" w:cs="Times New Roman"/>
          <w:sz w:val="24"/>
          <w:szCs w:val="24"/>
        </w:rPr>
      </w:pPr>
      <w:r w:rsidRPr="00E30BDD">
        <w:rPr>
          <w:rFonts w:ascii="Times New Roman" w:hAnsi="Times New Roman" w:cs="Times New Roman"/>
          <w:b/>
          <w:bCs/>
          <w:iCs/>
          <w:sz w:val="24"/>
          <w:szCs w:val="24"/>
        </w:rPr>
        <w:t>Blood Sample Collection</w:t>
      </w:r>
    </w:p>
    <w:p w14:paraId="40487262" w14:textId="72B24C47" w:rsidR="0079319B" w:rsidRPr="00E30BDD" w:rsidRDefault="0079319B" w:rsidP="00E30BDD">
      <w:pPr>
        <w:spacing w:after="0" w:line="480" w:lineRule="auto"/>
        <w:rPr>
          <w:rFonts w:ascii="Times New Roman" w:hAnsi="Times New Roman" w:cs="Times New Roman"/>
          <w:sz w:val="24"/>
          <w:szCs w:val="24"/>
        </w:rPr>
      </w:pPr>
      <w:r w:rsidRPr="00E30BDD">
        <w:rPr>
          <w:rFonts w:ascii="Times New Roman" w:hAnsi="Times New Roman" w:cs="Times New Roman"/>
          <w:sz w:val="24"/>
          <w:szCs w:val="24"/>
        </w:rPr>
        <w:t>Blood samples w</w:t>
      </w:r>
      <w:r w:rsidR="00391227"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collected directly from the heart with a syringe and separated into plain sterile bottles (for serum), and EDTA tubes (for haematological analysis). An approximate volume of 4.0 mL of blood sample w</w:t>
      </w:r>
      <w:r w:rsidR="00391227"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collected from each animal into non-heparinized sample bottles and allowed to clot at room temperature. The serum w</w:t>
      </w:r>
      <w:r w:rsidR="00391227"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separated by centrifugation using a table centrifuge. The sera separated w</w:t>
      </w:r>
      <w:r w:rsidR="00391227"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stored in labelled vials below -4</w:t>
      </w:r>
      <w:r w:rsidRPr="00E30BDD">
        <w:rPr>
          <w:rFonts w:ascii="Times New Roman" w:hAnsi="Times New Roman" w:cs="Times New Roman"/>
          <w:sz w:val="24"/>
          <w:szCs w:val="24"/>
          <w:vertAlign w:val="superscript"/>
        </w:rPr>
        <w:t>o</w:t>
      </w:r>
      <w:r w:rsidRPr="00E30BDD">
        <w:rPr>
          <w:rFonts w:ascii="Times New Roman" w:hAnsi="Times New Roman" w:cs="Times New Roman"/>
          <w:sz w:val="24"/>
          <w:szCs w:val="24"/>
        </w:rPr>
        <w:t xml:space="preserve">C until required for analysis. </w:t>
      </w:r>
    </w:p>
    <w:p w14:paraId="015578FD" w14:textId="2EFA88DA" w:rsidR="0079319B" w:rsidRPr="00E30BDD" w:rsidRDefault="0079319B" w:rsidP="00E30BDD">
      <w:pPr>
        <w:spacing w:after="0" w:line="480" w:lineRule="auto"/>
        <w:rPr>
          <w:rFonts w:ascii="Times New Roman" w:hAnsi="Times New Roman" w:cs="Times New Roman"/>
          <w:b/>
          <w:sz w:val="24"/>
          <w:szCs w:val="24"/>
        </w:rPr>
      </w:pPr>
      <w:r w:rsidRPr="00E30BDD">
        <w:rPr>
          <w:rFonts w:ascii="Times New Roman" w:hAnsi="Times New Roman" w:cs="Times New Roman"/>
          <w:b/>
          <w:sz w:val="24"/>
          <w:szCs w:val="24"/>
        </w:rPr>
        <w:t>Preparation of Tissue Homogenates</w:t>
      </w:r>
    </w:p>
    <w:p w14:paraId="470F3649" w14:textId="2A63CC0C" w:rsidR="0079319B" w:rsidRPr="00E30BDD" w:rsidRDefault="0079319B" w:rsidP="00E30BDD">
      <w:pPr>
        <w:spacing w:line="480" w:lineRule="auto"/>
        <w:rPr>
          <w:rFonts w:ascii="Times New Roman" w:eastAsia="FreeSerif" w:hAnsi="Times New Roman" w:cs="Times New Roman"/>
          <w:color w:val="000000"/>
          <w:sz w:val="24"/>
          <w:szCs w:val="24"/>
        </w:rPr>
      </w:pPr>
      <w:r w:rsidRPr="00E30BDD">
        <w:rPr>
          <w:rFonts w:ascii="Times New Roman" w:hAnsi="Times New Roman" w:cs="Times New Roman"/>
          <w:sz w:val="24"/>
          <w:szCs w:val="24"/>
        </w:rPr>
        <w:t>Tissues w</w:t>
      </w:r>
      <w:r w:rsidR="00391227" w:rsidRPr="00E30BDD">
        <w:rPr>
          <w:rFonts w:ascii="Times New Roman" w:hAnsi="Times New Roman" w:cs="Times New Roman"/>
          <w:sz w:val="24"/>
          <w:szCs w:val="24"/>
        </w:rPr>
        <w:t xml:space="preserve">ill be </w:t>
      </w:r>
      <w:r w:rsidRPr="00E30BDD">
        <w:rPr>
          <w:rFonts w:ascii="Times New Roman" w:hAnsi="Times New Roman" w:cs="Times New Roman"/>
          <w:sz w:val="24"/>
          <w:szCs w:val="24"/>
        </w:rPr>
        <w:t>carefully removed from the sacrificed animals using a pair of gloves, and a dissecting set which w</w:t>
      </w:r>
      <w:r w:rsidR="00391227"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immediately kept in a flask of ice and then homogenized. A </w:t>
      </w:r>
      <w:r w:rsidRPr="00E30BDD">
        <w:rPr>
          <w:rFonts w:ascii="Times New Roman" w:hAnsi="Times New Roman" w:cs="Times New Roman"/>
          <w:sz w:val="24"/>
          <w:szCs w:val="24"/>
        </w:rPr>
        <w:lastRenderedPageBreak/>
        <w:t>weighted portion of the tissues (liver, kidney, and uterus) w</w:t>
      </w:r>
      <w:r w:rsidR="00391227"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homogenized using normal saline and homogenizer. The homogenates w</w:t>
      </w:r>
      <w:r w:rsidR="00391227"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centrifuged at 3000 rpm for 10 min. The resulting supernatants w</w:t>
      </w:r>
      <w:r w:rsidR="00391227"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carefully decanted into appropriately labelled specimen bottles and kept frozen until when needed for analyses.</w:t>
      </w:r>
    </w:p>
    <w:p w14:paraId="2DA26716" w14:textId="706BD9AA" w:rsidR="0079319B" w:rsidRPr="00E30BDD" w:rsidRDefault="00D22845" w:rsidP="00E30BDD">
      <w:pPr>
        <w:spacing w:after="0" w:line="480" w:lineRule="auto"/>
        <w:rPr>
          <w:rFonts w:ascii="Times New Roman" w:eastAsia="Calibri" w:hAnsi="Times New Roman" w:cs="Times New Roman"/>
          <w:b/>
          <w:sz w:val="24"/>
          <w:szCs w:val="24"/>
        </w:rPr>
      </w:pPr>
      <w:r w:rsidRPr="00E30BDD">
        <w:rPr>
          <w:rFonts w:ascii="Times New Roman" w:hAnsi="Times New Roman" w:cs="Times New Roman"/>
          <w:b/>
          <w:sz w:val="24"/>
          <w:szCs w:val="24"/>
        </w:rPr>
        <w:t xml:space="preserve">Biochemical Assays </w:t>
      </w:r>
    </w:p>
    <w:p w14:paraId="3A101095" w14:textId="748A32A2" w:rsidR="00391227" w:rsidRPr="00E30BDD" w:rsidRDefault="00391227" w:rsidP="00E30BDD">
      <w:pPr>
        <w:spacing w:line="480" w:lineRule="auto"/>
        <w:rPr>
          <w:rFonts w:ascii="Times New Roman" w:hAnsi="Times New Roman" w:cs="Times New Roman"/>
          <w:bCs/>
          <w:sz w:val="24"/>
          <w:szCs w:val="24"/>
        </w:rPr>
      </w:pPr>
      <w:r w:rsidRPr="00E30BDD">
        <w:rPr>
          <w:rFonts w:ascii="Times New Roman" w:hAnsi="Times New Roman" w:cs="Times New Roman"/>
          <w:bCs/>
          <w:sz w:val="24"/>
          <w:szCs w:val="24"/>
        </w:rPr>
        <w:t xml:space="preserve">Liver function parameters (Alanine aminotransferase (ALT), Aspartate aminotransferase </w:t>
      </w:r>
      <w:r w:rsidRPr="00E30BDD">
        <w:rPr>
          <w:rFonts w:ascii="Times New Roman" w:hAnsi="Times New Roman" w:cs="Times New Roman"/>
          <w:sz w:val="24"/>
          <w:szCs w:val="24"/>
        </w:rPr>
        <w:t>(AST),</w:t>
      </w:r>
      <w:r w:rsidRPr="00E30BDD">
        <w:rPr>
          <w:rFonts w:ascii="Times New Roman" w:hAnsi="Times New Roman" w:cs="Times New Roman"/>
          <w:bCs/>
          <w:sz w:val="24"/>
          <w:szCs w:val="24"/>
        </w:rPr>
        <w:t xml:space="preserve"> alkaline phosphatase (</w:t>
      </w:r>
      <w:r w:rsidRPr="00E30BDD">
        <w:rPr>
          <w:rFonts w:ascii="Times New Roman" w:hAnsi="Times New Roman" w:cs="Times New Roman"/>
          <w:sz w:val="24"/>
          <w:szCs w:val="24"/>
        </w:rPr>
        <w:t xml:space="preserve">ALP), </w:t>
      </w:r>
      <w:r w:rsidRPr="00E30BDD">
        <w:rPr>
          <w:rFonts w:ascii="Times New Roman" w:hAnsi="Times New Roman" w:cs="Times New Roman"/>
          <w:bCs/>
          <w:sz w:val="24"/>
          <w:szCs w:val="24"/>
        </w:rPr>
        <w:t xml:space="preserve">direct bilirubin, Total bilirubin, Albumin and Total protein) will be determined using Colorimetric method described by </w:t>
      </w:r>
      <w:proofErr w:type="spellStart"/>
      <w:r w:rsidRPr="00E30BDD">
        <w:rPr>
          <w:rFonts w:ascii="Times New Roman" w:hAnsi="Times New Roman" w:cs="Times New Roman"/>
          <w:bCs/>
          <w:sz w:val="24"/>
          <w:szCs w:val="24"/>
        </w:rPr>
        <w:t>Jendrassik</w:t>
      </w:r>
      <w:proofErr w:type="spellEnd"/>
      <w:r w:rsidRPr="00E30BDD">
        <w:rPr>
          <w:rFonts w:ascii="Times New Roman" w:hAnsi="Times New Roman" w:cs="Times New Roman"/>
          <w:bCs/>
          <w:sz w:val="24"/>
          <w:szCs w:val="24"/>
        </w:rPr>
        <w:t xml:space="preserve"> and </w:t>
      </w:r>
      <w:proofErr w:type="spellStart"/>
      <w:r w:rsidRPr="00E30BDD">
        <w:rPr>
          <w:rFonts w:ascii="Times New Roman" w:hAnsi="Times New Roman" w:cs="Times New Roman"/>
          <w:bCs/>
          <w:sz w:val="24"/>
          <w:szCs w:val="24"/>
        </w:rPr>
        <w:t>Grof</w:t>
      </w:r>
      <w:proofErr w:type="spellEnd"/>
      <w:r w:rsidRPr="00E30BDD">
        <w:rPr>
          <w:rFonts w:ascii="Times New Roman" w:hAnsi="Times New Roman" w:cs="Times New Roman"/>
          <w:bCs/>
          <w:sz w:val="24"/>
          <w:szCs w:val="24"/>
        </w:rPr>
        <w:t xml:space="preserve"> (1938), enzymatic end point method as described by Trinder (1969) and Richmond (1973), and Reitman and Frankel, 1957 using a commercially available kit (</w:t>
      </w:r>
      <w:proofErr w:type="spellStart"/>
      <w:r w:rsidRPr="00E30BDD">
        <w:rPr>
          <w:rFonts w:ascii="Times New Roman" w:hAnsi="Times New Roman" w:cs="Times New Roman"/>
          <w:bCs/>
          <w:sz w:val="24"/>
          <w:szCs w:val="24"/>
        </w:rPr>
        <w:t>Randox</w:t>
      </w:r>
      <w:proofErr w:type="spellEnd"/>
      <w:r w:rsidRPr="00E30BDD">
        <w:rPr>
          <w:rFonts w:ascii="Times New Roman" w:hAnsi="Times New Roman" w:cs="Times New Roman"/>
          <w:bCs/>
          <w:sz w:val="24"/>
          <w:szCs w:val="24"/>
        </w:rPr>
        <w:t xml:space="preserve"> Industries)</w:t>
      </w:r>
      <w:r w:rsidR="00D22845" w:rsidRPr="00E30BDD">
        <w:rPr>
          <w:rFonts w:ascii="Times New Roman" w:hAnsi="Times New Roman" w:cs="Times New Roman"/>
          <w:bCs/>
          <w:sz w:val="24"/>
          <w:szCs w:val="24"/>
        </w:rPr>
        <w:t>.</w:t>
      </w:r>
    </w:p>
    <w:p w14:paraId="1558F62E" w14:textId="77777777" w:rsidR="00391227" w:rsidRPr="00E30BDD" w:rsidRDefault="00391227" w:rsidP="00E30BDD">
      <w:pPr>
        <w:spacing w:line="480" w:lineRule="auto"/>
        <w:rPr>
          <w:rFonts w:ascii="Times New Roman" w:hAnsi="Times New Roman" w:cs="Times New Roman"/>
          <w:bCs/>
          <w:sz w:val="24"/>
          <w:szCs w:val="24"/>
        </w:rPr>
      </w:pPr>
      <w:r w:rsidRPr="00E30BDD">
        <w:rPr>
          <w:rFonts w:ascii="Times New Roman" w:hAnsi="Times New Roman" w:cs="Times New Roman"/>
          <w:bCs/>
          <w:sz w:val="24"/>
          <w:szCs w:val="24"/>
        </w:rPr>
        <w:t xml:space="preserve"> Kidney function parameters (Creatinine, urea, sodium, potassium, chloride and bicarbonate) will be determined using the method described by (Reitman and Frankel, 1957).</w:t>
      </w:r>
    </w:p>
    <w:p w14:paraId="10E8F238" w14:textId="77777777" w:rsidR="00391227" w:rsidRPr="00E30BDD" w:rsidRDefault="00391227" w:rsidP="00E30BDD">
      <w:pPr>
        <w:spacing w:line="480" w:lineRule="auto"/>
        <w:rPr>
          <w:rFonts w:ascii="Times New Roman" w:hAnsi="Times New Roman" w:cs="Times New Roman"/>
          <w:bCs/>
          <w:sz w:val="24"/>
          <w:szCs w:val="24"/>
        </w:rPr>
      </w:pPr>
      <w:r w:rsidRPr="00E30BDD">
        <w:rPr>
          <w:rFonts w:ascii="Times New Roman" w:hAnsi="Times New Roman" w:cs="Times New Roman"/>
          <w:bCs/>
          <w:sz w:val="24"/>
          <w:szCs w:val="24"/>
        </w:rPr>
        <w:t>Total Cholesterol, triglycerides, High Density Lipoprotein cholesterol, Low Density Lipoprotein Cholesterol: will be determined by the enzymatic end point method as described by Trinder (1969) using a commercially available kit (</w:t>
      </w:r>
      <w:proofErr w:type="spellStart"/>
      <w:r w:rsidRPr="00E30BDD">
        <w:rPr>
          <w:rFonts w:ascii="Times New Roman" w:hAnsi="Times New Roman" w:cs="Times New Roman"/>
          <w:bCs/>
          <w:sz w:val="24"/>
          <w:szCs w:val="24"/>
        </w:rPr>
        <w:t>Randox</w:t>
      </w:r>
      <w:proofErr w:type="spellEnd"/>
      <w:r w:rsidRPr="00E30BDD">
        <w:rPr>
          <w:rFonts w:ascii="Times New Roman" w:hAnsi="Times New Roman" w:cs="Times New Roman"/>
          <w:bCs/>
          <w:sz w:val="24"/>
          <w:szCs w:val="24"/>
        </w:rPr>
        <w:t xml:space="preserve"> Industries).</w:t>
      </w:r>
    </w:p>
    <w:p w14:paraId="00B55406" w14:textId="2CD1C76F" w:rsidR="0079319B" w:rsidRPr="00E30BDD" w:rsidRDefault="0079319B" w:rsidP="00E30BDD">
      <w:pPr>
        <w:spacing w:after="0" w:line="480" w:lineRule="auto"/>
        <w:rPr>
          <w:rFonts w:ascii="Times New Roman" w:hAnsi="Times New Roman" w:cs="Times New Roman"/>
          <w:b/>
          <w:bCs/>
          <w:sz w:val="24"/>
          <w:szCs w:val="24"/>
        </w:rPr>
      </w:pPr>
      <w:r w:rsidRPr="00E30BDD">
        <w:rPr>
          <w:rFonts w:ascii="Times New Roman" w:hAnsi="Times New Roman" w:cs="Times New Roman"/>
          <w:b/>
          <w:bCs/>
          <w:sz w:val="24"/>
          <w:szCs w:val="24"/>
        </w:rPr>
        <w:t>Oxidative Stress Markers</w:t>
      </w:r>
    </w:p>
    <w:p w14:paraId="5D9F33BC" w14:textId="7835B14E" w:rsidR="00D22845" w:rsidRPr="00E30BDD" w:rsidRDefault="0079319B" w:rsidP="00E30BDD">
      <w:pPr>
        <w:spacing w:after="0" w:line="480" w:lineRule="auto"/>
        <w:rPr>
          <w:rFonts w:ascii="Times New Roman" w:hAnsi="Times New Roman" w:cs="Times New Roman"/>
          <w:sz w:val="24"/>
          <w:szCs w:val="24"/>
        </w:rPr>
      </w:pPr>
      <w:r w:rsidRPr="00E30BDD">
        <w:rPr>
          <w:rFonts w:ascii="Times New Roman" w:eastAsia="Times New Roman" w:hAnsi="Times New Roman" w:cs="Times New Roman"/>
          <w:color w:val="0E101A"/>
          <w:sz w:val="24"/>
          <w:szCs w:val="24"/>
        </w:rPr>
        <w:t xml:space="preserve">The tissue malondialdehyde (MDA) concentration was determined spectrophotometrically using the </w:t>
      </w:r>
      <w:proofErr w:type="spellStart"/>
      <w:r w:rsidRPr="00E30BDD">
        <w:rPr>
          <w:rFonts w:ascii="Times New Roman" w:eastAsia="Times New Roman" w:hAnsi="Times New Roman" w:cs="Times New Roman"/>
          <w:color w:val="0E101A"/>
          <w:sz w:val="24"/>
          <w:szCs w:val="24"/>
        </w:rPr>
        <w:t>thiobarbituric</w:t>
      </w:r>
      <w:proofErr w:type="spellEnd"/>
      <w:r w:rsidRPr="00E30BDD">
        <w:rPr>
          <w:rFonts w:ascii="Times New Roman" w:eastAsia="Times New Roman" w:hAnsi="Times New Roman" w:cs="Times New Roman"/>
          <w:color w:val="0E101A"/>
          <w:sz w:val="24"/>
          <w:szCs w:val="24"/>
        </w:rPr>
        <w:t xml:space="preserve"> acid reactive substances (TBARs) method, as described by </w:t>
      </w:r>
      <w:bookmarkStart w:id="20" w:name="_Hlk182475355"/>
      <w:r w:rsidRPr="00E30BDD">
        <w:rPr>
          <w:rFonts w:ascii="Times New Roman" w:eastAsia="Times New Roman" w:hAnsi="Times New Roman" w:cs="Times New Roman"/>
          <w:color w:val="0E101A"/>
          <w:sz w:val="24"/>
          <w:szCs w:val="24"/>
        </w:rPr>
        <w:t>Varshney and Kale (1990).</w:t>
      </w:r>
      <w:bookmarkEnd w:id="20"/>
    </w:p>
    <w:p w14:paraId="5234A797" w14:textId="1B503929" w:rsidR="0079319B" w:rsidRPr="00E30BDD" w:rsidRDefault="0079319B" w:rsidP="00E30BDD">
      <w:pPr>
        <w:spacing w:after="0" w:line="480" w:lineRule="auto"/>
        <w:rPr>
          <w:rFonts w:ascii="Times New Roman" w:hAnsi="Times New Roman" w:cs="Times New Roman"/>
          <w:sz w:val="24"/>
          <w:szCs w:val="24"/>
        </w:rPr>
      </w:pPr>
      <w:r w:rsidRPr="00E30BDD">
        <w:rPr>
          <w:rFonts w:ascii="Times New Roman" w:eastAsia="Times New Roman" w:hAnsi="Times New Roman" w:cs="Times New Roman"/>
          <w:color w:val="0E101A"/>
          <w:sz w:val="24"/>
          <w:szCs w:val="24"/>
        </w:rPr>
        <w:t xml:space="preserve">The superoxide dismutase (SOD) activity was determined using the method described by </w:t>
      </w:r>
      <w:bookmarkStart w:id="21" w:name="_Hlk182319442"/>
      <w:bookmarkStart w:id="22" w:name="_Hlk182475380"/>
      <w:proofErr w:type="spellStart"/>
      <w:r w:rsidRPr="00E30BDD">
        <w:rPr>
          <w:rFonts w:ascii="Times New Roman" w:eastAsia="Times New Roman" w:hAnsi="Times New Roman" w:cs="Times New Roman"/>
          <w:color w:val="0E101A"/>
          <w:sz w:val="24"/>
          <w:szCs w:val="24"/>
        </w:rPr>
        <w:t>Misra</w:t>
      </w:r>
      <w:proofErr w:type="spellEnd"/>
      <w:r w:rsidRPr="00E30BDD">
        <w:rPr>
          <w:rFonts w:ascii="Times New Roman" w:eastAsia="Times New Roman" w:hAnsi="Times New Roman" w:cs="Times New Roman"/>
          <w:color w:val="0E101A"/>
          <w:sz w:val="24"/>
          <w:szCs w:val="24"/>
        </w:rPr>
        <w:t xml:space="preserve"> and </w:t>
      </w:r>
      <w:proofErr w:type="spellStart"/>
      <w:r w:rsidRPr="00E30BDD">
        <w:rPr>
          <w:rFonts w:ascii="Times New Roman" w:eastAsia="Times New Roman" w:hAnsi="Times New Roman" w:cs="Times New Roman"/>
          <w:color w:val="0E101A"/>
          <w:sz w:val="24"/>
          <w:szCs w:val="24"/>
        </w:rPr>
        <w:t>Fridovich</w:t>
      </w:r>
      <w:proofErr w:type="spellEnd"/>
      <w:r w:rsidRPr="00E30BDD">
        <w:rPr>
          <w:rFonts w:ascii="Times New Roman" w:eastAsia="Times New Roman" w:hAnsi="Times New Roman" w:cs="Times New Roman"/>
          <w:color w:val="0E101A"/>
          <w:sz w:val="24"/>
          <w:szCs w:val="24"/>
        </w:rPr>
        <w:t xml:space="preserve"> (1972)</w:t>
      </w:r>
      <w:bookmarkEnd w:id="21"/>
      <w:r w:rsidRPr="00E30BDD">
        <w:rPr>
          <w:rFonts w:ascii="Times New Roman" w:eastAsia="Times New Roman" w:hAnsi="Times New Roman" w:cs="Times New Roman"/>
          <w:color w:val="0E101A"/>
          <w:sz w:val="24"/>
          <w:szCs w:val="24"/>
        </w:rPr>
        <w:t>.</w:t>
      </w:r>
      <w:bookmarkEnd w:id="22"/>
      <w:r w:rsidR="00D22845" w:rsidRPr="00E30BDD">
        <w:rPr>
          <w:rFonts w:ascii="Times New Roman" w:eastAsia="Times New Roman" w:hAnsi="Times New Roman" w:cs="Times New Roman"/>
          <w:color w:val="0E101A"/>
          <w:sz w:val="24"/>
          <w:szCs w:val="24"/>
        </w:rPr>
        <w:t xml:space="preserve"> </w:t>
      </w:r>
      <w:r w:rsidRPr="00E30BDD">
        <w:rPr>
          <w:rFonts w:ascii="Times New Roman" w:eastAsia="Times New Roman" w:hAnsi="Times New Roman" w:cs="Times New Roman"/>
          <w:color w:val="0E101A"/>
          <w:sz w:val="24"/>
          <w:szCs w:val="24"/>
        </w:rPr>
        <w:t>Catalase Activity</w:t>
      </w:r>
      <w:r w:rsidR="00D22845" w:rsidRPr="00E30BDD">
        <w:rPr>
          <w:rFonts w:ascii="Times New Roman" w:eastAsia="Times New Roman" w:hAnsi="Times New Roman" w:cs="Times New Roman"/>
          <w:color w:val="0E101A"/>
          <w:sz w:val="24"/>
          <w:szCs w:val="24"/>
        </w:rPr>
        <w:t xml:space="preserve"> will be </w:t>
      </w:r>
      <w:r w:rsidRPr="00E30BDD">
        <w:rPr>
          <w:rFonts w:ascii="Times New Roman" w:eastAsia="Times New Roman" w:hAnsi="Times New Roman" w:cs="Times New Roman"/>
          <w:color w:val="0E101A"/>
          <w:sz w:val="24"/>
          <w:szCs w:val="24"/>
        </w:rPr>
        <w:t xml:space="preserve">conducted based on the method previously described by </w:t>
      </w:r>
      <w:bookmarkStart w:id="23" w:name="_Hlk182319487"/>
      <w:r w:rsidRPr="00E30BDD">
        <w:rPr>
          <w:rFonts w:ascii="Times New Roman" w:eastAsia="Times New Roman" w:hAnsi="Times New Roman" w:cs="Times New Roman"/>
          <w:color w:val="0E101A"/>
          <w:sz w:val="24"/>
          <w:szCs w:val="24"/>
        </w:rPr>
        <w:t>Cohen </w:t>
      </w:r>
      <w:r w:rsidRPr="00E30BDD">
        <w:rPr>
          <w:rFonts w:ascii="Times New Roman" w:eastAsia="Times New Roman" w:hAnsi="Times New Roman" w:cs="Times New Roman"/>
          <w:i/>
          <w:iCs/>
          <w:color w:val="0E101A"/>
          <w:sz w:val="24"/>
          <w:szCs w:val="24"/>
        </w:rPr>
        <w:t>et al.</w:t>
      </w:r>
      <w:r w:rsidRPr="00E30BDD">
        <w:rPr>
          <w:rFonts w:ascii="Times New Roman" w:eastAsia="Times New Roman" w:hAnsi="Times New Roman" w:cs="Times New Roman"/>
          <w:color w:val="0E101A"/>
          <w:sz w:val="24"/>
          <w:szCs w:val="24"/>
        </w:rPr>
        <w:t> (1970).</w:t>
      </w:r>
      <w:bookmarkEnd w:id="23"/>
      <w:r w:rsidR="00CB0AE6" w:rsidRPr="00E30BDD">
        <w:rPr>
          <w:rFonts w:ascii="Times New Roman" w:eastAsia="Times New Roman" w:hAnsi="Times New Roman" w:cs="Times New Roman"/>
          <w:color w:val="0E101A"/>
          <w:sz w:val="24"/>
          <w:szCs w:val="24"/>
        </w:rPr>
        <w:t xml:space="preserve"> </w:t>
      </w:r>
      <w:r w:rsidRPr="00E30BDD">
        <w:rPr>
          <w:rFonts w:ascii="Times New Roman" w:hAnsi="Times New Roman" w:cs="Times New Roman"/>
          <w:sz w:val="24"/>
          <w:szCs w:val="24"/>
        </w:rPr>
        <w:t>Glutathione peroxidase activity estimation w</w:t>
      </w:r>
      <w:r w:rsidR="00CB0AE6" w:rsidRPr="00E30BDD">
        <w:rPr>
          <w:rFonts w:ascii="Times New Roman" w:hAnsi="Times New Roman" w:cs="Times New Roman"/>
          <w:sz w:val="24"/>
          <w:szCs w:val="24"/>
        </w:rPr>
        <w:t xml:space="preserve">ill be </w:t>
      </w:r>
      <w:r w:rsidRPr="00E30BDD">
        <w:rPr>
          <w:rFonts w:ascii="Times New Roman" w:hAnsi="Times New Roman" w:cs="Times New Roman"/>
          <w:sz w:val="24"/>
          <w:szCs w:val="24"/>
        </w:rPr>
        <w:t xml:space="preserve">carried out by Andy and Goodman method (1972), a modification of the Chance and </w:t>
      </w:r>
      <w:proofErr w:type="spellStart"/>
      <w:r w:rsidRPr="00E30BDD">
        <w:rPr>
          <w:rFonts w:ascii="Times New Roman" w:hAnsi="Times New Roman" w:cs="Times New Roman"/>
          <w:sz w:val="24"/>
          <w:szCs w:val="24"/>
        </w:rPr>
        <w:t>Maehly</w:t>
      </w:r>
      <w:proofErr w:type="spellEnd"/>
      <w:r w:rsidRPr="00E30BDD">
        <w:rPr>
          <w:rFonts w:ascii="Times New Roman" w:hAnsi="Times New Roman" w:cs="Times New Roman"/>
          <w:sz w:val="24"/>
          <w:szCs w:val="24"/>
        </w:rPr>
        <w:t xml:space="preserve"> method (1955).</w:t>
      </w:r>
      <w:r w:rsidR="00CB0AE6" w:rsidRPr="00E30BDD">
        <w:rPr>
          <w:rFonts w:ascii="Times New Roman" w:hAnsi="Times New Roman" w:cs="Times New Roman"/>
          <w:sz w:val="24"/>
          <w:szCs w:val="24"/>
        </w:rPr>
        <w:t xml:space="preserve"> </w:t>
      </w:r>
      <w:r w:rsidRPr="00E30BDD">
        <w:rPr>
          <w:rFonts w:ascii="Times New Roman" w:eastAsia="Times New Roman" w:hAnsi="Times New Roman" w:cs="Times New Roman"/>
          <w:color w:val="0E101A"/>
          <w:sz w:val="24"/>
          <w:szCs w:val="24"/>
        </w:rPr>
        <w:t>The total amount of reduced glutathione</w:t>
      </w:r>
      <w:r w:rsidR="00CB0AE6" w:rsidRPr="00E30BDD">
        <w:rPr>
          <w:rFonts w:ascii="Times New Roman" w:eastAsia="Times New Roman" w:hAnsi="Times New Roman" w:cs="Times New Roman"/>
          <w:color w:val="0E101A"/>
          <w:sz w:val="24"/>
          <w:szCs w:val="24"/>
        </w:rPr>
        <w:t xml:space="preserve"> (GSH)</w:t>
      </w:r>
      <w:r w:rsidRPr="00E30BDD">
        <w:rPr>
          <w:rFonts w:ascii="Times New Roman" w:eastAsia="Times New Roman" w:hAnsi="Times New Roman" w:cs="Times New Roman"/>
          <w:color w:val="0E101A"/>
          <w:sz w:val="24"/>
          <w:szCs w:val="24"/>
        </w:rPr>
        <w:t xml:space="preserve"> in the sample was measured using the enzymatic method developed by </w:t>
      </w:r>
      <w:bookmarkStart w:id="24" w:name="_Hlk182319538"/>
      <w:r w:rsidRPr="00E30BDD">
        <w:rPr>
          <w:rFonts w:ascii="Times New Roman" w:eastAsia="Times New Roman" w:hAnsi="Times New Roman" w:cs="Times New Roman"/>
          <w:color w:val="0E101A"/>
          <w:sz w:val="24"/>
          <w:szCs w:val="24"/>
        </w:rPr>
        <w:t xml:space="preserve">Tietze (1969). </w:t>
      </w:r>
      <w:bookmarkEnd w:id="24"/>
    </w:p>
    <w:p w14:paraId="30006079" w14:textId="77777777" w:rsidR="00751FA7" w:rsidRPr="00E30BDD" w:rsidRDefault="00751FA7" w:rsidP="00E30BDD">
      <w:pPr>
        <w:spacing w:after="0" w:line="480" w:lineRule="auto"/>
        <w:rPr>
          <w:rFonts w:ascii="Times New Roman" w:hAnsi="Times New Roman" w:cs="Times New Roman"/>
          <w:b/>
          <w:bCs/>
          <w:sz w:val="24"/>
          <w:szCs w:val="24"/>
        </w:rPr>
      </w:pPr>
    </w:p>
    <w:p w14:paraId="23D1AA31" w14:textId="77777777" w:rsidR="00751FA7" w:rsidRPr="00E30BDD" w:rsidRDefault="00751FA7" w:rsidP="00E30BDD">
      <w:pPr>
        <w:spacing w:after="0" w:line="480" w:lineRule="auto"/>
        <w:rPr>
          <w:rFonts w:ascii="Times New Roman" w:hAnsi="Times New Roman" w:cs="Times New Roman"/>
          <w:b/>
          <w:bCs/>
          <w:sz w:val="24"/>
          <w:szCs w:val="24"/>
        </w:rPr>
      </w:pPr>
    </w:p>
    <w:p w14:paraId="13B00895" w14:textId="1981CE3D" w:rsidR="0079319B" w:rsidRPr="00E30BDD" w:rsidRDefault="0079319B" w:rsidP="00E30BDD">
      <w:pPr>
        <w:spacing w:after="0" w:line="480" w:lineRule="auto"/>
        <w:rPr>
          <w:rFonts w:ascii="Times New Roman" w:hAnsi="Times New Roman" w:cs="Times New Roman"/>
          <w:b/>
          <w:bCs/>
          <w:sz w:val="24"/>
          <w:szCs w:val="24"/>
        </w:rPr>
      </w:pPr>
      <w:r w:rsidRPr="00E30BDD">
        <w:rPr>
          <w:rFonts w:ascii="Times New Roman" w:hAnsi="Times New Roman" w:cs="Times New Roman"/>
          <w:b/>
          <w:bCs/>
          <w:sz w:val="24"/>
          <w:szCs w:val="24"/>
        </w:rPr>
        <w:t xml:space="preserve">Estimation of </w:t>
      </w:r>
      <w:r w:rsidR="005B18FD" w:rsidRPr="00E30BDD">
        <w:rPr>
          <w:rFonts w:ascii="Times New Roman" w:hAnsi="Times New Roman" w:cs="Times New Roman"/>
          <w:b/>
          <w:bCs/>
          <w:sz w:val="24"/>
          <w:szCs w:val="24"/>
        </w:rPr>
        <w:t>H</w:t>
      </w:r>
      <w:r w:rsidR="00D05747" w:rsidRPr="00E30BDD">
        <w:rPr>
          <w:rFonts w:ascii="Times New Roman" w:hAnsi="Times New Roman" w:cs="Times New Roman"/>
          <w:b/>
          <w:bCs/>
          <w:sz w:val="24"/>
          <w:szCs w:val="24"/>
        </w:rPr>
        <w:t>ormone</w:t>
      </w:r>
      <w:r w:rsidRPr="00E30BDD">
        <w:rPr>
          <w:rFonts w:ascii="Times New Roman" w:hAnsi="Times New Roman" w:cs="Times New Roman"/>
          <w:b/>
          <w:bCs/>
          <w:sz w:val="24"/>
          <w:szCs w:val="24"/>
        </w:rPr>
        <w:t xml:space="preserve"> Concentration  </w:t>
      </w:r>
    </w:p>
    <w:p w14:paraId="634601A9" w14:textId="037C3967" w:rsidR="0079319B" w:rsidRPr="00E30BDD" w:rsidRDefault="0079319B" w:rsidP="00E30BDD">
      <w:pPr>
        <w:pStyle w:val="Default"/>
        <w:spacing w:line="480" w:lineRule="auto"/>
        <w:jc w:val="both"/>
      </w:pPr>
      <w:r w:rsidRPr="00E30BDD">
        <w:rPr>
          <w:rFonts w:eastAsia="Times New Roman"/>
          <w:color w:val="0E101A"/>
        </w:rPr>
        <w:t>The progesterone</w:t>
      </w:r>
      <w:r w:rsidR="00CB0AE6" w:rsidRPr="00E30BDD">
        <w:rPr>
          <w:rFonts w:eastAsia="Times New Roman"/>
          <w:color w:val="0E101A"/>
        </w:rPr>
        <w:t xml:space="preserve">, estradiol and aromatase </w:t>
      </w:r>
      <w:r w:rsidRPr="00E30BDD">
        <w:rPr>
          <w:rFonts w:eastAsia="Times New Roman"/>
          <w:color w:val="0E101A"/>
        </w:rPr>
        <w:t>concentration w</w:t>
      </w:r>
      <w:r w:rsidR="00CB0AE6" w:rsidRPr="00E30BDD">
        <w:rPr>
          <w:rFonts w:eastAsia="Times New Roman"/>
          <w:color w:val="0E101A"/>
        </w:rPr>
        <w:t>ill be</w:t>
      </w:r>
      <w:r w:rsidRPr="00E30BDD">
        <w:rPr>
          <w:rFonts w:eastAsia="Times New Roman"/>
          <w:color w:val="0E101A"/>
        </w:rPr>
        <w:t xml:space="preserve"> measured using the </w:t>
      </w:r>
      <w:r w:rsidRPr="00E30BDD">
        <w:t xml:space="preserve">antigen-antibody method </w:t>
      </w:r>
      <w:r w:rsidRPr="00E30BDD">
        <w:rPr>
          <w:rFonts w:eastAsia="Times New Roman"/>
          <w:color w:val="0E101A"/>
        </w:rPr>
        <w:t xml:space="preserve">developed by </w:t>
      </w:r>
      <w:bookmarkStart w:id="25" w:name="_Hlk182475697"/>
      <w:r w:rsidRPr="00E30BDD">
        <w:t xml:space="preserve">Radwanska </w:t>
      </w:r>
      <w:r w:rsidRPr="00E30BDD">
        <w:rPr>
          <w:i/>
          <w:iCs/>
        </w:rPr>
        <w:t>et al</w:t>
      </w:r>
      <w:r w:rsidRPr="00E30BDD">
        <w:t>, 1978</w:t>
      </w:r>
      <w:bookmarkEnd w:id="25"/>
    </w:p>
    <w:p w14:paraId="6F0C41B0" w14:textId="4440EE01" w:rsidR="00636788" w:rsidRPr="00E30BDD" w:rsidRDefault="0079319B" w:rsidP="00E30BDD">
      <w:pPr>
        <w:autoSpaceDE w:val="0"/>
        <w:autoSpaceDN w:val="0"/>
        <w:adjustRightInd w:val="0"/>
        <w:spacing w:after="0" w:line="480" w:lineRule="auto"/>
        <w:rPr>
          <w:rFonts w:ascii="Times New Roman" w:hAnsi="Times New Roman" w:cs="Times New Roman"/>
          <w:sz w:val="24"/>
          <w:szCs w:val="24"/>
        </w:rPr>
      </w:pPr>
      <w:r w:rsidRPr="00E30BDD">
        <w:rPr>
          <w:rFonts w:ascii="Times New Roman" w:hAnsi="Times New Roman" w:cs="Times New Roman"/>
          <w:sz w:val="24"/>
          <w:szCs w:val="24"/>
        </w:rPr>
        <w:t>Estimation is based on binding of Antigen with specific antibody. biotin-coated antibody and conjugate are added and incubated, the addition of substrate gives a blue colour, on the addition of a stop solution a yellow colour is generated which is measured spectrophotometrically at 450nm</w:t>
      </w:r>
      <w:r w:rsidR="00636788" w:rsidRPr="00E30BDD">
        <w:rPr>
          <w:rFonts w:ascii="Times New Roman" w:hAnsi="Times New Roman" w:cs="Times New Roman"/>
          <w:sz w:val="24"/>
          <w:szCs w:val="24"/>
        </w:rPr>
        <w:t>.</w:t>
      </w:r>
    </w:p>
    <w:p w14:paraId="7465205E" w14:textId="0E730ED2" w:rsidR="005B18FD" w:rsidRPr="00E30BDD" w:rsidRDefault="0079319B" w:rsidP="00E30BDD">
      <w:pPr>
        <w:autoSpaceDE w:val="0"/>
        <w:autoSpaceDN w:val="0"/>
        <w:adjustRightInd w:val="0"/>
        <w:spacing w:after="0" w:line="480" w:lineRule="auto"/>
        <w:rPr>
          <w:rFonts w:ascii="Times New Roman" w:hAnsi="Times New Roman" w:cs="Times New Roman"/>
          <w:b/>
          <w:bCs/>
          <w:sz w:val="24"/>
          <w:szCs w:val="24"/>
        </w:rPr>
      </w:pPr>
      <w:r w:rsidRPr="00E30BDD">
        <w:rPr>
          <w:rFonts w:ascii="Times New Roman" w:eastAsia="FreeSerif" w:hAnsi="Times New Roman" w:cs="Times New Roman"/>
          <w:b/>
          <w:bCs/>
          <w:sz w:val="24"/>
          <w:szCs w:val="24"/>
        </w:rPr>
        <w:t xml:space="preserve">Estimation of </w:t>
      </w:r>
      <w:r w:rsidR="005B18FD" w:rsidRPr="00E30BDD">
        <w:rPr>
          <w:rFonts w:ascii="Times New Roman" w:eastAsia="FreeSerif" w:hAnsi="Times New Roman" w:cs="Times New Roman"/>
          <w:b/>
          <w:bCs/>
          <w:sz w:val="24"/>
          <w:szCs w:val="24"/>
        </w:rPr>
        <w:t xml:space="preserve">growth factors and cytokines </w:t>
      </w:r>
      <w:r w:rsidR="005B18FD" w:rsidRPr="00E30BDD">
        <w:rPr>
          <w:rFonts w:ascii="Times New Roman" w:hAnsi="Times New Roman" w:cs="Times New Roman"/>
          <w:b/>
          <w:bCs/>
          <w:sz w:val="24"/>
          <w:szCs w:val="24"/>
        </w:rPr>
        <w:t>Concentration</w:t>
      </w:r>
    </w:p>
    <w:p w14:paraId="32B0802D" w14:textId="4AEC263A" w:rsidR="0079319B" w:rsidRPr="00E30BDD" w:rsidRDefault="005B18FD" w:rsidP="00E30BDD">
      <w:pPr>
        <w:pStyle w:val="Default"/>
        <w:spacing w:line="480" w:lineRule="auto"/>
        <w:jc w:val="both"/>
      </w:pPr>
      <w:r w:rsidRPr="00E30BDD">
        <w:rPr>
          <w:rFonts w:eastAsia="FreeSerif"/>
        </w:rPr>
        <w:t xml:space="preserve">Epidermal growth factor, </w:t>
      </w:r>
      <w:r w:rsidR="007D1488" w:rsidRPr="00E30BDD">
        <w:rPr>
          <w:rFonts w:eastAsia="FreeSerif"/>
        </w:rPr>
        <w:t>transforming</w:t>
      </w:r>
      <w:r w:rsidR="0079319B" w:rsidRPr="00E30BDD">
        <w:rPr>
          <w:rFonts w:eastAsia="FreeSerif"/>
        </w:rPr>
        <w:t xml:space="preserve"> </w:t>
      </w:r>
      <w:r w:rsidRPr="00E30BDD">
        <w:rPr>
          <w:rFonts w:eastAsia="FreeSerif"/>
        </w:rPr>
        <w:t>g</w:t>
      </w:r>
      <w:r w:rsidR="0079319B" w:rsidRPr="00E30BDD">
        <w:rPr>
          <w:rFonts w:eastAsia="FreeSerif"/>
        </w:rPr>
        <w:t xml:space="preserve">rowth </w:t>
      </w:r>
      <w:r w:rsidRPr="00E30BDD">
        <w:rPr>
          <w:rFonts w:eastAsia="FreeSerif"/>
        </w:rPr>
        <w:t>f</w:t>
      </w:r>
      <w:r w:rsidR="0079319B" w:rsidRPr="00E30BDD">
        <w:rPr>
          <w:rFonts w:eastAsia="FreeSerif"/>
        </w:rPr>
        <w:t>actor 1</w:t>
      </w:r>
      <w:r w:rsidR="0079319B" w:rsidRPr="00E30BDD">
        <w:t>β</w:t>
      </w:r>
      <w:r w:rsidRPr="00E30BDD">
        <w:t xml:space="preserve">, </w:t>
      </w:r>
      <w:proofErr w:type="spellStart"/>
      <w:r w:rsidRPr="00E30BDD">
        <w:t>Tumour</w:t>
      </w:r>
      <w:proofErr w:type="spellEnd"/>
      <w:r w:rsidRPr="00E30BDD">
        <w:t xml:space="preserve"> Necrotic Factor Alpha (TNF-α), Interleukin-6 (IL-6) </w:t>
      </w:r>
      <w:r w:rsidR="007D1488" w:rsidRPr="00E30BDD">
        <w:rPr>
          <w:rFonts w:eastAsia="Times New Roman"/>
          <w:color w:val="0E101A"/>
        </w:rPr>
        <w:t xml:space="preserve">will be measured using the </w:t>
      </w:r>
      <w:r w:rsidR="007D1488" w:rsidRPr="00E30BDD">
        <w:t xml:space="preserve">antigen-antibody method </w:t>
      </w:r>
      <w:r w:rsidR="007D1488" w:rsidRPr="00E30BDD">
        <w:rPr>
          <w:rFonts w:eastAsia="Times New Roman"/>
          <w:color w:val="0E101A"/>
        </w:rPr>
        <w:t xml:space="preserve">developed by </w:t>
      </w:r>
      <w:r w:rsidR="007D1488" w:rsidRPr="00E30BDD">
        <w:t xml:space="preserve">Radwanska </w:t>
      </w:r>
      <w:r w:rsidR="007D1488" w:rsidRPr="00E30BDD">
        <w:rPr>
          <w:i/>
          <w:iCs/>
        </w:rPr>
        <w:t>et al</w:t>
      </w:r>
      <w:r w:rsidR="007D1488" w:rsidRPr="00E30BDD">
        <w:t xml:space="preserve">, 1978. </w:t>
      </w:r>
      <w:r w:rsidR="0079319B" w:rsidRPr="00E30BDD">
        <w:t xml:space="preserve">Estimation is based on binding of Antigen with specific antibody. biotin-coated antibody and conjugate are added and incubated, the addition of substrate gives a blue </w:t>
      </w:r>
      <w:proofErr w:type="spellStart"/>
      <w:r w:rsidR="0079319B" w:rsidRPr="00E30BDD">
        <w:t>colour</w:t>
      </w:r>
      <w:proofErr w:type="spellEnd"/>
      <w:r w:rsidR="0079319B" w:rsidRPr="00E30BDD">
        <w:t xml:space="preserve">, on the addition of a stop solution a yellow </w:t>
      </w:r>
      <w:proofErr w:type="spellStart"/>
      <w:r w:rsidR="0079319B" w:rsidRPr="00E30BDD">
        <w:t>colour</w:t>
      </w:r>
      <w:proofErr w:type="spellEnd"/>
      <w:r w:rsidR="0079319B" w:rsidRPr="00E30BDD">
        <w:t xml:space="preserve"> is generated which is measured spectrophotometrically at 450nm</w:t>
      </w:r>
    </w:p>
    <w:p w14:paraId="3BECFE4F" w14:textId="37907EA9" w:rsidR="0079319B" w:rsidRPr="00E30BDD" w:rsidRDefault="0079319B" w:rsidP="00E30BDD">
      <w:pPr>
        <w:pStyle w:val="Default"/>
        <w:spacing w:line="480" w:lineRule="auto"/>
        <w:jc w:val="both"/>
      </w:pPr>
      <w:proofErr w:type="spellStart"/>
      <w:r w:rsidRPr="00E30BDD">
        <w:rPr>
          <w:rFonts w:eastAsia="Times New Roman"/>
          <w:b/>
          <w:bCs/>
          <w:color w:val="0E101A"/>
        </w:rPr>
        <w:t>Haematological</w:t>
      </w:r>
      <w:proofErr w:type="spellEnd"/>
      <w:r w:rsidRPr="00E30BDD">
        <w:rPr>
          <w:rFonts w:eastAsia="Times New Roman"/>
          <w:b/>
          <w:bCs/>
          <w:color w:val="0E101A"/>
        </w:rPr>
        <w:t xml:space="preserve"> Assay</w:t>
      </w:r>
    </w:p>
    <w:p w14:paraId="5923F768" w14:textId="77777777" w:rsidR="007D1488" w:rsidRPr="00E30BDD" w:rsidRDefault="0079319B" w:rsidP="00E30BDD">
      <w:pPr>
        <w:spacing w:after="0" w:line="480" w:lineRule="auto"/>
        <w:rPr>
          <w:rFonts w:ascii="Times New Roman" w:eastAsia="Times New Roman" w:hAnsi="Times New Roman" w:cs="Times New Roman"/>
          <w:bCs/>
          <w:color w:val="0E101A"/>
          <w:sz w:val="24"/>
          <w:szCs w:val="24"/>
        </w:rPr>
      </w:pPr>
      <w:r w:rsidRPr="00E30BDD">
        <w:rPr>
          <w:rFonts w:ascii="Times New Roman" w:eastAsia="Times New Roman" w:hAnsi="Times New Roman" w:cs="Times New Roman"/>
          <w:bCs/>
          <w:color w:val="0E101A"/>
          <w:sz w:val="24"/>
          <w:szCs w:val="24"/>
        </w:rPr>
        <w:t xml:space="preserve">Packed cell volume (PCV), </w:t>
      </w:r>
      <w:proofErr w:type="spellStart"/>
      <w:r w:rsidRPr="00E30BDD">
        <w:rPr>
          <w:rFonts w:ascii="Times New Roman" w:eastAsia="Times New Roman" w:hAnsi="Times New Roman" w:cs="Times New Roman"/>
          <w:bCs/>
          <w:color w:val="0E101A"/>
          <w:sz w:val="24"/>
          <w:szCs w:val="24"/>
        </w:rPr>
        <w:t>hemoglobin</w:t>
      </w:r>
      <w:proofErr w:type="spellEnd"/>
      <w:r w:rsidRPr="00E30BDD">
        <w:rPr>
          <w:rFonts w:ascii="Times New Roman" w:eastAsia="Times New Roman" w:hAnsi="Times New Roman" w:cs="Times New Roman"/>
          <w:bCs/>
          <w:color w:val="0E101A"/>
          <w:sz w:val="24"/>
          <w:szCs w:val="24"/>
        </w:rPr>
        <w:t xml:space="preserve"> (Hb), red blood cell (RBC), white blood cell (WBC), platelets were analysed using the Beckman Coulter JT series </w:t>
      </w:r>
      <w:proofErr w:type="spellStart"/>
      <w:r w:rsidRPr="00E30BDD">
        <w:rPr>
          <w:rFonts w:ascii="Times New Roman" w:eastAsia="Times New Roman" w:hAnsi="Times New Roman" w:cs="Times New Roman"/>
          <w:bCs/>
          <w:color w:val="0E101A"/>
          <w:sz w:val="24"/>
          <w:szCs w:val="24"/>
        </w:rPr>
        <w:t>Hematology</w:t>
      </w:r>
      <w:proofErr w:type="spellEnd"/>
      <w:r w:rsidRPr="00E30BDD">
        <w:rPr>
          <w:rFonts w:ascii="Times New Roman" w:eastAsia="Times New Roman" w:hAnsi="Times New Roman" w:cs="Times New Roman"/>
          <w:bCs/>
          <w:color w:val="0E101A"/>
          <w:sz w:val="24"/>
          <w:szCs w:val="24"/>
        </w:rPr>
        <w:t xml:space="preserve"> Analyzer </w:t>
      </w:r>
      <w:bookmarkStart w:id="26" w:name="_Hlk182476076"/>
      <w:r w:rsidRPr="00E30BDD">
        <w:rPr>
          <w:rFonts w:ascii="Times New Roman" w:eastAsia="Times New Roman" w:hAnsi="Times New Roman" w:cs="Times New Roman"/>
          <w:bCs/>
          <w:color w:val="0E101A"/>
          <w:sz w:val="24"/>
          <w:szCs w:val="24"/>
        </w:rPr>
        <w:t xml:space="preserve">(Jones </w:t>
      </w:r>
      <w:r w:rsidRPr="00E30BDD">
        <w:rPr>
          <w:rFonts w:ascii="Times New Roman" w:eastAsia="Times New Roman" w:hAnsi="Times New Roman" w:cs="Times New Roman"/>
          <w:bCs/>
          <w:i/>
          <w:color w:val="0E101A"/>
          <w:sz w:val="24"/>
          <w:szCs w:val="24"/>
        </w:rPr>
        <w:t>et al.,</w:t>
      </w:r>
      <w:r w:rsidRPr="00E30BDD">
        <w:rPr>
          <w:rFonts w:ascii="Times New Roman" w:eastAsia="Times New Roman" w:hAnsi="Times New Roman" w:cs="Times New Roman"/>
          <w:bCs/>
          <w:color w:val="0E101A"/>
          <w:sz w:val="24"/>
          <w:szCs w:val="24"/>
        </w:rPr>
        <w:t xml:space="preserve"> 1996).</w:t>
      </w:r>
      <w:bookmarkEnd w:id="26"/>
    </w:p>
    <w:p w14:paraId="233D6488" w14:textId="74DC8CAF" w:rsidR="0079319B" w:rsidRPr="00E30BDD" w:rsidRDefault="0079319B" w:rsidP="00E30BDD">
      <w:pPr>
        <w:spacing w:after="0" w:line="480" w:lineRule="auto"/>
        <w:rPr>
          <w:rFonts w:ascii="Times New Roman" w:eastAsia="Times New Roman" w:hAnsi="Times New Roman" w:cs="Times New Roman"/>
          <w:bCs/>
          <w:color w:val="0E101A"/>
          <w:sz w:val="24"/>
          <w:szCs w:val="24"/>
        </w:rPr>
      </w:pPr>
      <w:r w:rsidRPr="00E30BDD">
        <w:rPr>
          <w:rFonts w:ascii="Times New Roman" w:hAnsi="Times New Roman" w:cs="Times New Roman"/>
          <w:b/>
          <w:sz w:val="24"/>
          <w:szCs w:val="24"/>
        </w:rPr>
        <w:t>Histopathological Examination of the Tissues</w:t>
      </w:r>
    </w:p>
    <w:p w14:paraId="05467EEA" w14:textId="13CC7D99" w:rsidR="0079319B" w:rsidRPr="00E30BDD" w:rsidRDefault="0079319B" w:rsidP="00E30BDD">
      <w:pPr>
        <w:spacing w:after="0" w:line="480" w:lineRule="auto"/>
        <w:rPr>
          <w:rFonts w:ascii="Times New Roman" w:hAnsi="Times New Roman" w:cs="Times New Roman"/>
          <w:sz w:val="24"/>
          <w:szCs w:val="24"/>
        </w:rPr>
      </w:pPr>
      <w:r w:rsidRPr="00E30BDD">
        <w:rPr>
          <w:rFonts w:ascii="Times New Roman" w:hAnsi="Times New Roman" w:cs="Times New Roman"/>
          <w:sz w:val="24"/>
          <w:szCs w:val="24"/>
        </w:rPr>
        <w:t xml:space="preserve">The liver, kidney, and uterus tissues were excised from the test and control rats and were immediately stored in 10% </w:t>
      </w:r>
      <w:proofErr w:type="spellStart"/>
      <w:r w:rsidRPr="00E30BDD">
        <w:rPr>
          <w:rFonts w:ascii="Times New Roman" w:hAnsi="Times New Roman" w:cs="Times New Roman"/>
          <w:sz w:val="24"/>
          <w:szCs w:val="24"/>
        </w:rPr>
        <w:t>formol</w:t>
      </w:r>
      <w:proofErr w:type="spellEnd"/>
      <w:r w:rsidRPr="00E30BDD">
        <w:rPr>
          <w:rFonts w:ascii="Times New Roman" w:hAnsi="Times New Roman" w:cs="Times New Roman"/>
          <w:sz w:val="24"/>
          <w:szCs w:val="24"/>
        </w:rPr>
        <w:t xml:space="preserve"> saline. The organs were examined for pathological changes as described by </w:t>
      </w:r>
      <w:bookmarkStart w:id="27" w:name="_Hlk182476100"/>
      <w:proofErr w:type="spellStart"/>
      <w:r w:rsidRPr="00E30BDD">
        <w:rPr>
          <w:rFonts w:ascii="Times New Roman" w:hAnsi="Times New Roman" w:cs="Times New Roman"/>
          <w:sz w:val="24"/>
          <w:szCs w:val="24"/>
        </w:rPr>
        <w:t>Humason</w:t>
      </w:r>
      <w:proofErr w:type="spellEnd"/>
      <w:r w:rsidRPr="00E30BDD">
        <w:rPr>
          <w:rFonts w:ascii="Times New Roman" w:hAnsi="Times New Roman" w:cs="Times New Roman"/>
          <w:sz w:val="24"/>
          <w:szCs w:val="24"/>
        </w:rPr>
        <w:t xml:space="preserve"> (1962).</w:t>
      </w:r>
      <w:bookmarkEnd w:id="27"/>
    </w:p>
    <w:p w14:paraId="33660816" w14:textId="77777777" w:rsidR="007D1488" w:rsidRPr="00E30BDD" w:rsidRDefault="007D1488" w:rsidP="00E30BDD">
      <w:pPr>
        <w:spacing w:after="0" w:line="480" w:lineRule="auto"/>
        <w:rPr>
          <w:rFonts w:ascii="Times New Roman" w:hAnsi="Times New Roman" w:cs="Times New Roman"/>
          <w:b/>
          <w:bCs/>
          <w:sz w:val="24"/>
          <w:szCs w:val="24"/>
        </w:rPr>
      </w:pPr>
      <w:r w:rsidRPr="00E30BDD">
        <w:rPr>
          <w:rFonts w:ascii="Times New Roman" w:hAnsi="Times New Roman" w:cs="Times New Roman"/>
          <w:b/>
          <w:bCs/>
          <w:sz w:val="24"/>
          <w:szCs w:val="24"/>
        </w:rPr>
        <w:t>Molecular Examination</w:t>
      </w:r>
    </w:p>
    <w:p w14:paraId="15A62390" w14:textId="7D2FF20E" w:rsidR="0079319B" w:rsidRPr="00E30BDD" w:rsidRDefault="0079319B" w:rsidP="00E30BDD">
      <w:pPr>
        <w:spacing w:after="0" w:line="480" w:lineRule="auto"/>
        <w:rPr>
          <w:rFonts w:ascii="Times New Roman" w:hAnsi="Times New Roman" w:cs="Times New Roman"/>
          <w:b/>
          <w:bCs/>
          <w:sz w:val="24"/>
          <w:szCs w:val="24"/>
        </w:rPr>
      </w:pPr>
      <w:r w:rsidRPr="00E30BDD">
        <w:rPr>
          <w:rFonts w:ascii="Times New Roman" w:hAnsi="Times New Roman" w:cs="Times New Roman"/>
          <w:sz w:val="24"/>
          <w:szCs w:val="24"/>
        </w:rPr>
        <w:t xml:space="preserve">Molecular Examination of the </w:t>
      </w:r>
      <w:r w:rsidR="007D1488" w:rsidRPr="00E30BDD">
        <w:rPr>
          <w:rFonts w:ascii="Times New Roman" w:hAnsi="Times New Roman" w:cs="Times New Roman"/>
          <w:sz w:val="24"/>
          <w:szCs w:val="24"/>
        </w:rPr>
        <w:t>Uterus will be carried out by the method described by</w:t>
      </w:r>
      <w:r w:rsidR="007D1488" w:rsidRPr="00E30BDD">
        <w:rPr>
          <w:rFonts w:ascii="Times New Roman" w:hAnsi="Times New Roman" w:cs="Times New Roman"/>
          <w:b/>
          <w:bCs/>
          <w:sz w:val="24"/>
          <w:szCs w:val="24"/>
        </w:rPr>
        <w:t xml:space="preserve"> </w:t>
      </w:r>
      <w:r w:rsidR="007D1488" w:rsidRPr="00E30BDD">
        <w:rPr>
          <w:rFonts w:ascii="Times New Roman" w:hAnsi="Times New Roman" w:cs="Times New Roman"/>
          <w:sz w:val="24"/>
          <w:szCs w:val="24"/>
          <w:lang w:val="en-US"/>
        </w:rPr>
        <w:t>(</w:t>
      </w:r>
      <w:proofErr w:type="spellStart"/>
      <w:r w:rsidR="007D1488" w:rsidRPr="00E30BDD">
        <w:rPr>
          <w:rFonts w:ascii="Times New Roman" w:hAnsi="Times New Roman" w:cs="Times New Roman"/>
          <w:sz w:val="24"/>
          <w:szCs w:val="24"/>
        </w:rPr>
        <w:t>Rueden</w:t>
      </w:r>
      <w:proofErr w:type="spellEnd"/>
      <w:r w:rsidR="007D1488" w:rsidRPr="00E30BDD">
        <w:rPr>
          <w:rFonts w:ascii="Times New Roman" w:hAnsi="Times New Roman" w:cs="Times New Roman"/>
          <w:sz w:val="24"/>
          <w:szCs w:val="24"/>
          <w:lang w:val="en-US"/>
        </w:rPr>
        <w:t xml:space="preserve"> </w:t>
      </w:r>
      <w:r w:rsidR="007D1488" w:rsidRPr="00E30BDD">
        <w:rPr>
          <w:rFonts w:ascii="Times New Roman" w:hAnsi="Times New Roman" w:cs="Times New Roman"/>
          <w:i/>
          <w:iCs/>
          <w:sz w:val="24"/>
          <w:szCs w:val="24"/>
          <w:lang w:val="en-US"/>
        </w:rPr>
        <w:t>et al</w:t>
      </w:r>
      <w:r w:rsidR="007D1488" w:rsidRPr="00E30BDD">
        <w:rPr>
          <w:rFonts w:ascii="Times New Roman" w:hAnsi="Times New Roman" w:cs="Times New Roman"/>
          <w:sz w:val="24"/>
          <w:szCs w:val="24"/>
          <w:lang w:val="en-US"/>
        </w:rPr>
        <w:t>., 2017)</w:t>
      </w:r>
      <w:r w:rsidR="007D1488" w:rsidRPr="00E30BDD">
        <w:rPr>
          <w:rFonts w:ascii="Times New Roman" w:hAnsi="Times New Roman" w:cs="Times New Roman"/>
          <w:sz w:val="24"/>
          <w:szCs w:val="24"/>
        </w:rPr>
        <w:t>.</w:t>
      </w:r>
    </w:p>
    <w:p w14:paraId="2D9D31E3" w14:textId="77777777" w:rsidR="00751FA7" w:rsidRPr="00E30BDD" w:rsidRDefault="00751FA7" w:rsidP="00E30BDD">
      <w:pPr>
        <w:spacing w:after="0" w:line="480" w:lineRule="auto"/>
        <w:rPr>
          <w:rFonts w:ascii="Times New Roman" w:eastAsia="Times New Roman" w:hAnsi="Times New Roman" w:cs="Times New Roman"/>
          <w:b/>
          <w:bCs/>
          <w:color w:val="0E101A"/>
          <w:sz w:val="24"/>
          <w:szCs w:val="24"/>
        </w:rPr>
      </w:pPr>
    </w:p>
    <w:p w14:paraId="7A6FAC65" w14:textId="77777777" w:rsidR="00636788" w:rsidRPr="00E30BDD" w:rsidRDefault="00636788" w:rsidP="00E30BDD">
      <w:pPr>
        <w:spacing w:after="0" w:line="480" w:lineRule="auto"/>
        <w:rPr>
          <w:rFonts w:ascii="Times New Roman" w:eastAsia="Times New Roman" w:hAnsi="Times New Roman" w:cs="Times New Roman"/>
          <w:b/>
          <w:bCs/>
          <w:color w:val="0E101A"/>
          <w:sz w:val="24"/>
          <w:szCs w:val="24"/>
        </w:rPr>
      </w:pPr>
    </w:p>
    <w:p w14:paraId="5E3D2C24" w14:textId="264D3179" w:rsidR="0079319B" w:rsidRPr="00E30BDD" w:rsidRDefault="0079319B" w:rsidP="00E30BDD">
      <w:pPr>
        <w:spacing w:after="0" w:line="480" w:lineRule="auto"/>
        <w:rPr>
          <w:rFonts w:ascii="Times New Roman" w:eastAsia="Times New Roman" w:hAnsi="Times New Roman" w:cs="Times New Roman"/>
          <w:b/>
          <w:bCs/>
          <w:i/>
          <w:iCs/>
          <w:color w:val="0E101A"/>
          <w:sz w:val="24"/>
          <w:szCs w:val="24"/>
        </w:rPr>
      </w:pPr>
      <w:r w:rsidRPr="00E30BDD">
        <w:rPr>
          <w:rFonts w:ascii="Times New Roman" w:eastAsia="Times New Roman" w:hAnsi="Times New Roman" w:cs="Times New Roman"/>
          <w:b/>
          <w:bCs/>
          <w:color w:val="0E101A"/>
          <w:sz w:val="24"/>
          <w:szCs w:val="24"/>
        </w:rPr>
        <w:t xml:space="preserve">Fractionation of Methanol Extract of </w:t>
      </w:r>
      <w:proofErr w:type="spellStart"/>
      <w:proofErr w:type="gramStart"/>
      <w:r w:rsidRPr="00E30BDD">
        <w:rPr>
          <w:rFonts w:ascii="Times New Roman" w:eastAsia="Times New Roman" w:hAnsi="Times New Roman" w:cs="Times New Roman"/>
          <w:b/>
          <w:bCs/>
          <w:i/>
          <w:iCs/>
          <w:color w:val="0E101A"/>
          <w:sz w:val="24"/>
          <w:szCs w:val="24"/>
        </w:rPr>
        <w:t>U.picta</w:t>
      </w:r>
      <w:proofErr w:type="spellEnd"/>
      <w:proofErr w:type="gramEnd"/>
      <w:r w:rsidRPr="00E30BDD">
        <w:rPr>
          <w:rFonts w:ascii="Times New Roman" w:eastAsia="Times New Roman" w:hAnsi="Times New Roman" w:cs="Times New Roman"/>
          <w:b/>
          <w:bCs/>
          <w:color w:val="0E101A"/>
          <w:sz w:val="24"/>
          <w:szCs w:val="24"/>
        </w:rPr>
        <w:t xml:space="preserve"> </w:t>
      </w:r>
    </w:p>
    <w:p w14:paraId="6BD3590A" w14:textId="474B08D0" w:rsidR="0079319B" w:rsidRPr="00E30BDD" w:rsidRDefault="007D1488" w:rsidP="00E30BDD">
      <w:pPr>
        <w:spacing w:after="0" w:line="480" w:lineRule="auto"/>
        <w:rPr>
          <w:rFonts w:ascii="Times New Roman" w:eastAsia="Times New Roman" w:hAnsi="Times New Roman" w:cs="Times New Roman"/>
          <w:color w:val="0E101A"/>
          <w:sz w:val="24"/>
          <w:szCs w:val="24"/>
        </w:rPr>
      </w:pPr>
      <w:r w:rsidRPr="00E30BDD">
        <w:rPr>
          <w:rFonts w:ascii="Times New Roman" w:eastAsia="Times New Roman" w:hAnsi="Times New Roman" w:cs="Times New Roman"/>
          <w:color w:val="0E101A"/>
          <w:sz w:val="24"/>
          <w:szCs w:val="24"/>
        </w:rPr>
        <w:t xml:space="preserve">Methanol Extract of </w:t>
      </w:r>
      <w:r w:rsidRPr="00E30BDD">
        <w:rPr>
          <w:rFonts w:ascii="Times New Roman" w:eastAsia="Times New Roman" w:hAnsi="Times New Roman" w:cs="Times New Roman"/>
          <w:i/>
          <w:iCs/>
          <w:color w:val="0E101A"/>
          <w:sz w:val="24"/>
          <w:szCs w:val="24"/>
        </w:rPr>
        <w:t>U.</w:t>
      </w:r>
      <w:r w:rsidR="00676AA0" w:rsidRPr="00E30BDD">
        <w:rPr>
          <w:rFonts w:ascii="Times New Roman" w:eastAsia="Times New Roman" w:hAnsi="Times New Roman" w:cs="Times New Roman"/>
          <w:i/>
          <w:iCs/>
          <w:color w:val="0E101A"/>
          <w:sz w:val="24"/>
          <w:szCs w:val="24"/>
        </w:rPr>
        <w:t xml:space="preserve"> </w:t>
      </w:r>
      <w:proofErr w:type="spellStart"/>
      <w:r w:rsidRPr="00E30BDD">
        <w:rPr>
          <w:rFonts w:ascii="Times New Roman" w:eastAsia="Times New Roman" w:hAnsi="Times New Roman" w:cs="Times New Roman"/>
          <w:i/>
          <w:iCs/>
          <w:color w:val="0E101A"/>
          <w:sz w:val="24"/>
          <w:szCs w:val="24"/>
        </w:rPr>
        <w:t>picta</w:t>
      </w:r>
      <w:proofErr w:type="spellEnd"/>
      <w:r w:rsidRPr="00E30BDD">
        <w:rPr>
          <w:rFonts w:ascii="Times New Roman" w:eastAsia="Times New Roman" w:hAnsi="Times New Roman" w:cs="Times New Roman"/>
          <w:color w:val="0E101A"/>
          <w:sz w:val="24"/>
          <w:szCs w:val="24"/>
        </w:rPr>
        <w:t xml:space="preserve"> will be</w:t>
      </w:r>
      <w:r w:rsidRPr="00E30BDD">
        <w:rPr>
          <w:rFonts w:ascii="Times New Roman" w:eastAsia="Times New Roman" w:hAnsi="Times New Roman" w:cs="Times New Roman"/>
          <w:b/>
          <w:bCs/>
          <w:color w:val="0E101A"/>
          <w:sz w:val="24"/>
          <w:szCs w:val="24"/>
        </w:rPr>
        <w:t xml:space="preserve"> </w:t>
      </w:r>
      <w:r w:rsidR="0079319B" w:rsidRPr="00E30BDD">
        <w:rPr>
          <w:rFonts w:ascii="Times New Roman" w:hAnsi="Times New Roman" w:cs="Times New Roman"/>
          <w:sz w:val="24"/>
          <w:szCs w:val="24"/>
        </w:rPr>
        <w:t>fractionated with solvents of different polarities</w:t>
      </w:r>
      <w:r w:rsidR="0079319B" w:rsidRPr="00E30BDD">
        <w:rPr>
          <w:rFonts w:ascii="Times New Roman" w:eastAsia="Times New Roman" w:hAnsi="Times New Roman" w:cs="Times New Roman"/>
          <w:iCs/>
          <w:color w:val="0E101A"/>
          <w:sz w:val="24"/>
          <w:szCs w:val="24"/>
        </w:rPr>
        <w:t xml:space="preserve"> using a separating funnel. A stepwise gradient of elution was done using n-</w:t>
      </w:r>
      <w:r w:rsidR="0079319B" w:rsidRPr="00E30BDD">
        <w:rPr>
          <w:rFonts w:ascii="Times New Roman" w:eastAsia="Times New Roman" w:hAnsi="Times New Roman" w:cs="Times New Roman"/>
          <w:color w:val="0E101A"/>
          <w:sz w:val="24"/>
          <w:szCs w:val="24"/>
        </w:rPr>
        <w:t>hexane, dichloromethane, and ethyl acetate and n-butanol to obtain the respective fractions. Each fraction obtained was evaporated to dryness using a freeze dryer, and stored in an airtight container in a refrigeration condition until ready for use.</w:t>
      </w:r>
    </w:p>
    <w:p w14:paraId="53456ACD" w14:textId="299B5299" w:rsidR="0079319B" w:rsidRPr="00E30BDD" w:rsidRDefault="0079319B" w:rsidP="00E30BDD">
      <w:pPr>
        <w:spacing w:after="0" w:line="480" w:lineRule="auto"/>
        <w:ind w:firstLine="720"/>
        <w:rPr>
          <w:rFonts w:ascii="Times New Roman" w:hAnsi="Times New Roman" w:cs="Times New Roman"/>
          <w:b/>
          <w:sz w:val="24"/>
          <w:szCs w:val="24"/>
        </w:rPr>
      </w:pPr>
      <w:r w:rsidRPr="00E30BDD">
        <w:rPr>
          <w:rFonts w:ascii="Times New Roman" w:hAnsi="Times New Roman" w:cs="Times New Roman"/>
          <w:b/>
          <w:sz w:val="24"/>
          <w:szCs w:val="24"/>
        </w:rPr>
        <w:t>Pulverized plant extract</w:t>
      </w:r>
    </w:p>
    <w:p w14:paraId="291F2EFD" w14:textId="77777777" w:rsidR="0079319B" w:rsidRPr="00E30BDD" w:rsidRDefault="0079319B" w:rsidP="00E30BDD">
      <w:pPr>
        <w:spacing w:after="0" w:line="480" w:lineRule="auto"/>
        <w:rPr>
          <w:rFonts w:ascii="Times New Roman" w:eastAsia="Times New Roman" w:hAnsi="Times New Roman" w:cs="Times New Roman"/>
          <w:b/>
          <w:bCs/>
          <w:color w:val="0E101A"/>
          <w:sz w:val="24"/>
          <w:szCs w:val="24"/>
        </w:rPr>
      </w:pPr>
      <w:r w:rsidRPr="00E30BDD">
        <w:rPr>
          <w:rFonts w:ascii="Times New Roman" w:hAnsi="Times New Roman" w:cs="Times New Roman"/>
          <w:noProof/>
          <w:sz w:val="24"/>
          <w:szCs w:val="24"/>
          <w:lang w:eastAsia="en-GB"/>
        </w:rPr>
        <w:drawing>
          <wp:inline distT="0" distB="0" distL="0" distR="0" wp14:anchorId="4F8F08F4" wp14:editId="3D5769C8">
            <wp:extent cx="5731510" cy="51244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124450"/>
                    </a:xfrm>
                    <a:prstGeom prst="rect">
                      <a:avLst/>
                    </a:prstGeom>
                    <a:noFill/>
                    <a:ln>
                      <a:noFill/>
                    </a:ln>
                  </pic:spPr>
                </pic:pic>
              </a:graphicData>
            </a:graphic>
          </wp:inline>
        </w:drawing>
      </w:r>
    </w:p>
    <w:p w14:paraId="2C5A64B2" w14:textId="370726DA" w:rsidR="0079319B" w:rsidRPr="00E30BDD" w:rsidRDefault="0079319B" w:rsidP="00E30BDD">
      <w:pPr>
        <w:spacing w:after="0" w:line="480" w:lineRule="auto"/>
        <w:rPr>
          <w:rFonts w:ascii="Times New Roman" w:eastAsia="Times New Roman" w:hAnsi="Times New Roman" w:cs="Times New Roman"/>
          <w:b/>
          <w:bCs/>
          <w:color w:val="0E101A"/>
          <w:sz w:val="24"/>
          <w:szCs w:val="24"/>
        </w:rPr>
      </w:pPr>
      <w:r w:rsidRPr="00E30BDD">
        <w:rPr>
          <w:rFonts w:ascii="Times New Roman" w:eastAsia="Times New Roman" w:hAnsi="Times New Roman" w:cs="Times New Roman"/>
          <w:b/>
          <w:bCs/>
          <w:color w:val="0E101A"/>
          <w:sz w:val="24"/>
          <w:szCs w:val="24"/>
        </w:rPr>
        <w:t>Figure</w:t>
      </w:r>
      <w:r w:rsidR="007D1488" w:rsidRPr="00E30BDD">
        <w:rPr>
          <w:rFonts w:ascii="Times New Roman" w:eastAsia="Times New Roman" w:hAnsi="Times New Roman" w:cs="Times New Roman"/>
          <w:b/>
          <w:bCs/>
          <w:color w:val="0E101A"/>
          <w:sz w:val="24"/>
          <w:szCs w:val="24"/>
        </w:rPr>
        <w:t xml:space="preserve"> </w:t>
      </w:r>
      <w:r w:rsidRPr="00E30BDD">
        <w:rPr>
          <w:rFonts w:ascii="Times New Roman" w:eastAsia="Times New Roman" w:hAnsi="Times New Roman" w:cs="Times New Roman"/>
          <w:b/>
          <w:bCs/>
          <w:color w:val="0E101A"/>
          <w:sz w:val="24"/>
          <w:szCs w:val="24"/>
        </w:rPr>
        <w:t>1</w:t>
      </w:r>
      <w:r w:rsidR="007D1488" w:rsidRPr="00E30BDD">
        <w:rPr>
          <w:rFonts w:ascii="Times New Roman" w:eastAsia="Times New Roman" w:hAnsi="Times New Roman" w:cs="Times New Roman"/>
          <w:b/>
          <w:bCs/>
          <w:color w:val="0E101A"/>
          <w:sz w:val="24"/>
          <w:szCs w:val="24"/>
        </w:rPr>
        <w:t>.0</w:t>
      </w:r>
      <w:r w:rsidRPr="00E30BDD">
        <w:rPr>
          <w:rFonts w:ascii="Times New Roman" w:eastAsia="Times New Roman" w:hAnsi="Times New Roman" w:cs="Times New Roman"/>
          <w:b/>
          <w:bCs/>
          <w:color w:val="0E101A"/>
          <w:sz w:val="24"/>
          <w:szCs w:val="24"/>
        </w:rPr>
        <w:t xml:space="preserve">: Schematic Representation of the Fractionation of the Methanol Extract of </w:t>
      </w:r>
      <w:proofErr w:type="spellStart"/>
      <w:proofErr w:type="gramStart"/>
      <w:r w:rsidRPr="00E30BDD">
        <w:rPr>
          <w:rFonts w:ascii="Times New Roman" w:eastAsia="Times New Roman" w:hAnsi="Times New Roman" w:cs="Times New Roman"/>
          <w:b/>
          <w:bCs/>
          <w:i/>
          <w:iCs/>
          <w:color w:val="0E101A"/>
          <w:sz w:val="24"/>
          <w:szCs w:val="24"/>
        </w:rPr>
        <w:t>U.picta</w:t>
      </w:r>
      <w:proofErr w:type="spellEnd"/>
      <w:proofErr w:type="gramEnd"/>
      <w:r w:rsidRPr="00E30BDD">
        <w:rPr>
          <w:rFonts w:ascii="Times New Roman" w:eastAsia="Times New Roman" w:hAnsi="Times New Roman" w:cs="Times New Roman"/>
          <w:b/>
          <w:bCs/>
          <w:color w:val="0E101A"/>
          <w:sz w:val="24"/>
          <w:szCs w:val="24"/>
        </w:rPr>
        <w:t xml:space="preserve"> </w:t>
      </w:r>
    </w:p>
    <w:p w14:paraId="22D5D0C4" w14:textId="77777777" w:rsidR="0079319B" w:rsidRPr="00E30BDD" w:rsidRDefault="0079319B" w:rsidP="00E30BDD">
      <w:pPr>
        <w:spacing w:after="0" w:line="480" w:lineRule="auto"/>
        <w:rPr>
          <w:rFonts w:ascii="Times New Roman" w:eastAsia="Calibri" w:hAnsi="Times New Roman" w:cs="Times New Roman"/>
          <w:sz w:val="24"/>
          <w:szCs w:val="24"/>
        </w:rPr>
      </w:pPr>
    </w:p>
    <w:p w14:paraId="7FB6A958" w14:textId="77777777" w:rsidR="0079319B" w:rsidRPr="00E30BDD" w:rsidRDefault="0079319B" w:rsidP="00E30BDD">
      <w:pPr>
        <w:spacing w:after="0" w:line="480" w:lineRule="auto"/>
        <w:rPr>
          <w:rFonts w:ascii="Times New Roman" w:eastAsia="Calibri" w:hAnsi="Times New Roman" w:cs="Times New Roman"/>
          <w:sz w:val="24"/>
          <w:szCs w:val="24"/>
        </w:rPr>
      </w:pPr>
    </w:p>
    <w:p w14:paraId="23C4D521" w14:textId="77777777" w:rsidR="00751FA7" w:rsidRPr="00E30BDD" w:rsidRDefault="00751FA7" w:rsidP="00E30BDD">
      <w:pPr>
        <w:spacing w:after="0" w:line="480" w:lineRule="auto"/>
        <w:rPr>
          <w:rFonts w:ascii="Times New Roman" w:eastAsia="Times New Roman" w:hAnsi="Times New Roman" w:cs="Times New Roman"/>
          <w:b/>
          <w:bCs/>
          <w:color w:val="0E101A"/>
          <w:sz w:val="24"/>
          <w:szCs w:val="24"/>
        </w:rPr>
      </w:pPr>
    </w:p>
    <w:p w14:paraId="0613F05B" w14:textId="3A7B359F" w:rsidR="0079319B" w:rsidRPr="00E30BDD" w:rsidRDefault="0079319B" w:rsidP="00E30BDD">
      <w:pPr>
        <w:spacing w:after="0" w:line="480" w:lineRule="auto"/>
        <w:rPr>
          <w:rFonts w:ascii="Times New Roman" w:eastAsia="Times New Roman" w:hAnsi="Times New Roman" w:cs="Times New Roman"/>
          <w:color w:val="0E101A"/>
          <w:sz w:val="24"/>
          <w:szCs w:val="24"/>
        </w:rPr>
      </w:pPr>
      <w:r w:rsidRPr="00E30BDD">
        <w:rPr>
          <w:rFonts w:ascii="Times New Roman" w:eastAsia="Times New Roman" w:hAnsi="Times New Roman" w:cs="Times New Roman"/>
          <w:b/>
          <w:bCs/>
          <w:color w:val="0E101A"/>
          <w:sz w:val="24"/>
          <w:szCs w:val="24"/>
        </w:rPr>
        <w:t>High-Performance Liquid Chromatography (HPLC) of the Extracts</w:t>
      </w:r>
    </w:p>
    <w:p w14:paraId="45F898BE" w14:textId="77777777" w:rsidR="0079319B" w:rsidRPr="00E30BDD" w:rsidRDefault="0079319B" w:rsidP="00E30BDD">
      <w:pPr>
        <w:spacing w:after="0" w:line="480" w:lineRule="auto"/>
        <w:rPr>
          <w:rFonts w:ascii="Times New Roman" w:eastAsia="Times New Roman" w:hAnsi="Times New Roman" w:cs="Times New Roman"/>
          <w:b/>
          <w:bCs/>
          <w:color w:val="0E101A"/>
          <w:sz w:val="24"/>
          <w:szCs w:val="24"/>
        </w:rPr>
      </w:pPr>
      <w:r w:rsidRPr="00E30BDD">
        <w:rPr>
          <w:rFonts w:ascii="Times New Roman" w:eastAsia="Times New Roman" w:hAnsi="Times New Roman" w:cs="Times New Roman"/>
          <w:b/>
          <w:bCs/>
          <w:color w:val="0E101A"/>
          <w:sz w:val="24"/>
          <w:szCs w:val="24"/>
        </w:rPr>
        <w:t>Principle</w:t>
      </w:r>
    </w:p>
    <w:p w14:paraId="6D088803" w14:textId="62E1AA3F" w:rsidR="0079319B" w:rsidRPr="00E30BDD" w:rsidRDefault="0079319B" w:rsidP="00E30BDD">
      <w:pPr>
        <w:spacing w:after="0" w:line="480" w:lineRule="auto"/>
        <w:rPr>
          <w:rFonts w:ascii="Times New Roman" w:eastAsia="Times New Roman" w:hAnsi="Times New Roman" w:cs="Times New Roman"/>
          <w:color w:val="0E101A"/>
          <w:sz w:val="24"/>
          <w:szCs w:val="24"/>
        </w:rPr>
      </w:pPr>
      <w:r w:rsidRPr="00E30BDD">
        <w:rPr>
          <w:rFonts w:ascii="Times New Roman" w:eastAsia="Times New Roman" w:hAnsi="Times New Roman" w:cs="Times New Roman"/>
          <w:color w:val="0E101A"/>
          <w:sz w:val="24"/>
          <w:szCs w:val="24"/>
        </w:rPr>
        <w:t xml:space="preserve">The principle of this analysis </w:t>
      </w:r>
      <w:r w:rsidR="00BA1C61" w:rsidRPr="00E30BDD">
        <w:rPr>
          <w:rFonts w:ascii="Times New Roman" w:eastAsia="Times New Roman" w:hAnsi="Times New Roman" w:cs="Times New Roman"/>
          <w:color w:val="0E101A"/>
          <w:sz w:val="24"/>
          <w:szCs w:val="24"/>
        </w:rPr>
        <w:t>is</w:t>
      </w:r>
      <w:r w:rsidRPr="00E30BDD">
        <w:rPr>
          <w:rFonts w:ascii="Times New Roman" w:eastAsia="Times New Roman" w:hAnsi="Times New Roman" w:cs="Times New Roman"/>
          <w:color w:val="0E101A"/>
          <w:sz w:val="24"/>
          <w:szCs w:val="24"/>
        </w:rPr>
        <w:t xml:space="preserve"> based on the distribution of the extracts between a mobile phase(eluent) and a stationary phase (packing material of the column). Depending on the chemical structure of the analyte, the molecules are retarded while passing the stationary phase. The specific intermolecular interactions between the molecules of the extract and the packing material defined their time on column. Hence, different constituents of the extract are eluted at different times. Thereby, the separation of the sample ingredients is achieved.</w:t>
      </w:r>
    </w:p>
    <w:p w14:paraId="76A7B249" w14:textId="77777777" w:rsidR="0079319B" w:rsidRPr="00E30BDD" w:rsidRDefault="0079319B" w:rsidP="00E30BDD">
      <w:pPr>
        <w:spacing w:after="0" w:line="480" w:lineRule="auto"/>
        <w:rPr>
          <w:rFonts w:ascii="Times New Roman" w:eastAsia="Times New Roman" w:hAnsi="Times New Roman" w:cs="Times New Roman"/>
          <w:color w:val="0E101A"/>
          <w:sz w:val="24"/>
          <w:szCs w:val="24"/>
        </w:rPr>
      </w:pPr>
      <w:r w:rsidRPr="00E30BDD">
        <w:rPr>
          <w:rFonts w:ascii="Times New Roman" w:eastAsia="Times New Roman" w:hAnsi="Times New Roman" w:cs="Times New Roman"/>
          <w:b/>
          <w:bCs/>
          <w:color w:val="0E101A"/>
          <w:sz w:val="24"/>
          <w:szCs w:val="24"/>
        </w:rPr>
        <w:t>HPLC Analysis</w:t>
      </w:r>
    </w:p>
    <w:p w14:paraId="1A6F7FFA" w14:textId="5507C5D3" w:rsidR="0079319B" w:rsidRPr="00E30BDD" w:rsidRDefault="0079319B" w:rsidP="00E30BDD">
      <w:pPr>
        <w:spacing w:after="0" w:line="480" w:lineRule="auto"/>
        <w:rPr>
          <w:rFonts w:ascii="Times New Roman" w:eastAsia="Times New Roman" w:hAnsi="Times New Roman" w:cs="Times New Roman"/>
          <w:color w:val="0E101A"/>
          <w:sz w:val="24"/>
          <w:szCs w:val="24"/>
        </w:rPr>
      </w:pPr>
      <w:r w:rsidRPr="00E30BDD">
        <w:rPr>
          <w:rFonts w:ascii="Times New Roman" w:eastAsia="Times New Roman" w:hAnsi="Times New Roman" w:cs="Times New Roman"/>
          <w:color w:val="0E101A"/>
          <w:sz w:val="24"/>
          <w:szCs w:val="24"/>
        </w:rPr>
        <w:t>Using a Buck 930 HPLC system (</w:t>
      </w:r>
      <w:proofErr w:type="spellStart"/>
      <w:r w:rsidRPr="00E30BDD">
        <w:rPr>
          <w:rFonts w:ascii="Times New Roman" w:eastAsia="Times New Roman" w:hAnsi="Times New Roman" w:cs="Times New Roman"/>
          <w:color w:val="0E101A"/>
          <w:sz w:val="24"/>
          <w:szCs w:val="24"/>
        </w:rPr>
        <w:t>Waldbronn</w:t>
      </w:r>
      <w:proofErr w:type="spellEnd"/>
      <w:r w:rsidRPr="00E30BDD">
        <w:rPr>
          <w:rFonts w:ascii="Times New Roman" w:eastAsia="Times New Roman" w:hAnsi="Times New Roman" w:cs="Times New Roman"/>
          <w:color w:val="0E101A"/>
          <w:sz w:val="24"/>
          <w:szCs w:val="24"/>
        </w:rPr>
        <w:t>, Germany) equipped with a G1311C quaternary pump, a G1329B autosampler (0.1–100 L), a G1316A column oven (273–333 K), and a G1315D-DAD detector (190–950 nm), the monosaccharides tagged with PMP w</w:t>
      </w:r>
      <w:r w:rsidR="00BA1C61" w:rsidRPr="00E30BDD">
        <w:rPr>
          <w:rFonts w:ascii="Times New Roman" w:eastAsia="Times New Roman" w:hAnsi="Times New Roman" w:cs="Times New Roman"/>
          <w:color w:val="0E101A"/>
          <w:sz w:val="24"/>
          <w:szCs w:val="24"/>
        </w:rPr>
        <w:t>ill be</w:t>
      </w:r>
      <w:r w:rsidRPr="00E30BDD">
        <w:rPr>
          <w:rFonts w:ascii="Times New Roman" w:eastAsia="Times New Roman" w:hAnsi="Times New Roman" w:cs="Times New Roman"/>
          <w:color w:val="0E101A"/>
          <w:sz w:val="24"/>
          <w:szCs w:val="24"/>
        </w:rPr>
        <w:t xml:space="preserve"> analysed. As the analytical column, a </w:t>
      </w:r>
      <w:proofErr w:type="spellStart"/>
      <w:r w:rsidRPr="00E30BDD">
        <w:rPr>
          <w:rFonts w:ascii="Times New Roman" w:eastAsia="Times New Roman" w:hAnsi="Times New Roman" w:cs="Times New Roman"/>
          <w:color w:val="0E101A"/>
          <w:sz w:val="24"/>
          <w:szCs w:val="24"/>
        </w:rPr>
        <w:t>Shodex</w:t>
      </w:r>
      <w:proofErr w:type="spellEnd"/>
      <w:r w:rsidRPr="00E30BDD">
        <w:rPr>
          <w:rFonts w:ascii="Times New Roman" w:eastAsia="Times New Roman" w:hAnsi="Times New Roman" w:cs="Times New Roman"/>
          <w:color w:val="0E101A"/>
          <w:sz w:val="24"/>
          <w:szCs w:val="24"/>
        </w:rPr>
        <w:t xml:space="preserve"> SHUGAR KS-802 column (4.6 mm, 150 mm, 5 m; Agilent) w</w:t>
      </w:r>
      <w:r w:rsidR="00BA1C61" w:rsidRPr="00E30BDD">
        <w:rPr>
          <w:rFonts w:ascii="Times New Roman" w:eastAsia="Times New Roman" w:hAnsi="Times New Roman" w:cs="Times New Roman"/>
          <w:color w:val="0E101A"/>
          <w:sz w:val="24"/>
          <w:szCs w:val="24"/>
        </w:rPr>
        <w:t>ill be</w:t>
      </w:r>
      <w:r w:rsidRPr="00E30BDD">
        <w:rPr>
          <w:rFonts w:ascii="Times New Roman" w:eastAsia="Times New Roman" w:hAnsi="Times New Roman" w:cs="Times New Roman"/>
          <w:color w:val="0E101A"/>
          <w:sz w:val="24"/>
          <w:szCs w:val="24"/>
        </w:rPr>
        <w:t xml:space="preserve"> utilized. The injection volume at 80°C </w:t>
      </w:r>
      <w:r w:rsidR="00BA1C61" w:rsidRPr="00E30BDD">
        <w:rPr>
          <w:rFonts w:ascii="Times New Roman" w:eastAsia="Times New Roman" w:hAnsi="Times New Roman" w:cs="Times New Roman"/>
          <w:color w:val="0E101A"/>
          <w:sz w:val="24"/>
          <w:szCs w:val="24"/>
        </w:rPr>
        <w:t>is</w:t>
      </w:r>
      <w:r w:rsidRPr="00E30BDD">
        <w:rPr>
          <w:rFonts w:ascii="Times New Roman" w:eastAsia="Times New Roman" w:hAnsi="Times New Roman" w:cs="Times New Roman"/>
          <w:color w:val="0E101A"/>
          <w:sz w:val="24"/>
          <w:szCs w:val="24"/>
        </w:rPr>
        <w:t xml:space="preserve"> 20 L, and the eluant flow rate </w:t>
      </w:r>
      <w:r w:rsidR="00BA1C61" w:rsidRPr="00E30BDD">
        <w:rPr>
          <w:rFonts w:ascii="Times New Roman" w:eastAsia="Times New Roman" w:hAnsi="Times New Roman" w:cs="Times New Roman"/>
          <w:color w:val="0E101A"/>
          <w:sz w:val="24"/>
          <w:szCs w:val="24"/>
        </w:rPr>
        <w:t>is</w:t>
      </w:r>
      <w:r w:rsidRPr="00E30BDD">
        <w:rPr>
          <w:rFonts w:ascii="Times New Roman" w:eastAsia="Times New Roman" w:hAnsi="Times New Roman" w:cs="Times New Roman"/>
          <w:color w:val="0E101A"/>
          <w:sz w:val="24"/>
          <w:szCs w:val="24"/>
        </w:rPr>
        <w:t xml:space="preserve"> 0.6 mL/min. The mobile phase A consisted of 100% acetonitrile, while the mobile phase B consisted of a mixture of distilled water and acetonitrile (90:10, v/v) in the presence of 0.045% KH</w:t>
      </w:r>
      <w:r w:rsidRPr="00E30BDD">
        <w:rPr>
          <w:rFonts w:ascii="Times New Roman" w:eastAsia="Times New Roman" w:hAnsi="Times New Roman" w:cs="Times New Roman"/>
          <w:color w:val="0E101A"/>
          <w:sz w:val="24"/>
          <w:szCs w:val="24"/>
          <w:vertAlign w:val="subscript"/>
        </w:rPr>
        <w:t>2</w:t>
      </w:r>
      <w:r w:rsidRPr="00E30BDD">
        <w:rPr>
          <w:rFonts w:ascii="Times New Roman" w:eastAsia="Times New Roman" w:hAnsi="Times New Roman" w:cs="Times New Roman"/>
          <w:color w:val="0E101A"/>
          <w:sz w:val="24"/>
          <w:szCs w:val="24"/>
        </w:rPr>
        <w:t>PO</w:t>
      </w:r>
      <w:r w:rsidRPr="00E30BDD">
        <w:rPr>
          <w:rFonts w:ascii="Times New Roman" w:eastAsia="Times New Roman" w:hAnsi="Times New Roman" w:cs="Times New Roman"/>
          <w:color w:val="0E101A"/>
          <w:sz w:val="24"/>
          <w:szCs w:val="24"/>
          <w:vertAlign w:val="subscript"/>
        </w:rPr>
        <w:t>4</w:t>
      </w:r>
      <w:r w:rsidRPr="00E30BDD">
        <w:rPr>
          <w:rFonts w:ascii="Times New Roman" w:eastAsia="Times New Roman" w:hAnsi="Times New Roman" w:cs="Times New Roman"/>
          <w:color w:val="0E101A"/>
          <w:sz w:val="24"/>
          <w:szCs w:val="24"/>
        </w:rPr>
        <w:t xml:space="preserve">-0.05% triethylamine buffer (pH 7.5); gradient elution </w:t>
      </w:r>
      <w:r w:rsidR="00BA1C61" w:rsidRPr="00E30BDD">
        <w:rPr>
          <w:rFonts w:ascii="Times New Roman" w:eastAsia="Times New Roman" w:hAnsi="Times New Roman" w:cs="Times New Roman"/>
          <w:color w:val="0E101A"/>
          <w:sz w:val="24"/>
          <w:szCs w:val="24"/>
        </w:rPr>
        <w:t>will be</w:t>
      </w:r>
      <w:r w:rsidRPr="00E30BDD">
        <w:rPr>
          <w:rFonts w:ascii="Times New Roman" w:eastAsia="Times New Roman" w:hAnsi="Times New Roman" w:cs="Times New Roman"/>
          <w:color w:val="0E101A"/>
          <w:sz w:val="24"/>
          <w:szCs w:val="24"/>
        </w:rPr>
        <w:t xml:space="preserve"> performed at 94-94-88-88% B with linear decreases at 0-4-5-20 min. At a wavelength of 245 nm, UV detection </w:t>
      </w:r>
      <w:r w:rsidR="00BA1C61" w:rsidRPr="00E30BDD">
        <w:rPr>
          <w:rFonts w:ascii="Times New Roman" w:eastAsia="Times New Roman" w:hAnsi="Times New Roman" w:cs="Times New Roman"/>
          <w:color w:val="0E101A"/>
          <w:sz w:val="24"/>
          <w:szCs w:val="24"/>
        </w:rPr>
        <w:t>will be</w:t>
      </w:r>
      <w:r w:rsidRPr="00E30BDD">
        <w:rPr>
          <w:rFonts w:ascii="Times New Roman" w:eastAsia="Times New Roman" w:hAnsi="Times New Roman" w:cs="Times New Roman"/>
          <w:color w:val="0E101A"/>
          <w:sz w:val="24"/>
          <w:szCs w:val="24"/>
        </w:rPr>
        <w:t xml:space="preserve"> assessed. The phytochemicals </w:t>
      </w:r>
      <w:r w:rsidR="00BA1C61" w:rsidRPr="00E30BDD">
        <w:rPr>
          <w:rFonts w:ascii="Times New Roman" w:eastAsia="Times New Roman" w:hAnsi="Times New Roman" w:cs="Times New Roman"/>
          <w:color w:val="0E101A"/>
          <w:sz w:val="24"/>
          <w:szCs w:val="24"/>
        </w:rPr>
        <w:t>will be</w:t>
      </w:r>
      <w:r w:rsidRPr="00E30BDD">
        <w:rPr>
          <w:rFonts w:ascii="Times New Roman" w:eastAsia="Times New Roman" w:hAnsi="Times New Roman" w:cs="Times New Roman"/>
          <w:color w:val="0E101A"/>
          <w:sz w:val="24"/>
          <w:szCs w:val="24"/>
        </w:rPr>
        <w:t xml:space="preserve"> identified by comparing the area and mass of an internal standard to the area of the discovered phytochemicals. The concentration of different phytochemicals was measured in micrograms per </w:t>
      </w:r>
      <w:proofErr w:type="spellStart"/>
      <w:r w:rsidRPr="00E30BDD">
        <w:rPr>
          <w:rFonts w:ascii="Times New Roman" w:eastAsia="Times New Roman" w:hAnsi="Times New Roman" w:cs="Times New Roman"/>
          <w:color w:val="0E101A"/>
          <w:sz w:val="24"/>
          <w:szCs w:val="24"/>
        </w:rPr>
        <w:t>gramme</w:t>
      </w:r>
      <w:proofErr w:type="spellEnd"/>
      <w:r w:rsidRPr="00E30BDD">
        <w:rPr>
          <w:rFonts w:ascii="Times New Roman" w:eastAsia="Times New Roman" w:hAnsi="Times New Roman" w:cs="Times New Roman"/>
          <w:color w:val="0E101A"/>
          <w:sz w:val="24"/>
          <w:szCs w:val="24"/>
        </w:rPr>
        <w:t>.</w:t>
      </w:r>
    </w:p>
    <w:p w14:paraId="428D4B33" w14:textId="625E40C4" w:rsidR="0079319B" w:rsidRPr="00E30BDD" w:rsidRDefault="0079319B" w:rsidP="00E30BDD">
      <w:pPr>
        <w:spacing w:after="0" w:line="480" w:lineRule="auto"/>
        <w:rPr>
          <w:rFonts w:ascii="Times New Roman" w:hAnsi="Times New Roman" w:cs="Times New Roman"/>
          <w:b/>
          <w:bCs/>
          <w:sz w:val="24"/>
          <w:szCs w:val="24"/>
        </w:rPr>
      </w:pPr>
      <w:r w:rsidRPr="00E30BDD">
        <w:rPr>
          <w:rFonts w:ascii="Times New Roman" w:hAnsi="Times New Roman" w:cs="Times New Roman"/>
          <w:b/>
          <w:bCs/>
          <w:sz w:val="24"/>
          <w:szCs w:val="24"/>
        </w:rPr>
        <w:t>(</w:t>
      </w:r>
      <w:r w:rsidRPr="00E30BDD">
        <w:rPr>
          <w:rFonts w:ascii="Times New Roman" w:hAnsi="Times New Roman" w:cs="Times New Roman"/>
          <w:b/>
          <w:bCs/>
          <w:i/>
          <w:iCs/>
          <w:sz w:val="24"/>
          <w:szCs w:val="24"/>
        </w:rPr>
        <w:t>In silico</w:t>
      </w:r>
      <w:r w:rsidRPr="00E30BDD">
        <w:rPr>
          <w:rFonts w:ascii="Times New Roman" w:hAnsi="Times New Roman" w:cs="Times New Roman"/>
          <w:b/>
          <w:bCs/>
          <w:sz w:val="24"/>
          <w:szCs w:val="24"/>
        </w:rPr>
        <w:t xml:space="preserve"> Study)</w:t>
      </w:r>
    </w:p>
    <w:p w14:paraId="418AB1E7" w14:textId="28608B2E" w:rsidR="0079319B" w:rsidRPr="00E30BDD" w:rsidRDefault="0079319B" w:rsidP="00E30BDD">
      <w:pPr>
        <w:spacing w:after="0" w:line="480" w:lineRule="auto"/>
        <w:rPr>
          <w:rFonts w:ascii="Times New Roman" w:hAnsi="Times New Roman" w:cs="Times New Roman"/>
          <w:b/>
          <w:bCs/>
          <w:sz w:val="24"/>
          <w:szCs w:val="24"/>
        </w:rPr>
      </w:pPr>
      <w:r w:rsidRPr="00E30BDD">
        <w:rPr>
          <w:rFonts w:ascii="Times New Roman" w:hAnsi="Times New Roman" w:cs="Times New Roman"/>
          <w:b/>
          <w:bCs/>
          <w:sz w:val="24"/>
          <w:szCs w:val="24"/>
        </w:rPr>
        <w:t>Molecular Docking</w:t>
      </w:r>
    </w:p>
    <w:p w14:paraId="08CD0C90" w14:textId="77777777" w:rsidR="00636788" w:rsidRPr="00E30BDD" w:rsidRDefault="0079319B" w:rsidP="00E30BDD">
      <w:pPr>
        <w:spacing w:after="0" w:line="480" w:lineRule="auto"/>
        <w:rPr>
          <w:rFonts w:ascii="Times New Roman" w:hAnsi="Times New Roman" w:cs="Times New Roman"/>
          <w:sz w:val="24"/>
          <w:szCs w:val="24"/>
        </w:rPr>
      </w:pPr>
      <w:r w:rsidRPr="00E30BDD">
        <w:rPr>
          <w:rFonts w:ascii="Times New Roman" w:hAnsi="Times New Roman" w:cs="Times New Roman"/>
          <w:sz w:val="24"/>
          <w:szCs w:val="24"/>
        </w:rPr>
        <w:t>Utilizing molecular docking, the interaction of phytocompounds identified from the HPLC and Aromatase, BCL-2 AND MMP-2 w</w:t>
      </w:r>
      <w:r w:rsidR="001D6BD8"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performed using Auto Dock Vina Software </w:t>
      </w:r>
      <w:r w:rsidRPr="00E30BDD">
        <w:rPr>
          <w:rFonts w:ascii="Times New Roman" w:hAnsi="Times New Roman" w:cs="Times New Roman"/>
          <w:sz w:val="24"/>
          <w:szCs w:val="24"/>
        </w:rPr>
        <w:fldChar w:fldCharType="begin"/>
      </w:r>
      <w:r w:rsidRPr="00E30BDD">
        <w:rPr>
          <w:rFonts w:ascii="Times New Roman" w:hAnsi="Times New Roman" w:cs="Times New Roman"/>
          <w:sz w:val="24"/>
          <w:szCs w:val="24"/>
        </w:rPr>
        <w:instrText>ADDIN CSL_CITATION {"citationItems":[{"id":"ITEM-1","itemData":{"DOI":"10.1002/jcc","author":[{"dropping-particle":"","family":"Trott","given":"Oleg","non-dropping-particle":"","parse-names":false,"suffix":""},{"dropping-particle":"","family":"Olson","given":"Arthur J","non-dropping-particle":"","parse-names":false,"suffix":""}],"container-title":"Journal of Computational Chemistry","id":"ITEM-1","issue":"2","issued":{"date-parts":[["2010"]]},"page":"455-461","title":"AutoDock Vina : Improving the Speed and Accuracy of Docking with a New Scoring Function , Efficient Optimization , and Multithreading","type":"article-journal","volume":"31"},"uris":["http://www.mendeley.com/documents/?uuid=a237c89f-61f7-45d9-8c03-d95f4319873a"]}],"mendeley":{"formattedCitation":"(Trott &amp; Olson, 2010)","plainTextFormattedCitation":"(Trott &amp; Olson, 2010)","previouslyFormattedCitation":"(Trott &amp; Olson, 2010)"},"properties":{"noteIndex":0},"schema":"https://github.com/citation-style-language/schema/raw/master/csl-citation.json"}</w:instrText>
      </w:r>
      <w:r w:rsidRPr="00E30BDD">
        <w:rPr>
          <w:rFonts w:ascii="Times New Roman" w:hAnsi="Times New Roman" w:cs="Times New Roman"/>
          <w:sz w:val="24"/>
          <w:szCs w:val="24"/>
        </w:rPr>
        <w:fldChar w:fldCharType="separate"/>
      </w:r>
      <w:r w:rsidRPr="00E30BDD">
        <w:rPr>
          <w:rFonts w:ascii="Times New Roman" w:hAnsi="Times New Roman" w:cs="Times New Roman"/>
          <w:sz w:val="24"/>
          <w:szCs w:val="24"/>
        </w:rPr>
        <w:t>(Trott &amp; Olson, 2010)</w:t>
      </w:r>
      <w:r w:rsidRPr="00E30BDD">
        <w:rPr>
          <w:rFonts w:ascii="Times New Roman" w:hAnsi="Times New Roman" w:cs="Times New Roman"/>
          <w:sz w:val="24"/>
          <w:szCs w:val="24"/>
        </w:rPr>
        <w:fldChar w:fldCharType="end"/>
      </w:r>
      <w:r w:rsidRPr="00E30BDD">
        <w:rPr>
          <w:rFonts w:ascii="Times New Roman" w:hAnsi="Times New Roman" w:cs="Times New Roman"/>
          <w:sz w:val="24"/>
          <w:szCs w:val="24"/>
        </w:rPr>
        <w:t>. The ligands w</w:t>
      </w:r>
      <w:r w:rsidR="001D6BD8" w:rsidRPr="00E30BDD">
        <w:rPr>
          <w:rFonts w:ascii="Times New Roman" w:hAnsi="Times New Roman" w:cs="Times New Roman"/>
          <w:sz w:val="24"/>
          <w:szCs w:val="24"/>
        </w:rPr>
        <w:t>ill be</w:t>
      </w:r>
      <w:r w:rsidRPr="00E30BDD">
        <w:rPr>
          <w:rFonts w:ascii="Times New Roman" w:hAnsi="Times New Roman" w:cs="Times New Roman"/>
          <w:sz w:val="24"/>
          <w:szCs w:val="24"/>
        </w:rPr>
        <w:t xml:space="preserve"> obtained from PUBMED </w:t>
      </w:r>
      <w:bookmarkStart w:id="28" w:name="_Hlk182477356"/>
      <w:r w:rsidRPr="00E30BDD">
        <w:rPr>
          <w:rFonts w:ascii="Times New Roman" w:hAnsi="Times New Roman" w:cs="Times New Roman"/>
          <w:sz w:val="24"/>
          <w:szCs w:val="24"/>
        </w:rPr>
        <w:t xml:space="preserve">(Frisch </w:t>
      </w:r>
      <w:r w:rsidRPr="00E30BDD">
        <w:rPr>
          <w:rFonts w:ascii="Times New Roman" w:hAnsi="Times New Roman" w:cs="Times New Roman"/>
          <w:i/>
          <w:iCs/>
          <w:sz w:val="24"/>
          <w:szCs w:val="24"/>
        </w:rPr>
        <w:t>et al.,</w:t>
      </w:r>
      <w:r w:rsidRPr="00E30BDD">
        <w:rPr>
          <w:rFonts w:ascii="Times New Roman" w:hAnsi="Times New Roman" w:cs="Times New Roman"/>
          <w:sz w:val="24"/>
          <w:szCs w:val="24"/>
        </w:rPr>
        <w:t xml:space="preserve"> 2009). </w:t>
      </w:r>
      <w:bookmarkEnd w:id="28"/>
      <w:r w:rsidRPr="00E30BDD">
        <w:rPr>
          <w:rFonts w:ascii="Times New Roman" w:hAnsi="Times New Roman" w:cs="Times New Roman"/>
          <w:sz w:val="24"/>
          <w:szCs w:val="24"/>
        </w:rPr>
        <w:t xml:space="preserve">The </w:t>
      </w:r>
    </w:p>
    <w:p w14:paraId="4D08E249" w14:textId="77777777" w:rsidR="00636788" w:rsidRPr="00E30BDD" w:rsidRDefault="00636788" w:rsidP="00E30BDD">
      <w:pPr>
        <w:spacing w:after="0" w:line="480" w:lineRule="auto"/>
        <w:rPr>
          <w:rFonts w:ascii="Times New Roman" w:hAnsi="Times New Roman" w:cs="Times New Roman"/>
          <w:sz w:val="24"/>
          <w:szCs w:val="24"/>
        </w:rPr>
      </w:pPr>
    </w:p>
    <w:p w14:paraId="00D7C49C" w14:textId="3D67AA9B" w:rsidR="0079319B" w:rsidRPr="00E30BDD" w:rsidRDefault="0079319B" w:rsidP="00E30BDD">
      <w:pPr>
        <w:spacing w:after="0" w:line="480" w:lineRule="auto"/>
        <w:rPr>
          <w:rFonts w:ascii="Times New Roman" w:hAnsi="Times New Roman" w:cs="Times New Roman"/>
          <w:sz w:val="24"/>
          <w:szCs w:val="24"/>
        </w:rPr>
      </w:pPr>
      <w:r w:rsidRPr="00E30BDD">
        <w:rPr>
          <w:rFonts w:ascii="Times New Roman" w:hAnsi="Times New Roman" w:cs="Times New Roman"/>
          <w:sz w:val="24"/>
          <w:szCs w:val="24"/>
        </w:rPr>
        <w:t>2D and 3D diagrams (surface) views of the protein-ligand interactions w</w:t>
      </w:r>
      <w:r w:rsidR="001D6BD8" w:rsidRPr="00E30BDD">
        <w:rPr>
          <w:rFonts w:ascii="Times New Roman" w:hAnsi="Times New Roman" w:cs="Times New Roman"/>
          <w:sz w:val="24"/>
          <w:szCs w:val="24"/>
        </w:rPr>
        <w:t xml:space="preserve">ill be </w:t>
      </w:r>
      <w:r w:rsidRPr="00E30BDD">
        <w:rPr>
          <w:rFonts w:ascii="Times New Roman" w:hAnsi="Times New Roman" w:cs="Times New Roman"/>
          <w:sz w:val="24"/>
          <w:szCs w:val="24"/>
        </w:rPr>
        <w:t xml:space="preserve">generated using </w:t>
      </w:r>
      <w:r w:rsidRPr="00E30BDD">
        <w:rPr>
          <w:rFonts w:ascii="Times New Roman" w:eastAsia="ArialMT" w:hAnsi="Times New Roman" w:cs="Times New Roman"/>
          <w:sz w:val="24"/>
          <w:szCs w:val="24"/>
        </w:rPr>
        <w:t xml:space="preserve">Discovery studio software and </w:t>
      </w:r>
      <w:proofErr w:type="spellStart"/>
      <w:r w:rsidRPr="00E30BDD">
        <w:rPr>
          <w:rFonts w:ascii="Times New Roman" w:hAnsi="Times New Roman" w:cs="Times New Roman"/>
          <w:sz w:val="24"/>
          <w:szCs w:val="24"/>
        </w:rPr>
        <w:t>Pymol</w:t>
      </w:r>
      <w:proofErr w:type="spellEnd"/>
      <w:r w:rsidRPr="00E30BDD">
        <w:rPr>
          <w:rFonts w:ascii="Times New Roman" w:hAnsi="Times New Roman" w:cs="Times New Roman"/>
          <w:sz w:val="24"/>
          <w:szCs w:val="24"/>
        </w:rPr>
        <w:t xml:space="preserve"> software </w:t>
      </w:r>
      <w:bookmarkStart w:id="29" w:name="_Hlk182477372"/>
      <w:r w:rsidRPr="00E30BDD">
        <w:rPr>
          <w:rFonts w:ascii="Times New Roman" w:hAnsi="Times New Roman" w:cs="Times New Roman"/>
          <w:sz w:val="24"/>
          <w:szCs w:val="24"/>
        </w:rPr>
        <w:t xml:space="preserve">(DeLano, 2002) </w:t>
      </w:r>
      <w:bookmarkEnd w:id="29"/>
      <w:r w:rsidRPr="00E30BDD">
        <w:rPr>
          <w:rFonts w:ascii="Times New Roman" w:hAnsi="Times New Roman" w:cs="Times New Roman"/>
          <w:sz w:val="24"/>
          <w:szCs w:val="24"/>
        </w:rPr>
        <w:t xml:space="preserve">respectively. </w:t>
      </w:r>
    </w:p>
    <w:p w14:paraId="709E5868" w14:textId="7BCFD4EB" w:rsidR="0079319B" w:rsidRPr="00E30BDD" w:rsidRDefault="0079319B" w:rsidP="00E30BDD">
      <w:pPr>
        <w:pStyle w:val="Heading2"/>
        <w:spacing w:after="0" w:line="480" w:lineRule="auto"/>
        <w:jc w:val="both"/>
        <w:rPr>
          <w:rFonts w:cs="Times New Roman"/>
          <w:sz w:val="24"/>
          <w:szCs w:val="24"/>
        </w:rPr>
      </w:pPr>
      <w:r w:rsidRPr="00E30BDD">
        <w:rPr>
          <w:rFonts w:cs="Times New Roman"/>
          <w:sz w:val="24"/>
          <w:szCs w:val="24"/>
        </w:rPr>
        <w:t>Data Analysis</w:t>
      </w:r>
    </w:p>
    <w:p w14:paraId="43FF05A1" w14:textId="77777777" w:rsidR="00B04A3B" w:rsidRPr="00E30BDD" w:rsidRDefault="0079319B" w:rsidP="00E30BDD">
      <w:pPr>
        <w:pStyle w:val="Heading2"/>
        <w:spacing w:after="0" w:line="480" w:lineRule="auto"/>
        <w:jc w:val="both"/>
        <w:rPr>
          <w:rFonts w:cs="Times New Roman"/>
          <w:b w:val="0"/>
          <w:bCs/>
          <w:sz w:val="24"/>
          <w:szCs w:val="24"/>
          <w:lang w:val="en-GB"/>
        </w:rPr>
      </w:pPr>
      <w:r w:rsidRPr="00E30BDD">
        <w:rPr>
          <w:rFonts w:cs="Times New Roman"/>
          <w:b w:val="0"/>
          <w:bCs/>
          <w:sz w:val="24"/>
          <w:szCs w:val="24"/>
          <w:lang w:val="en-GB"/>
        </w:rPr>
        <w:t xml:space="preserve">Statistical analysis was carried out using Graph Pad Prism version 8, </w:t>
      </w:r>
      <w:r w:rsidRPr="00E30BDD">
        <w:rPr>
          <w:rFonts w:cs="Times New Roman"/>
          <w:b w:val="0"/>
          <w:bCs/>
          <w:sz w:val="24"/>
          <w:szCs w:val="24"/>
        </w:rPr>
        <w:t xml:space="preserve">The data were expressed as mean ± standard error of means (SEM). Comparisons among different groups were performed using ANOVA. </w:t>
      </w:r>
      <w:r w:rsidRPr="00E30BDD">
        <w:rPr>
          <w:rFonts w:cs="Times New Roman"/>
          <w:b w:val="0"/>
          <w:bCs/>
          <w:sz w:val="24"/>
          <w:szCs w:val="24"/>
          <w:lang w:val="en-GB"/>
        </w:rPr>
        <w:t>Tukey-Kramer post-hoc test was used to check the significance level at </w:t>
      </w:r>
      <w:r w:rsidRPr="00E30BDD">
        <w:rPr>
          <w:rFonts w:cs="Times New Roman"/>
          <w:b w:val="0"/>
          <w:bCs/>
          <w:i/>
          <w:iCs/>
          <w:sz w:val="24"/>
          <w:szCs w:val="24"/>
          <w:lang w:val="en-GB"/>
        </w:rPr>
        <w:t>p</w:t>
      </w:r>
      <w:r w:rsidRPr="00E30BDD">
        <w:rPr>
          <w:rFonts w:cs="Times New Roman"/>
          <w:b w:val="0"/>
          <w:bCs/>
          <w:sz w:val="24"/>
          <w:szCs w:val="24"/>
          <w:lang w:val="en-GB"/>
        </w:rPr>
        <w:t xml:space="preserve"> values less than 0.05. </w:t>
      </w:r>
    </w:p>
    <w:p w14:paraId="2732E1CA" w14:textId="2C3CB780" w:rsidR="004D08FE" w:rsidRPr="00E30BDD" w:rsidRDefault="00B04A3B" w:rsidP="00E30BDD">
      <w:pPr>
        <w:pStyle w:val="Heading2"/>
        <w:numPr>
          <w:ilvl w:val="0"/>
          <w:numId w:val="22"/>
        </w:numPr>
        <w:spacing w:after="0" w:line="480" w:lineRule="auto"/>
        <w:ind w:left="0"/>
        <w:jc w:val="both"/>
        <w:rPr>
          <w:rFonts w:cs="Times New Roman"/>
          <w:bCs/>
          <w:sz w:val="24"/>
          <w:szCs w:val="24"/>
        </w:rPr>
      </w:pPr>
      <w:r w:rsidRPr="00E30BDD">
        <w:rPr>
          <w:rFonts w:cs="Times New Roman"/>
          <w:bCs/>
          <w:iCs/>
          <w:sz w:val="24"/>
          <w:szCs w:val="24"/>
        </w:rPr>
        <w:t xml:space="preserve">Expected Outcome </w:t>
      </w:r>
    </w:p>
    <w:p w14:paraId="12B06341" w14:textId="12367AEA" w:rsidR="004D08FE" w:rsidRPr="00E30BDD" w:rsidRDefault="004D08FE" w:rsidP="00E30BDD">
      <w:pPr>
        <w:pStyle w:val="ListParagraph"/>
        <w:numPr>
          <w:ilvl w:val="0"/>
          <w:numId w:val="3"/>
        </w:numPr>
        <w:spacing w:before="240" w:line="480" w:lineRule="auto"/>
        <w:ind w:left="0" w:firstLine="0"/>
        <w:jc w:val="left"/>
        <w:rPr>
          <w:rFonts w:ascii="Times New Roman" w:hAnsi="Times New Roman" w:cs="Times New Roman"/>
          <w:iCs/>
          <w:sz w:val="24"/>
          <w:szCs w:val="24"/>
        </w:rPr>
      </w:pPr>
      <w:r w:rsidRPr="00E30BDD">
        <w:rPr>
          <w:rFonts w:ascii="Times New Roman" w:hAnsi="Times New Roman" w:cs="Times New Roman"/>
          <w:iCs/>
          <w:sz w:val="24"/>
          <w:szCs w:val="24"/>
          <w:lang w:val="en-US"/>
        </w:rPr>
        <w:t>At the end of the study the</w:t>
      </w:r>
      <w:r w:rsidR="002833FB" w:rsidRPr="00E30BDD">
        <w:rPr>
          <w:rFonts w:ascii="Times New Roman" w:hAnsi="Times New Roman" w:cs="Times New Roman"/>
          <w:iCs/>
          <w:sz w:val="24"/>
          <w:szCs w:val="24"/>
          <w:lang w:val="en-US"/>
        </w:rPr>
        <w:t xml:space="preserve"> suppressive </w:t>
      </w:r>
      <w:r w:rsidRPr="00E30BDD">
        <w:rPr>
          <w:rFonts w:ascii="Times New Roman" w:hAnsi="Times New Roman" w:cs="Times New Roman"/>
          <w:iCs/>
          <w:sz w:val="24"/>
          <w:szCs w:val="24"/>
          <w:lang w:val="en-US"/>
        </w:rPr>
        <w:t xml:space="preserve">potentials of the plant extract on </w:t>
      </w:r>
      <w:r w:rsidR="002833FB" w:rsidRPr="00E30BDD">
        <w:rPr>
          <w:rFonts w:ascii="Times New Roman" w:hAnsi="Times New Roman" w:cs="Times New Roman"/>
          <w:iCs/>
          <w:sz w:val="24"/>
          <w:szCs w:val="24"/>
          <w:lang w:val="en-US"/>
        </w:rPr>
        <w:t xml:space="preserve">uterine fibroid tissue </w:t>
      </w:r>
      <w:r w:rsidRPr="00E30BDD">
        <w:rPr>
          <w:rFonts w:ascii="Times New Roman" w:hAnsi="Times New Roman" w:cs="Times New Roman"/>
          <w:iCs/>
          <w:sz w:val="24"/>
          <w:szCs w:val="24"/>
          <w:lang w:val="en-US"/>
        </w:rPr>
        <w:t>will be determined.</w:t>
      </w:r>
    </w:p>
    <w:p w14:paraId="13DC6BEA" w14:textId="77777777" w:rsidR="004D08FE" w:rsidRPr="00E30BDD" w:rsidRDefault="004D08FE" w:rsidP="00E30BDD">
      <w:pPr>
        <w:pStyle w:val="ListParagraph"/>
        <w:numPr>
          <w:ilvl w:val="0"/>
          <w:numId w:val="3"/>
        </w:numPr>
        <w:spacing w:before="240" w:line="480" w:lineRule="auto"/>
        <w:ind w:left="0" w:firstLine="0"/>
        <w:jc w:val="left"/>
        <w:rPr>
          <w:rFonts w:ascii="Times New Roman" w:hAnsi="Times New Roman" w:cs="Times New Roman"/>
          <w:iCs/>
          <w:sz w:val="24"/>
          <w:szCs w:val="24"/>
        </w:rPr>
      </w:pPr>
      <w:r w:rsidRPr="00E30BDD">
        <w:rPr>
          <w:rFonts w:ascii="Times New Roman" w:hAnsi="Times New Roman" w:cs="Times New Roman"/>
          <w:iCs/>
          <w:sz w:val="24"/>
          <w:szCs w:val="24"/>
          <w:lang w:val="en-US"/>
        </w:rPr>
        <w:t>Toxicity outcomes and side effects of plant extract will be determined</w:t>
      </w:r>
    </w:p>
    <w:p w14:paraId="0A24A56F" w14:textId="77777777" w:rsidR="004D08FE" w:rsidRPr="00E30BDD" w:rsidRDefault="004D08FE" w:rsidP="00E30BDD">
      <w:pPr>
        <w:pStyle w:val="ListParagraph"/>
        <w:numPr>
          <w:ilvl w:val="0"/>
          <w:numId w:val="3"/>
        </w:numPr>
        <w:spacing w:before="240" w:line="480" w:lineRule="auto"/>
        <w:ind w:left="0" w:firstLine="0"/>
        <w:jc w:val="left"/>
        <w:rPr>
          <w:rFonts w:ascii="Times New Roman" w:hAnsi="Times New Roman" w:cs="Times New Roman"/>
          <w:iCs/>
          <w:sz w:val="24"/>
          <w:szCs w:val="24"/>
        </w:rPr>
      </w:pPr>
      <w:r w:rsidRPr="00E30BDD">
        <w:rPr>
          <w:rFonts w:ascii="Times New Roman" w:hAnsi="Times New Roman" w:cs="Times New Roman"/>
          <w:iCs/>
          <w:sz w:val="24"/>
          <w:szCs w:val="24"/>
          <w:lang w:val="en-US"/>
        </w:rPr>
        <w:t>Scientifically validate the supposed claim of plant extract to treat uterine fibroid.</w:t>
      </w:r>
    </w:p>
    <w:p w14:paraId="3AEB5A5B" w14:textId="2C4BEE5C" w:rsidR="004D08FE" w:rsidRPr="00E30BDD" w:rsidRDefault="004D08FE" w:rsidP="00E30BDD">
      <w:pPr>
        <w:pStyle w:val="ListParagraph"/>
        <w:numPr>
          <w:ilvl w:val="0"/>
          <w:numId w:val="3"/>
        </w:numPr>
        <w:spacing w:before="240" w:line="480" w:lineRule="auto"/>
        <w:ind w:left="0" w:firstLine="0"/>
        <w:jc w:val="left"/>
        <w:rPr>
          <w:rFonts w:ascii="Times New Roman" w:hAnsi="Times New Roman" w:cs="Times New Roman"/>
          <w:iCs/>
          <w:sz w:val="24"/>
          <w:szCs w:val="24"/>
        </w:rPr>
      </w:pPr>
      <w:r w:rsidRPr="00E30BDD">
        <w:rPr>
          <w:rFonts w:ascii="Times New Roman" w:hAnsi="Times New Roman" w:cs="Times New Roman"/>
          <w:iCs/>
          <w:sz w:val="24"/>
          <w:szCs w:val="24"/>
          <w:lang w:val="en-US"/>
        </w:rPr>
        <w:t xml:space="preserve">A clue to the mechanism of action and cause of uterine fibroid will be determined which may have </w:t>
      </w:r>
      <w:r w:rsidR="00836E8F" w:rsidRPr="00E30BDD">
        <w:rPr>
          <w:rFonts w:ascii="Times New Roman" w:hAnsi="Times New Roman" w:cs="Times New Roman"/>
          <w:iCs/>
          <w:sz w:val="24"/>
          <w:szCs w:val="24"/>
          <w:lang w:val="en-US"/>
        </w:rPr>
        <w:t>ri</w:t>
      </w:r>
      <w:r w:rsidRPr="00E30BDD">
        <w:rPr>
          <w:rFonts w:ascii="Times New Roman" w:hAnsi="Times New Roman" w:cs="Times New Roman"/>
          <w:iCs/>
          <w:sz w:val="24"/>
          <w:szCs w:val="24"/>
          <w:lang w:val="en-US"/>
        </w:rPr>
        <w:t>se</w:t>
      </w:r>
      <w:r w:rsidR="00836E8F" w:rsidRPr="00E30BDD">
        <w:rPr>
          <w:rFonts w:ascii="Times New Roman" w:hAnsi="Times New Roman" w:cs="Times New Roman"/>
          <w:iCs/>
          <w:sz w:val="24"/>
          <w:szCs w:val="24"/>
          <w:lang w:val="en-US"/>
        </w:rPr>
        <w:t>n</w:t>
      </w:r>
      <w:r w:rsidRPr="00E30BDD">
        <w:rPr>
          <w:rFonts w:ascii="Times New Roman" w:hAnsi="Times New Roman" w:cs="Times New Roman"/>
          <w:iCs/>
          <w:sz w:val="24"/>
          <w:szCs w:val="24"/>
          <w:lang w:val="en-US"/>
        </w:rPr>
        <w:t xml:space="preserve"> from consumption of monosodium glutamate.</w:t>
      </w:r>
    </w:p>
    <w:p w14:paraId="0D91724C" w14:textId="1967969F" w:rsidR="004D08FE" w:rsidRPr="00E30BDD" w:rsidRDefault="00AA4D48" w:rsidP="00E30BDD">
      <w:pPr>
        <w:spacing w:after="0" w:line="480" w:lineRule="auto"/>
        <w:rPr>
          <w:rFonts w:ascii="Times New Roman" w:hAnsi="Times New Roman" w:cs="Times New Roman"/>
          <w:b/>
          <w:iCs/>
          <w:sz w:val="24"/>
          <w:szCs w:val="24"/>
          <w:lang w:val="en-US"/>
        </w:rPr>
      </w:pPr>
      <w:r w:rsidRPr="00E30BDD">
        <w:rPr>
          <w:rFonts w:ascii="Times New Roman" w:hAnsi="Times New Roman" w:cs="Times New Roman"/>
          <w:b/>
          <w:iCs/>
          <w:sz w:val="24"/>
          <w:szCs w:val="24"/>
          <w:lang w:val="en-US"/>
        </w:rPr>
        <w:t>Dissemination of Findings</w:t>
      </w:r>
    </w:p>
    <w:p w14:paraId="1FDA8AAE" w14:textId="77777777" w:rsidR="004D08FE" w:rsidRPr="00E30BDD" w:rsidRDefault="004D08FE" w:rsidP="00E30BDD">
      <w:pPr>
        <w:pStyle w:val="ListParagraph"/>
        <w:spacing w:after="0" w:line="480" w:lineRule="auto"/>
        <w:ind w:left="0"/>
        <w:rPr>
          <w:rFonts w:ascii="Times New Roman" w:hAnsi="Times New Roman" w:cs="Times New Roman"/>
          <w:iCs/>
          <w:sz w:val="24"/>
          <w:szCs w:val="24"/>
          <w:lang w:val="en-US"/>
        </w:rPr>
      </w:pPr>
      <w:r w:rsidRPr="00E30BDD">
        <w:rPr>
          <w:rFonts w:ascii="Times New Roman" w:hAnsi="Times New Roman" w:cs="Times New Roman"/>
          <w:iCs/>
          <w:sz w:val="24"/>
          <w:szCs w:val="24"/>
          <w:lang w:val="en-US"/>
        </w:rPr>
        <w:t xml:space="preserve">The results of the study will be widely disseminated and will be published in top-ranking national and international peer reviewed journals. Research findings will also be presented at local and international conferences. </w:t>
      </w:r>
    </w:p>
    <w:p w14:paraId="3D529E05" w14:textId="6B84DACF" w:rsidR="009626C7" w:rsidRPr="00E30BDD" w:rsidRDefault="009626C7" w:rsidP="00E30BDD">
      <w:pPr>
        <w:spacing w:line="360" w:lineRule="auto"/>
        <w:rPr>
          <w:rFonts w:ascii="Times New Roman" w:hAnsi="Times New Roman" w:cs="Times New Roman"/>
          <w:b/>
          <w:bCs/>
          <w:sz w:val="24"/>
          <w:szCs w:val="24"/>
        </w:rPr>
      </w:pPr>
    </w:p>
    <w:p w14:paraId="62CB2F4F" w14:textId="27E2CA22" w:rsidR="00676AA0" w:rsidRPr="00E30BDD" w:rsidRDefault="00676AA0" w:rsidP="00E30BDD">
      <w:pPr>
        <w:spacing w:line="360" w:lineRule="auto"/>
        <w:rPr>
          <w:rFonts w:ascii="Times New Roman" w:hAnsi="Times New Roman" w:cs="Times New Roman"/>
          <w:b/>
          <w:bCs/>
          <w:sz w:val="24"/>
          <w:szCs w:val="24"/>
        </w:rPr>
      </w:pPr>
    </w:p>
    <w:p w14:paraId="42714B6D" w14:textId="0F675C9B" w:rsidR="00676AA0" w:rsidRPr="00E30BDD" w:rsidRDefault="00676AA0" w:rsidP="00E30BDD">
      <w:pPr>
        <w:spacing w:line="360" w:lineRule="auto"/>
        <w:rPr>
          <w:rFonts w:ascii="Times New Roman" w:hAnsi="Times New Roman" w:cs="Times New Roman"/>
          <w:b/>
          <w:bCs/>
          <w:sz w:val="24"/>
          <w:szCs w:val="24"/>
        </w:rPr>
      </w:pPr>
    </w:p>
    <w:p w14:paraId="0B586F24" w14:textId="5AAC80D5" w:rsidR="00676AA0" w:rsidRPr="00E30BDD" w:rsidRDefault="00676AA0" w:rsidP="00E30BDD">
      <w:pPr>
        <w:spacing w:line="360" w:lineRule="auto"/>
        <w:rPr>
          <w:rFonts w:ascii="Times New Roman" w:hAnsi="Times New Roman" w:cs="Times New Roman"/>
          <w:b/>
          <w:bCs/>
          <w:sz w:val="24"/>
          <w:szCs w:val="24"/>
        </w:rPr>
      </w:pPr>
    </w:p>
    <w:p w14:paraId="26D75388" w14:textId="2DAC4E51" w:rsidR="00676AA0" w:rsidRPr="00E30BDD" w:rsidRDefault="00676AA0" w:rsidP="00E30BDD">
      <w:pPr>
        <w:spacing w:line="360" w:lineRule="auto"/>
        <w:rPr>
          <w:rFonts w:ascii="Times New Roman" w:hAnsi="Times New Roman" w:cs="Times New Roman"/>
          <w:b/>
          <w:bCs/>
          <w:sz w:val="24"/>
          <w:szCs w:val="24"/>
        </w:rPr>
      </w:pPr>
    </w:p>
    <w:p w14:paraId="46453EF6" w14:textId="698D2C6C" w:rsidR="00676AA0" w:rsidRPr="00E30BDD" w:rsidRDefault="00676AA0" w:rsidP="00E30BDD">
      <w:pPr>
        <w:spacing w:line="360" w:lineRule="auto"/>
        <w:rPr>
          <w:rFonts w:ascii="Times New Roman" w:hAnsi="Times New Roman" w:cs="Times New Roman"/>
          <w:b/>
          <w:bCs/>
          <w:sz w:val="24"/>
          <w:szCs w:val="24"/>
        </w:rPr>
      </w:pPr>
    </w:p>
    <w:p w14:paraId="67EE08E5" w14:textId="31D814FB" w:rsidR="00676AA0" w:rsidRPr="00E30BDD" w:rsidRDefault="00676AA0" w:rsidP="00E30BDD">
      <w:pPr>
        <w:spacing w:line="360" w:lineRule="auto"/>
        <w:rPr>
          <w:rFonts w:ascii="Times New Roman" w:hAnsi="Times New Roman" w:cs="Times New Roman"/>
          <w:b/>
          <w:bCs/>
          <w:sz w:val="24"/>
          <w:szCs w:val="24"/>
        </w:rPr>
      </w:pPr>
    </w:p>
    <w:p w14:paraId="60FCF2F6" w14:textId="77777777" w:rsidR="00751FA7" w:rsidRPr="00E30BDD" w:rsidRDefault="00751FA7" w:rsidP="00E30BDD">
      <w:pPr>
        <w:spacing w:line="360" w:lineRule="auto"/>
        <w:rPr>
          <w:rFonts w:ascii="Times New Roman" w:hAnsi="Times New Roman" w:cs="Times New Roman"/>
          <w:b/>
          <w:bCs/>
          <w:sz w:val="24"/>
          <w:szCs w:val="24"/>
        </w:rPr>
      </w:pPr>
    </w:p>
    <w:p w14:paraId="2584FADD" w14:textId="389EC9E6" w:rsidR="004D08FE" w:rsidRPr="00E30BDD" w:rsidRDefault="00AA4D48"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 xml:space="preserve">9. Work Plan/Time Frame </w:t>
      </w:r>
    </w:p>
    <w:p w14:paraId="7998A9FA"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The duration for the entire study is 12 months, as outlined below:</w:t>
      </w:r>
    </w:p>
    <w:tbl>
      <w:tblPr>
        <w:tblW w:w="1062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501"/>
        <w:gridCol w:w="446"/>
        <w:gridCol w:w="619"/>
        <w:gridCol w:w="544"/>
        <w:gridCol w:w="466"/>
        <w:gridCol w:w="534"/>
        <w:gridCol w:w="447"/>
        <w:gridCol w:w="534"/>
        <w:gridCol w:w="534"/>
        <w:gridCol w:w="645"/>
        <w:gridCol w:w="810"/>
        <w:gridCol w:w="720"/>
      </w:tblGrid>
      <w:tr w:rsidR="004D08FE" w:rsidRPr="00E30BDD" w14:paraId="2592A730" w14:textId="77777777" w:rsidTr="008D379E">
        <w:tc>
          <w:tcPr>
            <w:tcW w:w="3820" w:type="dxa"/>
            <w:vMerge w:val="restart"/>
          </w:tcPr>
          <w:p w14:paraId="70BDD6C6"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RESEARCH ACTIVITIES</w:t>
            </w:r>
          </w:p>
        </w:tc>
        <w:tc>
          <w:tcPr>
            <w:tcW w:w="6800" w:type="dxa"/>
            <w:gridSpan w:val="12"/>
          </w:tcPr>
          <w:p w14:paraId="3DE56CFB"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MONTHS</w:t>
            </w:r>
          </w:p>
        </w:tc>
      </w:tr>
      <w:tr w:rsidR="004D08FE" w:rsidRPr="00E30BDD" w14:paraId="0AB6D114" w14:textId="77777777" w:rsidTr="008D379E">
        <w:trPr>
          <w:trHeight w:val="458"/>
        </w:trPr>
        <w:tc>
          <w:tcPr>
            <w:tcW w:w="3820" w:type="dxa"/>
            <w:vMerge/>
          </w:tcPr>
          <w:p w14:paraId="0624934A" w14:textId="77777777" w:rsidR="004D08FE" w:rsidRPr="00E30BDD" w:rsidRDefault="004D08FE" w:rsidP="00E30BDD">
            <w:pPr>
              <w:spacing w:line="360" w:lineRule="auto"/>
              <w:rPr>
                <w:rFonts w:ascii="Times New Roman" w:hAnsi="Times New Roman" w:cs="Times New Roman"/>
                <w:sz w:val="24"/>
                <w:szCs w:val="24"/>
              </w:rPr>
            </w:pPr>
          </w:p>
        </w:tc>
        <w:tc>
          <w:tcPr>
            <w:tcW w:w="501" w:type="dxa"/>
          </w:tcPr>
          <w:p w14:paraId="44332FDC"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1</w:t>
            </w:r>
          </w:p>
        </w:tc>
        <w:tc>
          <w:tcPr>
            <w:tcW w:w="446" w:type="dxa"/>
          </w:tcPr>
          <w:p w14:paraId="7ABFEAAD"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2</w:t>
            </w:r>
          </w:p>
        </w:tc>
        <w:tc>
          <w:tcPr>
            <w:tcW w:w="619" w:type="dxa"/>
          </w:tcPr>
          <w:p w14:paraId="2F9AF44C"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3</w:t>
            </w:r>
          </w:p>
        </w:tc>
        <w:tc>
          <w:tcPr>
            <w:tcW w:w="544" w:type="dxa"/>
          </w:tcPr>
          <w:p w14:paraId="669ACE6A"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4</w:t>
            </w:r>
          </w:p>
        </w:tc>
        <w:tc>
          <w:tcPr>
            <w:tcW w:w="466" w:type="dxa"/>
          </w:tcPr>
          <w:p w14:paraId="5BEDAB4C"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5</w:t>
            </w:r>
          </w:p>
        </w:tc>
        <w:tc>
          <w:tcPr>
            <w:tcW w:w="534" w:type="dxa"/>
          </w:tcPr>
          <w:p w14:paraId="47D166F0"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6</w:t>
            </w:r>
          </w:p>
        </w:tc>
        <w:tc>
          <w:tcPr>
            <w:tcW w:w="447" w:type="dxa"/>
          </w:tcPr>
          <w:p w14:paraId="4766E758"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7</w:t>
            </w:r>
          </w:p>
        </w:tc>
        <w:tc>
          <w:tcPr>
            <w:tcW w:w="534" w:type="dxa"/>
          </w:tcPr>
          <w:p w14:paraId="51C5F2DC"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8</w:t>
            </w:r>
          </w:p>
        </w:tc>
        <w:tc>
          <w:tcPr>
            <w:tcW w:w="534" w:type="dxa"/>
          </w:tcPr>
          <w:p w14:paraId="3202BE3C"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9</w:t>
            </w:r>
          </w:p>
        </w:tc>
        <w:tc>
          <w:tcPr>
            <w:tcW w:w="645" w:type="dxa"/>
          </w:tcPr>
          <w:p w14:paraId="2E48D53F"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10</w:t>
            </w:r>
          </w:p>
        </w:tc>
        <w:tc>
          <w:tcPr>
            <w:tcW w:w="810" w:type="dxa"/>
          </w:tcPr>
          <w:p w14:paraId="3B29965F"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11</w:t>
            </w:r>
          </w:p>
        </w:tc>
        <w:tc>
          <w:tcPr>
            <w:tcW w:w="720" w:type="dxa"/>
          </w:tcPr>
          <w:p w14:paraId="457A951A"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12</w:t>
            </w:r>
          </w:p>
        </w:tc>
      </w:tr>
      <w:tr w:rsidR="004D08FE" w:rsidRPr="00E30BDD" w14:paraId="7F62802B" w14:textId="77777777" w:rsidTr="008D379E">
        <w:trPr>
          <w:trHeight w:val="638"/>
        </w:trPr>
        <w:tc>
          <w:tcPr>
            <w:tcW w:w="3820" w:type="dxa"/>
          </w:tcPr>
          <w:p w14:paraId="227F9C72"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Ethical clearance request; Collection of plant material</w:t>
            </w:r>
          </w:p>
        </w:tc>
        <w:tc>
          <w:tcPr>
            <w:tcW w:w="501" w:type="dxa"/>
            <w:shd w:val="clear" w:color="auto" w:fill="0070C0"/>
          </w:tcPr>
          <w:p w14:paraId="14A19363" w14:textId="77777777" w:rsidR="004D08FE" w:rsidRPr="00E30BDD" w:rsidRDefault="004D08FE" w:rsidP="00E30BDD">
            <w:pPr>
              <w:spacing w:line="360" w:lineRule="auto"/>
              <w:rPr>
                <w:rFonts w:ascii="Times New Roman" w:hAnsi="Times New Roman" w:cs="Times New Roman"/>
                <w:sz w:val="24"/>
                <w:szCs w:val="24"/>
              </w:rPr>
            </w:pPr>
          </w:p>
        </w:tc>
        <w:tc>
          <w:tcPr>
            <w:tcW w:w="446" w:type="dxa"/>
            <w:shd w:val="clear" w:color="auto" w:fill="0070C0"/>
          </w:tcPr>
          <w:p w14:paraId="15A00BDE" w14:textId="77777777" w:rsidR="004D08FE" w:rsidRPr="00E30BDD" w:rsidRDefault="004D08FE" w:rsidP="00E30BDD">
            <w:pPr>
              <w:spacing w:line="360" w:lineRule="auto"/>
              <w:rPr>
                <w:rFonts w:ascii="Times New Roman" w:hAnsi="Times New Roman" w:cs="Times New Roman"/>
                <w:sz w:val="24"/>
                <w:szCs w:val="24"/>
              </w:rPr>
            </w:pPr>
          </w:p>
        </w:tc>
        <w:tc>
          <w:tcPr>
            <w:tcW w:w="619" w:type="dxa"/>
            <w:shd w:val="clear" w:color="auto" w:fill="auto"/>
          </w:tcPr>
          <w:p w14:paraId="37F40164" w14:textId="77777777" w:rsidR="004D08FE" w:rsidRPr="00E30BDD" w:rsidRDefault="004D08FE" w:rsidP="00E30BDD">
            <w:pPr>
              <w:spacing w:line="360" w:lineRule="auto"/>
              <w:rPr>
                <w:rFonts w:ascii="Times New Roman" w:hAnsi="Times New Roman" w:cs="Times New Roman"/>
                <w:sz w:val="24"/>
                <w:szCs w:val="24"/>
              </w:rPr>
            </w:pPr>
          </w:p>
        </w:tc>
        <w:tc>
          <w:tcPr>
            <w:tcW w:w="544" w:type="dxa"/>
            <w:shd w:val="clear" w:color="auto" w:fill="auto"/>
          </w:tcPr>
          <w:p w14:paraId="26E62695" w14:textId="77777777" w:rsidR="004D08FE" w:rsidRPr="00E30BDD" w:rsidRDefault="004D08FE" w:rsidP="00E30BDD">
            <w:pPr>
              <w:spacing w:line="360" w:lineRule="auto"/>
              <w:rPr>
                <w:rFonts w:ascii="Times New Roman" w:hAnsi="Times New Roman" w:cs="Times New Roman"/>
                <w:sz w:val="24"/>
                <w:szCs w:val="24"/>
              </w:rPr>
            </w:pPr>
          </w:p>
        </w:tc>
        <w:tc>
          <w:tcPr>
            <w:tcW w:w="466" w:type="dxa"/>
            <w:shd w:val="clear" w:color="auto" w:fill="auto"/>
          </w:tcPr>
          <w:p w14:paraId="6662E005"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7A38FB00" w14:textId="77777777" w:rsidR="004D08FE" w:rsidRPr="00E30BDD" w:rsidRDefault="004D08FE" w:rsidP="00E30BDD">
            <w:pPr>
              <w:spacing w:line="360" w:lineRule="auto"/>
              <w:rPr>
                <w:rFonts w:ascii="Times New Roman" w:hAnsi="Times New Roman" w:cs="Times New Roman"/>
                <w:sz w:val="24"/>
                <w:szCs w:val="24"/>
              </w:rPr>
            </w:pPr>
          </w:p>
        </w:tc>
        <w:tc>
          <w:tcPr>
            <w:tcW w:w="447" w:type="dxa"/>
            <w:shd w:val="clear" w:color="auto" w:fill="auto"/>
          </w:tcPr>
          <w:p w14:paraId="7702315F"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2A2D0BD0"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1D2AFF9C" w14:textId="77777777" w:rsidR="004D08FE" w:rsidRPr="00E30BDD" w:rsidRDefault="004D08FE" w:rsidP="00E30BDD">
            <w:pPr>
              <w:spacing w:line="360" w:lineRule="auto"/>
              <w:rPr>
                <w:rFonts w:ascii="Times New Roman" w:hAnsi="Times New Roman" w:cs="Times New Roman"/>
                <w:sz w:val="24"/>
                <w:szCs w:val="24"/>
              </w:rPr>
            </w:pPr>
          </w:p>
        </w:tc>
        <w:tc>
          <w:tcPr>
            <w:tcW w:w="645" w:type="dxa"/>
            <w:shd w:val="clear" w:color="auto" w:fill="auto"/>
          </w:tcPr>
          <w:p w14:paraId="159CBD5F" w14:textId="77777777" w:rsidR="004D08FE" w:rsidRPr="00E30BDD" w:rsidRDefault="004D08FE" w:rsidP="00E30BDD">
            <w:pPr>
              <w:spacing w:line="360" w:lineRule="auto"/>
              <w:rPr>
                <w:rFonts w:ascii="Times New Roman" w:hAnsi="Times New Roman" w:cs="Times New Roman"/>
                <w:sz w:val="24"/>
                <w:szCs w:val="24"/>
              </w:rPr>
            </w:pPr>
          </w:p>
        </w:tc>
        <w:tc>
          <w:tcPr>
            <w:tcW w:w="810" w:type="dxa"/>
            <w:shd w:val="clear" w:color="auto" w:fill="auto"/>
          </w:tcPr>
          <w:p w14:paraId="391993BE" w14:textId="77777777" w:rsidR="004D08FE" w:rsidRPr="00E30BDD" w:rsidRDefault="004D08FE" w:rsidP="00E30BDD">
            <w:pPr>
              <w:spacing w:line="360" w:lineRule="auto"/>
              <w:rPr>
                <w:rFonts w:ascii="Times New Roman" w:hAnsi="Times New Roman" w:cs="Times New Roman"/>
                <w:sz w:val="24"/>
                <w:szCs w:val="24"/>
              </w:rPr>
            </w:pPr>
          </w:p>
        </w:tc>
        <w:tc>
          <w:tcPr>
            <w:tcW w:w="720" w:type="dxa"/>
            <w:shd w:val="clear" w:color="auto" w:fill="auto"/>
          </w:tcPr>
          <w:p w14:paraId="2545BCA3" w14:textId="77777777" w:rsidR="004D08FE" w:rsidRPr="00E30BDD" w:rsidRDefault="004D08FE" w:rsidP="00E30BDD">
            <w:pPr>
              <w:spacing w:line="360" w:lineRule="auto"/>
              <w:rPr>
                <w:rFonts w:ascii="Times New Roman" w:hAnsi="Times New Roman" w:cs="Times New Roman"/>
                <w:sz w:val="24"/>
                <w:szCs w:val="24"/>
              </w:rPr>
            </w:pPr>
          </w:p>
        </w:tc>
      </w:tr>
      <w:tr w:rsidR="004D08FE" w:rsidRPr="00E30BDD" w14:paraId="402A07FD" w14:textId="77777777" w:rsidTr="008D379E">
        <w:tc>
          <w:tcPr>
            <w:tcW w:w="3820" w:type="dxa"/>
          </w:tcPr>
          <w:p w14:paraId="00DBF25A" w14:textId="4660E18D" w:rsidR="004D08FE" w:rsidRPr="00E30BDD" w:rsidRDefault="009626C7"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 xml:space="preserve">Drying </w:t>
            </w:r>
            <w:r w:rsidR="002833FB" w:rsidRPr="00E30BDD">
              <w:rPr>
                <w:rFonts w:ascii="Times New Roman" w:hAnsi="Times New Roman" w:cs="Times New Roman"/>
                <w:sz w:val="24"/>
                <w:szCs w:val="24"/>
              </w:rPr>
              <w:t>and plant</w:t>
            </w:r>
            <w:r w:rsidRPr="00E30BDD">
              <w:rPr>
                <w:rFonts w:ascii="Times New Roman" w:hAnsi="Times New Roman" w:cs="Times New Roman"/>
                <w:sz w:val="24"/>
                <w:szCs w:val="24"/>
              </w:rPr>
              <w:t xml:space="preserve"> extraction</w:t>
            </w:r>
          </w:p>
        </w:tc>
        <w:tc>
          <w:tcPr>
            <w:tcW w:w="501" w:type="dxa"/>
            <w:shd w:val="clear" w:color="auto" w:fill="auto"/>
          </w:tcPr>
          <w:p w14:paraId="10ED1C92" w14:textId="77777777" w:rsidR="004D08FE" w:rsidRPr="00E30BDD" w:rsidRDefault="004D08FE" w:rsidP="00E30BDD">
            <w:pPr>
              <w:spacing w:line="360" w:lineRule="auto"/>
              <w:rPr>
                <w:rFonts w:ascii="Times New Roman" w:hAnsi="Times New Roman" w:cs="Times New Roman"/>
                <w:sz w:val="24"/>
                <w:szCs w:val="24"/>
              </w:rPr>
            </w:pPr>
          </w:p>
        </w:tc>
        <w:tc>
          <w:tcPr>
            <w:tcW w:w="446" w:type="dxa"/>
            <w:shd w:val="clear" w:color="auto" w:fill="auto"/>
          </w:tcPr>
          <w:p w14:paraId="736DD784" w14:textId="77777777" w:rsidR="004D08FE" w:rsidRPr="00E30BDD" w:rsidRDefault="004D08FE" w:rsidP="00E30BDD">
            <w:pPr>
              <w:spacing w:line="360" w:lineRule="auto"/>
              <w:rPr>
                <w:rFonts w:ascii="Times New Roman" w:hAnsi="Times New Roman" w:cs="Times New Roman"/>
                <w:sz w:val="24"/>
                <w:szCs w:val="24"/>
              </w:rPr>
            </w:pPr>
          </w:p>
        </w:tc>
        <w:tc>
          <w:tcPr>
            <w:tcW w:w="619" w:type="dxa"/>
            <w:shd w:val="clear" w:color="auto" w:fill="0070C0"/>
          </w:tcPr>
          <w:p w14:paraId="57F1DD6C" w14:textId="77777777" w:rsidR="004D08FE" w:rsidRPr="00E30BDD" w:rsidRDefault="004D08FE" w:rsidP="00E30BDD">
            <w:pPr>
              <w:spacing w:line="360" w:lineRule="auto"/>
              <w:rPr>
                <w:rFonts w:ascii="Times New Roman" w:hAnsi="Times New Roman" w:cs="Times New Roman"/>
                <w:sz w:val="24"/>
                <w:szCs w:val="24"/>
              </w:rPr>
            </w:pPr>
          </w:p>
        </w:tc>
        <w:tc>
          <w:tcPr>
            <w:tcW w:w="544" w:type="dxa"/>
            <w:shd w:val="clear" w:color="auto" w:fill="auto"/>
          </w:tcPr>
          <w:p w14:paraId="74C86135" w14:textId="77777777" w:rsidR="004D08FE" w:rsidRPr="00E30BDD" w:rsidRDefault="004D08FE" w:rsidP="00E30BDD">
            <w:pPr>
              <w:spacing w:line="360" w:lineRule="auto"/>
              <w:rPr>
                <w:rFonts w:ascii="Times New Roman" w:hAnsi="Times New Roman" w:cs="Times New Roman"/>
                <w:sz w:val="24"/>
                <w:szCs w:val="24"/>
              </w:rPr>
            </w:pPr>
          </w:p>
        </w:tc>
        <w:tc>
          <w:tcPr>
            <w:tcW w:w="466" w:type="dxa"/>
            <w:shd w:val="clear" w:color="auto" w:fill="auto"/>
          </w:tcPr>
          <w:p w14:paraId="46461A73"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0A7192B6" w14:textId="77777777" w:rsidR="004D08FE" w:rsidRPr="00E30BDD" w:rsidRDefault="004D08FE" w:rsidP="00E30BDD">
            <w:pPr>
              <w:spacing w:line="360" w:lineRule="auto"/>
              <w:rPr>
                <w:rFonts w:ascii="Times New Roman" w:hAnsi="Times New Roman" w:cs="Times New Roman"/>
                <w:sz w:val="24"/>
                <w:szCs w:val="24"/>
              </w:rPr>
            </w:pPr>
          </w:p>
        </w:tc>
        <w:tc>
          <w:tcPr>
            <w:tcW w:w="447" w:type="dxa"/>
            <w:shd w:val="clear" w:color="auto" w:fill="auto"/>
          </w:tcPr>
          <w:p w14:paraId="4215F6EE"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5FAEE5BF"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53B0AFB2" w14:textId="77777777" w:rsidR="004D08FE" w:rsidRPr="00E30BDD" w:rsidRDefault="004D08FE" w:rsidP="00E30BDD">
            <w:pPr>
              <w:spacing w:line="360" w:lineRule="auto"/>
              <w:rPr>
                <w:rFonts w:ascii="Times New Roman" w:hAnsi="Times New Roman" w:cs="Times New Roman"/>
                <w:sz w:val="24"/>
                <w:szCs w:val="24"/>
              </w:rPr>
            </w:pPr>
          </w:p>
        </w:tc>
        <w:tc>
          <w:tcPr>
            <w:tcW w:w="645" w:type="dxa"/>
            <w:shd w:val="clear" w:color="auto" w:fill="auto"/>
          </w:tcPr>
          <w:p w14:paraId="3C511B4D" w14:textId="77777777" w:rsidR="004D08FE" w:rsidRPr="00E30BDD" w:rsidRDefault="004D08FE" w:rsidP="00E30BDD">
            <w:pPr>
              <w:spacing w:line="360" w:lineRule="auto"/>
              <w:rPr>
                <w:rFonts w:ascii="Times New Roman" w:hAnsi="Times New Roman" w:cs="Times New Roman"/>
                <w:sz w:val="24"/>
                <w:szCs w:val="24"/>
              </w:rPr>
            </w:pPr>
          </w:p>
        </w:tc>
        <w:tc>
          <w:tcPr>
            <w:tcW w:w="810" w:type="dxa"/>
            <w:shd w:val="clear" w:color="auto" w:fill="auto"/>
          </w:tcPr>
          <w:p w14:paraId="0E91386F" w14:textId="77777777" w:rsidR="004D08FE" w:rsidRPr="00E30BDD" w:rsidRDefault="004D08FE" w:rsidP="00E30BDD">
            <w:pPr>
              <w:spacing w:line="360" w:lineRule="auto"/>
              <w:rPr>
                <w:rFonts w:ascii="Times New Roman" w:hAnsi="Times New Roman" w:cs="Times New Roman"/>
                <w:sz w:val="24"/>
                <w:szCs w:val="24"/>
              </w:rPr>
            </w:pPr>
          </w:p>
        </w:tc>
        <w:tc>
          <w:tcPr>
            <w:tcW w:w="720" w:type="dxa"/>
            <w:shd w:val="clear" w:color="auto" w:fill="auto"/>
          </w:tcPr>
          <w:p w14:paraId="742EBD88" w14:textId="77777777" w:rsidR="004D08FE" w:rsidRPr="00E30BDD" w:rsidRDefault="004D08FE" w:rsidP="00E30BDD">
            <w:pPr>
              <w:spacing w:line="360" w:lineRule="auto"/>
              <w:rPr>
                <w:rFonts w:ascii="Times New Roman" w:hAnsi="Times New Roman" w:cs="Times New Roman"/>
                <w:sz w:val="24"/>
                <w:szCs w:val="24"/>
              </w:rPr>
            </w:pPr>
          </w:p>
        </w:tc>
      </w:tr>
      <w:tr w:rsidR="004D08FE" w:rsidRPr="00E30BDD" w14:paraId="4F24C8F0" w14:textId="77777777" w:rsidTr="008D379E">
        <w:tc>
          <w:tcPr>
            <w:tcW w:w="3820" w:type="dxa"/>
          </w:tcPr>
          <w:p w14:paraId="278138DF"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Phytochemical analysis</w:t>
            </w:r>
            <w:r w:rsidR="004B41F5" w:rsidRPr="00E30BDD">
              <w:rPr>
                <w:rFonts w:ascii="Times New Roman" w:hAnsi="Times New Roman" w:cs="Times New Roman"/>
                <w:sz w:val="24"/>
                <w:szCs w:val="24"/>
              </w:rPr>
              <w:t xml:space="preserve"> and</w:t>
            </w:r>
            <w:r w:rsidR="00D72079" w:rsidRPr="00E30BDD">
              <w:rPr>
                <w:rFonts w:ascii="Times New Roman" w:hAnsi="Times New Roman" w:cs="Times New Roman"/>
                <w:sz w:val="24"/>
                <w:szCs w:val="24"/>
              </w:rPr>
              <w:t xml:space="preserve"> invitro antioxidant study</w:t>
            </w:r>
          </w:p>
        </w:tc>
        <w:tc>
          <w:tcPr>
            <w:tcW w:w="501" w:type="dxa"/>
            <w:shd w:val="clear" w:color="auto" w:fill="auto"/>
          </w:tcPr>
          <w:p w14:paraId="236F9330" w14:textId="77777777" w:rsidR="004D08FE" w:rsidRPr="00E30BDD" w:rsidRDefault="004D08FE" w:rsidP="00E30BDD">
            <w:pPr>
              <w:spacing w:line="360" w:lineRule="auto"/>
              <w:rPr>
                <w:rFonts w:ascii="Times New Roman" w:hAnsi="Times New Roman" w:cs="Times New Roman"/>
                <w:sz w:val="24"/>
                <w:szCs w:val="24"/>
              </w:rPr>
            </w:pPr>
          </w:p>
        </w:tc>
        <w:tc>
          <w:tcPr>
            <w:tcW w:w="446" w:type="dxa"/>
            <w:shd w:val="clear" w:color="auto" w:fill="auto"/>
          </w:tcPr>
          <w:p w14:paraId="0A6E598E" w14:textId="77777777" w:rsidR="004D08FE" w:rsidRPr="00E30BDD" w:rsidRDefault="004D08FE" w:rsidP="00E30BDD">
            <w:pPr>
              <w:spacing w:line="360" w:lineRule="auto"/>
              <w:rPr>
                <w:rFonts w:ascii="Times New Roman" w:hAnsi="Times New Roman" w:cs="Times New Roman"/>
                <w:sz w:val="24"/>
                <w:szCs w:val="24"/>
              </w:rPr>
            </w:pPr>
          </w:p>
        </w:tc>
        <w:tc>
          <w:tcPr>
            <w:tcW w:w="619" w:type="dxa"/>
            <w:shd w:val="clear" w:color="auto" w:fill="auto"/>
          </w:tcPr>
          <w:p w14:paraId="466E4A24" w14:textId="77777777" w:rsidR="004D08FE" w:rsidRPr="00E30BDD" w:rsidRDefault="004D08FE" w:rsidP="00E30BDD">
            <w:pPr>
              <w:spacing w:line="360" w:lineRule="auto"/>
              <w:rPr>
                <w:rFonts w:ascii="Times New Roman" w:hAnsi="Times New Roman" w:cs="Times New Roman"/>
                <w:sz w:val="24"/>
                <w:szCs w:val="24"/>
              </w:rPr>
            </w:pPr>
          </w:p>
        </w:tc>
        <w:tc>
          <w:tcPr>
            <w:tcW w:w="544" w:type="dxa"/>
            <w:shd w:val="clear" w:color="auto" w:fill="0070C0"/>
          </w:tcPr>
          <w:p w14:paraId="101F31B4" w14:textId="77777777" w:rsidR="004D08FE" w:rsidRPr="00E30BDD" w:rsidRDefault="004D08FE" w:rsidP="00E30BDD">
            <w:pPr>
              <w:spacing w:line="360" w:lineRule="auto"/>
              <w:rPr>
                <w:rFonts w:ascii="Times New Roman" w:hAnsi="Times New Roman" w:cs="Times New Roman"/>
                <w:sz w:val="24"/>
                <w:szCs w:val="24"/>
              </w:rPr>
            </w:pPr>
          </w:p>
        </w:tc>
        <w:tc>
          <w:tcPr>
            <w:tcW w:w="466" w:type="dxa"/>
            <w:shd w:val="clear" w:color="auto" w:fill="auto"/>
          </w:tcPr>
          <w:p w14:paraId="17C28C14"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1D848BE6" w14:textId="77777777" w:rsidR="004D08FE" w:rsidRPr="00E30BDD" w:rsidRDefault="004D08FE" w:rsidP="00E30BDD">
            <w:pPr>
              <w:spacing w:line="360" w:lineRule="auto"/>
              <w:rPr>
                <w:rFonts w:ascii="Times New Roman" w:hAnsi="Times New Roman" w:cs="Times New Roman"/>
                <w:sz w:val="24"/>
                <w:szCs w:val="24"/>
              </w:rPr>
            </w:pPr>
          </w:p>
        </w:tc>
        <w:tc>
          <w:tcPr>
            <w:tcW w:w="447" w:type="dxa"/>
            <w:shd w:val="clear" w:color="auto" w:fill="auto"/>
          </w:tcPr>
          <w:p w14:paraId="00F7A59D"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37992E36"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0A8E8D9C" w14:textId="77777777" w:rsidR="004D08FE" w:rsidRPr="00E30BDD" w:rsidRDefault="004D08FE" w:rsidP="00E30BDD">
            <w:pPr>
              <w:spacing w:line="360" w:lineRule="auto"/>
              <w:rPr>
                <w:rFonts w:ascii="Times New Roman" w:hAnsi="Times New Roman" w:cs="Times New Roman"/>
                <w:sz w:val="24"/>
                <w:szCs w:val="24"/>
              </w:rPr>
            </w:pPr>
          </w:p>
        </w:tc>
        <w:tc>
          <w:tcPr>
            <w:tcW w:w="645" w:type="dxa"/>
            <w:shd w:val="clear" w:color="auto" w:fill="auto"/>
          </w:tcPr>
          <w:p w14:paraId="19DB5D43" w14:textId="77777777" w:rsidR="004D08FE" w:rsidRPr="00E30BDD" w:rsidRDefault="004D08FE" w:rsidP="00E30BDD">
            <w:pPr>
              <w:spacing w:line="360" w:lineRule="auto"/>
              <w:rPr>
                <w:rFonts w:ascii="Times New Roman" w:hAnsi="Times New Roman" w:cs="Times New Roman"/>
                <w:sz w:val="24"/>
                <w:szCs w:val="24"/>
              </w:rPr>
            </w:pPr>
          </w:p>
        </w:tc>
        <w:tc>
          <w:tcPr>
            <w:tcW w:w="810" w:type="dxa"/>
            <w:shd w:val="clear" w:color="auto" w:fill="auto"/>
          </w:tcPr>
          <w:p w14:paraId="0F9580AD" w14:textId="77777777" w:rsidR="004D08FE" w:rsidRPr="00E30BDD" w:rsidRDefault="004D08FE" w:rsidP="00E30BDD">
            <w:pPr>
              <w:spacing w:line="360" w:lineRule="auto"/>
              <w:rPr>
                <w:rFonts w:ascii="Times New Roman" w:hAnsi="Times New Roman" w:cs="Times New Roman"/>
                <w:sz w:val="24"/>
                <w:szCs w:val="24"/>
              </w:rPr>
            </w:pPr>
          </w:p>
        </w:tc>
        <w:tc>
          <w:tcPr>
            <w:tcW w:w="720" w:type="dxa"/>
            <w:shd w:val="clear" w:color="auto" w:fill="auto"/>
          </w:tcPr>
          <w:p w14:paraId="75761C33" w14:textId="77777777" w:rsidR="004D08FE" w:rsidRPr="00E30BDD" w:rsidRDefault="004D08FE" w:rsidP="00E30BDD">
            <w:pPr>
              <w:spacing w:line="360" w:lineRule="auto"/>
              <w:rPr>
                <w:rFonts w:ascii="Times New Roman" w:hAnsi="Times New Roman" w:cs="Times New Roman"/>
                <w:sz w:val="24"/>
                <w:szCs w:val="24"/>
              </w:rPr>
            </w:pPr>
          </w:p>
        </w:tc>
      </w:tr>
      <w:tr w:rsidR="004D08FE" w:rsidRPr="00E30BDD" w14:paraId="70FEE20A" w14:textId="77777777" w:rsidTr="008D379E">
        <w:trPr>
          <w:trHeight w:val="197"/>
        </w:trPr>
        <w:tc>
          <w:tcPr>
            <w:tcW w:w="3820" w:type="dxa"/>
          </w:tcPr>
          <w:p w14:paraId="513D7521" w14:textId="24090478" w:rsidR="004D08FE" w:rsidRPr="00E30BDD" w:rsidRDefault="004B41F5"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Animal acclimatization,</w:t>
            </w:r>
            <w:r w:rsidR="002833FB" w:rsidRPr="00E30BDD">
              <w:rPr>
                <w:rFonts w:ascii="Times New Roman" w:hAnsi="Times New Roman" w:cs="Times New Roman"/>
                <w:sz w:val="24"/>
                <w:szCs w:val="24"/>
              </w:rPr>
              <w:t xml:space="preserve"> suppressive study</w:t>
            </w:r>
          </w:p>
        </w:tc>
        <w:tc>
          <w:tcPr>
            <w:tcW w:w="501" w:type="dxa"/>
            <w:shd w:val="clear" w:color="auto" w:fill="auto"/>
          </w:tcPr>
          <w:p w14:paraId="3DC359F1" w14:textId="77777777" w:rsidR="004D08FE" w:rsidRPr="00E30BDD" w:rsidRDefault="004D08FE" w:rsidP="00E30BDD">
            <w:pPr>
              <w:spacing w:line="360" w:lineRule="auto"/>
              <w:rPr>
                <w:rFonts w:ascii="Times New Roman" w:hAnsi="Times New Roman" w:cs="Times New Roman"/>
                <w:sz w:val="24"/>
                <w:szCs w:val="24"/>
              </w:rPr>
            </w:pPr>
          </w:p>
        </w:tc>
        <w:tc>
          <w:tcPr>
            <w:tcW w:w="446" w:type="dxa"/>
            <w:shd w:val="clear" w:color="auto" w:fill="auto"/>
          </w:tcPr>
          <w:p w14:paraId="0A5E3C0F" w14:textId="77777777" w:rsidR="004D08FE" w:rsidRPr="00E30BDD" w:rsidRDefault="004D08FE" w:rsidP="00E30BDD">
            <w:pPr>
              <w:spacing w:line="360" w:lineRule="auto"/>
              <w:rPr>
                <w:rFonts w:ascii="Times New Roman" w:hAnsi="Times New Roman" w:cs="Times New Roman"/>
                <w:sz w:val="24"/>
                <w:szCs w:val="24"/>
              </w:rPr>
            </w:pPr>
          </w:p>
        </w:tc>
        <w:tc>
          <w:tcPr>
            <w:tcW w:w="619" w:type="dxa"/>
            <w:shd w:val="clear" w:color="auto" w:fill="auto"/>
          </w:tcPr>
          <w:p w14:paraId="5C32C631" w14:textId="77777777" w:rsidR="004D08FE" w:rsidRPr="00E30BDD" w:rsidRDefault="004D08FE" w:rsidP="00E30BDD">
            <w:pPr>
              <w:spacing w:line="360" w:lineRule="auto"/>
              <w:rPr>
                <w:rFonts w:ascii="Times New Roman" w:hAnsi="Times New Roman" w:cs="Times New Roman"/>
                <w:sz w:val="24"/>
                <w:szCs w:val="24"/>
              </w:rPr>
            </w:pPr>
          </w:p>
        </w:tc>
        <w:tc>
          <w:tcPr>
            <w:tcW w:w="544" w:type="dxa"/>
            <w:shd w:val="clear" w:color="auto" w:fill="auto"/>
          </w:tcPr>
          <w:p w14:paraId="22EA2F3A" w14:textId="77777777" w:rsidR="004D08FE" w:rsidRPr="00E30BDD" w:rsidRDefault="00D72079"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w:t>
            </w:r>
          </w:p>
        </w:tc>
        <w:tc>
          <w:tcPr>
            <w:tcW w:w="466" w:type="dxa"/>
            <w:shd w:val="clear" w:color="auto" w:fill="4F81BD" w:themeFill="accent1"/>
          </w:tcPr>
          <w:p w14:paraId="0D228D5B" w14:textId="77777777" w:rsidR="004D08FE" w:rsidRPr="00E30BDD" w:rsidRDefault="00D72079"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w:t>
            </w:r>
          </w:p>
        </w:tc>
        <w:tc>
          <w:tcPr>
            <w:tcW w:w="534" w:type="dxa"/>
            <w:shd w:val="clear" w:color="auto" w:fill="auto"/>
          </w:tcPr>
          <w:p w14:paraId="019581E7" w14:textId="77777777" w:rsidR="004D08FE" w:rsidRPr="00E30BDD" w:rsidRDefault="00D72079"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w:t>
            </w:r>
          </w:p>
        </w:tc>
        <w:tc>
          <w:tcPr>
            <w:tcW w:w="447" w:type="dxa"/>
            <w:shd w:val="clear" w:color="auto" w:fill="auto"/>
          </w:tcPr>
          <w:p w14:paraId="5FA523FA"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5D621C57"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17E617D7" w14:textId="77777777" w:rsidR="004D08FE" w:rsidRPr="00E30BDD" w:rsidRDefault="004D08FE" w:rsidP="00E30BDD">
            <w:pPr>
              <w:spacing w:line="360" w:lineRule="auto"/>
              <w:rPr>
                <w:rFonts w:ascii="Times New Roman" w:hAnsi="Times New Roman" w:cs="Times New Roman"/>
                <w:sz w:val="24"/>
                <w:szCs w:val="24"/>
              </w:rPr>
            </w:pPr>
          </w:p>
        </w:tc>
        <w:tc>
          <w:tcPr>
            <w:tcW w:w="645" w:type="dxa"/>
            <w:shd w:val="clear" w:color="auto" w:fill="auto"/>
          </w:tcPr>
          <w:p w14:paraId="712D4B99" w14:textId="77777777" w:rsidR="004D08FE" w:rsidRPr="00E30BDD" w:rsidRDefault="004D08FE" w:rsidP="00E30BDD">
            <w:pPr>
              <w:spacing w:line="360" w:lineRule="auto"/>
              <w:rPr>
                <w:rFonts w:ascii="Times New Roman" w:hAnsi="Times New Roman" w:cs="Times New Roman"/>
                <w:sz w:val="24"/>
                <w:szCs w:val="24"/>
              </w:rPr>
            </w:pPr>
          </w:p>
        </w:tc>
        <w:tc>
          <w:tcPr>
            <w:tcW w:w="810" w:type="dxa"/>
            <w:shd w:val="clear" w:color="auto" w:fill="auto"/>
          </w:tcPr>
          <w:p w14:paraId="71BA2B22" w14:textId="77777777" w:rsidR="004D08FE" w:rsidRPr="00E30BDD" w:rsidRDefault="004D08FE" w:rsidP="00E30BDD">
            <w:pPr>
              <w:spacing w:line="360" w:lineRule="auto"/>
              <w:rPr>
                <w:rFonts w:ascii="Times New Roman" w:hAnsi="Times New Roman" w:cs="Times New Roman"/>
                <w:sz w:val="24"/>
                <w:szCs w:val="24"/>
              </w:rPr>
            </w:pPr>
          </w:p>
        </w:tc>
        <w:tc>
          <w:tcPr>
            <w:tcW w:w="720" w:type="dxa"/>
            <w:shd w:val="clear" w:color="auto" w:fill="auto"/>
          </w:tcPr>
          <w:p w14:paraId="0E15AF9D" w14:textId="77777777" w:rsidR="004D08FE" w:rsidRPr="00E30BDD" w:rsidRDefault="004D08FE" w:rsidP="00E30BDD">
            <w:pPr>
              <w:spacing w:line="360" w:lineRule="auto"/>
              <w:rPr>
                <w:rFonts w:ascii="Times New Roman" w:hAnsi="Times New Roman" w:cs="Times New Roman"/>
                <w:sz w:val="24"/>
                <w:szCs w:val="24"/>
              </w:rPr>
            </w:pPr>
          </w:p>
        </w:tc>
      </w:tr>
      <w:tr w:rsidR="004D08FE" w:rsidRPr="00E30BDD" w14:paraId="40B96130" w14:textId="77777777" w:rsidTr="008D379E">
        <w:tc>
          <w:tcPr>
            <w:tcW w:w="3820" w:type="dxa"/>
          </w:tcPr>
          <w:p w14:paraId="7D3288D3" w14:textId="72DDF3B5"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 xml:space="preserve">Collection of </w:t>
            </w:r>
            <w:r w:rsidR="00D72079" w:rsidRPr="00E30BDD">
              <w:rPr>
                <w:rFonts w:ascii="Times New Roman" w:hAnsi="Times New Roman" w:cs="Times New Roman"/>
                <w:sz w:val="24"/>
                <w:szCs w:val="24"/>
              </w:rPr>
              <w:t xml:space="preserve">blood sample and </w:t>
            </w:r>
            <w:r w:rsidR="004B41F5" w:rsidRPr="00E30BDD">
              <w:rPr>
                <w:rFonts w:ascii="Times New Roman" w:hAnsi="Times New Roman" w:cs="Times New Roman"/>
                <w:sz w:val="24"/>
                <w:szCs w:val="24"/>
              </w:rPr>
              <w:t xml:space="preserve">test </w:t>
            </w:r>
            <w:r w:rsidR="002833FB" w:rsidRPr="00E30BDD">
              <w:rPr>
                <w:rFonts w:ascii="Times New Roman" w:hAnsi="Times New Roman" w:cs="Times New Roman"/>
                <w:sz w:val="24"/>
                <w:szCs w:val="24"/>
              </w:rPr>
              <w:t>organs for</w:t>
            </w:r>
            <w:r w:rsidR="00D72079" w:rsidRPr="00E30BDD">
              <w:rPr>
                <w:rFonts w:ascii="Times New Roman" w:hAnsi="Times New Roman" w:cs="Times New Roman"/>
                <w:sz w:val="24"/>
                <w:szCs w:val="24"/>
              </w:rPr>
              <w:t xml:space="preserve"> analysis</w:t>
            </w:r>
            <w:r w:rsidRPr="00E30BDD">
              <w:rPr>
                <w:rFonts w:ascii="Times New Roman" w:hAnsi="Times New Roman" w:cs="Times New Roman"/>
                <w:sz w:val="24"/>
                <w:szCs w:val="24"/>
              </w:rPr>
              <w:t xml:space="preserve">  </w:t>
            </w:r>
          </w:p>
        </w:tc>
        <w:tc>
          <w:tcPr>
            <w:tcW w:w="501" w:type="dxa"/>
            <w:shd w:val="clear" w:color="auto" w:fill="auto"/>
          </w:tcPr>
          <w:p w14:paraId="16B7F5C6" w14:textId="77777777" w:rsidR="004D08FE" w:rsidRPr="00E30BDD" w:rsidRDefault="004D08FE" w:rsidP="00E30BDD">
            <w:pPr>
              <w:spacing w:line="360" w:lineRule="auto"/>
              <w:rPr>
                <w:rFonts w:ascii="Times New Roman" w:hAnsi="Times New Roman" w:cs="Times New Roman"/>
                <w:sz w:val="24"/>
                <w:szCs w:val="24"/>
              </w:rPr>
            </w:pPr>
          </w:p>
        </w:tc>
        <w:tc>
          <w:tcPr>
            <w:tcW w:w="446" w:type="dxa"/>
            <w:shd w:val="clear" w:color="auto" w:fill="auto"/>
          </w:tcPr>
          <w:p w14:paraId="2A5C6ECB" w14:textId="77777777" w:rsidR="004D08FE" w:rsidRPr="00E30BDD" w:rsidRDefault="004D08FE" w:rsidP="00E30BDD">
            <w:pPr>
              <w:spacing w:line="360" w:lineRule="auto"/>
              <w:rPr>
                <w:rFonts w:ascii="Times New Roman" w:hAnsi="Times New Roman" w:cs="Times New Roman"/>
                <w:sz w:val="24"/>
                <w:szCs w:val="24"/>
              </w:rPr>
            </w:pPr>
          </w:p>
        </w:tc>
        <w:tc>
          <w:tcPr>
            <w:tcW w:w="619" w:type="dxa"/>
            <w:shd w:val="clear" w:color="auto" w:fill="auto"/>
          </w:tcPr>
          <w:p w14:paraId="37132EA0" w14:textId="77777777" w:rsidR="004D08FE" w:rsidRPr="00E30BDD" w:rsidRDefault="004D08FE" w:rsidP="00E30BDD">
            <w:pPr>
              <w:spacing w:line="360" w:lineRule="auto"/>
              <w:rPr>
                <w:rFonts w:ascii="Times New Roman" w:hAnsi="Times New Roman" w:cs="Times New Roman"/>
                <w:sz w:val="24"/>
                <w:szCs w:val="24"/>
              </w:rPr>
            </w:pPr>
          </w:p>
        </w:tc>
        <w:tc>
          <w:tcPr>
            <w:tcW w:w="544" w:type="dxa"/>
            <w:shd w:val="clear" w:color="auto" w:fill="auto"/>
          </w:tcPr>
          <w:p w14:paraId="75F07189" w14:textId="77777777" w:rsidR="004D08FE" w:rsidRPr="00E30BDD" w:rsidRDefault="004D08FE" w:rsidP="00E30BDD">
            <w:pPr>
              <w:spacing w:line="360" w:lineRule="auto"/>
              <w:rPr>
                <w:rFonts w:ascii="Times New Roman" w:hAnsi="Times New Roman" w:cs="Times New Roman"/>
                <w:sz w:val="24"/>
                <w:szCs w:val="24"/>
              </w:rPr>
            </w:pPr>
          </w:p>
        </w:tc>
        <w:tc>
          <w:tcPr>
            <w:tcW w:w="466" w:type="dxa"/>
            <w:shd w:val="clear" w:color="auto" w:fill="auto"/>
          </w:tcPr>
          <w:p w14:paraId="24408491"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0070C0"/>
          </w:tcPr>
          <w:p w14:paraId="5A2A6273" w14:textId="77777777" w:rsidR="004D08FE" w:rsidRPr="00E30BDD" w:rsidRDefault="004D08FE" w:rsidP="00E30BDD">
            <w:pPr>
              <w:spacing w:line="360" w:lineRule="auto"/>
              <w:rPr>
                <w:rFonts w:ascii="Times New Roman" w:hAnsi="Times New Roman" w:cs="Times New Roman"/>
                <w:sz w:val="24"/>
                <w:szCs w:val="24"/>
              </w:rPr>
            </w:pPr>
          </w:p>
        </w:tc>
        <w:tc>
          <w:tcPr>
            <w:tcW w:w="447" w:type="dxa"/>
            <w:shd w:val="clear" w:color="auto" w:fill="0070C0"/>
          </w:tcPr>
          <w:p w14:paraId="270FC353" w14:textId="77777777" w:rsidR="004D08FE" w:rsidRPr="00E30BDD" w:rsidRDefault="00D72079"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w:t>
            </w:r>
          </w:p>
        </w:tc>
        <w:tc>
          <w:tcPr>
            <w:tcW w:w="534" w:type="dxa"/>
            <w:shd w:val="clear" w:color="auto" w:fill="FFFFFF" w:themeFill="background1"/>
          </w:tcPr>
          <w:p w14:paraId="22C5100F"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FFFFFF" w:themeFill="background1"/>
          </w:tcPr>
          <w:p w14:paraId="7D05DF2B" w14:textId="77777777" w:rsidR="004D08FE" w:rsidRPr="00E30BDD" w:rsidRDefault="004D08FE" w:rsidP="00E30BDD">
            <w:pPr>
              <w:spacing w:line="360" w:lineRule="auto"/>
              <w:rPr>
                <w:rFonts w:ascii="Times New Roman" w:hAnsi="Times New Roman" w:cs="Times New Roman"/>
                <w:sz w:val="24"/>
                <w:szCs w:val="24"/>
              </w:rPr>
            </w:pPr>
          </w:p>
        </w:tc>
        <w:tc>
          <w:tcPr>
            <w:tcW w:w="645" w:type="dxa"/>
            <w:shd w:val="clear" w:color="auto" w:fill="FFFFFF" w:themeFill="background1"/>
          </w:tcPr>
          <w:p w14:paraId="654F7F03" w14:textId="77777777" w:rsidR="004D08FE" w:rsidRPr="00E30BDD" w:rsidRDefault="004D08FE" w:rsidP="00E30BDD">
            <w:pPr>
              <w:spacing w:line="360" w:lineRule="auto"/>
              <w:rPr>
                <w:rFonts w:ascii="Times New Roman" w:hAnsi="Times New Roman" w:cs="Times New Roman"/>
                <w:sz w:val="24"/>
                <w:szCs w:val="24"/>
              </w:rPr>
            </w:pPr>
          </w:p>
        </w:tc>
        <w:tc>
          <w:tcPr>
            <w:tcW w:w="810" w:type="dxa"/>
            <w:shd w:val="clear" w:color="auto" w:fill="FFFFFF" w:themeFill="background1"/>
          </w:tcPr>
          <w:p w14:paraId="35C882D0" w14:textId="77777777" w:rsidR="004D08FE" w:rsidRPr="00E30BDD" w:rsidRDefault="004D08FE" w:rsidP="00E30BDD">
            <w:pPr>
              <w:spacing w:line="360" w:lineRule="auto"/>
              <w:rPr>
                <w:rFonts w:ascii="Times New Roman" w:hAnsi="Times New Roman" w:cs="Times New Roman"/>
                <w:sz w:val="24"/>
                <w:szCs w:val="24"/>
              </w:rPr>
            </w:pPr>
          </w:p>
        </w:tc>
        <w:tc>
          <w:tcPr>
            <w:tcW w:w="720" w:type="dxa"/>
            <w:shd w:val="clear" w:color="auto" w:fill="auto"/>
          </w:tcPr>
          <w:p w14:paraId="684F2E8A" w14:textId="77777777" w:rsidR="004D08FE" w:rsidRPr="00E30BDD" w:rsidRDefault="004D08FE" w:rsidP="00E30BDD">
            <w:pPr>
              <w:spacing w:line="360" w:lineRule="auto"/>
              <w:rPr>
                <w:rFonts w:ascii="Times New Roman" w:hAnsi="Times New Roman" w:cs="Times New Roman"/>
                <w:sz w:val="24"/>
                <w:szCs w:val="24"/>
              </w:rPr>
            </w:pPr>
          </w:p>
        </w:tc>
      </w:tr>
      <w:tr w:rsidR="004D08FE" w:rsidRPr="00E30BDD" w14:paraId="4967D3C0" w14:textId="77777777" w:rsidTr="008D379E">
        <w:tc>
          <w:tcPr>
            <w:tcW w:w="3820" w:type="dxa"/>
          </w:tcPr>
          <w:p w14:paraId="22D24E59" w14:textId="77777777" w:rsidR="004D08FE" w:rsidRPr="00E30BDD" w:rsidRDefault="00D72079" w:rsidP="00E30BDD">
            <w:pPr>
              <w:spacing w:line="360" w:lineRule="auto"/>
              <w:rPr>
                <w:rFonts w:ascii="Times New Roman" w:hAnsi="Times New Roman" w:cs="Times New Roman"/>
                <w:sz w:val="24"/>
                <w:szCs w:val="24"/>
              </w:rPr>
            </w:pPr>
            <w:r w:rsidRPr="00E30BDD">
              <w:rPr>
                <w:rFonts w:ascii="Times New Roman" w:hAnsi="Times New Roman" w:cs="Times New Roman"/>
                <w:i/>
                <w:sz w:val="24"/>
                <w:szCs w:val="24"/>
              </w:rPr>
              <w:t>In</w:t>
            </w:r>
            <w:r w:rsidR="00B71C5A" w:rsidRPr="00E30BDD">
              <w:rPr>
                <w:rFonts w:ascii="Times New Roman" w:hAnsi="Times New Roman" w:cs="Times New Roman"/>
                <w:i/>
                <w:sz w:val="24"/>
                <w:szCs w:val="24"/>
              </w:rPr>
              <w:t xml:space="preserve"> </w:t>
            </w:r>
            <w:r w:rsidRPr="00E30BDD">
              <w:rPr>
                <w:rFonts w:ascii="Times New Roman" w:hAnsi="Times New Roman" w:cs="Times New Roman"/>
                <w:i/>
                <w:sz w:val="24"/>
                <w:szCs w:val="24"/>
              </w:rPr>
              <w:t>vivo</w:t>
            </w:r>
            <w:r w:rsidRPr="00E30BDD">
              <w:rPr>
                <w:rFonts w:ascii="Times New Roman" w:hAnsi="Times New Roman" w:cs="Times New Roman"/>
                <w:sz w:val="24"/>
                <w:szCs w:val="24"/>
              </w:rPr>
              <w:t xml:space="preserve"> analysis of sample and molecular study</w:t>
            </w:r>
            <w:r w:rsidR="004D08FE" w:rsidRPr="00E30BDD">
              <w:rPr>
                <w:rFonts w:ascii="Times New Roman" w:hAnsi="Times New Roman" w:cs="Times New Roman"/>
                <w:sz w:val="24"/>
                <w:szCs w:val="24"/>
              </w:rPr>
              <w:t xml:space="preserve"> </w:t>
            </w:r>
          </w:p>
        </w:tc>
        <w:tc>
          <w:tcPr>
            <w:tcW w:w="501" w:type="dxa"/>
            <w:shd w:val="clear" w:color="auto" w:fill="auto"/>
          </w:tcPr>
          <w:p w14:paraId="791472FC" w14:textId="77777777" w:rsidR="004D08FE" w:rsidRPr="00E30BDD" w:rsidRDefault="004D08FE" w:rsidP="00E30BDD">
            <w:pPr>
              <w:spacing w:line="360" w:lineRule="auto"/>
              <w:rPr>
                <w:rFonts w:ascii="Times New Roman" w:hAnsi="Times New Roman" w:cs="Times New Roman"/>
                <w:sz w:val="24"/>
                <w:szCs w:val="24"/>
              </w:rPr>
            </w:pPr>
          </w:p>
        </w:tc>
        <w:tc>
          <w:tcPr>
            <w:tcW w:w="446" w:type="dxa"/>
            <w:shd w:val="clear" w:color="auto" w:fill="auto"/>
          </w:tcPr>
          <w:p w14:paraId="208C38C4" w14:textId="77777777" w:rsidR="004D08FE" w:rsidRPr="00E30BDD" w:rsidRDefault="004D08FE" w:rsidP="00E30BDD">
            <w:pPr>
              <w:spacing w:line="360" w:lineRule="auto"/>
              <w:rPr>
                <w:rFonts w:ascii="Times New Roman" w:hAnsi="Times New Roman" w:cs="Times New Roman"/>
                <w:sz w:val="24"/>
                <w:szCs w:val="24"/>
              </w:rPr>
            </w:pPr>
          </w:p>
        </w:tc>
        <w:tc>
          <w:tcPr>
            <w:tcW w:w="619" w:type="dxa"/>
            <w:shd w:val="clear" w:color="auto" w:fill="auto"/>
          </w:tcPr>
          <w:p w14:paraId="3E6A7D90" w14:textId="77777777" w:rsidR="004D08FE" w:rsidRPr="00E30BDD" w:rsidRDefault="004D08FE" w:rsidP="00E30BDD">
            <w:pPr>
              <w:spacing w:line="360" w:lineRule="auto"/>
              <w:rPr>
                <w:rFonts w:ascii="Times New Roman" w:hAnsi="Times New Roman" w:cs="Times New Roman"/>
                <w:sz w:val="24"/>
                <w:szCs w:val="24"/>
              </w:rPr>
            </w:pPr>
          </w:p>
        </w:tc>
        <w:tc>
          <w:tcPr>
            <w:tcW w:w="544" w:type="dxa"/>
            <w:shd w:val="clear" w:color="auto" w:fill="auto"/>
          </w:tcPr>
          <w:p w14:paraId="165FC64C" w14:textId="77777777" w:rsidR="004D08FE" w:rsidRPr="00E30BDD" w:rsidRDefault="004D08FE" w:rsidP="00E30BDD">
            <w:pPr>
              <w:spacing w:line="360" w:lineRule="auto"/>
              <w:rPr>
                <w:rFonts w:ascii="Times New Roman" w:hAnsi="Times New Roman" w:cs="Times New Roman"/>
                <w:sz w:val="24"/>
                <w:szCs w:val="24"/>
              </w:rPr>
            </w:pPr>
          </w:p>
        </w:tc>
        <w:tc>
          <w:tcPr>
            <w:tcW w:w="466" w:type="dxa"/>
            <w:shd w:val="clear" w:color="auto" w:fill="auto"/>
          </w:tcPr>
          <w:p w14:paraId="734701EF"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06223419" w14:textId="77777777" w:rsidR="004D08FE" w:rsidRPr="00E30BDD" w:rsidRDefault="004D08FE" w:rsidP="00E30BDD">
            <w:pPr>
              <w:spacing w:line="360" w:lineRule="auto"/>
              <w:rPr>
                <w:rFonts w:ascii="Times New Roman" w:hAnsi="Times New Roman" w:cs="Times New Roman"/>
                <w:sz w:val="24"/>
                <w:szCs w:val="24"/>
              </w:rPr>
            </w:pPr>
          </w:p>
        </w:tc>
        <w:tc>
          <w:tcPr>
            <w:tcW w:w="447" w:type="dxa"/>
            <w:shd w:val="clear" w:color="auto" w:fill="auto"/>
          </w:tcPr>
          <w:p w14:paraId="693569BD"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0070C0"/>
          </w:tcPr>
          <w:p w14:paraId="41265C84" w14:textId="77777777" w:rsidR="004D08FE" w:rsidRPr="00E30BDD" w:rsidRDefault="00D72079"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w:t>
            </w:r>
          </w:p>
        </w:tc>
        <w:tc>
          <w:tcPr>
            <w:tcW w:w="534" w:type="dxa"/>
            <w:shd w:val="clear" w:color="auto" w:fill="0070C0"/>
          </w:tcPr>
          <w:p w14:paraId="77B7FA28" w14:textId="77777777" w:rsidR="004D08FE" w:rsidRPr="00E30BDD" w:rsidRDefault="00D72079"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w:t>
            </w:r>
          </w:p>
        </w:tc>
        <w:tc>
          <w:tcPr>
            <w:tcW w:w="645" w:type="dxa"/>
            <w:shd w:val="clear" w:color="auto" w:fill="FFFFFF" w:themeFill="background1"/>
          </w:tcPr>
          <w:p w14:paraId="6804D84D" w14:textId="77777777" w:rsidR="004D08FE" w:rsidRPr="00E30BDD" w:rsidRDefault="004D08FE" w:rsidP="00E30BDD">
            <w:pPr>
              <w:spacing w:line="360" w:lineRule="auto"/>
              <w:rPr>
                <w:rFonts w:ascii="Times New Roman" w:hAnsi="Times New Roman" w:cs="Times New Roman"/>
                <w:sz w:val="24"/>
                <w:szCs w:val="24"/>
              </w:rPr>
            </w:pPr>
          </w:p>
        </w:tc>
        <w:tc>
          <w:tcPr>
            <w:tcW w:w="810" w:type="dxa"/>
            <w:shd w:val="clear" w:color="auto" w:fill="FFFFFF" w:themeFill="background1"/>
          </w:tcPr>
          <w:p w14:paraId="1CEAE0E9" w14:textId="77777777" w:rsidR="004D08FE" w:rsidRPr="00E30BDD" w:rsidRDefault="004D08FE" w:rsidP="00E30BDD">
            <w:pPr>
              <w:spacing w:line="360" w:lineRule="auto"/>
              <w:rPr>
                <w:rFonts w:ascii="Times New Roman" w:hAnsi="Times New Roman" w:cs="Times New Roman"/>
                <w:sz w:val="24"/>
                <w:szCs w:val="24"/>
              </w:rPr>
            </w:pPr>
          </w:p>
        </w:tc>
        <w:tc>
          <w:tcPr>
            <w:tcW w:w="720" w:type="dxa"/>
            <w:shd w:val="clear" w:color="auto" w:fill="auto"/>
          </w:tcPr>
          <w:p w14:paraId="79C30370" w14:textId="77777777" w:rsidR="004D08FE" w:rsidRPr="00E30BDD" w:rsidRDefault="004D08FE" w:rsidP="00E30BDD">
            <w:pPr>
              <w:spacing w:line="360" w:lineRule="auto"/>
              <w:rPr>
                <w:rFonts w:ascii="Times New Roman" w:hAnsi="Times New Roman" w:cs="Times New Roman"/>
                <w:sz w:val="24"/>
                <w:szCs w:val="24"/>
              </w:rPr>
            </w:pPr>
          </w:p>
        </w:tc>
      </w:tr>
      <w:tr w:rsidR="004D08FE" w:rsidRPr="00E30BDD" w14:paraId="274777CC" w14:textId="77777777" w:rsidTr="008D379E">
        <w:tc>
          <w:tcPr>
            <w:tcW w:w="3820" w:type="dxa"/>
          </w:tcPr>
          <w:p w14:paraId="2F335487"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Interpretation of Data and analysis</w:t>
            </w:r>
          </w:p>
        </w:tc>
        <w:tc>
          <w:tcPr>
            <w:tcW w:w="501" w:type="dxa"/>
            <w:shd w:val="clear" w:color="auto" w:fill="auto"/>
          </w:tcPr>
          <w:p w14:paraId="5F3E8879" w14:textId="77777777" w:rsidR="004D08FE" w:rsidRPr="00E30BDD" w:rsidRDefault="004D08FE" w:rsidP="00E30BDD">
            <w:pPr>
              <w:spacing w:line="360" w:lineRule="auto"/>
              <w:rPr>
                <w:rFonts w:ascii="Times New Roman" w:hAnsi="Times New Roman" w:cs="Times New Roman"/>
                <w:sz w:val="24"/>
                <w:szCs w:val="24"/>
              </w:rPr>
            </w:pPr>
          </w:p>
        </w:tc>
        <w:tc>
          <w:tcPr>
            <w:tcW w:w="446" w:type="dxa"/>
            <w:shd w:val="clear" w:color="auto" w:fill="auto"/>
          </w:tcPr>
          <w:p w14:paraId="7D066418" w14:textId="77777777" w:rsidR="004D08FE" w:rsidRPr="00E30BDD" w:rsidRDefault="004D08FE" w:rsidP="00E30BDD">
            <w:pPr>
              <w:spacing w:line="360" w:lineRule="auto"/>
              <w:rPr>
                <w:rFonts w:ascii="Times New Roman" w:hAnsi="Times New Roman" w:cs="Times New Roman"/>
                <w:sz w:val="24"/>
                <w:szCs w:val="24"/>
              </w:rPr>
            </w:pPr>
          </w:p>
        </w:tc>
        <w:tc>
          <w:tcPr>
            <w:tcW w:w="619" w:type="dxa"/>
            <w:shd w:val="clear" w:color="auto" w:fill="auto"/>
          </w:tcPr>
          <w:p w14:paraId="793ADA43" w14:textId="77777777" w:rsidR="004D08FE" w:rsidRPr="00E30BDD" w:rsidRDefault="004D08FE" w:rsidP="00E30BDD">
            <w:pPr>
              <w:spacing w:line="360" w:lineRule="auto"/>
              <w:rPr>
                <w:rFonts w:ascii="Times New Roman" w:hAnsi="Times New Roman" w:cs="Times New Roman"/>
                <w:sz w:val="24"/>
                <w:szCs w:val="24"/>
              </w:rPr>
            </w:pPr>
          </w:p>
        </w:tc>
        <w:tc>
          <w:tcPr>
            <w:tcW w:w="544" w:type="dxa"/>
            <w:shd w:val="clear" w:color="auto" w:fill="auto"/>
          </w:tcPr>
          <w:p w14:paraId="61D42BC2" w14:textId="77777777" w:rsidR="004D08FE" w:rsidRPr="00E30BDD" w:rsidRDefault="004D08FE" w:rsidP="00E30BDD">
            <w:pPr>
              <w:spacing w:line="360" w:lineRule="auto"/>
              <w:rPr>
                <w:rFonts w:ascii="Times New Roman" w:hAnsi="Times New Roman" w:cs="Times New Roman"/>
                <w:sz w:val="24"/>
                <w:szCs w:val="24"/>
              </w:rPr>
            </w:pPr>
          </w:p>
        </w:tc>
        <w:tc>
          <w:tcPr>
            <w:tcW w:w="466" w:type="dxa"/>
            <w:shd w:val="clear" w:color="auto" w:fill="auto"/>
          </w:tcPr>
          <w:p w14:paraId="239F8F37"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3B45ED60" w14:textId="77777777" w:rsidR="004D08FE" w:rsidRPr="00E30BDD" w:rsidRDefault="004D08FE" w:rsidP="00E30BDD">
            <w:pPr>
              <w:spacing w:line="360" w:lineRule="auto"/>
              <w:rPr>
                <w:rFonts w:ascii="Times New Roman" w:hAnsi="Times New Roman" w:cs="Times New Roman"/>
                <w:sz w:val="24"/>
                <w:szCs w:val="24"/>
              </w:rPr>
            </w:pPr>
          </w:p>
        </w:tc>
        <w:tc>
          <w:tcPr>
            <w:tcW w:w="447" w:type="dxa"/>
            <w:shd w:val="clear" w:color="auto" w:fill="auto"/>
          </w:tcPr>
          <w:p w14:paraId="04B03ECA"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786586B9"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69EE6203" w14:textId="77777777" w:rsidR="004D08FE" w:rsidRPr="00E30BDD" w:rsidRDefault="004D08FE" w:rsidP="00E30BDD">
            <w:pPr>
              <w:spacing w:line="360" w:lineRule="auto"/>
              <w:rPr>
                <w:rFonts w:ascii="Times New Roman" w:hAnsi="Times New Roman" w:cs="Times New Roman"/>
                <w:sz w:val="24"/>
                <w:szCs w:val="24"/>
              </w:rPr>
            </w:pPr>
          </w:p>
        </w:tc>
        <w:tc>
          <w:tcPr>
            <w:tcW w:w="645" w:type="dxa"/>
            <w:shd w:val="clear" w:color="auto" w:fill="0070C0"/>
          </w:tcPr>
          <w:p w14:paraId="79330233" w14:textId="77777777" w:rsidR="004D08FE" w:rsidRPr="00E30BDD" w:rsidRDefault="00D72079"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w:t>
            </w:r>
          </w:p>
        </w:tc>
        <w:tc>
          <w:tcPr>
            <w:tcW w:w="810" w:type="dxa"/>
            <w:shd w:val="clear" w:color="auto" w:fill="auto"/>
          </w:tcPr>
          <w:p w14:paraId="34E85B0F" w14:textId="77777777" w:rsidR="004D08FE" w:rsidRPr="00E30BDD" w:rsidRDefault="00D72079"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w:t>
            </w:r>
          </w:p>
        </w:tc>
        <w:tc>
          <w:tcPr>
            <w:tcW w:w="720" w:type="dxa"/>
            <w:shd w:val="clear" w:color="auto" w:fill="auto"/>
          </w:tcPr>
          <w:p w14:paraId="50FA2417" w14:textId="77777777" w:rsidR="004D08FE" w:rsidRPr="00E30BDD" w:rsidRDefault="004D08FE" w:rsidP="00E30BDD">
            <w:pPr>
              <w:spacing w:line="360" w:lineRule="auto"/>
              <w:rPr>
                <w:rFonts w:ascii="Times New Roman" w:hAnsi="Times New Roman" w:cs="Times New Roman"/>
                <w:sz w:val="24"/>
                <w:szCs w:val="24"/>
              </w:rPr>
            </w:pPr>
          </w:p>
        </w:tc>
      </w:tr>
      <w:tr w:rsidR="004D08FE" w:rsidRPr="00E30BDD" w14:paraId="17B684C1" w14:textId="77777777" w:rsidTr="008D379E">
        <w:tc>
          <w:tcPr>
            <w:tcW w:w="3820" w:type="dxa"/>
          </w:tcPr>
          <w:p w14:paraId="7BCBA718"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Report writing and preparation of manuscripts</w:t>
            </w:r>
          </w:p>
        </w:tc>
        <w:tc>
          <w:tcPr>
            <w:tcW w:w="501" w:type="dxa"/>
            <w:shd w:val="clear" w:color="auto" w:fill="auto"/>
          </w:tcPr>
          <w:p w14:paraId="4ED649B1" w14:textId="77777777" w:rsidR="004D08FE" w:rsidRPr="00E30BDD" w:rsidRDefault="004D08FE" w:rsidP="00E30BDD">
            <w:pPr>
              <w:spacing w:line="360" w:lineRule="auto"/>
              <w:rPr>
                <w:rFonts w:ascii="Times New Roman" w:hAnsi="Times New Roman" w:cs="Times New Roman"/>
                <w:sz w:val="24"/>
                <w:szCs w:val="24"/>
              </w:rPr>
            </w:pPr>
          </w:p>
        </w:tc>
        <w:tc>
          <w:tcPr>
            <w:tcW w:w="446" w:type="dxa"/>
            <w:shd w:val="clear" w:color="auto" w:fill="auto"/>
          </w:tcPr>
          <w:p w14:paraId="0DD5DC74" w14:textId="77777777" w:rsidR="004D08FE" w:rsidRPr="00E30BDD" w:rsidRDefault="004D08FE" w:rsidP="00E30BDD">
            <w:pPr>
              <w:spacing w:line="360" w:lineRule="auto"/>
              <w:rPr>
                <w:rFonts w:ascii="Times New Roman" w:hAnsi="Times New Roman" w:cs="Times New Roman"/>
                <w:sz w:val="24"/>
                <w:szCs w:val="24"/>
              </w:rPr>
            </w:pPr>
          </w:p>
        </w:tc>
        <w:tc>
          <w:tcPr>
            <w:tcW w:w="619" w:type="dxa"/>
            <w:shd w:val="clear" w:color="auto" w:fill="auto"/>
          </w:tcPr>
          <w:p w14:paraId="6076F6C0" w14:textId="77777777" w:rsidR="004D08FE" w:rsidRPr="00E30BDD" w:rsidRDefault="004D08FE" w:rsidP="00E30BDD">
            <w:pPr>
              <w:spacing w:line="360" w:lineRule="auto"/>
              <w:rPr>
                <w:rFonts w:ascii="Times New Roman" w:hAnsi="Times New Roman" w:cs="Times New Roman"/>
                <w:sz w:val="24"/>
                <w:szCs w:val="24"/>
              </w:rPr>
            </w:pPr>
          </w:p>
        </w:tc>
        <w:tc>
          <w:tcPr>
            <w:tcW w:w="544" w:type="dxa"/>
            <w:shd w:val="clear" w:color="auto" w:fill="auto"/>
          </w:tcPr>
          <w:p w14:paraId="4EE50ED2" w14:textId="77777777" w:rsidR="004D08FE" w:rsidRPr="00E30BDD" w:rsidRDefault="004D08FE" w:rsidP="00E30BDD">
            <w:pPr>
              <w:spacing w:line="360" w:lineRule="auto"/>
              <w:rPr>
                <w:rFonts w:ascii="Times New Roman" w:hAnsi="Times New Roman" w:cs="Times New Roman"/>
                <w:sz w:val="24"/>
                <w:szCs w:val="24"/>
              </w:rPr>
            </w:pPr>
          </w:p>
        </w:tc>
        <w:tc>
          <w:tcPr>
            <w:tcW w:w="466" w:type="dxa"/>
            <w:shd w:val="clear" w:color="auto" w:fill="auto"/>
          </w:tcPr>
          <w:p w14:paraId="44767DC8"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10C4464A" w14:textId="77777777" w:rsidR="004D08FE" w:rsidRPr="00E30BDD" w:rsidRDefault="004D08FE" w:rsidP="00E30BDD">
            <w:pPr>
              <w:spacing w:line="360" w:lineRule="auto"/>
              <w:rPr>
                <w:rFonts w:ascii="Times New Roman" w:hAnsi="Times New Roman" w:cs="Times New Roman"/>
                <w:sz w:val="24"/>
                <w:szCs w:val="24"/>
              </w:rPr>
            </w:pPr>
          </w:p>
        </w:tc>
        <w:tc>
          <w:tcPr>
            <w:tcW w:w="447" w:type="dxa"/>
            <w:shd w:val="clear" w:color="auto" w:fill="auto"/>
          </w:tcPr>
          <w:p w14:paraId="54C9362F"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463096D8"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5117BA47" w14:textId="77777777" w:rsidR="004D08FE" w:rsidRPr="00E30BDD" w:rsidRDefault="004D08FE" w:rsidP="00E30BDD">
            <w:pPr>
              <w:spacing w:line="360" w:lineRule="auto"/>
              <w:rPr>
                <w:rFonts w:ascii="Times New Roman" w:hAnsi="Times New Roman" w:cs="Times New Roman"/>
                <w:sz w:val="24"/>
                <w:szCs w:val="24"/>
              </w:rPr>
            </w:pPr>
          </w:p>
        </w:tc>
        <w:tc>
          <w:tcPr>
            <w:tcW w:w="645" w:type="dxa"/>
            <w:shd w:val="clear" w:color="auto" w:fill="auto"/>
          </w:tcPr>
          <w:p w14:paraId="16521F85" w14:textId="77777777" w:rsidR="004D08FE" w:rsidRPr="00E30BDD" w:rsidRDefault="004D08FE" w:rsidP="00E30BDD">
            <w:pPr>
              <w:spacing w:line="360" w:lineRule="auto"/>
              <w:rPr>
                <w:rFonts w:ascii="Times New Roman" w:hAnsi="Times New Roman" w:cs="Times New Roman"/>
                <w:sz w:val="24"/>
                <w:szCs w:val="24"/>
              </w:rPr>
            </w:pPr>
          </w:p>
        </w:tc>
        <w:tc>
          <w:tcPr>
            <w:tcW w:w="810" w:type="dxa"/>
            <w:shd w:val="clear" w:color="auto" w:fill="0070C0"/>
          </w:tcPr>
          <w:p w14:paraId="678FF01B" w14:textId="77777777" w:rsidR="004D08FE" w:rsidRPr="00E30BDD" w:rsidRDefault="00D72079"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w:t>
            </w:r>
          </w:p>
        </w:tc>
        <w:tc>
          <w:tcPr>
            <w:tcW w:w="720" w:type="dxa"/>
            <w:shd w:val="clear" w:color="auto" w:fill="auto"/>
          </w:tcPr>
          <w:p w14:paraId="17FB1DE4" w14:textId="77777777" w:rsidR="004D08FE" w:rsidRPr="00E30BDD" w:rsidRDefault="00D72079"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w:t>
            </w:r>
          </w:p>
        </w:tc>
      </w:tr>
      <w:tr w:rsidR="004D08FE" w:rsidRPr="00E30BDD" w14:paraId="5434A670" w14:textId="77777777" w:rsidTr="008D379E">
        <w:tc>
          <w:tcPr>
            <w:tcW w:w="3820" w:type="dxa"/>
          </w:tcPr>
          <w:p w14:paraId="500F9A2F" w14:textId="77777777" w:rsidR="004D08FE" w:rsidRPr="00E30BDD" w:rsidRDefault="004D08FE"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Submission of the Research report</w:t>
            </w:r>
          </w:p>
        </w:tc>
        <w:tc>
          <w:tcPr>
            <w:tcW w:w="501" w:type="dxa"/>
            <w:shd w:val="clear" w:color="auto" w:fill="auto"/>
          </w:tcPr>
          <w:p w14:paraId="019ACE27" w14:textId="77777777" w:rsidR="004D08FE" w:rsidRPr="00E30BDD" w:rsidRDefault="004D08FE" w:rsidP="00E30BDD">
            <w:pPr>
              <w:spacing w:line="360" w:lineRule="auto"/>
              <w:rPr>
                <w:rFonts w:ascii="Times New Roman" w:hAnsi="Times New Roman" w:cs="Times New Roman"/>
                <w:sz w:val="24"/>
                <w:szCs w:val="24"/>
              </w:rPr>
            </w:pPr>
          </w:p>
        </w:tc>
        <w:tc>
          <w:tcPr>
            <w:tcW w:w="446" w:type="dxa"/>
            <w:shd w:val="clear" w:color="auto" w:fill="auto"/>
          </w:tcPr>
          <w:p w14:paraId="2AE34FD0" w14:textId="77777777" w:rsidR="004D08FE" w:rsidRPr="00E30BDD" w:rsidRDefault="004D08FE" w:rsidP="00E30BDD">
            <w:pPr>
              <w:spacing w:line="360" w:lineRule="auto"/>
              <w:rPr>
                <w:rFonts w:ascii="Times New Roman" w:hAnsi="Times New Roman" w:cs="Times New Roman"/>
                <w:sz w:val="24"/>
                <w:szCs w:val="24"/>
              </w:rPr>
            </w:pPr>
          </w:p>
        </w:tc>
        <w:tc>
          <w:tcPr>
            <w:tcW w:w="619" w:type="dxa"/>
            <w:shd w:val="clear" w:color="auto" w:fill="auto"/>
          </w:tcPr>
          <w:p w14:paraId="6D79A764" w14:textId="77777777" w:rsidR="004D08FE" w:rsidRPr="00E30BDD" w:rsidRDefault="004D08FE" w:rsidP="00E30BDD">
            <w:pPr>
              <w:spacing w:line="360" w:lineRule="auto"/>
              <w:rPr>
                <w:rFonts w:ascii="Times New Roman" w:hAnsi="Times New Roman" w:cs="Times New Roman"/>
                <w:sz w:val="24"/>
                <w:szCs w:val="24"/>
              </w:rPr>
            </w:pPr>
          </w:p>
        </w:tc>
        <w:tc>
          <w:tcPr>
            <w:tcW w:w="544" w:type="dxa"/>
            <w:shd w:val="clear" w:color="auto" w:fill="auto"/>
          </w:tcPr>
          <w:p w14:paraId="6F17A1F2" w14:textId="77777777" w:rsidR="004D08FE" w:rsidRPr="00E30BDD" w:rsidRDefault="004D08FE" w:rsidP="00E30BDD">
            <w:pPr>
              <w:spacing w:line="360" w:lineRule="auto"/>
              <w:rPr>
                <w:rFonts w:ascii="Times New Roman" w:hAnsi="Times New Roman" w:cs="Times New Roman"/>
                <w:sz w:val="24"/>
                <w:szCs w:val="24"/>
              </w:rPr>
            </w:pPr>
          </w:p>
        </w:tc>
        <w:tc>
          <w:tcPr>
            <w:tcW w:w="466" w:type="dxa"/>
            <w:shd w:val="clear" w:color="auto" w:fill="auto"/>
          </w:tcPr>
          <w:p w14:paraId="78ACB7D2"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1514FDAF" w14:textId="77777777" w:rsidR="004D08FE" w:rsidRPr="00E30BDD" w:rsidRDefault="004D08FE" w:rsidP="00E30BDD">
            <w:pPr>
              <w:spacing w:line="360" w:lineRule="auto"/>
              <w:rPr>
                <w:rFonts w:ascii="Times New Roman" w:hAnsi="Times New Roman" w:cs="Times New Roman"/>
                <w:sz w:val="24"/>
                <w:szCs w:val="24"/>
              </w:rPr>
            </w:pPr>
          </w:p>
        </w:tc>
        <w:tc>
          <w:tcPr>
            <w:tcW w:w="447" w:type="dxa"/>
            <w:shd w:val="clear" w:color="auto" w:fill="auto"/>
          </w:tcPr>
          <w:p w14:paraId="6154E8EE"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1178E1CF" w14:textId="77777777" w:rsidR="004D08FE" w:rsidRPr="00E30BDD" w:rsidRDefault="004D08FE" w:rsidP="00E30BDD">
            <w:pPr>
              <w:spacing w:line="360" w:lineRule="auto"/>
              <w:rPr>
                <w:rFonts w:ascii="Times New Roman" w:hAnsi="Times New Roman" w:cs="Times New Roman"/>
                <w:sz w:val="24"/>
                <w:szCs w:val="24"/>
              </w:rPr>
            </w:pPr>
          </w:p>
        </w:tc>
        <w:tc>
          <w:tcPr>
            <w:tcW w:w="534" w:type="dxa"/>
            <w:shd w:val="clear" w:color="auto" w:fill="auto"/>
          </w:tcPr>
          <w:p w14:paraId="657B7287" w14:textId="77777777" w:rsidR="004D08FE" w:rsidRPr="00E30BDD" w:rsidRDefault="004D08FE" w:rsidP="00E30BDD">
            <w:pPr>
              <w:spacing w:line="360" w:lineRule="auto"/>
              <w:rPr>
                <w:rFonts w:ascii="Times New Roman" w:hAnsi="Times New Roman" w:cs="Times New Roman"/>
                <w:sz w:val="24"/>
                <w:szCs w:val="24"/>
              </w:rPr>
            </w:pPr>
          </w:p>
        </w:tc>
        <w:tc>
          <w:tcPr>
            <w:tcW w:w="645" w:type="dxa"/>
            <w:shd w:val="clear" w:color="auto" w:fill="auto"/>
          </w:tcPr>
          <w:p w14:paraId="4BE584F3" w14:textId="77777777" w:rsidR="004D08FE" w:rsidRPr="00E30BDD" w:rsidRDefault="004D08FE" w:rsidP="00E30BDD">
            <w:pPr>
              <w:spacing w:line="360" w:lineRule="auto"/>
              <w:rPr>
                <w:rFonts w:ascii="Times New Roman" w:hAnsi="Times New Roman" w:cs="Times New Roman"/>
                <w:sz w:val="24"/>
                <w:szCs w:val="24"/>
              </w:rPr>
            </w:pPr>
          </w:p>
        </w:tc>
        <w:tc>
          <w:tcPr>
            <w:tcW w:w="810" w:type="dxa"/>
            <w:shd w:val="clear" w:color="auto" w:fill="auto"/>
          </w:tcPr>
          <w:p w14:paraId="3F2A4B4C" w14:textId="77777777" w:rsidR="004D08FE" w:rsidRPr="00E30BDD" w:rsidRDefault="004D08FE" w:rsidP="00E30BDD">
            <w:pPr>
              <w:spacing w:line="360" w:lineRule="auto"/>
              <w:rPr>
                <w:rFonts w:ascii="Times New Roman" w:hAnsi="Times New Roman" w:cs="Times New Roman"/>
                <w:sz w:val="24"/>
                <w:szCs w:val="24"/>
              </w:rPr>
            </w:pPr>
          </w:p>
        </w:tc>
        <w:tc>
          <w:tcPr>
            <w:tcW w:w="720" w:type="dxa"/>
            <w:shd w:val="clear" w:color="auto" w:fill="0070C0"/>
          </w:tcPr>
          <w:p w14:paraId="54978776" w14:textId="77777777" w:rsidR="004D08FE" w:rsidRPr="00E30BDD" w:rsidRDefault="00D72079"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w:t>
            </w:r>
          </w:p>
        </w:tc>
      </w:tr>
    </w:tbl>
    <w:p w14:paraId="02E1F819" w14:textId="77777777" w:rsidR="004D08FE" w:rsidRPr="00E30BDD" w:rsidRDefault="004D08FE" w:rsidP="00E30BDD">
      <w:pPr>
        <w:spacing w:line="360" w:lineRule="auto"/>
        <w:rPr>
          <w:rFonts w:ascii="Times New Roman" w:hAnsi="Times New Roman" w:cs="Times New Roman"/>
          <w:sz w:val="24"/>
          <w:szCs w:val="24"/>
        </w:rPr>
      </w:pPr>
    </w:p>
    <w:p w14:paraId="76E39D4E" w14:textId="77777777" w:rsidR="00F5799B" w:rsidRPr="00E30BDD" w:rsidRDefault="00F5799B" w:rsidP="00E30BDD">
      <w:pPr>
        <w:spacing w:line="360" w:lineRule="auto"/>
        <w:rPr>
          <w:rFonts w:ascii="Times New Roman" w:hAnsi="Times New Roman" w:cs="Times New Roman"/>
          <w:b/>
          <w:sz w:val="24"/>
          <w:szCs w:val="24"/>
        </w:rPr>
      </w:pPr>
    </w:p>
    <w:p w14:paraId="21B68D74" w14:textId="77777777" w:rsidR="00F5799B" w:rsidRPr="00E30BDD" w:rsidRDefault="00F5799B" w:rsidP="00E30BDD">
      <w:pPr>
        <w:spacing w:line="360" w:lineRule="auto"/>
        <w:rPr>
          <w:rFonts w:ascii="Times New Roman" w:hAnsi="Times New Roman" w:cs="Times New Roman"/>
          <w:b/>
          <w:sz w:val="24"/>
          <w:szCs w:val="24"/>
        </w:rPr>
      </w:pPr>
    </w:p>
    <w:p w14:paraId="690CC7C4" w14:textId="77777777" w:rsidR="0038152E" w:rsidRPr="00E30BDD" w:rsidRDefault="0038152E" w:rsidP="00E30BDD">
      <w:pPr>
        <w:spacing w:line="360" w:lineRule="auto"/>
        <w:rPr>
          <w:rFonts w:ascii="Times New Roman" w:hAnsi="Times New Roman" w:cs="Times New Roman"/>
          <w:b/>
          <w:sz w:val="24"/>
          <w:szCs w:val="24"/>
        </w:rPr>
      </w:pPr>
    </w:p>
    <w:p w14:paraId="2F4C6B44" w14:textId="7FA7139F" w:rsidR="000501D5" w:rsidRPr="00E30BDD" w:rsidRDefault="000501D5" w:rsidP="00E30BDD">
      <w:pPr>
        <w:spacing w:after="0" w:line="480" w:lineRule="auto"/>
        <w:rPr>
          <w:rFonts w:ascii="Times New Roman" w:hAnsi="Times New Roman" w:cs="Times New Roman"/>
          <w:sz w:val="24"/>
          <w:szCs w:val="24"/>
        </w:rPr>
      </w:pPr>
    </w:p>
    <w:p w14:paraId="3A7105FC" w14:textId="6381F9BF" w:rsidR="00647338" w:rsidRPr="00E30BDD" w:rsidRDefault="00647338" w:rsidP="00E30BDD">
      <w:pPr>
        <w:spacing w:line="360" w:lineRule="auto"/>
        <w:rPr>
          <w:rFonts w:ascii="Times New Roman" w:hAnsi="Times New Roman" w:cs="Times New Roman"/>
          <w:b/>
          <w:bCs/>
          <w:sz w:val="24"/>
          <w:szCs w:val="24"/>
        </w:rPr>
      </w:pPr>
    </w:p>
    <w:p w14:paraId="0C57083B" w14:textId="77777777" w:rsidR="00647338" w:rsidRPr="00E30BDD" w:rsidRDefault="00647338" w:rsidP="00E30BDD">
      <w:pPr>
        <w:spacing w:line="360" w:lineRule="auto"/>
        <w:rPr>
          <w:rFonts w:ascii="Times New Roman" w:hAnsi="Times New Roman" w:cs="Times New Roman"/>
          <w:b/>
          <w:bCs/>
          <w:sz w:val="24"/>
          <w:szCs w:val="24"/>
        </w:rPr>
      </w:pPr>
    </w:p>
    <w:p w14:paraId="3E493D55" w14:textId="6F097E52" w:rsidR="00C4633B" w:rsidRPr="00E30BDD" w:rsidRDefault="00647338" w:rsidP="00E30BDD">
      <w:pPr>
        <w:pStyle w:val="ListParagraph"/>
        <w:numPr>
          <w:ilvl w:val="0"/>
          <w:numId w:val="26"/>
        </w:numPr>
        <w:spacing w:line="360" w:lineRule="auto"/>
        <w:ind w:left="0"/>
        <w:rPr>
          <w:rFonts w:ascii="Times New Roman" w:hAnsi="Times New Roman" w:cs="Times New Roman"/>
          <w:b/>
          <w:bCs/>
          <w:sz w:val="24"/>
          <w:szCs w:val="24"/>
        </w:rPr>
      </w:pPr>
      <w:r w:rsidRPr="00E30BDD">
        <w:rPr>
          <w:rFonts w:ascii="Times New Roman" w:hAnsi="Times New Roman" w:cs="Times New Roman"/>
          <w:b/>
          <w:bCs/>
          <w:sz w:val="24"/>
          <w:szCs w:val="24"/>
        </w:rPr>
        <w:t>Research Project Cost Total</w:t>
      </w:r>
      <w:r w:rsidR="000501D5" w:rsidRPr="00E30BDD">
        <w:rPr>
          <w:rFonts w:ascii="Times New Roman" w:hAnsi="Times New Roman" w:cs="Times New Roman"/>
          <w:b/>
          <w:bCs/>
          <w:sz w:val="24"/>
          <w:szCs w:val="24"/>
        </w:rPr>
        <w:t>:</w:t>
      </w:r>
      <w:r w:rsidR="000501D5" w:rsidRPr="00E30BDD">
        <w:rPr>
          <w:rFonts w:ascii="Times New Roman" w:hAnsi="Times New Roman" w:cs="Times New Roman"/>
          <w:b/>
          <w:bCs/>
          <w:color w:val="FF0000"/>
          <w:sz w:val="24"/>
          <w:szCs w:val="24"/>
        </w:rPr>
        <w:t xml:space="preserve"> </w:t>
      </w:r>
      <w:bookmarkStart w:id="30" w:name="_Hlk128412833"/>
      <w:r w:rsidR="000501D5" w:rsidRPr="00E30BDD">
        <w:rPr>
          <w:rFonts w:ascii="Times New Roman" w:hAnsi="Times New Roman" w:cs="Times New Roman"/>
          <w:sz w:val="24"/>
          <w:szCs w:val="24"/>
        </w:rPr>
        <w:t xml:space="preserve"> </w:t>
      </w:r>
      <w:r w:rsidR="005C126C" w:rsidRPr="00E30BDD">
        <w:rPr>
          <w:rFonts w:ascii="Times New Roman" w:hAnsi="Times New Roman" w:cs="Times New Roman"/>
          <w:b/>
          <w:bCs/>
          <w:sz w:val="24"/>
          <w:szCs w:val="24"/>
        </w:rPr>
        <w:t>Four</w:t>
      </w:r>
      <w:r w:rsidR="005C126C" w:rsidRPr="00E30BDD">
        <w:rPr>
          <w:rFonts w:ascii="Times New Roman" w:hAnsi="Times New Roman" w:cs="Times New Roman"/>
          <w:sz w:val="24"/>
          <w:szCs w:val="24"/>
        </w:rPr>
        <w:t xml:space="preserve"> </w:t>
      </w:r>
      <w:r w:rsidR="005C126C" w:rsidRPr="00E30BDD">
        <w:rPr>
          <w:rFonts w:ascii="Times New Roman" w:hAnsi="Times New Roman" w:cs="Times New Roman"/>
          <w:b/>
          <w:bCs/>
          <w:sz w:val="24"/>
          <w:szCs w:val="24"/>
        </w:rPr>
        <w:t>Million</w:t>
      </w:r>
      <w:r w:rsidR="005C126C" w:rsidRPr="00E30BDD">
        <w:rPr>
          <w:rFonts w:ascii="Times New Roman" w:hAnsi="Times New Roman" w:cs="Times New Roman"/>
          <w:sz w:val="24"/>
          <w:szCs w:val="24"/>
        </w:rPr>
        <w:t xml:space="preserve"> </w:t>
      </w:r>
      <w:r w:rsidR="005C126C" w:rsidRPr="00E30BDD">
        <w:rPr>
          <w:rFonts w:ascii="Times New Roman" w:hAnsi="Times New Roman" w:cs="Times New Roman"/>
          <w:b/>
          <w:bCs/>
          <w:sz w:val="24"/>
          <w:szCs w:val="24"/>
        </w:rPr>
        <w:t>Naira</w:t>
      </w:r>
      <w:r w:rsidR="00563F92" w:rsidRPr="00E30BDD">
        <w:rPr>
          <w:rFonts w:ascii="Times New Roman" w:hAnsi="Times New Roman" w:cs="Times New Roman"/>
          <w:b/>
          <w:bCs/>
          <w:sz w:val="24"/>
          <w:szCs w:val="24"/>
        </w:rPr>
        <w:t xml:space="preserve"> only </w:t>
      </w:r>
      <w:r w:rsidR="00563F92" w:rsidRPr="00E30BDD">
        <w:rPr>
          <w:rFonts w:ascii="Times New Roman" w:hAnsi="Times New Roman" w:cs="Times New Roman"/>
          <w:sz w:val="24"/>
          <w:szCs w:val="24"/>
        </w:rPr>
        <w:t>(</w:t>
      </w:r>
      <w:r w:rsidR="00563F92" w:rsidRPr="00E30BDD">
        <w:rPr>
          <w:rFonts w:ascii="Times New Roman" w:hAnsi="Times New Roman" w:cs="Times New Roman"/>
          <w:b/>
          <w:bCs/>
          <w:sz w:val="24"/>
          <w:szCs w:val="24"/>
        </w:rPr>
        <w:t>N4, 000,000)</w:t>
      </w:r>
    </w:p>
    <w:p w14:paraId="2074969E" w14:textId="578256D0" w:rsidR="00C4633B" w:rsidRPr="00E30BDD" w:rsidRDefault="00C4633B"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BUDGET</w:t>
      </w:r>
    </w:p>
    <w:tbl>
      <w:tblPr>
        <w:tblStyle w:val="TableGrid"/>
        <w:tblW w:w="0" w:type="auto"/>
        <w:tblLook w:val="04A0" w:firstRow="1" w:lastRow="0" w:firstColumn="1" w:lastColumn="0" w:noHBand="0" w:noVBand="1"/>
      </w:tblPr>
      <w:tblGrid>
        <w:gridCol w:w="4673"/>
        <w:gridCol w:w="4225"/>
      </w:tblGrid>
      <w:tr w:rsidR="00E25377" w:rsidRPr="00E30BDD" w14:paraId="5A83B4A7" w14:textId="77777777" w:rsidTr="00AE78D4">
        <w:tc>
          <w:tcPr>
            <w:tcW w:w="4673" w:type="dxa"/>
          </w:tcPr>
          <w:bookmarkEnd w:id="30"/>
          <w:p w14:paraId="02B99920" w14:textId="738DD47D" w:rsidR="00E25377" w:rsidRPr="00E30BDD" w:rsidRDefault="00E25377"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DESCRIPTION OF ITEM</w:t>
            </w:r>
          </w:p>
        </w:tc>
        <w:tc>
          <w:tcPr>
            <w:tcW w:w="4225" w:type="dxa"/>
          </w:tcPr>
          <w:p w14:paraId="253417D9" w14:textId="0784B327" w:rsidR="00E25377" w:rsidRPr="00E30BDD" w:rsidRDefault="004655F0"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COST</w:t>
            </w:r>
          </w:p>
        </w:tc>
      </w:tr>
      <w:tr w:rsidR="00E25377" w:rsidRPr="00E30BDD" w14:paraId="7E0A3ACE" w14:textId="77777777" w:rsidTr="00AE78D4">
        <w:tc>
          <w:tcPr>
            <w:tcW w:w="4673" w:type="dxa"/>
          </w:tcPr>
          <w:p w14:paraId="09B64CD4" w14:textId="69C12B8B" w:rsidR="00E25377" w:rsidRPr="00E30BDD" w:rsidRDefault="00E25377"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1.0 Personnel cost /allowances</w:t>
            </w:r>
          </w:p>
        </w:tc>
        <w:tc>
          <w:tcPr>
            <w:tcW w:w="4225" w:type="dxa"/>
          </w:tcPr>
          <w:p w14:paraId="31AE128B" w14:textId="77777777" w:rsidR="00E25377" w:rsidRPr="00E30BDD" w:rsidRDefault="00E25377" w:rsidP="00E30BDD">
            <w:pPr>
              <w:spacing w:line="360" w:lineRule="auto"/>
              <w:rPr>
                <w:rFonts w:ascii="Times New Roman" w:hAnsi="Times New Roman" w:cs="Times New Roman"/>
                <w:b/>
                <w:bCs/>
                <w:sz w:val="24"/>
                <w:szCs w:val="24"/>
              </w:rPr>
            </w:pPr>
          </w:p>
        </w:tc>
      </w:tr>
      <w:tr w:rsidR="00E25377" w:rsidRPr="00E30BDD" w14:paraId="2C1EBBD8" w14:textId="77777777" w:rsidTr="00AE78D4">
        <w:tc>
          <w:tcPr>
            <w:tcW w:w="4673" w:type="dxa"/>
          </w:tcPr>
          <w:p w14:paraId="697EE8A5" w14:textId="19A5BAEA" w:rsidR="00E25377" w:rsidRPr="00E30BDD" w:rsidRDefault="00E25377"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1.1 Team members</w:t>
            </w:r>
          </w:p>
        </w:tc>
        <w:tc>
          <w:tcPr>
            <w:tcW w:w="4225" w:type="dxa"/>
          </w:tcPr>
          <w:p w14:paraId="44AFECDD" w14:textId="4822A57C" w:rsidR="00E25377" w:rsidRPr="00E30BDD" w:rsidRDefault="004D0AD7"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400,000</w:t>
            </w:r>
          </w:p>
        </w:tc>
      </w:tr>
      <w:tr w:rsidR="00E25377" w:rsidRPr="00E30BDD" w14:paraId="7994051B" w14:textId="77777777" w:rsidTr="00AE78D4">
        <w:tc>
          <w:tcPr>
            <w:tcW w:w="4673" w:type="dxa"/>
          </w:tcPr>
          <w:p w14:paraId="321913FA" w14:textId="16F3333E" w:rsidR="00E25377" w:rsidRPr="00E30BDD" w:rsidRDefault="00E25377"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 xml:space="preserve">1.2 </w:t>
            </w:r>
            <w:r w:rsidR="00CD6F88" w:rsidRPr="00E30BDD">
              <w:rPr>
                <w:rFonts w:ascii="Times New Roman" w:hAnsi="Times New Roman" w:cs="Times New Roman"/>
                <w:sz w:val="24"/>
                <w:szCs w:val="24"/>
              </w:rPr>
              <w:t>T</w:t>
            </w:r>
            <w:r w:rsidRPr="00E30BDD">
              <w:rPr>
                <w:rFonts w:ascii="Times New Roman" w:hAnsi="Times New Roman" w:cs="Times New Roman"/>
                <w:sz w:val="24"/>
                <w:szCs w:val="24"/>
              </w:rPr>
              <w:t>echnical support</w:t>
            </w:r>
          </w:p>
        </w:tc>
        <w:tc>
          <w:tcPr>
            <w:tcW w:w="4225" w:type="dxa"/>
          </w:tcPr>
          <w:p w14:paraId="072034BE" w14:textId="4D73B37F" w:rsidR="00E25377" w:rsidRPr="00E30BDD" w:rsidRDefault="004D0AD7"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150,000</w:t>
            </w:r>
          </w:p>
        </w:tc>
      </w:tr>
      <w:tr w:rsidR="00E25377" w:rsidRPr="00E30BDD" w14:paraId="072BAF06" w14:textId="77777777" w:rsidTr="00AE78D4">
        <w:tc>
          <w:tcPr>
            <w:tcW w:w="4673" w:type="dxa"/>
          </w:tcPr>
          <w:p w14:paraId="3E94E3D4" w14:textId="0DD7CF67" w:rsidR="00E25377" w:rsidRPr="00E30BDD" w:rsidRDefault="00E25377"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Sub-total</w:t>
            </w:r>
          </w:p>
        </w:tc>
        <w:tc>
          <w:tcPr>
            <w:tcW w:w="4225" w:type="dxa"/>
          </w:tcPr>
          <w:p w14:paraId="70F52224" w14:textId="68DB08F5" w:rsidR="00E25377" w:rsidRPr="00E30BDD" w:rsidRDefault="004D0AD7"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550,000</w:t>
            </w:r>
          </w:p>
        </w:tc>
      </w:tr>
      <w:tr w:rsidR="00E25377" w:rsidRPr="00E30BDD" w14:paraId="40AD0FCA" w14:textId="77777777" w:rsidTr="00AE78D4">
        <w:tc>
          <w:tcPr>
            <w:tcW w:w="4673" w:type="dxa"/>
          </w:tcPr>
          <w:p w14:paraId="31E63B0B" w14:textId="54A9FC82" w:rsidR="00E25377" w:rsidRPr="00E30BDD" w:rsidRDefault="00E25377"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2.0 Equipment</w:t>
            </w:r>
          </w:p>
        </w:tc>
        <w:tc>
          <w:tcPr>
            <w:tcW w:w="4225" w:type="dxa"/>
          </w:tcPr>
          <w:p w14:paraId="6873E1DF" w14:textId="77777777" w:rsidR="00E25377" w:rsidRPr="00E30BDD" w:rsidRDefault="00E25377" w:rsidP="00E30BDD">
            <w:pPr>
              <w:spacing w:line="360" w:lineRule="auto"/>
              <w:rPr>
                <w:rFonts w:ascii="Times New Roman" w:hAnsi="Times New Roman" w:cs="Times New Roman"/>
                <w:b/>
                <w:bCs/>
                <w:sz w:val="24"/>
                <w:szCs w:val="24"/>
              </w:rPr>
            </w:pPr>
          </w:p>
        </w:tc>
      </w:tr>
      <w:tr w:rsidR="00E25377" w:rsidRPr="00E30BDD" w14:paraId="298EF344" w14:textId="77777777" w:rsidTr="00AE78D4">
        <w:tc>
          <w:tcPr>
            <w:tcW w:w="4673" w:type="dxa"/>
          </w:tcPr>
          <w:p w14:paraId="726E024E" w14:textId="136E7A12" w:rsidR="00E25377" w:rsidRPr="00E30BDD" w:rsidRDefault="00E25377"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2.</w:t>
            </w:r>
            <w:r w:rsidR="004D0AD7" w:rsidRPr="00E30BDD">
              <w:rPr>
                <w:rFonts w:ascii="Times New Roman" w:hAnsi="Times New Roman" w:cs="Times New Roman"/>
                <w:sz w:val="24"/>
                <w:szCs w:val="24"/>
              </w:rPr>
              <w:t>1</w:t>
            </w:r>
            <w:r w:rsidRPr="00E30BDD">
              <w:rPr>
                <w:rFonts w:ascii="Times New Roman" w:hAnsi="Times New Roman" w:cs="Times New Roman"/>
                <w:sz w:val="24"/>
                <w:szCs w:val="24"/>
              </w:rPr>
              <w:t xml:space="preserve"> </w:t>
            </w:r>
            <w:r w:rsidR="008E23D0" w:rsidRPr="00E30BDD">
              <w:rPr>
                <w:rFonts w:ascii="Times New Roman" w:hAnsi="Times New Roman" w:cs="Times New Roman"/>
                <w:sz w:val="24"/>
                <w:szCs w:val="24"/>
              </w:rPr>
              <w:t>homogenizer</w:t>
            </w:r>
          </w:p>
        </w:tc>
        <w:tc>
          <w:tcPr>
            <w:tcW w:w="4225" w:type="dxa"/>
          </w:tcPr>
          <w:p w14:paraId="015B606D" w14:textId="1AED9AAF" w:rsidR="00E25377" w:rsidRPr="00E30BDD" w:rsidRDefault="008E23D0"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348,500</w:t>
            </w:r>
          </w:p>
        </w:tc>
      </w:tr>
      <w:tr w:rsidR="00E25377" w:rsidRPr="00E30BDD" w14:paraId="105E6B68" w14:textId="77777777" w:rsidTr="00AE78D4">
        <w:tc>
          <w:tcPr>
            <w:tcW w:w="4673" w:type="dxa"/>
          </w:tcPr>
          <w:p w14:paraId="52038264" w14:textId="2C3857CD" w:rsidR="00E25377" w:rsidRPr="00E30BDD" w:rsidRDefault="00E25377"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2.</w:t>
            </w:r>
            <w:r w:rsidR="004D0AD7" w:rsidRPr="00E30BDD">
              <w:rPr>
                <w:rFonts w:ascii="Times New Roman" w:hAnsi="Times New Roman" w:cs="Times New Roman"/>
                <w:sz w:val="24"/>
                <w:szCs w:val="24"/>
              </w:rPr>
              <w:t>2</w:t>
            </w:r>
            <w:r w:rsidRPr="00E30BDD">
              <w:rPr>
                <w:rFonts w:ascii="Times New Roman" w:hAnsi="Times New Roman" w:cs="Times New Roman"/>
                <w:sz w:val="24"/>
                <w:szCs w:val="24"/>
              </w:rPr>
              <w:t xml:space="preserve"> 18-layer Dehydrator</w:t>
            </w:r>
          </w:p>
        </w:tc>
        <w:tc>
          <w:tcPr>
            <w:tcW w:w="4225" w:type="dxa"/>
          </w:tcPr>
          <w:p w14:paraId="6BAE14BC" w14:textId="03C3906D" w:rsidR="00E25377" w:rsidRPr="00E30BDD" w:rsidRDefault="003F004A"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210,000</w:t>
            </w:r>
          </w:p>
        </w:tc>
      </w:tr>
      <w:tr w:rsidR="00E25377" w:rsidRPr="00E30BDD" w14:paraId="1AFBD996" w14:textId="77777777" w:rsidTr="00AE78D4">
        <w:tc>
          <w:tcPr>
            <w:tcW w:w="4673" w:type="dxa"/>
          </w:tcPr>
          <w:p w14:paraId="3380711F" w14:textId="0791A828" w:rsidR="00E25377" w:rsidRPr="00E30BDD" w:rsidRDefault="00E25377"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Sub-total</w:t>
            </w:r>
          </w:p>
        </w:tc>
        <w:tc>
          <w:tcPr>
            <w:tcW w:w="4225" w:type="dxa"/>
          </w:tcPr>
          <w:p w14:paraId="6180885A" w14:textId="3C3143DD" w:rsidR="00E25377" w:rsidRPr="00E30BDD" w:rsidRDefault="00520DAB"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5</w:t>
            </w:r>
            <w:r w:rsidR="008E23D0" w:rsidRPr="00E30BDD">
              <w:rPr>
                <w:rFonts w:ascii="Times New Roman" w:hAnsi="Times New Roman" w:cs="Times New Roman"/>
                <w:b/>
                <w:bCs/>
                <w:sz w:val="24"/>
                <w:szCs w:val="24"/>
              </w:rPr>
              <w:t>58</w:t>
            </w:r>
            <w:r w:rsidRPr="00E30BDD">
              <w:rPr>
                <w:rFonts w:ascii="Times New Roman" w:hAnsi="Times New Roman" w:cs="Times New Roman"/>
                <w:b/>
                <w:bCs/>
                <w:sz w:val="24"/>
                <w:szCs w:val="24"/>
              </w:rPr>
              <w:t>,</w:t>
            </w:r>
            <w:r w:rsidR="008E23D0" w:rsidRPr="00E30BDD">
              <w:rPr>
                <w:rFonts w:ascii="Times New Roman" w:hAnsi="Times New Roman" w:cs="Times New Roman"/>
                <w:b/>
                <w:bCs/>
                <w:sz w:val="24"/>
                <w:szCs w:val="24"/>
              </w:rPr>
              <w:t>5</w:t>
            </w:r>
            <w:r w:rsidRPr="00E30BDD">
              <w:rPr>
                <w:rFonts w:ascii="Times New Roman" w:hAnsi="Times New Roman" w:cs="Times New Roman"/>
                <w:b/>
                <w:bCs/>
                <w:sz w:val="24"/>
                <w:szCs w:val="24"/>
              </w:rPr>
              <w:t>00</w:t>
            </w:r>
          </w:p>
        </w:tc>
      </w:tr>
      <w:tr w:rsidR="00E25377" w:rsidRPr="00E30BDD" w14:paraId="1AAA4F10" w14:textId="77777777" w:rsidTr="00AE78D4">
        <w:tc>
          <w:tcPr>
            <w:tcW w:w="4673" w:type="dxa"/>
          </w:tcPr>
          <w:p w14:paraId="277B157A" w14:textId="7123395A" w:rsidR="00E25377" w:rsidRPr="00E30BDD" w:rsidRDefault="00E25377"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3.0 Supplies /consumables</w:t>
            </w:r>
          </w:p>
        </w:tc>
        <w:tc>
          <w:tcPr>
            <w:tcW w:w="4225" w:type="dxa"/>
          </w:tcPr>
          <w:p w14:paraId="37F3AFC1" w14:textId="77777777" w:rsidR="00E25377" w:rsidRPr="00E30BDD" w:rsidRDefault="00E25377" w:rsidP="00E30BDD">
            <w:pPr>
              <w:spacing w:line="360" w:lineRule="auto"/>
              <w:rPr>
                <w:rFonts w:ascii="Times New Roman" w:hAnsi="Times New Roman" w:cs="Times New Roman"/>
                <w:b/>
                <w:bCs/>
                <w:sz w:val="24"/>
                <w:szCs w:val="24"/>
              </w:rPr>
            </w:pPr>
          </w:p>
        </w:tc>
      </w:tr>
      <w:tr w:rsidR="00E25377" w:rsidRPr="00E30BDD" w14:paraId="3B80FF52" w14:textId="77777777" w:rsidTr="00AE78D4">
        <w:tc>
          <w:tcPr>
            <w:tcW w:w="4673" w:type="dxa"/>
          </w:tcPr>
          <w:p w14:paraId="7EC23D99" w14:textId="1E802482" w:rsidR="00E25377" w:rsidRPr="00E30BDD" w:rsidRDefault="00E25377" w:rsidP="00E30BDD">
            <w:pPr>
              <w:spacing w:line="360" w:lineRule="auto"/>
              <w:rPr>
                <w:rFonts w:ascii="Times New Roman" w:hAnsi="Times New Roman" w:cs="Times New Roman"/>
                <w:sz w:val="24"/>
                <w:szCs w:val="24"/>
              </w:rPr>
            </w:pPr>
            <w:r w:rsidRPr="00E30BDD">
              <w:rPr>
                <w:rFonts w:ascii="Times New Roman" w:hAnsi="Times New Roman" w:cs="Times New Roman"/>
                <w:b/>
                <w:bCs/>
                <w:sz w:val="24"/>
                <w:szCs w:val="24"/>
              </w:rPr>
              <w:t xml:space="preserve">3.1 </w:t>
            </w:r>
            <w:r w:rsidRPr="00E30BDD">
              <w:rPr>
                <w:rFonts w:ascii="Times New Roman" w:hAnsi="Times New Roman" w:cs="Times New Roman"/>
                <w:sz w:val="24"/>
                <w:szCs w:val="24"/>
              </w:rPr>
              <w:t>Collection and Extraction of plant material</w:t>
            </w:r>
          </w:p>
        </w:tc>
        <w:tc>
          <w:tcPr>
            <w:tcW w:w="4225" w:type="dxa"/>
          </w:tcPr>
          <w:p w14:paraId="7CC20D31" w14:textId="423A0BFD" w:rsidR="00E25377" w:rsidRPr="00E30BDD" w:rsidRDefault="00A24DDD"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2</w:t>
            </w:r>
            <w:r w:rsidR="00933B58" w:rsidRPr="00E30BDD">
              <w:rPr>
                <w:rFonts w:ascii="Times New Roman" w:hAnsi="Times New Roman" w:cs="Times New Roman"/>
                <w:sz w:val="24"/>
                <w:szCs w:val="24"/>
              </w:rPr>
              <w:t>00</w:t>
            </w:r>
            <w:r w:rsidRPr="00E30BDD">
              <w:rPr>
                <w:rFonts w:ascii="Times New Roman" w:hAnsi="Times New Roman" w:cs="Times New Roman"/>
                <w:sz w:val="24"/>
                <w:szCs w:val="24"/>
              </w:rPr>
              <w:t>,500</w:t>
            </w:r>
          </w:p>
        </w:tc>
      </w:tr>
      <w:tr w:rsidR="00E25377" w:rsidRPr="00E30BDD" w14:paraId="780F44DB" w14:textId="77777777" w:rsidTr="00AE78D4">
        <w:tc>
          <w:tcPr>
            <w:tcW w:w="4673" w:type="dxa"/>
          </w:tcPr>
          <w:p w14:paraId="19A00307" w14:textId="10AA7135" w:rsidR="00E25377" w:rsidRPr="00E30BDD" w:rsidRDefault="00E25377"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3.2 Purchase of Wistar rats</w:t>
            </w:r>
          </w:p>
        </w:tc>
        <w:tc>
          <w:tcPr>
            <w:tcW w:w="4225" w:type="dxa"/>
          </w:tcPr>
          <w:p w14:paraId="2AA0DB71" w14:textId="04ECE7C2" w:rsidR="00E25377" w:rsidRPr="00E30BDD" w:rsidRDefault="00095519"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216,000</w:t>
            </w:r>
          </w:p>
        </w:tc>
      </w:tr>
      <w:tr w:rsidR="00E25377" w:rsidRPr="00E30BDD" w14:paraId="01E3CABE" w14:textId="77777777" w:rsidTr="00AE78D4">
        <w:tc>
          <w:tcPr>
            <w:tcW w:w="4673" w:type="dxa"/>
          </w:tcPr>
          <w:p w14:paraId="06587FA1" w14:textId="365BF492" w:rsidR="00E25377" w:rsidRPr="00E30BDD" w:rsidRDefault="00CD6F88"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3.3 Animal feed</w:t>
            </w:r>
          </w:p>
        </w:tc>
        <w:tc>
          <w:tcPr>
            <w:tcW w:w="4225" w:type="dxa"/>
          </w:tcPr>
          <w:p w14:paraId="0C24FBFD" w14:textId="22549F86" w:rsidR="00E25377" w:rsidRPr="00E30BDD" w:rsidRDefault="00095519"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150,000</w:t>
            </w:r>
          </w:p>
        </w:tc>
      </w:tr>
      <w:tr w:rsidR="00E25377" w:rsidRPr="00E30BDD" w14:paraId="7B4CFD04" w14:textId="77777777" w:rsidTr="00AE78D4">
        <w:tc>
          <w:tcPr>
            <w:tcW w:w="4673" w:type="dxa"/>
          </w:tcPr>
          <w:p w14:paraId="2857C414" w14:textId="5B8F8A1E" w:rsidR="00E25377" w:rsidRPr="00E30BDD" w:rsidRDefault="00CD6F88"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3.4 Biochemical analysis</w:t>
            </w:r>
          </w:p>
        </w:tc>
        <w:tc>
          <w:tcPr>
            <w:tcW w:w="4225" w:type="dxa"/>
          </w:tcPr>
          <w:p w14:paraId="4A09F6C7" w14:textId="4BF40643" w:rsidR="00E25377" w:rsidRPr="00E30BDD" w:rsidRDefault="000637A0"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950</w:t>
            </w:r>
            <w:r w:rsidR="00933B58" w:rsidRPr="00E30BDD">
              <w:rPr>
                <w:rFonts w:ascii="Times New Roman" w:hAnsi="Times New Roman" w:cs="Times New Roman"/>
                <w:sz w:val="24"/>
                <w:szCs w:val="24"/>
              </w:rPr>
              <w:t>,</w:t>
            </w:r>
            <w:r w:rsidR="00A24DDD" w:rsidRPr="00E30BDD">
              <w:rPr>
                <w:rFonts w:ascii="Times New Roman" w:hAnsi="Times New Roman" w:cs="Times New Roman"/>
                <w:sz w:val="24"/>
                <w:szCs w:val="24"/>
              </w:rPr>
              <w:t>0</w:t>
            </w:r>
            <w:r w:rsidR="00933B58" w:rsidRPr="00E30BDD">
              <w:rPr>
                <w:rFonts w:ascii="Times New Roman" w:hAnsi="Times New Roman" w:cs="Times New Roman"/>
                <w:sz w:val="24"/>
                <w:szCs w:val="24"/>
              </w:rPr>
              <w:t>00</w:t>
            </w:r>
          </w:p>
        </w:tc>
      </w:tr>
      <w:tr w:rsidR="00E25377" w:rsidRPr="00E30BDD" w14:paraId="219FE20F" w14:textId="77777777" w:rsidTr="00AE78D4">
        <w:tc>
          <w:tcPr>
            <w:tcW w:w="4673" w:type="dxa"/>
          </w:tcPr>
          <w:p w14:paraId="1F770AA7" w14:textId="1E6664BC" w:rsidR="00E25377" w:rsidRPr="00E30BDD" w:rsidRDefault="00CD6F88"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3.5 Molecular study</w:t>
            </w:r>
          </w:p>
        </w:tc>
        <w:tc>
          <w:tcPr>
            <w:tcW w:w="4225" w:type="dxa"/>
          </w:tcPr>
          <w:p w14:paraId="34E072C6" w14:textId="6CA00BAE" w:rsidR="00E25377" w:rsidRPr="00E30BDD" w:rsidRDefault="00A24DDD"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560,000</w:t>
            </w:r>
          </w:p>
        </w:tc>
      </w:tr>
      <w:tr w:rsidR="00E25377" w:rsidRPr="00E30BDD" w14:paraId="2E4DC682" w14:textId="77777777" w:rsidTr="00AE78D4">
        <w:tc>
          <w:tcPr>
            <w:tcW w:w="4673" w:type="dxa"/>
          </w:tcPr>
          <w:p w14:paraId="71707D57" w14:textId="21694A26" w:rsidR="00E25377" w:rsidRPr="00E30BDD" w:rsidRDefault="00CD6F88"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3.6 Histological analysis</w:t>
            </w:r>
          </w:p>
        </w:tc>
        <w:tc>
          <w:tcPr>
            <w:tcW w:w="4225" w:type="dxa"/>
          </w:tcPr>
          <w:p w14:paraId="03855D02" w14:textId="7037C800" w:rsidR="00E25377" w:rsidRPr="00E30BDD" w:rsidRDefault="00A24DDD"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135,000</w:t>
            </w:r>
          </w:p>
        </w:tc>
      </w:tr>
      <w:tr w:rsidR="00CD6F88" w:rsidRPr="00E30BDD" w14:paraId="3D3755DC" w14:textId="77777777" w:rsidTr="00AE78D4">
        <w:tc>
          <w:tcPr>
            <w:tcW w:w="4673" w:type="dxa"/>
          </w:tcPr>
          <w:p w14:paraId="2049600C" w14:textId="2B704073" w:rsidR="00CD6F88" w:rsidRPr="00E30BDD" w:rsidRDefault="00AE78D4"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 xml:space="preserve">3.7 </w:t>
            </w:r>
            <w:r w:rsidRPr="00E30BDD">
              <w:rPr>
                <w:rFonts w:ascii="Times New Roman" w:hAnsi="Times New Roman" w:cs="Times New Roman"/>
                <w:i/>
                <w:iCs/>
                <w:sz w:val="24"/>
                <w:szCs w:val="24"/>
              </w:rPr>
              <w:t>In silico</w:t>
            </w:r>
            <w:r w:rsidRPr="00E30BDD">
              <w:rPr>
                <w:rFonts w:ascii="Times New Roman" w:hAnsi="Times New Roman" w:cs="Times New Roman"/>
                <w:sz w:val="24"/>
                <w:szCs w:val="24"/>
              </w:rPr>
              <w:t xml:space="preserve"> study</w:t>
            </w:r>
          </w:p>
        </w:tc>
        <w:tc>
          <w:tcPr>
            <w:tcW w:w="4225" w:type="dxa"/>
          </w:tcPr>
          <w:p w14:paraId="39F6696D" w14:textId="77D5017F" w:rsidR="00CD6F88" w:rsidRPr="00E30BDD" w:rsidRDefault="00A24DDD"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200,000</w:t>
            </w:r>
          </w:p>
        </w:tc>
      </w:tr>
      <w:tr w:rsidR="00AE78D4" w:rsidRPr="00E30BDD" w14:paraId="7072C1F5" w14:textId="77777777" w:rsidTr="00AE78D4">
        <w:tc>
          <w:tcPr>
            <w:tcW w:w="4673" w:type="dxa"/>
          </w:tcPr>
          <w:p w14:paraId="1DBA1A85" w14:textId="16922ADC" w:rsidR="00AE78D4" w:rsidRPr="00E30BDD" w:rsidRDefault="00AE78D4"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 xml:space="preserve">Sub-total </w:t>
            </w:r>
          </w:p>
        </w:tc>
        <w:tc>
          <w:tcPr>
            <w:tcW w:w="4225" w:type="dxa"/>
          </w:tcPr>
          <w:p w14:paraId="07981538" w14:textId="7B6316C1" w:rsidR="00AE78D4" w:rsidRPr="00E30BDD" w:rsidRDefault="00A24DDD"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2,</w:t>
            </w:r>
            <w:r w:rsidR="00933B58" w:rsidRPr="00E30BDD">
              <w:rPr>
                <w:rFonts w:ascii="Times New Roman" w:hAnsi="Times New Roman" w:cs="Times New Roman"/>
                <w:b/>
                <w:bCs/>
                <w:sz w:val="24"/>
                <w:szCs w:val="24"/>
              </w:rPr>
              <w:t>4</w:t>
            </w:r>
            <w:r w:rsidR="000637A0" w:rsidRPr="00E30BDD">
              <w:rPr>
                <w:rFonts w:ascii="Times New Roman" w:hAnsi="Times New Roman" w:cs="Times New Roman"/>
                <w:b/>
                <w:bCs/>
                <w:sz w:val="24"/>
                <w:szCs w:val="24"/>
              </w:rPr>
              <w:t>11</w:t>
            </w:r>
            <w:r w:rsidRPr="00E30BDD">
              <w:rPr>
                <w:rFonts w:ascii="Times New Roman" w:hAnsi="Times New Roman" w:cs="Times New Roman"/>
                <w:b/>
                <w:bCs/>
                <w:sz w:val="24"/>
                <w:szCs w:val="24"/>
              </w:rPr>
              <w:t>,</w:t>
            </w:r>
            <w:r w:rsidR="00520DAB" w:rsidRPr="00E30BDD">
              <w:rPr>
                <w:rFonts w:ascii="Times New Roman" w:hAnsi="Times New Roman" w:cs="Times New Roman"/>
                <w:b/>
                <w:bCs/>
                <w:sz w:val="24"/>
                <w:szCs w:val="24"/>
              </w:rPr>
              <w:t>5</w:t>
            </w:r>
            <w:r w:rsidRPr="00E30BDD">
              <w:rPr>
                <w:rFonts w:ascii="Times New Roman" w:hAnsi="Times New Roman" w:cs="Times New Roman"/>
                <w:b/>
                <w:bCs/>
                <w:sz w:val="24"/>
                <w:szCs w:val="24"/>
              </w:rPr>
              <w:t>00</w:t>
            </w:r>
          </w:p>
        </w:tc>
      </w:tr>
      <w:tr w:rsidR="00647338" w:rsidRPr="00E30BDD" w14:paraId="585C0622" w14:textId="77777777" w:rsidTr="00AE78D4">
        <w:tc>
          <w:tcPr>
            <w:tcW w:w="4673" w:type="dxa"/>
          </w:tcPr>
          <w:p w14:paraId="18BD093B" w14:textId="0E1745DE" w:rsidR="00647338" w:rsidRPr="00E30BDD" w:rsidRDefault="00647338" w:rsidP="00E30BDD">
            <w:pPr>
              <w:spacing w:line="360" w:lineRule="auto"/>
              <w:rPr>
                <w:rFonts w:ascii="Times New Roman" w:hAnsi="Times New Roman" w:cs="Times New Roman"/>
                <w:sz w:val="24"/>
                <w:szCs w:val="24"/>
              </w:rPr>
            </w:pPr>
            <w:r w:rsidRPr="00E30BDD">
              <w:rPr>
                <w:rFonts w:ascii="Times New Roman" w:hAnsi="Times New Roman" w:cs="Times New Roman"/>
                <w:b/>
                <w:bCs/>
                <w:sz w:val="24"/>
                <w:szCs w:val="24"/>
              </w:rPr>
              <w:t xml:space="preserve">4.0 Data Collection and Analysis </w:t>
            </w:r>
          </w:p>
        </w:tc>
        <w:tc>
          <w:tcPr>
            <w:tcW w:w="4225" w:type="dxa"/>
          </w:tcPr>
          <w:p w14:paraId="2717D53B" w14:textId="77777777" w:rsidR="00647338" w:rsidRPr="00E30BDD" w:rsidRDefault="00647338" w:rsidP="00E30BDD">
            <w:pPr>
              <w:spacing w:line="360" w:lineRule="auto"/>
              <w:rPr>
                <w:rFonts w:ascii="Times New Roman" w:hAnsi="Times New Roman" w:cs="Times New Roman"/>
                <w:b/>
                <w:bCs/>
                <w:sz w:val="24"/>
                <w:szCs w:val="24"/>
              </w:rPr>
            </w:pPr>
          </w:p>
        </w:tc>
      </w:tr>
      <w:tr w:rsidR="00647338" w:rsidRPr="00E30BDD" w14:paraId="28E1F0F8" w14:textId="77777777" w:rsidTr="00AE78D4">
        <w:tc>
          <w:tcPr>
            <w:tcW w:w="4673" w:type="dxa"/>
          </w:tcPr>
          <w:p w14:paraId="3FA7861F" w14:textId="2DE00947" w:rsidR="00647338" w:rsidRPr="00E30BDD" w:rsidRDefault="00647338"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 xml:space="preserve">4.1 Technical Assistant </w:t>
            </w:r>
          </w:p>
        </w:tc>
        <w:tc>
          <w:tcPr>
            <w:tcW w:w="4225" w:type="dxa"/>
          </w:tcPr>
          <w:p w14:paraId="18D11A12" w14:textId="06D0A20B" w:rsidR="00647338" w:rsidRPr="00E30BDD" w:rsidRDefault="00647338" w:rsidP="00E30BDD">
            <w:pPr>
              <w:spacing w:line="360" w:lineRule="auto"/>
              <w:rPr>
                <w:rFonts w:ascii="Times New Roman" w:hAnsi="Times New Roman" w:cs="Times New Roman"/>
                <w:b/>
                <w:bCs/>
                <w:sz w:val="24"/>
                <w:szCs w:val="24"/>
              </w:rPr>
            </w:pPr>
            <w:r w:rsidRPr="00E30BDD">
              <w:rPr>
                <w:rFonts w:ascii="Times New Roman" w:hAnsi="Times New Roman" w:cs="Times New Roman"/>
                <w:sz w:val="24"/>
                <w:szCs w:val="24"/>
              </w:rPr>
              <w:t>10,000</w:t>
            </w:r>
          </w:p>
        </w:tc>
      </w:tr>
      <w:tr w:rsidR="00647338" w:rsidRPr="00E30BDD" w14:paraId="715DBC55" w14:textId="77777777" w:rsidTr="00AE78D4">
        <w:tc>
          <w:tcPr>
            <w:tcW w:w="4673" w:type="dxa"/>
          </w:tcPr>
          <w:p w14:paraId="18E9E75A" w14:textId="0CE52AC9" w:rsidR="00647338" w:rsidRPr="00E30BDD" w:rsidRDefault="00647338"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 xml:space="preserve">4.2 Collection Instrument </w:t>
            </w:r>
          </w:p>
        </w:tc>
        <w:tc>
          <w:tcPr>
            <w:tcW w:w="4225" w:type="dxa"/>
          </w:tcPr>
          <w:p w14:paraId="605D2B94" w14:textId="4EA709A1" w:rsidR="00647338" w:rsidRPr="00E30BDD" w:rsidRDefault="00647338" w:rsidP="00E30BDD">
            <w:pPr>
              <w:spacing w:line="360" w:lineRule="auto"/>
              <w:rPr>
                <w:rFonts w:ascii="Times New Roman" w:hAnsi="Times New Roman" w:cs="Times New Roman"/>
                <w:b/>
                <w:bCs/>
                <w:sz w:val="24"/>
                <w:szCs w:val="24"/>
              </w:rPr>
            </w:pPr>
            <w:r w:rsidRPr="00E30BDD">
              <w:rPr>
                <w:rFonts w:ascii="Times New Roman" w:hAnsi="Times New Roman" w:cs="Times New Roman"/>
                <w:sz w:val="24"/>
                <w:szCs w:val="24"/>
              </w:rPr>
              <w:t>45,000</w:t>
            </w:r>
          </w:p>
        </w:tc>
      </w:tr>
      <w:tr w:rsidR="00647338" w:rsidRPr="00E30BDD" w14:paraId="339AD15F" w14:textId="77777777" w:rsidTr="00AE78D4">
        <w:tc>
          <w:tcPr>
            <w:tcW w:w="4673" w:type="dxa"/>
          </w:tcPr>
          <w:p w14:paraId="095E6F6F" w14:textId="7929508F" w:rsidR="00647338" w:rsidRPr="00E30BDD" w:rsidRDefault="00647338"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4.3 Data Analysis</w:t>
            </w:r>
          </w:p>
        </w:tc>
        <w:tc>
          <w:tcPr>
            <w:tcW w:w="4225" w:type="dxa"/>
          </w:tcPr>
          <w:p w14:paraId="06E5A941" w14:textId="41046D71" w:rsidR="00647338" w:rsidRPr="00E30BDD" w:rsidRDefault="00647338" w:rsidP="00E30BDD">
            <w:pPr>
              <w:spacing w:line="360" w:lineRule="auto"/>
              <w:rPr>
                <w:rFonts w:ascii="Times New Roman" w:hAnsi="Times New Roman" w:cs="Times New Roman"/>
                <w:b/>
                <w:bCs/>
                <w:sz w:val="24"/>
                <w:szCs w:val="24"/>
              </w:rPr>
            </w:pPr>
            <w:r w:rsidRPr="00E30BDD">
              <w:rPr>
                <w:rFonts w:ascii="Times New Roman" w:hAnsi="Times New Roman" w:cs="Times New Roman"/>
                <w:sz w:val="24"/>
                <w:szCs w:val="24"/>
              </w:rPr>
              <w:t>165,000</w:t>
            </w:r>
          </w:p>
        </w:tc>
      </w:tr>
      <w:tr w:rsidR="00647338" w:rsidRPr="00E30BDD" w14:paraId="62649531" w14:textId="77777777" w:rsidTr="00AE78D4">
        <w:tc>
          <w:tcPr>
            <w:tcW w:w="4673" w:type="dxa"/>
          </w:tcPr>
          <w:p w14:paraId="08A2A547" w14:textId="61E76CAD" w:rsidR="00647338" w:rsidRPr="00E30BDD" w:rsidRDefault="00647338" w:rsidP="00E30BDD">
            <w:pPr>
              <w:spacing w:line="360" w:lineRule="auto"/>
              <w:rPr>
                <w:rFonts w:ascii="Times New Roman" w:hAnsi="Times New Roman" w:cs="Times New Roman"/>
                <w:sz w:val="24"/>
                <w:szCs w:val="24"/>
              </w:rPr>
            </w:pPr>
            <w:r w:rsidRPr="00E30BDD">
              <w:rPr>
                <w:rFonts w:ascii="Times New Roman" w:hAnsi="Times New Roman" w:cs="Times New Roman"/>
                <w:b/>
                <w:bCs/>
                <w:sz w:val="24"/>
                <w:szCs w:val="24"/>
              </w:rPr>
              <w:t xml:space="preserve">Sub-total </w:t>
            </w:r>
          </w:p>
        </w:tc>
        <w:tc>
          <w:tcPr>
            <w:tcW w:w="4225" w:type="dxa"/>
          </w:tcPr>
          <w:p w14:paraId="62AB583A" w14:textId="064126E2" w:rsidR="00647338" w:rsidRPr="00E30BDD" w:rsidRDefault="00647338"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220,000</w:t>
            </w:r>
          </w:p>
        </w:tc>
      </w:tr>
      <w:tr w:rsidR="00647338" w:rsidRPr="00E30BDD" w14:paraId="696207E2" w14:textId="77777777" w:rsidTr="00AE78D4">
        <w:tc>
          <w:tcPr>
            <w:tcW w:w="4673" w:type="dxa"/>
          </w:tcPr>
          <w:p w14:paraId="3F3143A0" w14:textId="0C7D4D26" w:rsidR="00647338" w:rsidRPr="00E30BDD" w:rsidRDefault="00647338" w:rsidP="00E30BDD">
            <w:pPr>
              <w:spacing w:line="360" w:lineRule="auto"/>
              <w:rPr>
                <w:rFonts w:ascii="Times New Roman" w:hAnsi="Times New Roman" w:cs="Times New Roman"/>
                <w:sz w:val="24"/>
                <w:szCs w:val="24"/>
              </w:rPr>
            </w:pPr>
            <w:r w:rsidRPr="00E30BDD">
              <w:rPr>
                <w:rFonts w:ascii="Times New Roman" w:hAnsi="Times New Roman" w:cs="Times New Roman"/>
                <w:b/>
                <w:bCs/>
                <w:sz w:val="24"/>
                <w:szCs w:val="24"/>
              </w:rPr>
              <w:t xml:space="preserve">5.0 Travels </w:t>
            </w:r>
          </w:p>
        </w:tc>
        <w:tc>
          <w:tcPr>
            <w:tcW w:w="4225" w:type="dxa"/>
          </w:tcPr>
          <w:p w14:paraId="5FFC33F4" w14:textId="77777777" w:rsidR="00647338" w:rsidRPr="00E30BDD" w:rsidRDefault="00647338" w:rsidP="00E30BDD">
            <w:pPr>
              <w:spacing w:line="360" w:lineRule="auto"/>
              <w:rPr>
                <w:rFonts w:ascii="Times New Roman" w:hAnsi="Times New Roman" w:cs="Times New Roman"/>
                <w:b/>
                <w:bCs/>
                <w:sz w:val="24"/>
                <w:szCs w:val="24"/>
              </w:rPr>
            </w:pPr>
          </w:p>
        </w:tc>
      </w:tr>
      <w:tr w:rsidR="00647338" w:rsidRPr="00E30BDD" w14:paraId="4668FCE7" w14:textId="77777777" w:rsidTr="00AE78D4">
        <w:tc>
          <w:tcPr>
            <w:tcW w:w="4673" w:type="dxa"/>
          </w:tcPr>
          <w:p w14:paraId="1041B7A2" w14:textId="3E056241" w:rsidR="00647338" w:rsidRPr="00E30BDD" w:rsidRDefault="00647338"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 xml:space="preserve">5.0 Transportation </w:t>
            </w:r>
          </w:p>
        </w:tc>
        <w:tc>
          <w:tcPr>
            <w:tcW w:w="4225" w:type="dxa"/>
          </w:tcPr>
          <w:p w14:paraId="442E7C72" w14:textId="6F971AF9" w:rsidR="00647338" w:rsidRPr="00E30BDD" w:rsidRDefault="00647338" w:rsidP="00E30BDD">
            <w:pPr>
              <w:spacing w:line="360" w:lineRule="auto"/>
              <w:rPr>
                <w:rFonts w:ascii="Times New Roman" w:hAnsi="Times New Roman" w:cs="Times New Roman"/>
                <w:b/>
                <w:bCs/>
                <w:sz w:val="24"/>
                <w:szCs w:val="24"/>
              </w:rPr>
            </w:pPr>
            <w:r w:rsidRPr="00E30BDD">
              <w:rPr>
                <w:rFonts w:ascii="Times New Roman" w:hAnsi="Times New Roman" w:cs="Times New Roman"/>
                <w:sz w:val="24"/>
                <w:szCs w:val="24"/>
              </w:rPr>
              <w:t>15,000</w:t>
            </w:r>
          </w:p>
        </w:tc>
      </w:tr>
      <w:tr w:rsidR="00647338" w:rsidRPr="00E30BDD" w14:paraId="25080C20" w14:textId="77777777" w:rsidTr="00AE78D4">
        <w:tc>
          <w:tcPr>
            <w:tcW w:w="4673" w:type="dxa"/>
          </w:tcPr>
          <w:p w14:paraId="25A6D055" w14:textId="12F2A79D" w:rsidR="00647338" w:rsidRPr="00E30BDD" w:rsidRDefault="00647338"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 xml:space="preserve">5.1 Waybills </w:t>
            </w:r>
          </w:p>
        </w:tc>
        <w:tc>
          <w:tcPr>
            <w:tcW w:w="4225" w:type="dxa"/>
          </w:tcPr>
          <w:p w14:paraId="0B9317E3" w14:textId="0214EDE8" w:rsidR="00647338" w:rsidRPr="00E30BDD" w:rsidRDefault="00647338" w:rsidP="00E30BDD">
            <w:pPr>
              <w:spacing w:line="360" w:lineRule="auto"/>
              <w:rPr>
                <w:rFonts w:ascii="Times New Roman" w:hAnsi="Times New Roman" w:cs="Times New Roman"/>
                <w:b/>
                <w:bCs/>
                <w:sz w:val="24"/>
                <w:szCs w:val="24"/>
              </w:rPr>
            </w:pPr>
            <w:r w:rsidRPr="00E30BDD">
              <w:rPr>
                <w:rFonts w:ascii="Times New Roman" w:hAnsi="Times New Roman" w:cs="Times New Roman"/>
                <w:sz w:val="24"/>
                <w:szCs w:val="24"/>
              </w:rPr>
              <w:t>35,000</w:t>
            </w:r>
          </w:p>
        </w:tc>
      </w:tr>
      <w:tr w:rsidR="00647338" w:rsidRPr="00E30BDD" w14:paraId="6832C8A2" w14:textId="77777777" w:rsidTr="00AE78D4">
        <w:tc>
          <w:tcPr>
            <w:tcW w:w="4673" w:type="dxa"/>
          </w:tcPr>
          <w:p w14:paraId="1AA45FDC" w14:textId="77F795C6" w:rsidR="00647338" w:rsidRPr="00E30BDD" w:rsidRDefault="00647338" w:rsidP="00E30BDD">
            <w:pPr>
              <w:spacing w:line="360" w:lineRule="auto"/>
              <w:rPr>
                <w:rFonts w:ascii="Times New Roman" w:hAnsi="Times New Roman" w:cs="Times New Roman"/>
                <w:sz w:val="24"/>
                <w:szCs w:val="24"/>
              </w:rPr>
            </w:pPr>
            <w:r w:rsidRPr="00E30BDD">
              <w:rPr>
                <w:rFonts w:ascii="Times New Roman" w:hAnsi="Times New Roman" w:cs="Times New Roman"/>
                <w:b/>
                <w:bCs/>
                <w:sz w:val="24"/>
                <w:szCs w:val="24"/>
              </w:rPr>
              <w:t>Sub-total</w:t>
            </w:r>
          </w:p>
        </w:tc>
        <w:tc>
          <w:tcPr>
            <w:tcW w:w="4225" w:type="dxa"/>
          </w:tcPr>
          <w:p w14:paraId="2EFE2DE0" w14:textId="7039CB7C" w:rsidR="00647338" w:rsidRPr="00E30BDD" w:rsidRDefault="00647338"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50,000</w:t>
            </w:r>
          </w:p>
        </w:tc>
      </w:tr>
      <w:tr w:rsidR="00647338" w:rsidRPr="00E30BDD" w14:paraId="20678268" w14:textId="77777777" w:rsidTr="00AE78D4">
        <w:tc>
          <w:tcPr>
            <w:tcW w:w="4673" w:type="dxa"/>
          </w:tcPr>
          <w:p w14:paraId="186184A4" w14:textId="74403CDE" w:rsidR="00647338" w:rsidRPr="00E30BDD" w:rsidRDefault="00647338" w:rsidP="00E30BDD">
            <w:pPr>
              <w:spacing w:line="360" w:lineRule="auto"/>
              <w:rPr>
                <w:rFonts w:ascii="Times New Roman" w:hAnsi="Times New Roman" w:cs="Times New Roman"/>
                <w:sz w:val="24"/>
                <w:szCs w:val="24"/>
              </w:rPr>
            </w:pPr>
            <w:r w:rsidRPr="00E30BDD">
              <w:rPr>
                <w:rFonts w:ascii="Times New Roman" w:hAnsi="Times New Roman" w:cs="Times New Roman"/>
                <w:b/>
                <w:bCs/>
                <w:sz w:val="24"/>
                <w:szCs w:val="24"/>
              </w:rPr>
              <w:t xml:space="preserve">6.0 Dissemination </w:t>
            </w:r>
          </w:p>
        </w:tc>
        <w:tc>
          <w:tcPr>
            <w:tcW w:w="4225" w:type="dxa"/>
          </w:tcPr>
          <w:p w14:paraId="702A435F" w14:textId="77777777" w:rsidR="00647338" w:rsidRPr="00E30BDD" w:rsidRDefault="00647338" w:rsidP="00E30BDD">
            <w:pPr>
              <w:spacing w:line="360" w:lineRule="auto"/>
              <w:rPr>
                <w:rFonts w:ascii="Times New Roman" w:hAnsi="Times New Roman" w:cs="Times New Roman"/>
                <w:b/>
                <w:bCs/>
                <w:sz w:val="24"/>
                <w:szCs w:val="24"/>
              </w:rPr>
            </w:pPr>
          </w:p>
        </w:tc>
      </w:tr>
      <w:tr w:rsidR="00647338" w:rsidRPr="00E30BDD" w14:paraId="76D5BA08" w14:textId="77777777" w:rsidTr="00AE78D4">
        <w:tc>
          <w:tcPr>
            <w:tcW w:w="4673" w:type="dxa"/>
          </w:tcPr>
          <w:p w14:paraId="3D92B756" w14:textId="5F6C1558" w:rsidR="00647338" w:rsidRPr="00E30BDD" w:rsidRDefault="00647338"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6.1 Journals</w:t>
            </w:r>
          </w:p>
        </w:tc>
        <w:tc>
          <w:tcPr>
            <w:tcW w:w="4225" w:type="dxa"/>
          </w:tcPr>
          <w:p w14:paraId="409031DD" w14:textId="507BC52F" w:rsidR="00647338" w:rsidRPr="00E30BDD" w:rsidRDefault="00647338" w:rsidP="00E30BDD">
            <w:pPr>
              <w:spacing w:line="360" w:lineRule="auto"/>
              <w:rPr>
                <w:rFonts w:ascii="Times New Roman" w:hAnsi="Times New Roman" w:cs="Times New Roman"/>
                <w:b/>
                <w:bCs/>
                <w:sz w:val="24"/>
                <w:szCs w:val="24"/>
              </w:rPr>
            </w:pPr>
            <w:r w:rsidRPr="00E30BDD">
              <w:rPr>
                <w:rFonts w:ascii="Times New Roman" w:hAnsi="Times New Roman" w:cs="Times New Roman"/>
                <w:sz w:val="24"/>
                <w:szCs w:val="24"/>
              </w:rPr>
              <w:t>100,000</w:t>
            </w:r>
          </w:p>
        </w:tc>
      </w:tr>
      <w:tr w:rsidR="00647338" w:rsidRPr="00E30BDD" w14:paraId="659719B5" w14:textId="77777777" w:rsidTr="00AE78D4">
        <w:tc>
          <w:tcPr>
            <w:tcW w:w="4673" w:type="dxa"/>
          </w:tcPr>
          <w:p w14:paraId="0B949105" w14:textId="70C21CD4" w:rsidR="00647338" w:rsidRPr="00E30BDD" w:rsidRDefault="00647338"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6.2 Conferences and Seminar</w:t>
            </w:r>
          </w:p>
        </w:tc>
        <w:tc>
          <w:tcPr>
            <w:tcW w:w="4225" w:type="dxa"/>
          </w:tcPr>
          <w:p w14:paraId="5D8C2C94" w14:textId="61D8D651" w:rsidR="00647338" w:rsidRPr="00E30BDD" w:rsidRDefault="00647338"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65,000</w:t>
            </w:r>
          </w:p>
        </w:tc>
      </w:tr>
    </w:tbl>
    <w:p w14:paraId="6EB080CA" w14:textId="0449C716" w:rsidR="00C4633B" w:rsidRPr="00E30BDD" w:rsidRDefault="00C4633B" w:rsidP="00E30BDD">
      <w:pPr>
        <w:spacing w:line="360" w:lineRule="auto"/>
        <w:rPr>
          <w:rFonts w:ascii="Times New Roman" w:hAnsi="Times New Roman" w:cs="Times New Roman"/>
          <w:b/>
          <w:bCs/>
          <w:sz w:val="24"/>
          <w:szCs w:val="24"/>
        </w:rPr>
      </w:pPr>
    </w:p>
    <w:p w14:paraId="1D675AA8" w14:textId="77777777" w:rsidR="00C4633B" w:rsidRPr="00E30BDD" w:rsidRDefault="00C4633B" w:rsidP="00E30BDD">
      <w:pPr>
        <w:spacing w:line="36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4449"/>
        <w:gridCol w:w="4449"/>
      </w:tblGrid>
      <w:tr w:rsidR="00AE78D4" w:rsidRPr="00E30BDD" w14:paraId="33C8EDC6" w14:textId="77777777" w:rsidTr="00AE78D4">
        <w:tc>
          <w:tcPr>
            <w:tcW w:w="4449" w:type="dxa"/>
          </w:tcPr>
          <w:p w14:paraId="75A4A046" w14:textId="0AF56683" w:rsidR="00AE78D4" w:rsidRPr="00E30BDD" w:rsidRDefault="00AE78D4"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DESCRIPTION OF ITEM</w:t>
            </w:r>
          </w:p>
        </w:tc>
        <w:tc>
          <w:tcPr>
            <w:tcW w:w="4449" w:type="dxa"/>
          </w:tcPr>
          <w:p w14:paraId="47A58415" w14:textId="06E5CD8B" w:rsidR="00AE78D4" w:rsidRPr="00E30BDD" w:rsidRDefault="004655F0"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COST</w:t>
            </w:r>
          </w:p>
        </w:tc>
      </w:tr>
      <w:tr w:rsidR="00AE78D4" w:rsidRPr="00E30BDD" w14:paraId="1373433B" w14:textId="77777777" w:rsidTr="00AE78D4">
        <w:tc>
          <w:tcPr>
            <w:tcW w:w="4449" w:type="dxa"/>
          </w:tcPr>
          <w:p w14:paraId="34986BA0" w14:textId="5E5E9B13" w:rsidR="00AE78D4" w:rsidRPr="00E30BDD" w:rsidRDefault="00647338" w:rsidP="00E30BDD">
            <w:pPr>
              <w:spacing w:line="360" w:lineRule="auto"/>
              <w:rPr>
                <w:rFonts w:ascii="Times New Roman" w:hAnsi="Times New Roman" w:cs="Times New Roman"/>
                <w:sz w:val="24"/>
                <w:szCs w:val="24"/>
              </w:rPr>
            </w:pPr>
            <w:r w:rsidRPr="00E30BDD">
              <w:rPr>
                <w:rFonts w:ascii="Times New Roman" w:hAnsi="Times New Roman" w:cs="Times New Roman"/>
                <w:b/>
                <w:bCs/>
                <w:sz w:val="24"/>
                <w:szCs w:val="24"/>
              </w:rPr>
              <w:t>Sub-total</w:t>
            </w:r>
          </w:p>
        </w:tc>
        <w:tc>
          <w:tcPr>
            <w:tcW w:w="4449" w:type="dxa"/>
          </w:tcPr>
          <w:p w14:paraId="56659E35" w14:textId="5C5B3350" w:rsidR="00AE78D4" w:rsidRPr="00E30BDD" w:rsidRDefault="00647338" w:rsidP="00E30BDD">
            <w:pPr>
              <w:spacing w:line="360" w:lineRule="auto"/>
              <w:rPr>
                <w:rFonts w:ascii="Times New Roman" w:hAnsi="Times New Roman" w:cs="Times New Roman"/>
                <w:sz w:val="24"/>
                <w:szCs w:val="24"/>
              </w:rPr>
            </w:pPr>
            <w:r w:rsidRPr="00E30BDD">
              <w:rPr>
                <w:rFonts w:ascii="Times New Roman" w:hAnsi="Times New Roman" w:cs="Times New Roman"/>
                <w:b/>
                <w:bCs/>
                <w:sz w:val="24"/>
                <w:szCs w:val="24"/>
              </w:rPr>
              <w:t>165,000</w:t>
            </w:r>
          </w:p>
        </w:tc>
      </w:tr>
      <w:tr w:rsidR="00A539F3" w:rsidRPr="00E30BDD" w14:paraId="09666DCE" w14:textId="77777777" w:rsidTr="00AE78D4">
        <w:tc>
          <w:tcPr>
            <w:tcW w:w="4449" w:type="dxa"/>
          </w:tcPr>
          <w:p w14:paraId="4FC3672B" w14:textId="1377DC1A" w:rsidR="00A539F3" w:rsidRPr="00E30BDD" w:rsidRDefault="00A539F3"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 xml:space="preserve">7.0 others/ Miscellaneous </w:t>
            </w:r>
          </w:p>
        </w:tc>
        <w:tc>
          <w:tcPr>
            <w:tcW w:w="4449" w:type="dxa"/>
          </w:tcPr>
          <w:p w14:paraId="1659AD9F" w14:textId="77777777" w:rsidR="00A539F3" w:rsidRPr="00E30BDD" w:rsidRDefault="00A539F3" w:rsidP="00E30BDD">
            <w:pPr>
              <w:spacing w:line="360" w:lineRule="auto"/>
              <w:rPr>
                <w:rFonts w:ascii="Times New Roman" w:hAnsi="Times New Roman" w:cs="Times New Roman"/>
                <w:sz w:val="24"/>
                <w:szCs w:val="24"/>
              </w:rPr>
            </w:pPr>
          </w:p>
        </w:tc>
      </w:tr>
      <w:tr w:rsidR="00A539F3" w:rsidRPr="00E30BDD" w14:paraId="5693278B" w14:textId="77777777" w:rsidTr="00AE78D4">
        <w:tc>
          <w:tcPr>
            <w:tcW w:w="4449" w:type="dxa"/>
          </w:tcPr>
          <w:p w14:paraId="0398797F" w14:textId="345DDA80" w:rsidR="00A539F3" w:rsidRPr="00E30BDD" w:rsidRDefault="00A539F3"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 xml:space="preserve">7.1 </w:t>
            </w:r>
            <w:r w:rsidR="00693B40" w:rsidRPr="00E30BDD">
              <w:rPr>
                <w:rFonts w:ascii="Times New Roman" w:hAnsi="Times New Roman" w:cs="Times New Roman"/>
                <w:sz w:val="24"/>
                <w:szCs w:val="24"/>
              </w:rPr>
              <w:t>E</w:t>
            </w:r>
            <w:r w:rsidRPr="00E30BDD">
              <w:rPr>
                <w:rFonts w:ascii="Times New Roman" w:hAnsi="Times New Roman" w:cs="Times New Roman"/>
                <w:sz w:val="24"/>
                <w:szCs w:val="24"/>
              </w:rPr>
              <w:t xml:space="preserve">thical </w:t>
            </w:r>
            <w:r w:rsidR="00693B40" w:rsidRPr="00E30BDD">
              <w:rPr>
                <w:rFonts w:ascii="Times New Roman" w:hAnsi="Times New Roman" w:cs="Times New Roman"/>
                <w:sz w:val="24"/>
                <w:szCs w:val="24"/>
              </w:rPr>
              <w:t>C</w:t>
            </w:r>
            <w:r w:rsidRPr="00E30BDD">
              <w:rPr>
                <w:rFonts w:ascii="Times New Roman" w:hAnsi="Times New Roman" w:cs="Times New Roman"/>
                <w:sz w:val="24"/>
                <w:szCs w:val="24"/>
              </w:rPr>
              <w:t xml:space="preserve">learance </w:t>
            </w:r>
          </w:p>
        </w:tc>
        <w:tc>
          <w:tcPr>
            <w:tcW w:w="4449" w:type="dxa"/>
          </w:tcPr>
          <w:p w14:paraId="0B79B14A" w14:textId="0D2AC7BA" w:rsidR="00A539F3" w:rsidRPr="00E30BDD" w:rsidRDefault="00933B58"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5,000</w:t>
            </w:r>
          </w:p>
        </w:tc>
      </w:tr>
      <w:tr w:rsidR="00A539F3" w:rsidRPr="00E30BDD" w14:paraId="5B8098F7" w14:textId="77777777" w:rsidTr="00AE78D4">
        <w:tc>
          <w:tcPr>
            <w:tcW w:w="4449" w:type="dxa"/>
          </w:tcPr>
          <w:p w14:paraId="4A843C32" w14:textId="4B929C10" w:rsidR="00A539F3" w:rsidRPr="00E30BDD" w:rsidRDefault="00A539F3"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 xml:space="preserve">7.2 </w:t>
            </w:r>
            <w:r w:rsidR="00693B40" w:rsidRPr="00E30BDD">
              <w:rPr>
                <w:rFonts w:ascii="Times New Roman" w:hAnsi="Times New Roman" w:cs="Times New Roman"/>
                <w:sz w:val="24"/>
                <w:szCs w:val="24"/>
              </w:rPr>
              <w:t>S</w:t>
            </w:r>
            <w:r w:rsidRPr="00E30BDD">
              <w:rPr>
                <w:rFonts w:ascii="Times New Roman" w:hAnsi="Times New Roman" w:cs="Times New Roman"/>
                <w:sz w:val="24"/>
                <w:szCs w:val="24"/>
              </w:rPr>
              <w:t xml:space="preserve">ample collection tubes </w:t>
            </w:r>
          </w:p>
        </w:tc>
        <w:tc>
          <w:tcPr>
            <w:tcW w:w="4449" w:type="dxa"/>
          </w:tcPr>
          <w:p w14:paraId="4E061C82" w14:textId="3A38F850" w:rsidR="00A539F3" w:rsidRPr="00E30BDD" w:rsidRDefault="00933B58"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15,000</w:t>
            </w:r>
          </w:p>
        </w:tc>
      </w:tr>
      <w:tr w:rsidR="00A539F3" w:rsidRPr="00E30BDD" w14:paraId="34174CE6" w14:textId="77777777" w:rsidTr="00AE78D4">
        <w:tc>
          <w:tcPr>
            <w:tcW w:w="4449" w:type="dxa"/>
          </w:tcPr>
          <w:p w14:paraId="4D9FF99D" w14:textId="601256D6" w:rsidR="00A539F3" w:rsidRPr="00E30BDD" w:rsidRDefault="00A539F3"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 xml:space="preserve">7.3 </w:t>
            </w:r>
            <w:r w:rsidR="00693B40" w:rsidRPr="00E30BDD">
              <w:rPr>
                <w:rFonts w:ascii="Times New Roman" w:hAnsi="Times New Roman" w:cs="Times New Roman"/>
                <w:sz w:val="24"/>
                <w:szCs w:val="24"/>
              </w:rPr>
              <w:t>H</w:t>
            </w:r>
            <w:r w:rsidRPr="00E30BDD">
              <w:rPr>
                <w:rFonts w:ascii="Times New Roman" w:hAnsi="Times New Roman" w:cs="Times New Roman"/>
                <w:sz w:val="24"/>
                <w:szCs w:val="24"/>
              </w:rPr>
              <w:t>and</w:t>
            </w:r>
            <w:r w:rsidR="00693B40" w:rsidRPr="00E30BDD">
              <w:rPr>
                <w:rFonts w:ascii="Times New Roman" w:hAnsi="Times New Roman" w:cs="Times New Roman"/>
                <w:sz w:val="24"/>
                <w:szCs w:val="24"/>
              </w:rPr>
              <w:t xml:space="preserve"> </w:t>
            </w:r>
            <w:r w:rsidRPr="00E30BDD">
              <w:rPr>
                <w:rFonts w:ascii="Times New Roman" w:hAnsi="Times New Roman" w:cs="Times New Roman"/>
                <w:sz w:val="24"/>
                <w:szCs w:val="24"/>
              </w:rPr>
              <w:t xml:space="preserve">cloves/ </w:t>
            </w:r>
            <w:r w:rsidR="00693B40" w:rsidRPr="00E30BDD">
              <w:rPr>
                <w:rFonts w:ascii="Times New Roman" w:hAnsi="Times New Roman" w:cs="Times New Roman"/>
                <w:sz w:val="24"/>
                <w:szCs w:val="24"/>
              </w:rPr>
              <w:t>S</w:t>
            </w:r>
            <w:r w:rsidRPr="00E30BDD">
              <w:rPr>
                <w:rFonts w:ascii="Times New Roman" w:hAnsi="Times New Roman" w:cs="Times New Roman"/>
                <w:sz w:val="24"/>
                <w:szCs w:val="24"/>
              </w:rPr>
              <w:t>afety materials</w:t>
            </w:r>
          </w:p>
        </w:tc>
        <w:tc>
          <w:tcPr>
            <w:tcW w:w="4449" w:type="dxa"/>
          </w:tcPr>
          <w:p w14:paraId="0D37E34A" w14:textId="05316B68" w:rsidR="00A539F3" w:rsidRPr="00E30BDD" w:rsidRDefault="00933B58" w:rsidP="00E30BDD">
            <w:pPr>
              <w:spacing w:line="360" w:lineRule="auto"/>
              <w:rPr>
                <w:rFonts w:ascii="Times New Roman" w:hAnsi="Times New Roman" w:cs="Times New Roman"/>
                <w:sz w:val="24"/>
                <w:szCs w:val="24"/>
              </w:rPr>
            </w:pPr>
            <w:r w:rsidRPr="00E30BDD">
              <w:rPr>
                <w:rFonts w:ascii="Times New Roman" w:hAnsi="Times New Roman" w:cs="Times New Roman"/>
                <w:sz w:val="24"/>
                <w:szCs w:val="24"/>
              </w:rPr>
              <w:t>25,000</w:t>
            </w:r>
          </w:p>
        </w:tc>
      </w:tr>
      <w:tr w:rsidR="008E1191" w:rsidRPr="00E30BDD" w14:paraId="22A5A42C" w14:textId="77777777" w:rsidTr="00AE78D4">
        <w:tc>
          <w:tcPr>
            <w:tcW w:w="4449" w:type="dxa"/>
          </w:tcPr>
          <w:p w14:paraId="29C01093" w14:textId="172A30F0" w:rsidR="008E1191" w:rsidRPr="00E30BDD" w:rsidRDefault="008E1191"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 xml:space="preserve">Sub-total </w:t>
            </w:r>
          </w:p>
        </w:tc>
        <w:tc>
          <w:tcPr>
            <w:tcW w:w="4449" w:type="dxa"/>
          </w:tcPr>
          <w:p w14:paraId="48488F13" w14:textId="1B6E1AD9" w:rsidR="008E1191" w:rsidRPr="00E30BDD" w:rsidRDefault="00933B58"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45,000</w:t>
            </w:r>
          </w:p>
        </w:tc>
      </w:tr>
      <w:tr w:rsidR="008E1191" w:rsidRPr="00E30BDD" w14:paraId="320BE6EC" w14:textId="77777777" w:rsidTr="00AE78D4">
        <w:tc>
          <w:tcPr>
            <w:tcW w:w="4449" w:type="dxa"/>
          </w:tcPr>
          <w:p w14:paraId="39653639" w14:textId="77777777" w:rsidR="008E1191" w:rsidRPr="00E30BDD" w:rsidRDefault="008E1191" w:rsidP="00E30BDD">
            <w:pPr>
              <w:spacing w:line="360" w:lineRule="auto"/>
              <w:rPr>
                <w:rFonts w:ascii="Times New Roman" w:hAnsi="Times New Roman" w:cs="Times New Roman"/>
                <w:sz w:val="24"/>
                <w:szCs w:val="24"/>
              </w:rPr>
            </w:pPr>
          </w:p>
        </w:tc>
        <w:tc>
          <w:tcPr>
            <w:tcW w:w="4449" w:type="dxa"/>
          </w:tcPr>
          <w:p w14:paraId="7ADE0251" w14:textId="77777777" w:rsidR="008E1191" w:rsidRPr="00E30BDD" w:rsidRDefault="008E1191" w:rsidP="00E30BDD">
            <w:pPr>
              <w:spacing w:line="360" w:lineRule="auto"/>
              <w:rPr>
                <w:rFonts w:ascii="Times New Roman" w:hAnsi="Times New Roman" w:cs="Times New Roman"/>
                <w:b/>
                <w:bCs/>
                <w:sz w:val="24"/>
                <w:szCs w:val="24"/>
              </w:rPr>
            </w:pPr>
          </w:p>
        </w:tc>
      </w:tr>
      <w:tr w:rsidR="008E1191" w:rsidRPr="00E30BDD" w14:paraId="05B19ED4" w14:textId="77777777" w:rsidTr="00AE78D4">
        <w:tc>
          <w:tcPr>
            <w:tcW w:w="4449" w:type="dxa"/>
          </w:tcPr>
          <w:p w14:paraId="547E9AC7" w14:textId="1363BE34" w:rsidR="008E1191" w:rsidRPr="00E30BDD" w:rsidRDefault="008E1191"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Grand Total Cost</w:t>
            </w:r>
          </w:p>
        </w:tc>
        <w:tc>
          <w:tcPr>
            <w:tcW w:w="4449" w:type="dxa"/>
          </w:tcPr>
          <w:p w14:paraId="1804A81A" w14:textId="4291B727" w:rsidR="008E1191" w:rsidRPr="00E30BDD" w:rsidRDefault="000637A0" w:rsidP="00E30BDD">
            <w:pPr>
              <w:spacing w:line="360" w:lineRule="auto"/>
              <w:rPr>
                <w:rFonts w:ascii="Times New Roman" w:hAnsi="Times New Roman" w:cs="Times New Roman"/>
                <w:b/>
                <w:bCs/>
                <w:sz w:val="24"/>
                <w:szCs w:val="24"/>
              </w:rPr>
            </w:pPr>
            <w:r w:rsidRPr="00E30BDD">
              <w:rPr>
                <w:rFonts w:ascii="Times New Roman" w:hAnsi="Times New Roman" w:cs="Times New Roman"/>
                <w:b/>
                <w:bCs/>
                <w:sz w:val="24"/>
                <w:szCs w:val="24"/>
              </w:rPr>
              <w:t>4,</w:t>
            </w:r>
            <w:r w:rsidR="005F1232" w:rsidRPr="00E30BDD">
              <w:rPr>
                <w:rFonts w:ascii="Times New Roman" w:hAnsi="Times New Roman" w:cs="Times New Roman"/>
                <w:b/>
                <w:bCs/>
                <w:sz w:val="24"/>
                <w:szCs w:val="24"/>
              </w:rPr>
              <w:t>000</w:t>
            </w:r>
            <w:r w:rsidRPr="00E30BDD">
              <w:rPr>
                <w:rFonts w:ascii="Times New Roman" w:hAnsi="Times New Roman" w:cs="Times New Roman"/>
                <w:b/>
                <w:bCs/>
                <w:sz w:val="24"/>
                <w:szCs w:val="24"/>
              </w:rPr>
              <w:t>,</w:t>
            </w:r>
            <w:r w:rsidR="005F1232" w:rsidRPr="00E30BDD">
              <w:rPr>
                <w:rFonts w:ascii="Times New Roman" w:hAnsi="Times New Roman" w:cs="Times New Roman"/>
                <w:b/>
                <w:bCs/>
                <w:sz w:val="24"/>
                <w:szCs w:val="24"/>
              </w:rPr>
              <w:t>0</w:t>
            </w:r>
            <w:r w:rsidRPr="00E30BDD">
              <w:rPr>
                <w:rFonts w:ascii="Times New Roman" w:hAnsi="Times New Roman" w:cs="Times New Roman"/>
                <w:b/>
                <w:bCs/>
                <w:sz w:val="24"/>
                <w:szCs w:val="24"/>
              </w:rPr>
              <w:t>00</w:t>
            </w:r>
          </w:p>
        </w:tc>
      </w:tr>
    </w:tbl>
    <w:p w14:paraId="16C20EAE" w14:textId="2DB9E947" w:rsidR="005F1232" w:rsidRPr="00E30BDD" w:rsidRDefault="005F1232" w:rsidP="00E30BDD">
      <w:pPr>
        <w:spacing w:line="360" w:lineRule="auto"/>
        <w:rPr>
          <w:rFonts w:ascii="Times New Roman" w:hAnsi="Times New Roman" w:cs="Times New Roman"/>
          <w:b/>
          <w:bCs/>
          <w:sz w:val="24"/>
          <w:szCs w:val="24"/>
        </w:rPr>
      </w:pPr>
    </w:p>
    <w:p w14:paraId="51E9BB5E" w14:textId="79E8A831" w:rsidR="00E30BDD" w:rsidRPr="00E30BDD" w:rsidRDefault="00747326" w:rsidP="00E30BDD">
      <w:pPr>
        <w:pStyle w:val="ListParagraph"/>
        <w:numPr>
          <w:ilvl w:val="0"/>
          <w:numId w:val="26"/>
        </w:numPr>
        <w:spacing w:before="240" w:line="360" w:lineRule="auto"/>
        <w:ind w:left="0"/>
        <w:rPr>
          <w:rFonts w:ascii="Times New Roman" w:hAnsi="Times New Roman" w:cs="Times New Roman"/>
          <w:b/>
          <w:iCs/>
          <w:sz w:val="24"/>
          <w:szCs w:val="24"/>
        </w:rPr>
      </w:pPr>
      <w:r w:rsidRPr="00E30BDD">
        <w:rPr>
          <w:rFonts w:ascii="Times New Roman" w:hAnsi="Times New Roman" w:cs="Times New Roman"/>
          <w:b/>
          <w:iCs/>
          <w:sz w:val="24"/>
          <w:szCs w:val="24"/>
        </w:rPr>
        <w:t>REFERENCES</w:t>
      </w:r>
    </w:p>
    <w:p w14:paraId="0EC5F266" w14:textId="77777777" w:rsidR="00E30BDD" w:rsidRPr="00E30BDD" w:rsidRDefault="00E30BDD" w:rsidP="00E30BDD">
      <w:pPr>
        <w:spacing w:line="240" w:lineRule="auto"/>
        <w:rPr>
          <w:rFonts w:ascii="Times New Roman" w:hAnsi="Times New Roman" w:cs="Times New Roman"/>
          <w:sz w:val="24"/>
          <w:szCs w:val="24"/>
        </w:rPr>
      </w:pPr>
      <w:proofErr w:type="spellStart"/>
      <w:r w:rsidRPr="00E30BDD">
        <w:rPr>
          <w:rStyle w:val="Strong"/>
          <w:rFonts w:ascii="Times New Roman" w:hAnsi="Times New Roman" w:cs="Times New Roman"/>
          <w:sz w:val="24"/>
          <w:szCs w:val="24"/>
        </w:rPr>
        <w:t>Airaodion</w:t>
      </w:r>
      <w:proofErr w:type="spellEnd"/>
      <w:r w:rsidRPr="00E30BDD">
        <w:rPr>
          <w:rStyle w:val="Strong"/>
          <w:rFonts w:ascii="Times New Roman" w:hAnsi="Times New Roman" w:cs="Times New Roman"/>
          <w:sz w:val="24"/>
          <w:szCs w:val="24"/>
        </w:rPr>
        <w:t xml:space="preserve">, A.I., </w:t>
      </w:r>
      <w:proofErr w:type="spellStart"/>
      <w:r w:rsidRPr="00E30BDD">
        <w:rPr>
          <w:rStyle w:val="Strong"/>
          <w:rFonts w:ascii="Times New Roman" w:hAnsi="Times New Roman" w:cs="Times New Roman"/>
          <w:sz w:val="24"/>
          <w:szCs w:val="24"/>
        </w:rPr>
        <w:t>Olorunfemi</w:t>
      </w:r>
      <w:proofErr w:type="spellEnd"/>
      <w:r w:rsidRPr="00E30BDD">
        <w:rPr>
          <w:rStyle w:val="Strong"/>
          <w:rFonts w:ascii="Times New Roman" w:hAnsi="Times New Roman" w:cs="Times New Roman"/>
          <w:sz w:val="24"/>
          <w:szCs w:val="24"/>
        </w:rPr>
        <w:t xml:space="preserve">, A.R. and </w:t>
      </w:r>
      <w:proofErr w:type="spellStart"/>
      <w:r w:rsidRPr="00E30BDD">
        <w:rPr>
          <w:rStyle w:val="Strong"/>
          <w:rFonts w:ascii="Times New Roman" w:hAnsi="Times New Roman" w:cs="Times New Roman"/>
          <w:sz w:val="24"/>
          <w:szCs w:val="24"/>
        </w:rPr>
        <w:t>Ekun</w:t>
      </w:r>
      <w:proofErr w:type="spellEnd"/>
      <w:r w:rsidRPr="00E30BDD">
        <w:rPr>
          <w:rStyle w:val="Strong"/>
          <w:rFonts w:ascii="Times New Roman" w:hAnsi="Times New Roman" w:cs="Times New Roman"/>
          <w:sz w:val="24"/>
          <w:szCs w:val="24"/>
        </w:rPr>
        <w:t>, A.O. (2019).</w:t>
      </w:r>
      <w:r w:rsidRPr="00E30BDD">
        <w:rPr>
          <w:rFonts w:ascii="Times New Roman" w:hAnsi="Times New Roman" w:cs="Times New Roman"/>
          <w:sz w:val="24"/>
          <w:szCs w:val="24"/>
        </w:rPr>
        <w:t xml:space="preserve"> Monosodium glutamate: Production, properties, and toxicological effects. </w:t>
      </w:r>
      <w:r w:rsidRPr="00E30BDD">
        <w:rPr>
          <w:rStyle w:val="Emphasis"/>
          <w:rFonts w:ascii="Times New Roman" w:hAnsi="Times New Roman" w:cs="Times New Roman"/>
          <w:sz w:val="24"/>
          <w:szCs w:val="24"/>
        </w:rPr>
        <w:t>Journal of Food Science and Technology</w:t>
      </w:r>
      <w:r w:rsidRPr="00E30BDD">
        <w:rPr>
          <w:rFonts w:ascii="Times New Roman" w:hAnsi="Times New Roman" w:cs="Times New Roman"/>
          <w:sz w:val="24"/>
          <w:szCs w:val="24"/>
        </w:rPr>
        <w:t>, 56(1), 87-97.</w:t>
      </w:r>
    </w:p>
    <w:p w14:paraId="5AF0E016" w14:textId="77777777" w:rsidR="00E30BDD" w:rsidRPr="00E30BDD" w:rsidRDefault="00E30BDD" w:rsidP="00E30BDD">
      <w:pPr>
        <w:spacing w:line="240" w:lineRule="auto"/>
        <w:rPr>
          <w:rFonts w:ascii="Times New Roman" w:hAnsi="Times New Roman" w:cs="Times New Roman"/>
          <w:i/>
          <w:iCs/>
          <w:sz w:val="24"/>
          <w:szCs w:val="24"/>
        </w:rPr>
      </w:pPr>
      <w:r w:rsidRPr="00E30BDD">
        <w:rPr>
          <w:rFonts w:ascii="Times New Roman" w:hAnsi="Times New Roman" w:cs="Times New Roman"/>
          <w:b/>
          <w:bCs/>
          <w:sz w:val="24"/>
          <w:szCs w:val="24"/>
        </w:rPr>
        <w:t>Ali Mohamed</w:t>
      </w:r>
      <w:r w:rsidRPr="00E30BDD">
        <w:rPr>
          <w:rFonts w:ascii="Times New Roman" w:hAnsi="Times New Roman" w:cs="Times New Roman"/>
          <w:sz w:val="24"/>
          <w:szCs w:val="24"/>
        </w:rPr>
        <w:t xml:space="preserve">, Maria Victoria </w:t>
      </w:r>
      <w:proofErr w:type="spellStart"/>
      <w:r w:rsidRPr="00E30BDD">
        <w:rPr>
          <w:rFonts w:ascii="Times New Roman" w:hAnsi="Times New Roman" w:cs="Times New Roman"/>
          <w:sz w:val="24"/>
          <w:szCs w:val="24"/>
        </w:rPr>
        <w:t>Bariani</w:t>
      </w:r>
      <w:proofErr w:type="spellEnd"/>
      <w:r w:rsidRPr="00E30BDD">
        <w:rPr>
          <w:rFonts w:ascii="Times New Roman" w:hAnsi="Times New Roman" w:cs="Times New Roman"/>
          <w:sz w:val="24"/>
          <w:szCs w:val="24"/>
        </w:rPr>
        <w:t xml:space="preserve">, Somayeh </w:t>
      </w:r>
      <w:proofErr w:type="spellStart"/>
      <w:r w:rsidRPr="00E30BDD">
        <w:rPr>
          <w:rFonts w:ascii="Times New Roman" w:hAnsi="Times New Roman" w:cs="Times New Roman"/>
          <w:sz w:val="24"/>
          <w:szCs w:val="24"/>
        </w:rPr>
        <w:t>Vafaei</w:t>
      </w:r>
      <w:proofErr w:type="spellEnd"/>
      <w:r w:rsidRPr="00E30BDD">
        <w:rPr>
          <w:rFonts w:ascii="Times New Roman" w:hAnsi="Times New Roman" w:cs="Times New Roman"/>
          <w:sz w:val="24"/>
          <w:szCs w:val="24"/>
        </w:rPr>
        <w:t xml:space="preserve">, </w:t>
      </w:r>
      <w:proofErr w:type="spellStart"/>
      <w:r w:rsidRPr="00E30BDD">
        <w:rPr>
          <w:rFonts w:ascii="Times New Roman" w:hAnsi="Times New Roman" w:cs="Times New Roman"/>
          <w:sz w:val="24"/>
          <w:szCs w:val="24"/>
        </w:rPr>
        <w:t>Mervat</w:t>
      </w:r>
      <w:proofErr w:type="spellEnd"/>
      <w:r w:rsidRPr="00E30BDD">
        <w:rPr>
          <w:rFonts w:ascii="Times New Roman" w:hAnsi="Times New Roman" w:cs="Times New Roman"/>
          <w:sz w:val="24"/>
          <w:szCs w:val="24"/>
        </w:rPr>
        <w:t xml:space="preserve"> M. </w:t>
      </w:r>
      <w:proofErr w:type="spellStart"/>
      <w:r w:rsidRPr="00E30BDD">
        <w:rPr>
          <w:rFonts w:ascii="Times New Roman" w:hAnsi="Times New Roman" w:cs="Times New Roman"/>
          <w:sz w:val="24"/>
          <w:szCs w:val="24"/>
        </w:rPr>
        <w:t>Omran</w:t>
      </w:r>
      <w:proofErr w:type="spellEnd"/>
      <w:r w:rsidRPr="00E30BDD">
        <w:rPr>
          <w:rFonts w:ascii="Times New Roman" w:hAnsi="Times New Roman" w:cs="Times New Roman"/>
          <w:sz w:val="24"/>
          <w:szCs w:val="24"/>
        </w:rPr>
        <w:t xml:space="preserve">, </w:t>
      </w:r>
      <w:proofErr w:type="spellStart"/>
      <w:r w:rsidRPr="00E30BDD">
        <w:rPr>
          <w:rFonts w:ascii="Times New Roman" w:hAnsi="Times New Roman" w:cs="Times New Roman"/>
          <w:sz w:val="24"/>
          <w:szCs w:val="24"/>
        </w:rPr>
        <w:t>Qiwei</w:t>
      </w:r>
      <w:proofErr w:type="spellEnd"/>
      <w:r w:rsidRPr="00E30BDD">
        <w:rPr>
          <w:rFonts w:ascii="Times New Roman" w:hAnsi="Times New Roman" w:cs="Times New Roman"/>
          <w:sz w:val="24"/>
          <w:szCs w:val="24"/>
        </w:rPr>
        <w:t xml:space="preserve"> Yang, </w:t>
      </w:r>
      <w:proofErr w:type="spellStart"/>
      <w:r w:rsidRPr="00E30BDD">
        <w:rPr>
          <w:rFonts w:ascii="Times New Roman" w:hAnsi="Times New Roman" w:cs="Times New Roman"/>
          <w:sz w:val="24"/>
          <w:szCs w:val="24"/>
        </w:rPr>
        <w:t>Obianuju</w:t>
      </w:r>
      <w:proofErr w:type="spellEnd"/>
      <w:r w:rsidRPr="00E30BDD">
        <w:rPr>
          <w:rFonts w:ascii="Times New Roman" w:hAnsi="Times New Roman" w:cs="Times New Roman"/>
          <w:sz w:val="24"/>
          <w:szCs w:val="24"/>
        </w:rPr>
        <w:t xml:space="preserve"> Sandra Madueke-</w:t>
      </w:r>
      <w:proofErr w:type="spellStart"/>
      <w:r w:rsidRPr="00E30BDD">
        <w:rPr>
          <w:rFonts w:ascii="Times New Roman" w:hAnsi="Times New Roman" w:cs="Times New Roman"/>
          <w:sz w:val="24"/>
          <w:szCs w:val="24"/>
        </w:rPr>
        <w:t>Laveaux</w:t>
      </w:r>
      <w:proofErr w:type="spellEnd"/>
      <w:r w:rsidRPr="00E30BDD">
        <w:rPr>
          <w:rFonts w:ascii="Times New Roman" w:hAnsi="Times New Roman" w:cs="Times New Roman"/>
          <w:sz w:val="24"/>
          <w:szCs w:val="24"/>
        </w:rPr>
        <w:t xml:space="preserve">, and Ayman Al-Hendy. (2023). Prevention of uterine fibroids: Molecular mechanisms and potential clinical application. </w:t>
      </w:r>
      <w:r w:rsidRPr="00E30BDD">
        <w:rPr>
          <w:rFonts w:ascii="Times New Roman" w:hAnsi="Times New Roman" w:cs="Times New Roman"/>
          <w:i/>
          <w:iCs/>
          <w:sz w:val="24"/>
          <w:szCs w:val="24"/>
        </w:rPr>
        <w:t>Journal of Endometriosis and Uterine Disorders, 2949-8384</w:t>
      </w:r>
    </w:p>
    <w:p w14:paraId="65D18C33" w14:textId="77777777" w:rsidR="00E30BDD" w:rsidRPr="00E30BDD" w:rsidRDefault="00E30BDD" w:rsidP="00E30BDD">
      <w:pPr>
        <w:spacing w:line="240" w:lineRule="auto"/>
        <w:rPr>
          <w:rFonts w:ascii="Times New Roman" w:eastAsia="Times New Roman" w:hAnsi="Times New Roman" w:cs="Times New Roman"/>
          <w:sz w:val="24"/>
          <w:szCs w:val="24"/>
          <w:lang w:eastAsia="en-GB"/>
        </w:rPr>
      </w:pPr>
      <w:r w:rsidRPr="00E30BDD">
        <w:rPr>
          <w:rFonts w:ascii="Times New Roman" w:eastAsia="Times New Roman" w:hAnsi="Times New Roman" w:cs="Times New Roman"/>
          <w:b/>
          <w:bCs/>
          <w:sz w:val="24"/>
          <w:szCs w:val="24"/>
          <w:lang w:eastAsia="en-GB"/>
        </w:rPr>
        <w:t>Ali, R.,</w:t>
      </w:r>
      <w:r w:rsidRPr="00E30BDD">
        <w:rPr>
          <w:rFonts w:ascii="Times New Roman" w:eastAsia="Times New Roman" w:hAnsi="Times New Roman" w:cs="Times New Roman"/>
          <w:sz w:val="24"/>
          <w:szCs w:val="24"/>
          <w:lang w:eastAsia="en-GB"/>
        </w:rPr>
        <w:t xml:space="preserve"> Akhtar, M., and Khan, A. (2023). Growth factors and their role in promoting uterine fibroid growth. </w:t>
      </w:r>
      <w:r w:rsidRPr="00E30BDD">
        <w:rPr>
          <w:rFonts w:ascii="Times New Roman" w:eastAsia="Times New Roman" w:hAnsi="Times New Roman" w:cs="Times New Roman"/>
          <w:i/>
          <w:iCs/>
          <w:sz w:val="24"/>
          <w:szCs w:val="24"/>
          <w:lang w:eastAsia="en-GB"/>
        </w:rPr>
        <w:t>Journal of Reproductive Medicine</w:t>
      </w:r>
      <w:r w:rsidRPr="00E30BDD">
        <w:rPr>
          <w:rFonts w:ascii="Times New Roman" w:eastAsia="Times New Roman" w:hAnsi="Times New Roman" w:cs="Times New Roman"/>
          <w:sz w:val="24"/>
          <w:szCs w:val="24"/>
          <w:lang w:eastAsia="en-GB"/>
        </w:rPr>
        <w:t>, 32(2), 114-122.</w:t>
      </w:r>
    </w:p>
    <w:p w14:paraId="32FC630F" w14:textId="77777777" w:rsidR="00E30BDD" w:rsidRPr="00E30BDD" w:rsidRDefault="00E30BDD" w:rsidP="00E30BDD">
      <w:pPr>
        <w:spacing w:line="240" w:lineRule="auto"/>
        <w:rPr>
          <w:rFonts w:ascii="Times New Roman" w:eastAsia="Times New Roman" w:hAnsi="Times New Roman" w:cs="Times New Roman"/>
          <w:sz w:val="24"/>
          <w:szCs w:val="24"/>
        </w:rPr>
      </w:pPr>
      <w:proofErr w:type="spellStart"/>
      <w:r w:rsidRPr="00E30BDD">
        <w:rPr>
          <w:rFonts w:ascii="Times New Roman" w:eastAsia="Times New Roman" w:hAnsi="Times New Roman" w:cs="Times New Roman"/>
          <w:b/>
          <w:bCs/>
          <w:sz w:val="24"/>
          <w:szCs w:val="24"/>
        </w:rPr>
        <w:t>Edeoga</w:t>
      </w:r>
      <w:proofErr w:type="spellEnd"/>
      <w:r w:rsidRPr="00E30BDD">
        <w:rPr>
          <w:rFonts w:ascii="Times New Roman" w:eastAsia="Times New Roman" w:hAnsi="Times New Roman" w:cs="Times New Roman"/>
          <w:b/>
          <w:bCs/>
          <w:sz w:val="24"/>
          <w:szCs w:val="24"/>
        </w:rPr>
        <w:t>, H.O.,</w:t>
      </w:r>
      <w:r w:rsidRPr="00E30BDD">
        <w:rPr>
          <w:rFonts w:ascii="Times New Roman" w:eastAsia="Times New Roman" w:hAnsi="Times New Roman" w:cs="Times New Roman"/>
          <w:sz w:val="24"/>
          <w:szCs w:val="24"/>
        </w:rPr>
        <w:t xml:space="preserve"> </w:t>
      </w:r>
      <w:proofErr w:type="spellStart"/>
      <w:r w:rsidRPr="00E30BDD">
        <w:rPr>
          <w:rFonts w:ascii="Times New Roman" w:eastAsia="Times New Roman" w:hAnsi="Times New Roman" w:cs="Times New Roman"/>
          <w:sz w:val="24"/>
          <w:szCs w:val="24"/>
        </w:rPr>
        <w:t>Okwu</w:t>
      </w:r>
      <w:proofErr w:type="spellEnd"/>
      <w:r w:rsidRPr="00E30BDD">
        <w:rPr>
          <w:rFonts w:ascii="Times New Roman" w:eastAsia="Times New Roman" w:hAnsi="Times New Roman" w:cs="Times New Roman"/>
          <w:sz w:val="24"/>
          <w:szCs w:val="24"/>
        </w:rPr>
        <w:t xml:space="preserve">, D.E. and </w:t>
      </w:r>
      <w:proofErr w:type="spellStart"/>
      <w:r w:rsidRPr="00E30BDD">
        <w:rPr>
          <w:rFonts w:ascii="Times New Roman" w:eastAsia="Times New Roman" w:hAnsi="Times New Roman" w:cs="Times New Roman"/>
          <w:sz w:val="24"/>
          <w:szCs w:val="24"/>
        </w:rPr>
        <w:t>Mbaebe</w:t>
      </w:r>
      <w:proofErr w:type="spellEnd"/>
      <w:r w:rsidRPr="00E30BDD">
        <w:rPr>
          <w:rFonts w:ascii="Times New Roman" w:eastAsia="Times New Roman" w:hAnsi="Times New Roman" w:cs="Times New Roman"/>
          <w:sz w:val="24"/>
          <w:szCs w:val="24"/>
        </w:rPr>
        <w:t xml:space="preserve">, B.O. (2005). Phytochemical constituents of some Nigerian medical plants. </w:t>
      </w:r>
      <w:r w:rsidRPr="00E30BDD">
        <w:rPr>
          <w:rFonts w:ascii="Times New Roman" w:eastAsia="Times New Roman" w:hAnsi="Times New Roman" w:cs="Times New Roman"/>
          <w:i/>
          <w:sz w:val="24"/>
          <w:szCs w:val="24"/>
        </w:rPr>
        <w:t>African Journal of Biotechnology.</w:t>
      </w:r>
      <w:r w:rsidRPr="00E30BDD">
        <w:rPr>
          <w:rFonts w:ascii="Times New Roman" w:eastAsia="Times New Roman" w:hAnsi="Times New Roman" w:cs="Times New Roman"/>
          <w:sz w:val="24"/>
          <w:szCs w:val="24"/>
        </w:rPr>
        <w:t xml:space="preserve"> 4(7) 685-688.</w:t>
      </w:r>
    </w:p>
    <w:p w14:paraId="17710AD2" w14:textId="6C6CAC1D" w:rsidR="00E30BDD" w:rsidRDefault="00E30BDD" w:rsidP="004F2D58">
      <w:pPr>
        <w:pStyle w:val="ListParagraph"/>
        <w:spacing w:before="240" w:line="240" w:lineRule="auto"/>
        <w:ind w:left="0"/>
        <w:rPr>
          <w:rFonts w:ascii="Times New Roman" w:hAnsi="Times New Roman" w:cs="Times New Roman"/>
          <w:iCs/>
          <w:sz w:val="24"/>
          <w:szCs w:val="24"/>
        </w:rPr>
      </w:pPr>
      <w:r w:rsidRPr="00E30BDD">
        <w:rPr>
          <w:rFonts w:ascii="Times New Roman" w:hAnsi="Times New Roman" w:cs="Times New Roman"/>
          <w:b/>
          <w:bCs/>
          <w:iCs/>
          <w:sz w:val="24"/>
          <w:szCs w:val="24"/>
        </w:rPr>
        <w:t>Flake G.P,</w:t>
      </w:r>
      <w:r w:rsidRPr="00E30BDD">
        <w:rPr>
          <w:rFonts w:ascii="Times New Roman" w:hAnsi="Times New Roman" w:cs="Times New Roman"/>
          <w:iCs/>
          <w:sz w:val="24"/>
          <w:szCs w:val="24"/>
        </w:rPr>
        <w:t xml:space="preserve"> Andersen J and Dixon D. (2003) </w:t>
      </w:r>
      <w:proofErr w:type="spellStart"/>
      <w:r w:rsidRPr="00E30BDD">
        <w:rPr>
          <w:rFonts w:ascii="Times New Roman" w:hAnsi="Times New Roman" w:cs="Times New Roman"/>
          <w:iCs/>
          <w:sz w:val="24"/>
          <w:szCs w:val="24"/>
        </w:rPr>
        <w:t>Etiology</w:t>
      </w:r>
      <w:proofErr w:type="spellEnd"/>
      <w:r w:rsidRPr="00E30BDD">
        <w:rPr>
          <w:rFonts w:ascii="Times New Roman" w:hAnsi="Times New Roman" w:cs="Times New Roman"/>
          <w:iCs/>
          <w:sz w:val="24"/>
          <w:szCs w:val="24"/>
        </w:rPr>
        <w:t xml:space="preserve"> and </w:t>
      </w:r>
      <w:proofErr w:type="spellStart"/>
      <w:r w:rsidRPr="00E30BDD">
        <w:rPr>
          <w:rFonts w:ascii="Times New Roman" w:hAnsi="Times New Roman" w:cs="Times New Roman"/>
          <w:iCs/>
          <w:sz w:val="24"/>
          <w:szCs w:val="24"/>
        </w:rPr>
        <w:t>Pathologenesis</w:t>
      </w:r>
      <w:proofErr w:type="spellEnd"/>
      <w:r w:rsidRPr="00E30BDD">
        <w:rPr>
          <w:rFonts w:ascii="Times New Roman" w:hAnsi="Times New Roman" w:cs="Times New Roman"/>
          <w:iCs/>
          <w:sz w:val="24"/>
          <w:szCs w:val="24"/>
        </w:rPr>
        <w:t xml:space="preserve"> of uterine leiomyomas: a review. Environment Health </w:t>
      </w:r>
      <w:proofErr w:type="spellStart"/>
      <w:r w:rsidRPr="00E30BDD">
        <w:rPr>
          <w:rFonts w:ascii="Times New Roman" w:hAnsi="Times New Roman" w:cs="Times New Roman"/>
          <w:iCs/>
          <w:sz w:val="24"/>
          <w:szCs w:val="24"/>
        </w:rPr>
        <w:t>Perspect</w:t>
      </w:r>
      <w:proofErr w:type="spellEnd"/>
      <w:r w:rsidRPr="00E30BDD">
        <w:rPr>
          <w:rFonts w:ascii="Times New Roman" w:hAnsi="Times New Roman" w:cs="Times New Roman"/>
          <w:iCs/>
          <w:sz w:val="24"/>
          <w:szCs w:val="24"/>
        </w:rPr>
        <w:t xml:space="preserve">; 111:1037-54 </w:t>
      </w:r>
    </w:p>
    <w:p w14:paraId="2013BAD1" w14:textId="77777777" w:rsidR="004F2D58" w:rsidRPr="00E30BDD" w:rsidRDefault="004F2D58" w:rsidP="004F2D58">
      <w:pPr>
        <w:pStyle w:val="ListParagraph"/>
        <w:spacing w:before="240" w:line="240" w:lineRule="auto"/>
        <w:ind w:left="0"/>
        <w:rPr>
          <w:rFonts w:ascii="Times New Roman" w:hAnsi="Times New Roman" w:cs="Times New Roman"/>
          <w:iCs/>
          <w:sz w:val="24"/>
          <w:szCs w:val="24"/>
        </w:rPr>
      </w:pPr>
    </w:p>
    <w:p w14:paraId="206FB7C5" w14:textId="2FF29528" w:rsidR="00E30BDD" w:rsidRDefault="00E30BDD" w:rsidP="004F2D58">
      <w:pPr>
        <w:pStyle w:val="ListParagraph"/>
        <w:spacing w:before="240" w:line="240" w:lineRule="auto"/>
        <w:ind w:left="0"/>
        <w:rPr>
          <w:rFonts w:ascii="Times New Roman" w:hAnsi="Times New Roman" w:cs="Times New Roman"/>
          <w:iCs/>
          <w:sz w:val="24"/>
          <w:szCs w:val="24"/>
        </w:rPr>
      </w:pPr>
      <w:r w:rsidRPr="00E30BDD">
        <w:rPr>
          <w:rFonts w:ascii="Times New Roman" w:hAnsi="Times New Roman" w:cs="Times New Roman"/>
          <w:b/>
          <w:bCs/>
          <w:iCs/>
          <w:sz w:val="24"/>
          <w:szCs w:val="24"/>
        </w:rPr>
        <w:t>Gary levy M.D</w:t>
      </w:r>
      <w:r w:rsidRPr="00E30BDD">
        <w:rPr>
          <w:rFonts w:ascii="Times New Roman" w:hAnsi="Times New Roman" w:cs="Times New Roman"/>
          <w:iCs/>
          <w:sz w:val="24"/>
          <w:szCs w:val="24"/>
        </w:rPr>
        <w:t xml:space="preserve">, Micah J, Hill D.O, Torie C, Plowden M.D, Williams H, </w:t>
      </w:r>
      <w:proofErr w:type="spellStart"/>
      <w:r w:rsidRPr="00E30BDD">
        <w:rPr>
          <w:rFonts w:ascii="Times New Roman" w:hAnsi="Times New Roman" w:cs="Times New Roman"/>
          <w:iCs/>
          <w:sz w:val="24"/>
          <w:szCs w:val="24"/>
        </w:rPr>
        <w:t>Catherino</w:t>
      </w:r>
      <w:proofErr w:type="spellEnd"/>
      <w:r w:rsidRPr="00E30BDD">
        <w:rPr>
          <w:rFonts w:ascii="Times New Roman" w:hAnsi="Times New Roman" w:cs="Times New Roman"/>
          <w:iCs/>
          <w:sz w:val="24"/>
          <w:szCs w:val="24"/>
        </w:rPr>
        <w:t xml:space="preserve"> M.D, Alicia Y and </w:t>
      </w:r>
      <w:proofErr w:type="spellStart"/>
      <w:r w:rsidRPr="00E30BDD">
        <w:rPr>
          <w:rFonts w:ascii="Times New Roman" w:hAnsi="Times New Roman" w:cs="Times New Roman"/>
          <w:iCs/>
          <w:sz w:val="24"/>
          <w:szCs w:val="24"/>
        </w:rPr>
        <w:t>Amstrong</w:t>
      </w:r>
      <w:proofErr w:type="spellEnd"/>
      <w:r w:rsidRPr="00E30BDD">
        <w:rPr>
          <w:rFonts w:ascii="Times New Roman" w:hAnsi="Times New Roman" w:cs="Times New Roman"/>
          <w:iCs/>
          <w:sz w:val="24"/>
          <w:szCs w:val="24"/>
        </w:rPr>
        <w:t xml:space="preserve"> M.D. (2013). Biomarkers in uterine leiomyoma: Fertility and Sterility; Vol 99, No 4. </w:t>
      </w:r>
    </w:p>
    <w:p w14:paraId="0850DFF9" w14:textId="77777777" w:rsidR="004F2D58" w:rsidRPr="00E30BDD" w:rsidRDefault="004F2D58" w:rsidP="004F2D58">
      <w:pPr>
        <w:pStyle w:val="ListParagraph"/>
        <w:spacing w:before="240" w:line="240" w:lineRule="auto"/>
        <w:ind w:left="0"/>
        <w:rPr>
          <w:rFonts w:ascii="Times New Roman" w:hAnsi="Times New Roman" w:cs="Times New Roman"/>
          <w:iCs/>
          <w:sz w:val="24"/>
          <w:szCs w:val="24"/>
        </w:rPr>
      </w:pPr>
    </w:p>
    <w:p w14:paraId="76097265" w14:textId="77777777" w:rsidR="00E30BDD" w:rsidRPr="00E30BDD" w:rsidRDefault="00E30BDD" w:rsidP="004F2D58">
      <w:pPr>
        <w:pStyle w:val="ListParagraph"/>
        <w:spacing w:before="240" w:line="240" w:lineRule="auto"/>
        <w:ind w:left="0"/>
        <w:rPr>
          <w:rFonts w:ascii="Times New Roman" w:hAnsi="Times New Roman" w:cs="Times New Roman"/>
          <w:sz w:val="24"/>
          <w:szCs w:val="24"/>
        </w:rPr>
      </w:pPr>
      <w:r w:rsidRPr="00E30BDD">
        <w:rPr>
          <w:rStyle w:val="Strong"/>
          <w:rFonts w:ascii="Times New Roman" w:hAnsi="Times New Roman" w:cs="Times New Roman"/>
          <w:sz w:val="24"/>
          <w:szCs w:val="24"/>
        </w:rPr>
        <w:t>Giuliani, E., As-</w:t>
      </w:r>
      <w:proofErr w:type="spellStart"/>
      <w:r w:rsidRPr="00E30BDD">
        <w:rPr>
          <w:rStyle w:val="Strong"/>
          <w:rFonts w:ascii="Times New Roman" w:hAnsi="Times New Roman" w:cs="Times New Roman"/>
          <w:sz w:val="24"/>
          <w:szCs w:val="24"/>
        </w:rPr>
        <w:t>Sanie</w:t>
      </w:r>
      <w:proofErr w:type="spellEnd"/>
      <w:r w:rsidRPr="00E30BDD">
        <w:rPr>
          <w:rStyle w:val="Strong"/>
          <w:rFonts w:ascii="Times New Roman" w:hAnsi="Times New Roman" w:cs="Times New Roman"/>
          <w:sz w:val="24"/>
          <w:szCs w:val="24"/>
        </w:rPr>
        <w:t>, S. and Marsh, E.E. (2020).</w:t>
      </w:r>
      <w:r w:rsidRPr="00E30BDD">
        <w:rPr>
          <w:rFonts w:ascii="Times New Roman" w:hAnsi="Times New Roman" w:cs="Times New Roman"/>
          <w:sz w:val="24"/>
          <w:szCs w:val="24"/>
        </w:rPr>
        <w:t xml:space="preserve"> Epidemiology and management of uterine fibroids. </w:t>
      </w:r>
      <w:r w:rsidRPr="00E30BDD">
        <w:rPr>
          <w:rStyle w:val="Emphasis"/>
          <w:rFonts w:ascii="Times New Roman" w:hAnsi="Times New Roman" w:cs="Times New Roman"/>
          <w:sz w:val="24"/>
          <w:szCs w:val="24"/>
        </w:rPr>
        <w:t>International Journal of Gynaecology &amp; Obstetrics</w:t>
      </w:r>
      <w:r w:rsidRPr="00E30BDD">
        <w:rPr>
          <w:rFonts w:ascii="Times New Roman" w:hAnsi="Times New Roman" w:cs="Times New Roman"/>
          <w:sz w:val="24"/>
          <w:szCs w:val="24"/>
        </w:rPr>
        <w:t>, 149(1), 3-9</w:t>
      </w:r>
    </w:p>
    <w:p w14:paraId="1C3A6121" w14:textId="21AD0F07" w:rsidR="00E30BDD" w:rsidRDefault="00E30BDD" w:rsidP="004F2D58">
      <w:pPr>
        <w:pStyle w:val="ListParagraph"/>
        <w:spacing w:before="240" w:line="240" w:lineRule="auto"/>
        <w:ind w:left="0"/>
        <w:rPr>
          <w:rFonts w:ascii="Times New Roman" w:hAnsi="Times New Roman" w:cs="Times New Roman"/>
          <w:sz w:val="24"/>
          <w:szCs w:val="24"/>
        </w:rPr>
      </w:pPr>
      <w:r w:rsidRPr="00E30BDD">
        <w:rPr>
          <w:rFonts w:ascii="Times New Roman" w:hAnsi="Times New Roman" w:cs="Times New Roman"/>
          <w:b/>
          <w:bCs/>
          <w:sz w:val="24"/>
          <w:szCs w:val="24"/>
        </w:rPr>
        <w:t>Harborne, J.B.</w:t>
      </w:r>
      <w:r w:rsidRPr="00E30BDD">
        <w:rPr>
          <w:rFonts w:ascii="Times New Roman" w:hAnsi="Times New Roman" w:cs="Times New Roman"/>
          <w:sz w:val="24"/>
          <w:szCs w:val="24"/>
        </w:rPr>
        <w:t xml:space="preserve"> (1973). </w:t>
      </w:r>
      <w:r w:rsidRPr="00E30BDD">
        <w:rPr>
          <w:rFonts w:ascii="Times New Roman" w:hAnsi="Times New Roman" w:cs="Times New Roman"/>
          <w:i/>
          <w:iCs/>
          <w:sz w:val="24"/>
          <w:szCs w:val="24"/>
        </w:rPr>
        <w:t>Phytochemical methods</w:t>
      </w:r>
      <w:r w:rsidRPr="00E30BDD">
        <w:rPr>
          <w:rFonts w:ascii="Times New Roman" w:hAnsi="Times New Roman" w:cs="Times New Roman"/>
          <w:sz w:val="24"/>
          <w:szCs w:val="24"/>
        </w:rPr>
        <w:t>, London. Chapman and Hall, Ltd. Pp. 49-188.</w:t>
      </w:r>
    </w:p>
    <w:p w14:paraId="07264288" w14:textId="77777777" w:rsidR="004F2D58" w:rsidRPr="00E30BDD" w:rsidRDefault="004F2D58" w:rsidP="004F2D58">
      <w:pPr>
        <w:pStyle w:val="ListParagraph"/>
        <w:spacing w:before="240" w:line="240" w:lineRule="auto"/>
        <w:ind w:left="0"/>
        <w:rPr>
          <w:rFonts w:ascii="Times New Roman" w:hAnsi="Times New Roman" w:cs="Times New Roman"/>
          <w:sz w:val="24"/>
          <w:szCs w:val="24"/>
        </w:rPr>
      </w:pPr>
    </w:p>
    <w:p w14:paraId="7B92F72C" w14:textId="51F76DC1" w:rsidR="00E30BDD" w:rsidRPr="00E30BDD" w:rsidRDefault="00E30BDD" w:rsidP="004F2D58">
      <w:pPr>
        <w:pStyle w:val="ListParagraph"/>
        <w:spacing w:before="240" w:line="240" w:lineRule="auto"/>
        <w:ind w:left="0"/>
        <w:rPr>
          <w:rFonts w:ascii="Times New Roman" w:hAnsi="Times New Roman" w:cs="Times New Roman"/>
          <w:iCs/>
          <w:sz w:val="24"/>
          <w:szCs w:val="24"/>
        </w:rPr>
      </w:pPr>
      <w:r w:rsidRPr="00E30BDD">
        <w:rPr>
          <w:rFonts w:ascii="Times New Roman" w:hAnsi="Times New Roman" w:cs="Times New Roman"/>
          <w:b/>
          <w:bCs/>
          <w:iCs/>
          <w:sz w:val="24"/>
          <w:szCs w:val="24"/>
        </w:rPr>
        <w:t>Hem K,</w:t>
      </w:r>
      <w:r w:rsidRPr="00E30BDD">
        <w:rPr>
          <w:rFonts w:ascii="Times New Roman" w:hAnsi="Times New Roman" w:cs="Times New Roman"/>
          <w:iCs/>
          <w:sz w:val="24"/>
          <w:szCs w:val="24"/>
        </w:rPr>
        <w:t xml:space="preserve"> Singh N.K and Singh M.K. (2017). Anti-inflammatory and hepatoprotective activities of the roots of </w:t>
      </w:r>
      <w:proofErr w:type="spellStart"/>
      <w:r w:rsidRPr="00E30BDD">
        <w:rPr>
          <w:rFonts w:ascii="Times New Roman" w:hAnsi="Times New Roman" w:cs="Times New Roman"/>
          <w:i/>
          <w:iCs/>
          <w:sz w:val="24"/>
          <w:szCs w:val="24"/>
        </w:rPr>
        <w:t>Urariapicta</w:t>
      </w:r>
      <w:proofErr w:type="spellEnd"/>
      <w:r w:rsidRPr="00E30BDD">
        <w:rPr>
          <w:rFonts w:ascii="Times New Roman" w:hAnsi="Times New Roman" w:cs="Times New Roman"/>
          <w:i/>
          <w:iCs/>
          <w:sz w:val="24"/>
          <w:szCs w:val="24"/>
        </w:rPr>
        <w:t xml:space="preserve">. International Journal of Green Pharmacy </w:t>
      </w:r>
      <w:r w:rsidRPr="00E30BDD">
        <w:rPr>
          <w:rFonts w:ascii="Times New Roman" w:hAnsi="Times New Roman" w:cs="Times New Roman"/>
          <w:iCs/>
          <w:sz w:val="24"/>
          <w:szCs w:val="24"/>
        </w:rPr>
        <w:t>(Supplement) 11 (1); S166</w:t>
      </w:r>
    </w:p>
    <w:p w14:paraId="50214D57" w14:textId="77777777" w:rsidR="00E30BDD" w:rsidRPr="00E30BDD" w:rsidRDefault="00E30BDD" w:rsidP="004F2D58">
      <w:pPr>
        <w:spacing w:line="240" w:lineRule="auto"/>
        <w:rPr>
          <w:rFonts w:ascii="Times New Roman" w:eastAsia="Times New Roman" w:hAnsi="Times New Roman" w:cs="Times New Roman"/>
          <w:sz w:val="24"/>
          <w:szCs w:val="24"/>
          <w:lang w:eastAsia="en-GB"/>
        </w:rPr>
      </w:pPr>
      <w:proofErr w:type="spellStart"/>
      <w:r w:rsidRPr="00E30BDD">
        <w:rPr>
          <w:rFonts w:ascii="Times New Roman" w:eastAsia="Times New Roman" w:hAnsi="Times New Roman" w:cs="Times New Roman"/>
          <w:b/>
          <w:bCs/>
          <w:sz w:val="24"/>
          <w:szCs w:val="24"/>
          <w:lang w:eastAsia="en-GB"/>
        </w:rPr>
        <w:t>Longbap</w:t>
      </w:r>
      <w:proofErr w:type="spellEnd"/>
      <w:r w:rsidRPr="00E30BDD">
        <w:rPr>
          <w:rFonts w:ascii="Times New Roman" w:eastAsia="Times New Roman" w:hAnsi="Times New Roman" w:cs="Times New Roman"/>
          <w:b/>
          <w:bCs/>
          <w:sz w:val="24"/>
          <w:szCs w:val="24"/>
          <w:lang w:eastAsia="en-GB"/>
        </w:rPr>
        <w:t>, J.,</w:t>
      </w:r>
      <w:r w:rsidRPr="00E30BDD">
        <w:rPr>
          <w:rFonts w:ascii="Times New Roman" w:eastAsia="Times New Roman" w:hAnsi="Times New Roman" w:cs="Times New Roman"/>
          <w:sz w:val="24"/>
          <w:szCs w:val="24"/>
          <w:lang w:eastAsia="en-GB"/>
        </w:rPr>
        <w:t xml:space="preserve"> Amara, B., and </w:t>
      </w:r>
      <w:proofErr w:type="spellStart"/>
      <w:r w:rsidRPr="00E30BDD">
        <w:rPr>
          <w:rFonts w:ascii="Times New Roman" w:eastAsia="Times New Roman" w:hAnsi="Times New Roman" w:cs="Times New Roman"/>
          <w:sz w:val="24"/>
          <w:szCs w:val="24"/>
          <w:lang w:eastAsia="en-GB"/>
        </w:rPr>
        <w:t>Ogundele</w:t>
      </w:r>
      <w:proofErr w:type="spellEnd"/>
      <w:r w:rsidRPr="00E30BDD">
        <w:rPr>
          <w:rFonts w:ascii="Times New Roman" w:eastAsia="Times New Roman" w:hAnsi="Times New Roman" w:cs="Times New Roman"/>
          <w:sz w:val="24"/>
          <w:szCs w:val="24"/>
          <w:lang w:eastAsia="en-GB"/>
        </w:rPr>
        <w:t xml:space="preserve">, A. (2018). The therapeutic potential of plant-based phytochemicals for cancer treatment: Catechins, steroids, and sapogenins. </w:t>
      </w:r>
      <w:r w:rsidRPr="00E30BDD">
        <w:rPr>
          <w:rFonts w:ascii="Times New Roman" w:eastAsia="Times New Roman" w:hAnsi="Times New Roman" w:cs="Times New Roman"/>
          <w:i/>
          <w:iCs/>
          <w:sz w:val="24"/>
          <w:szCs w:val="24"/>
          <w:lang w:eastAsia="en-GB"/>
        </w:rPr>
        <w:t>Pharmacological Sciences Review</w:t>
      </w:r>
      <w:r w:rsidRPr="00E30BDD">
        <w:rPr>
          <w:rFonts w:ascii="Times New Roman" w:eastAsia="Times New Roman" w:hAnsi="Times New Roman" w:cs="Times New Roman"/>
          <w:sz w:val="24"/>
          <w:szCs w:val="24"/>
          <w:lang w:eastAsia="en-GB"/>
        </w:rPr>
        <w:t>, 61(5), 1320-1330.</w:t>
      </w:r>
    </w:p>
    <w:p w14:paraId="7B27EC2A" w14:textId="77777777" w:rsidR="004F2D58" w:rsidRDefault="004F2D58" w:rsidP="004F2D58">
      <w:pPr>
        <w:spacing w:before="240" w:line="240" w:lineRule="auto"/>
        <w:rPr>
          <w:rFonts w:ascii="Times New Roman" w:hAnsi="Times New Roman" w:cs="Times New Roman"/>
          <w:b/>
          <w:bCs/>
          <w:iCs/>
          <w:sz w:val="24"/>
          <w:szCs w:val="24"/>
        </w:rPr>
      </w:pPr>
    </w:p>
    <w:p w14:paraId="28A0F446" w14:textId="61D31DB7" w:rsidR="00E30BDD" w:rsidRPr="00E30BDD" w:rsidRDefault="00E30BDD" w:rsidP="004F2D58">
      <w:pPr>
        <w:spacing w:before="240" w:line="240" w:lineRule="auto"/>
        <w:rPr>
          <w:rFonts w:ascii="Times New Roman" w:hAnsi="Times New Roman" w:cs="Times New Roman"/>
          <w:iCs/>
          <w:sz w:val="24"/>
          <w:szCs w:val="24"/>
        </w:rPr>
      </w:pPr>
      <w:r w:rsidRPr="00E30BDD">
        <w:rPr>
          <w:rFonts w:ascii="Times New Roman" w:hAnsi="Times New Roman" w:cs="Times New Roman"/>
          <w:b/>
          <w:bCs/>
          <w:iCs/>
          <w:sz w:val="24"/>
          <w:szCs w:val="24"/>
        </w:rPr>
        <w:t>Mohammed Abd-Ella E.M</w:t>
      </w:r>
      <w:r w:rsidRPr="00E30BDD">
        <w:rPr>
          <w:rFonts w:ascii="Times New Roman" w:hAnsi="Times New Roman" w:cs="Times New Roman"/>
          <w:iCs/>
          <w:sz w:val="24"/>
          <w:szCs w:val="24"/>
        </w:rPr>
        <w:t xml:space="preserve">, Mohammed A and Mohammed A. (2016).  Attenuation of Monosodium Glutamate-Induced Hepatic and Testicular Toxicity in Albino Rats by </w:t>
      </w:r>
      <w:r w:rsidRPr="00E30BDD">
        <w:rPr>
          <w:rFonts w:ascii="Times New Roman" w:hAnsi="Times New Roman" w:cs="Times New Roman"/>
          <w:i/>
          <w:iCs/>
          <w:sz w:val="24"/>
          <w:szCs w:val="24"/>
        </w:rPr>
        <w:t xml:space="preserve">Annona </w:t>
      </w:r>
      <w:proofErr w:type="spellStart"/>
      <w:r w:rsidRPr="00E30BDD">
        <w:rPr>
          <w:rFonts w:ascii="Times New Roman" w:hAnsi="Times New Roman" w:cs="Times New Roman"/>
          <w:i/>
          <w:iCs/>
          <w:sz w:val="24"/>
          <w:szCs w:val="24"/>
        </w:rPr>
        <w:t>Muricata</w:t>
      </w:r>
      <w:proofErr w:type="spellEnd"/>
      <w:r w:rsidRPr="00E30BDD">
        <w:rPr>
          <w:rFonts w:ascii="Times New Roman" w:hAnsi="Times New Roman" w:cs="Times New Roman"/>
          <w:i/>
          <w:iCs/>
          <w:sz w:val="24"/>
          <w:szCs w:val="24"/>
        </w:rPr>
        <w:t xml:space="preserve"> Linn</w:t>
      </w:r>
      <w:r w:rsidRPr="00E30BDD">
        <w:rPr>
          <w:rFonts w:ascii="Times New Roman" w:hAnsi="Times New Roman" w:cs="Times New Roman"/>
          <w:iCs/>
          <w:sz w:val="24"/>
          <w:szCs w:val="24"/>
        </w:rPr>
        <w:t>. (</w:t>
      </w:r>
      <w:proofErr w:type="spellStart"/>
      <w:r w:rsidRPr="00E30BDD">
        <w:rPr>
          <w:rFonts w:ascii="Times New Roman" w:hAnsi="Times New Roman" w:cs="Times New Roman"/>
          <w:iCs/>
          <w:sz w:val="24"/>
          <w:szCs w:val="24"/>
        </w:rPr>
        <w:t>Annonaceae</w:t>
      </w:r>
      <w:proofErr w:type="spellEnd"/>
      <w:r w:rsidRPr="00E30BDD">
        <w:rPr>
          <w:rFonts w:ascii="Times New Roman" w:hAnsi="Times New Roman" w:cs="Times New Roman"/>
          <w:iCs/>
          <w:sz w:val="24"/>
          <w:szCs w:val="24"/>
        </w:rPr>
        <w:t xml:space="preserve">) Leaf </w:t>
      </w:r>
      <w:proofErr w:type="spellStart"/>
      <w:r w:rsidRPr="00E30BDD">
        <w:rPr>
          <w:rFonts w:ascii="Times New Roman" w:hAnsi="Times New Roman" w:cs="Times New Roman"/>
          <w:iCs/>
          <w:sz w:val="24"/>
          <w:szCs w:val="24"/>
        </w:rPr>
        <w:t>Extract.</w:t>
      </w:r>
      <w:r w:rsidRPr="00E30BDD">
        <w:rPr>
          <w:rFonts w:ascii="Times New Roman" w:hAnsi="Times New Roman" w:cs="Times New Roman"/>
          <w:i/>
          <w:iCs/>
          <w:sz w:val="24"/>
          <w:szCs w:val="24"/>
        </w:rPr>
        <w:t>Journal</w:t>
      </w:r>
      <w:proofErr w:type="spellEnd"/>
      <w:r w:rsidRPr="00E30BDD">
        <w:rPr>
          <w:rFonts w:ascii="Times New Roman" w:hAnsi="Times New Roman" w:cs="Times New Roman"/>
          <w:i/>
          <w:iCs/>
          <w:sz w:val="24"/>
          <w:szCs w:val="24"/>
        </w:rPr>
        <w:t xml:space="preserve"> of Pharmacy and Biological Sciences (IOSR-JPBS)</w:t>
      </w:r>
      <w:r w:rsidRPr="00E30BDD">
        <w:rPr>
          <w:rFonts w:ascii="Times New Roman" w:hAnsi="Times New Roman" w:cs="Times New Roman"/>
          <w:iCs/>
          <w:sz w:val="24"/>
          <w:szCs w:val="24"/>
        </w:rPr>
        <w:t xml:space="preserve"> Volume 11, Issue 6, Version IV PP 61-69 </w:t>
      </w:r>
    </w:p>
    <w:p w14:paraId="41C7E9F6" w14:textId="77777777" w:rsidR="00E30BDD" w:rsidRPr="00E30BDD" w:rsidRDefault="00E30BDD" w:rsidP="004F2D58">
      <w:pPr>
        <w:spacing w:line="240" w:lineRule="auto"/>
        <w:rPr>
          <w:rFonts w:ascii="Times New Roman" w:hAnsi="Times New Roman" w:cs="Times New Roman"/>
          <w:sz w:val="24"/>
          <w:szCs w:val="24"/>
        </w:rPr>
      </w:pPr>
      <w:r w:rsidRPr="00E30BDD">
        <w:rPr>
          <w:rStyle w:val="Strong"/>
          <w:rFonts w:ascii="Times New Roman" w:hAnsi="Times New Roman" w:cs="Times New Roman"/>
          <w:sz w:val="24"/>
          <w:szCs w:val="24"/>
        </w:rPr>
        <w:t xml:space="preserve">Orellana, C.R., </w:t>
      </w:r>
      <w:proofErr w:type="spellStart"/>
      <w:r w:rsidRPr="00E30BDD">
        <w:rPr>
          <w:rStyle w:val="Strong"/>
          <w:rFonts w:ascii="Times New Roman" w:hAnsi="Times New Roman" w:cs="Times New Roman"/>
          <w:sz w:val="24"/>
          <w:szCs w:val="24"/>
        </w:rPr>
        <w:t>Morhason</w:t>
      </w:r>
      <w:proofErr w:type="spellEnd"/>
      <w:r w:rsidRPr="00E30BDD">
        <w:rPr>
          <w:rStyle w:val="Strong"/>
          <w:rFonts w:ascii="Times New Roman" w:hAnsi="Times New Roman" w:cs="Times New Roman"/>
          <w:sz w:val="24"/>
          <w:szCs w:val="24"/>
        </w:rPr>
        <w:t xml:space="preserve">-Bello, I.O. and </w:t>
      </w:r>
      <w:proofErr w:type="spellStart"/>
      <w:r w:rsidRPr="00E30BDD">
        <w:rPr>
          <w:rStyle w:val="Strong"/>
          <w:rFonts w:ascii="Times New Roman" w:hAnsi="Times New Roman" w:cs="Times New Roman"/>
          <w:sz w:val="24"/>
          <w:szCs w:val="24"/>
        </w:rPr>
        <w:t>Adebamowo</w:t>
      </w:r>
      <w:proofErr w:type="spellEnd"/>
      <w:r w:rsidRPr="00E30BDD">
        <w:rPr>
          <w:rStyle w:val="Strong"/>
          <w:rFonts w:ascii="Times New Roman" w:hAnsi="Times New Roman" w:cs="Times New Roman"/>
          <w:sz w:val="24"/>
          <w:szCs w:val="24"/>
        </w:rPr>
        <w:t>, C.A. (2022).</w:t>
      </w:r>
      <w:r w:rsidRPr="00E30BDD">
        <w:rPr>
          <w:rFonts w:ascii="Times New Roman" w:hAnsi="Times New Roman" w:cs="Times New Roman"/>
          <w:sz w:val="24"/>
          <w:szCs w:val="24"/>
        </w:rPr>
        <w:t xml:space="preserve"> Uterine fibroids: Advances in understanding and management. </w:t>
      </w:r>
      <w:r w:rsidRPr="00E30BDD">
        <w:rPr>
          <w:rStyle w:val="Emphasis"/>
          <w:rFonts w:ascii="Times New Roman" w:hAnsi="Times New Roman" w:cs="Times New Roman"/>
          <w:sz w:val="24"/>
          <w:szCs w:val="24"/>
        </w:rPr>
        <w:t>Lancet Oncology</w:t>
      </w:r>
      <w:r w:rsidRPr="00E30BDD">
        <w:rPr>
          <w:rFonts w:ascii="Times New Roman" w:hAnsi="Times New Roman" w:cs="Times New Roman"/>
          <w:sz w:val="24"/>
          <w:szCs w:val="24"/>
        </w:rPr>
        <w:t xml:space="preserve">, 23(1), 45-55. </w:t>
      </w:r>
    </w:p>
    <w:p w14:paraId="2FAD75DA" w14:textId="77777777" w:rsidR="00747326" w:rsidRPr="00E30BDD" w:rsidRDefault="00747326" w:rsidP="004F2D58">
      <w:pPr>
        <w:pStyle w:val="ListParagraph"/>
        <w:spacing w:line="240" w:lineRule="auto"/>
        <w:ind w:left="0"/>
        <w:rPr>
          <w:rFonts w:ascii="Times New Roman" w:hAnsi="Times New Roman" w:cs="Times New Roman"/>
          <w:iCs/>
          <w:sz w:val="24"/>
          <w:szCs w:val="24"/>
        </w:rPr>
      </w:pPr>
    </w:p>
    <w:p w14:paraId="2C8EF27B" w14:textId="77777777" w:rsidR="00747326" w:rsidRPr="00E30BDD" w:rsidRDefault="00747326" w:rsidP="004F2D58">
      <w:pPr>
        <w:spacing w:before="240" w:line="240" w:lineRule="auto"/>
        <w:rPr>
          <w:rFonts w:ascii="Times New Roman" w:hAnsi="Times New Roman" w:cs="Times New Roman"/>
          <w:iCs/>
          <w:sz w:val="24"/>
          <w:szCs w:val="24"/>
        </w:rPr>
      </w:pPr>
    </w:p>
    <w:p w14:paraId="02F91AB3" w14:textId="77777777" w:rsidR="00747326" w:rsidRPr="00E30BDD" w:rsidRDefault="00747326" w:rsidP="004F2D58">
      <w:pPr>
        <w:spacing w:before="240" w:line="240" w:lineRule="auto"/>
        <w:rPr>
          <w:rFonts w:ascii="Times New Roman" w:hAnsi="Times New Roman" w:cs="Times New Roman"/>
          <w:iCs/>
          <w:sz w:val="24"/>
          <w:szCs w:val="24"/>
        </w:rPr>
      </w:pPr>
    </w:p>
    <w:p w14:paraId="2981F97B" w14:textId="77777777" w:rsidR="00747326" w:rsidRPr="00E30BDD" w:rsidRDefault="00747326" w:rsidP="00E30BDD">
      <w:pPr>
        <w:spacing w:before="240" w:line="360" w:lineRule="auto"/>
        <w:rPr>
          <w:rFonts w:ascii="Times New Roman" w:hAnsi="Times New Roman" w:cs="Times New Roman"/>
          <w:iCs/>
          <w:sz w:val="24"/>
          <w:szCs w:val="24"/>
        </w:rPr>
      </w:pPr>
    </w:p>
    <w:p w14:paraId="7A4C9CDA" w14:textId="77777777" w:rsidR="00142FAB" w:rsidRPr="00E30BDD" w:rsidRDefault="00142FAB" w:rsidP="00E30BDD">
      <w:pPr>
        <w:rPr>
          <w:rFonts w:ascii="Times New Roman" w:hAnsi="Times New Roman" w:cs="Times New Roman"/>
          <w:sz w:val="24"/>
          <w:szCs w:val="24"/>
        </w:rPr>
      </w:pPr>
    </w:p>
    <w:sectPr w:rsidR="00142FAB" w:rsidRPr="00E30BDD" w:rsidSect="00BC63F7">
      <w:pgSz w:w="11906" w:h="16838"/>
      <w:pgMar w:top="426" w:right="1558"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FreeSerif">
    <w:altName w:val="MS Mincho"/>
    <w:panose1 w:val="00000000000000000000"/>
    <w:charset w:val="80"/>
    <w:family w:val="auto"/>
    <w:notTrueType/>
    <w:pitch w:val="default"/>
    <w:sig w:usb0="00000000" w:usb1="08070000" w:usb2="00000010" w:usb3="00000000" w:csb0="00020000" w:csb1="00000000"/>
  </w:font>
  <w:font w:name="ArialMT">
    <w:altName w:val="Times New Roman"/>
    <w:charset w:val="80"/>
    <w:family w:val="auto"/>
    <w:pitch w:val="default"/>
    <w:sig w:usb0="00000000" w:usb1="0000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52FF2"/>
    <w:multiLevelType w:val="hybridMultilevel"/>
    <w:tmpl w:val="3B440C74"/>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1616FC"/>
    <w:multiLevelType w:val="hybridMultilevel"/>
    <w:tmpl w:val="24BCB28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3930AF"/>
    <w:multiLevelType w:val="multilevel"/>
    <w:tmpl w:val="C90A05AA"/>
    <w:lvl w:ilvl="0">
      <w:start w:val="7"/>
      <w:numFmt w:val="decimal"/>
      <w:lvlText w:val="%1.0"/>
      <w:lvlJc w:val="left"/>
      <w:pPr>
        <w:ind w:left="1070" w:hanging="360"/>
      </w:pPr>
      <w:rPr>
        <w:rFonts w:hint="default"/>
      </w:rPr>
    </w:lvl>
    <w:lvl w:ilvl="1">
      <w:start w:val="1"/>
      <w:numFmt w:val="decimal"/>
      <w:lvlText w:val="%1.%2"/>
      <w:lvlJc w:val="left"/>
      <w:pPr>
        <w:ind w:left="1790" w:hanging="360"/>
      </w:pPr>
      <w:rPr>
        <w:rFonts w:hint="default"/>
      </w:rPr>
    </w:lvl>
    <w:lvl w:ilvl="2">
      <w:start w:val="1"/>
      <w:numFmt w:val="decimal"/>
      <w:lvlText w:val="%1.%2.%3"/>
      <w:lvlJc w:val="left"/>
      <w:pPr>
        <w:ind w:left="2870" w:hanging="720"/>
      </w:pPr>
      <w:rPr>
        <w:rFonts w:hint="default"/>
      </w:rPr>
    </w:lvl>
    <w:lvl w:ilvl="3">
      <w:start w:val="1"/>
      <w:numFmt w:val="decimal"/>
      <w:lvlText w:val="%1.%2.%3.%4"/>
      <w:lvlJc w:val="left"/>
      <w:pPr>
        <w:ind w:left="3590" w:hanging="720"/>
      </w:pPr>
      <w:rPr>
        <w:rFonts w:hint="default"/>
      </w:rPr>
    </w:lvl>
    <w:lvl w:ilvl="4">
      <w:start w:val="1"/>
      <w:numFmt w:val="decimal"/>
      <w:lvlText w:val="%1.%2.%3.%4.%5"/>
      <w:lvlJc w:val="left"/>
      <w:pPr>
        <w:ind w:left="4670" w:hanging="1080"/>
      </w:pPr>
      <w:rPr>
        <w:rFonts w:hint="default"/>
      </w:rPr>
    </w:lvl>
    <w:lvl w:ilvl="5">
      <w:start w:val="1"/>
      <w:numFmt w:val="decimal"/>
      <w:lvlText w:val="%1.%2.%3.%4.%5.%6"/>
      <w:lvlJc w:val="left"/>
      <w:pPr>
        <w:ind w:left="5390" w:hanging="1080"/>
      </w:pPr>
      <w:rPr>
        <w:rFonts w:hint="default"/>
      </w:rPr>
    </w:lvl>
    <w:lvl w:ilvl="6">
      <w:start w:val="1"/>
      <w:numFmt w:val="decimal"/>
      <w:lvlText w:val="%1.%2.%3.%4.%5.%6.%7"/>
      <w:lvlJc w:val="left"/>
      <w:pPr>
        <w:ind w:left="6470" w:hanging="1440"/>
      </w:pPr>
      <w:rPr>
        <w:rFonts w:hint="default"/>
      </w:rPr>
    </w:lvl>
    <w:lvl w:ilvl="7">
      <w:start w:val="1"/>
      <w:numFmt w:val="decimal"/>
      <w:lvlText w:val="%1.%2.%3.%4.%5.%6.%7.%8"/>
      <w:lvlJc w:val="left"/>
      <w:pPr>
        <w:ind w:left="7190" w:hanging="1440"/>
      </w:pPr>
      <w:rPr>
        <w:rFonts w:hint="default"/>
      </w:rPr>
    </w:lvl>
    <w:lvl w:ilvl="8">
      <w:start w:val="1"/>
      <w:numFmt w:val="decimal"/>
      <w:lvlText w:val="%1.%2.%3.%4.%5.%6.%7.%8.%9"/>
      <w:lvlJc w:val="left"/>
      <w:pPr>
        <w:ind w:left="8270" w:hanging="1800"/>
      </w:pPr>
      <w:rPr>
        <w:rFonts w:hint="default"/>
      </w:rPr>
    </w:lvl>
  </w:abstractNum>
  <w:abstractNum w:abstractNumId="3" w15:restartNumberingAfterBreak="0">
    <w:nsid w:val="1A97548F"/>
    <w:multiLevelType w:val="hybridMultilevel"/>
    <w:tmpl w:val="2F1CA8BE"/>
    <w:lvl w:ilvl="0" w:tplc="4EF4703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 w15:restartNumberingAfterBreak="0">
    <w:nsid w:val="1CA34CF0"/>
    <w:multiLevelType w:val="hybridMultilevel"/>
    <w:tmpl w:val="EFC63846"/>
    <w:lvl w:ilvl="0" w:tplc="7D48D4D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A151249"/>
    <w:multiLevelType w:val="hybridMultilevel"/>
    <w:tmpl w:val="7054CF7A"/>
    <w:lvl w:ilvl="0" w:tplc="F16C5D1A">
      <w:start w:val="1"/>
      <w:numFmt w:val="bullet"/>
      <w:lvlText w:val=""/>
      <w:lvlJc w:val="left"/>
      <w:pPr>
        <w:tabs>
          <w:tab w:val="num" w:pos="720"/>
        </w:tabs>
        <w:ind w:left="720" w:hanging="360"/>
      </w:pPr>
      <w:rPr>
        <w:rFonts w:ascii="Wingdings" w:hAnsi="Wingdings" w:hint="default"/>
      </w:rPr>
    </w:lvl>
    <w:lvl w:ilvl="1" w:tplc="39806FE2" w:tentative="1">
      <w:start w:val="1"/>
      <w:numFmt w:val="bullet"/>
      <w:lvlText w:val=""/>
      <w:lvlJc w:val="left"/>
      <w:pPr>
        <w:tabs>
          <w:tab w:val="num" w:pos="1440"/>
        </w:tabs>
        <w:ind w:left="1440" w:hanging="360"/>
      </w:pPr>
      <w:rPr>
        <w:rFonts w:ascii="Wingdings" w:hAnsi="Wingdings" w:hint="default"/>
      </w:rPr>
    </w:lvl>
    <w:lvl w:ilvl="2" w:tplc="C32ABA4E" w:tentative="1">
      <w:start w:val="1"/>
      <w:numFmt w:val="bullet"/>
      <w:lvlText w:val=""/>
      <w:lvlJc w:val="left"/>
      <w:pPr>
        <w:tabs>
          <w:tab w:val="num" w:pos="2160"/>
        </w:tabs>
        <w:ind w:left="2160" w:hanging="360"/>
      </w:pPr>
      <w:rPr>
        <w:rFonts w:ascii="Wingdings" w:hAnsi="Wingdings" w:hint="default"/>
      </w:rPr>
    </w:lvl>
    <w:lvl w:ilvl="3" w:tplc="E918F26A" w:tentative="1">
      <w:start w:val="1"/>
      <w:numFmt w:val="bullet"/>
      <w:lvlText w:val=""/>
      <w:lvlJc w:val="left"/>
      <w:pPr>
        <w:tabs>
          <w:tab w:val="num" w:pos="2880"/>
        </w:tabs>
        <w:ind w:left="2880" w:hanging="360"/>
      </w:pPr>
      <w:rPr>
        <w:rFonts w:ascii="Wingdings" w:hAnsi="Wingdings" w:hint="default"/>
      </w:rPr>
    </w:lvl>
    <w:lvl w:ilvl="4" w:tplc="6EF8B7D4" w:tentative="1">
      <w:start w:val="1"/>
      <w:numFmt w:val="bullet"/>
      <w:lvlText w:val=""/>
      <w:lvlJc w:val="left"/>
      <w:pPr>
        <w:tabs>
          <w:tab w:val="num" w:pos="3600"/>
        </w:tabs>
        <w:ind w:left="3600" w:hanging="360"/>
      </w:pPr>
      <w:rPr>
        <w:rFonts w:ascii="Wingdings" w:hAnsi="Wingdings" w:hint="default"/>
      </w:rPr>
    </w:lvl>
    <w:lvl w:ilvl="5" w:tplc="B83A0150" w:tentative="1">
      <w:start w:val="1"/>
      <w:numFmt w:val="bullet"/>
      <w:lvlText w:val=""/>
      <w:lvlJc w:val="left"/>
      <w:pPr>
        <w:tabs>
          <w:tab w:val="num" w:pos="4320"/>
        </w:tabs>
        <w:ind w:left="4320" w:hanging="360"/>
      </w:pPr>
      <w:rPr>
        <w:rFonts w:ascii="Wingdings" w:hAnsi="Wingdings" w:hint="default"/>
      </w:rPr>
    </w:lvl>
    <w:lvl w:ilvl="6" w:tplc="D37CC462" w:tentative="1">
      <w:start w:val="1"/>
      <w:numFmt w:val="bullet"/>
      <w:lvlText w:val=""/>
      <w:lvlJc w:val="left"/>
      <w:pPr>
        <w:tabs>
          <w:tab w:val="num" w:pos="5040"/>
        </w:tabs>
        <w:ind w:left="5040" w:hanging="360"/>
      </w:pPr>
      <w:rPr>
        <w:rFonts w:ascii="Wingdings" w:hAnsi="Wingdings" w:hint="default"/>
      </w:rPr>
    </w:lvl>
    <w:lvl w:ilvl="7" w:tplc="9EE653AE" w:tentative="1">
      <w:start w:val="1"/>
      <w:numFmt w:val="bullet"/>
      <w:lvlText w:val=""/>
      <w:lvlJc w:val="left"/>
      <w:pPr>
        <w:tabs>
          <w:tab w:val="num" w:pos="5760"/>
        </w:tabs>
        <w:ind w:left="5760" w:hanging="360"/>
      </w:pPr>
      <w:rPr>
        <w:rFonts w:ascii="Wingdings" w:hAnsi="Wingdings" w:hint="default"/>
      </w:rPr>
    </w:lvl>
    <w:lvl w:ilvl="8" w:tplc="CAB6382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E2B59C2"/>
    <w:multiLevelType w:val="hybridMultilevel"/>
    <w:tmpl w:val="BE9E37EA"/>
    <w:lvl w:ilvl="0" w:tplc="43E2C88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F4B7C8A"/>
    <w:multiLevelType w:val="hybridMultilevel"/>
    <w:tmpl w:val="2DD80956"/>
    <w:lvl w:ilvl="0" w:tplc="6518E184">
      <w:start w:val="1"/>
      <w:numFmt w:val="bullet"/>
      <w:lvlText w:val=""/>
      <w:lvlJc w:val="left"/>
      <w:pPr>
        <w:tabs>
          <w:tab w:val="num" w:pos="720"/>
        </w:tabs>
        <w:ind w:left="720" w:hanging="360"/>
      </w:pPr>
      <w:rPr>
        <w:rFonts w:ascii="Wingdings" w:hAnsi="Wingdings" w:hint="default"/>
      </w:rPr>
    </w:lvl>
    <w:lvl w:ilvl="1" w:tplc="439E71AE" w:tentative="1">
      <w:start w:val="1"/>
      <w:numFmt w:val="bullet"/>
      <w:lvlText w:val=""/>
      <w:lvlJc w:val="left"/>
      <w:pPr>
        <w:tabs>
          <w:tab w:val="num" w:pos="1440"/>
        </w:tabs>
        <w:ind w:left="1440" w:hanging="360"/>
      </w:pPr>
      <w:rPr>
        <w:rFonts w:ascii="Wingdings" w:hAnsi="Wingdings" w:hint="default"/>
      </w:rPr>
    </w:lvl>
    <w:lvl w:ilvl="2" w:tplc="BDC0F7C6" w:tentative="1">
      <w:start w:val="1"/>
      <w:numFmt w:val="bullet"/>
      <w:lvlText w:val=""/>
      <w:lvlJc w:val="left"/>
      <w:pPr>
        <w:tabs>
          <w:tab w:val="num" w:pos="2160"/>
        </w:tabs>
        <w:ind w:left="2160" w:hanging="360"/>
      </w:pPr>
      <w:rPr>
        <w:rFonts w:ascii="Wingdings" w:hAnsi="Wingdings" w:hint="default"/>
      </w:rPr>
    </w:lvl>
    <w:lvl w:ilvl="3" w:tplc="1F06707C" w:tentative="1">
      <w:start w:val="1"/>
      <w:numFmt w:val="bullet"/>
      <w:lvlText w:val=""/>
      <w:lvlJc w:val="left"/>
      <w:pPr>
        <w:tabs>
          <w:tab w:val="num" w:pos="2880"/>
        </w:tabs>
        <w:ind w:left="2880" w:hanging="360"/>
      </w:pPr>
      <w:rPr>
        <w:rFonts w:ascii="Wingdings" w:hAnsi="Wingdings" w:hint="default"/>
      </w:rPr>
    </w:lvl>
    <w:lvl w:ilvl="4" w:tplc="DC2AF692" w:tentative="1">
      <w:start w:val="1"/>
      <w:numFmt w:val="bullet"/>
      <w:lvlText w:val=""/>
      <w:lvlJc w:val="left"/>
      <w:pPr>
        <w:tabs>
          <w:tab w:val="num" w:pos="3600"/>
        </w:tabs>
        <w:ind w:left="3600" w:hanging="360"/>
      </w:pPr>
      <w:rPr>
        <w:rFonts w:ascii="Wingdings" w:hAnsi="Wingdings" w:hint="default"/>
      </w:rPr>
    </w:lvl>
    <w:lvl w:ilvl="5" w:tplc="FAB81D8C" w:tentative="1">
      <w:start w:val="1"/>
      <w:numFmt w:val="bullet"/>
      <w:lvlText w:val=""/>
      <w:lvlJc w:val="left"/>
      <w:pPr>
        <w:tabs>
          <w:tab w:val="num" w:pos="4320"/>
        </w:tabs>
        <w:ind w:left="4320" w:hanging="360"/>
      </w:pPr>
      <w:rPr>
        <w:rFonts w:ascii="Wingdings" w:hAnsi="Wingdings" w:hint="default"/>
      </w:rPr>
    </w:lvl>
    <w:lvl w:ilvl="6" w:tplc="FBB864E4" w:tentative="1">
      <w:start w:val="1"/>
      <w:numFmt w:val="bullet"/>
      <w:lvlText w:val=""/>
      <w:lvlJc w:val="left"/>
      <w:pPr>
        <w:tabs>
          <w:tab w:val="num" w:pos="5040"/>
        </w:tabs>
        <w:ind w:left="5040" w:hanging="360"/>
      </w:pPr>
      <w:rPr>
        <w:rFonts w:ascii="Wingdings" w:hAnsi="Wingdings" w:hint="default"/>
      </w:rPr>
    </w:lvl>
    <w:lvl w:ilvl="7" w:tplc="EB5A725E" w:tentative="1">
      <w:start w:val="1"/>
      <w:numFmt w:val="bullet"/>
      <w:lvlText w:val=""/>
      <w:lvlJc w:val="left"/>
      <w:pPr>
        <w:tabs>
          <w:tab w:val="num" w:pos="5760"/>
        </w:tabs>
        <w:ind w:left="5760" w:hanging="360"/>
      </w:pPr>
      <w:rPr>
        <w:rFonts w:ascii="Wingdings" w:hAnsi="Wingdings" w:hint="default"/>
      </w:rPr>
    </w:lvl>
    <w:lvl w:ilvl="8" w:tplc="0F0452E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3810C21"/>
    <w:multiLevelType w:val="multilevel"/>
    <w:tmpl w:val="1A80F1D0"/>
    <w:lvl w:ilvl="0">
      <w:start w:val="1"/>
      <w:numFmt w:val="decimal"/>
      <w:lvlText w:val="%1."/>
      <w:lvlJc w:val="left"/>
      <w:pPr>
        <w:ind w:left="360" w:hanging="360"/>
      </w:pPr>
      <w:rPr>
        <w:rFonts w:hint="default"/>
      </w:rPr>
    </w:lvl>
    <w:lvl w:ilvl="1">
      <w:start w:val="3"/>
      <w:numFmt w:val="decimal"/>
      <w:isLgl/>
      <w:lvlText w:val="%1.%2"/>
      <w:lvlJc w:val="left"/>
      <w:pPr>
        <w:ind w:left="491"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5C164C7"/>
    <w:multiLevelType w:val="hybridMultilevel"/>
    <w:tmpl w:val="EC3A1240"/>
    <w:lvl w:ilvl="0" w:tplc="9BE29C56">
      <w:start w:val="1"/>
      <w:numFmt w:val="bullet"/>
      <w:lvlText w:val=""/>
      <w:lvlJc w:val="left"/>
      <w:pPr>
        <w:tabs>
          <w:tab w:val="num" w:pos="720"/>
        </w:tabs>
        <w:ind w:left="720" w:hanging="360"/>
      </w:pPr>
      <w:rPr>
        <w:rFonts w:ascii="Wingdings" w:hAnsi="Wingdings" w:hint="default"/>
      </w:rPr>
    </w:lvl>
    <w:lvl w:ilvl="1" w:tplc="0A2215CA" w:tentative="1">
      <w:start w:val="1"/>
      <w:numFmt w:val="bullet"/>
      <w:lvlText w:val=""/>
      <w:lvlJc w:val="left"/>
      <w:pPr>
        <w:tabs>
          <w:tab w:val="num" w:pos="1440"/>
        </w:tabs>
        <w:ind w:left="1440" w:hanging="360"/>
      </w:pPr>
      <w:rPr>
        <w:rFonts w:ascii="Wingdings" w:hAnsi="Wingdings" w:hint="default"/>
      </w:rPr>
    </w:lvl>
    <w:lvl w:ilvl="2" w:tplc="26C80DFC" w:tentative="1">
      <w:start w:val="1"/>
      <w:numFmt w:val="bullet"/>
      <w:lvlText w:val=""/>
      <w:lvlJc w:val="left"/>
      <w:pPr>
        <w:tabs>
          <w:tab w:val="num" w:pos="2160"/>
        </w:tabs>
        <w:ind w:left="2160" w:hanging="360"/>
      </w:pPr>
      <w:rPr>
        <w:rFonts w:ascii="Wingdings" w:hAnsi="Wingdings" w:hint="default"/>
      </w:rPr>
    </w:lvl>
    <w:lvl w:ilvl="3" w:tplc="F4E225C4" w:tentative="1">
      <w:start w:val="1"/>
      <w:numFmt w:val="bullet"/>
      <w:lvlText w:val=""/>
      <w:lvlJc w:val="left"/>
      <w:pPr>
        <w:tabs>
          <w:tab w:val="num" w:pos="2880"/>
        </w:tabs>
        <w:ind w:left="2880" w:hanging="360"/>
      </w:pPr>
      <w:rPr>
        <w:rFonts w:ascii="Wingdings" w:hAnsi="Wingdings" w:hint="default"/>
      </w:rPr>
    </w:lvl>
    <w:lvl w:ilvl="4" w:tplc="25C08D3C" w:tentative="1">
      <w:start w:val="1"/>
      <w:numFmt w:val="bullet"/>
      <w:lvlText w:val=""/>
      <w:lvlJc w:val="left"/>
      <w:pPr>
        <w:tabs>
          <w:tab w:val="num" w:pos="3600"/>
        </w:tabs>
        <w:ind w:left="3600" w:hanging="360"/>
      </w:pPr>
      <w:rPr>
        <w:rFonts w:ascii="Wingdings" w:hAnsi="Wingdings" w:hint="default"/>
      </w:rPr>
    </w:lvl>
    <w:lvl w:ilvl="5" w:tplc="A6AECC0A" w:tentative="1">
      <w:start w:val="1"/>
      <w:numFmt w:val="bullet"/>
      <w:lvlText w:val=""/>
      <w:lvlJc w:val="left"/>
      <w:pPr>
        <w:tabs>
          <w:tab w:val="num" w:pos="4320"/>
        </w:tabs>
        <w:ind w:left="4320" w:hanging="360"/>
      </w:pPr>
      <w:rPr>
        <w:rFonts w:ascii="Wingdings" w:hAnsi="Wingdings" w:hint="default"/>
      </w:rPr>
    </w:lvl>
    <w:lvl w:ilvl="6" w:tplc="5552C37E" w:tentative="1">
      <w:start w:val="1"/>
      <w:numFmt w:val="bullet"/>
      <w:lvlText w:val=""/>
      <w:lvlJc w:val="left"/>
      <w:pPr>
        <w:tabs>
          <w:tab w:val="num" w:pos="5040"/>
        </w:tabs>
        <w:ind w:left="5040" w:hanging="360"/>
      </w:pPr>
      <w:rPr>
        <w:rFonts w:ascii="Wingdings" w:hAnsi="Wingdings" w:hint="default"/>
      </w:rPr>
    </w:lvl>
    <w:lvl w:ilvl="7" w:tplc="3830D6AE" w:tentative="1">
      <w:start w:val="1"/>
      <w:numFmt w:val="bullet"/>
      <w:lvlText w:val=""/>
      <w:lvlJc w:val="left"/>
      <w:pPr>
        <w:tabs>
          <w:tab w:val="num" w:pos="5760"/>
        </w:tabs>
        <w:ind w:left="5760" w:hanging="360"/>
      </w:pPr>
      <w:rPr>
        <w:rFonts w:ascii="Wingdings" w:hAnsi="Wingdings" w:hint="default"/>
      </w:rPr>
    </w:lvl>
    <w:lvl w:ilvl="8" w:tplc="82383A1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FE6099"/>
    <w:multiLevelType w:val="hybridMultilevel"/>
    <w:tmpl w:val="1C6A6F8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38639FF"/>
    <w:multiLevelType w:val="multilevel"/>
    <w:tmpl w:val="46D4B482"/>
    <w:lvl w:ilvl="0">
      <w:start w:val="1"/>
      <w:numFmt w:val="decimal"/>
      <w:lvlText w:val="%1.0"/>
      <w:lvlJc w:val="left"/>
      <w:pPr>
        <w:ind w:left="375" w:hanging="375"/>
      </w:pPr>
      <w:rPr>
        <w:rFonts w:hint="default"/>
        <w:b w:val="0"/>
      </w:rPr>
    </w:lvl>
    <w:lvl w:ilvl="1">
      <w:start w:val="1"/>
      <w:numFmt w:val="decimal"/>
      <w:lvlText w:val="%1.%2"/>
      <w:lvlJc w:val="left"/>
      <w:pPr>
        <w:ind w:left="1095" w:hanging="375"/>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2" w15:restartNumberingAfterBreak="0">
    <w:nsid w:val="4AAD16E0"/>
    <w:multiLevelType w:val="hybridMultilevel"/>
    <w:tmpl w:val="9DC4FD3C"/>
    <w:lvl w:ilvl="0" w:tplc="7DCA305E">
      <w:start w:val="1"/>
      <w:numFmt w:val="bullet"/>
      <w:lvlText w:val=""/>
      <w:lvlJc w:val="left"/>
      <w:pPr>
        <w:tabs>
          <w:tab w:val="num" w:pos="720"/>
        </w:tabs>
        <w:ind w:left="720" w:hanging="360"/>
      </w:pPr>
      <w:rPr>
        <w:rFonts w:ascii="Wingdings" w:hAnsi="Wingdings" w:hint="default"/>
      </w:rPr>
    </w:lvl>
    <w:lvl w:ilvl="1" w:tplc="D80838E0" w:tentative="1">
      <w:start w:val="1"/>
      <w:numFmt w:val="bullet"/>
      <w:lvlText w:val=""/>
      <w:lvlJc w:val="left"/>
      <w:pPr>
        <w:tabs>
          <w:tab w:val="num" w:pos="1440"/>
        </w:tabs>
        <w:ind w:left="1440" w:hanging="360"/>
      </w:pPr>
      <w:rPr>
        <w:rFonts w:ascii="Wingdings" w:hAnsi="Wingdings" w:hint="default"/>
      </w:rPr>
    </w:lvl>
    <w:lvl w:ilvl="2" w:tplc="3C005E52" w:tentative="1">
      <w:start w:val="1"/>
      <w:numFmt w:val="bullet"/>
      <w:lvlText w:val=""/>
      <w:lvlJc w:val="left"/>
      <w:pPr>
        <w:tabs>
          <w:tab w:val="num" w:pos="2160"/>
        </w:tabs>
        <w:ind w:left="2160" w:hanging="360"/>
      </w:pPr>
      <w:rPr>
        <w:rFonts w:ascii="Wingdings" w:hAnsi="Wingdings" w:hint="default"/>
      </w:rPr>
    </w:lvl>
    <w:lvl w:ilvl="3" w:tplc="ED30CC1E" w:tentative="1">
      <w:start w:val="1"/>
      <w:numFmt w:val="bullet"/>
      <w:lvlText w:val=""/>
      <w:lvlJc w:val="left"/>
      <w:pPr>
        <w:tabs>
          <w:tab w:val="num" w:pos="2880"/>
        </w:tabs>
        <w:ind w:left="2880" w:hanging="360"/>
      </w:pPr>
      <w:rPr>
        <w:rFonts w:ascii="Wingdings" w:hAnsi="Wingdings" w:hint="default"/>
      </w:rPr>
    </w:lvl>
    <w:lvl w:ilvl="4" w:tplc="2F50733C" w:tentative="1">
      <w:start w:val="1"/>
      <w:numFmt w:val="bullet"/>
      <w:lvlText w:val=""/>
      <w:lvlJc w:val="left"/>
      <w:pPr>
        <w:tabs>
          <w:tab w:val="num" w:pos="3600"/>
        </w:tabs>
        <w:ind w:left="3600" w:hanging="360"/>
      </w:pPr>
      <w:rPr>
        <w:rFonts w:ascii="Wingdings" w:hAnsi="Wingdings" w:hint="default"/>
      </w:rPr>
    </w:lvl>
    <w:lvl w:ilvl="5" w:tplc="3EACCB2C" w:tentative="1">
      <w:start w:val="1"/>
      <w:numFmt w:val="bullet"/>
      <w:lvlText w:val=""/>
      <w:lvlJc w:val="left"/>
      <w:pPr>
        <w:tabs>
          <w:tab w:val="num" w:pos="4320"/>
        </w:tabs>
        <w:ind w:left="4320" w:hanging="360"/>
      </w:pPr>
      <w:rPr>
        <w:rFonts w:ascii="Wingdings" w:hAnsi="Wingdings" w:hint="default"/>
      </w:rPr>
    </w:lvl>
    <w:lvl w:ilvl="6" w:tplc="EAB823DC" w:tentative="1">
      <w:start w:val="1"/>
      <w:numFmt w:val="bullet"/>
      <w:lvlText w:val=""/>
      <w:lvlJc w:val="left"/>
      <w:pPr>
        <w:tabs>
          <w:tab w:val="num" w:pos="5040"/>
        </w:tabs>
        <w:ind w:left="5040" w:hanging="360"/>
      </w:pPr>
      <w:rPr>
        <w:rFonts w:ascii="Wingdings" w:hAnsi="Wingdings" w:hint="default"/>
      </w:rPr>
    </w:lvl>
    <w:lvl w:ilvl="7" w:tplc="0FE40B46" w:tentative="1">
      <w:start w:val="1"/>
      <w:numFmt w:val="bullet"/>
      <w:lvlText w:val=""/>
      <w:lvlJc w:val="left"/>
      <w:pPr>
        <w:tabs>
          <w:tab w:val="num" w:pos="5760"/>
        </w:tabs>
        <w:ind w:left="5760" w:hanging="360"/>
      </w:pPr>
      <w:rPr>
        <w:rFonts w:ascii="Wingdings" w:hAnsi="Wingdings" w:hint="default"/>
      </w:rPr>
    </w:lvl>
    <w:lvl w:ilvl="8" w:tplc="CBF62FA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192FA2"/>
    <w:multiLevelType w:val="multilevel"/>
    <w:tmpl w:val="3E56D69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53E538F0"/>
    <w:multiLevelType w:val="multilevel"/>
    <w:tmpl w:val="0A6C2784"/>
    <w:lvl w:ilvl="0">
      <w:start w:val="4"/>
      <w:numFmt w:val="decimal"/>
      <w:lvlText w:val="%1.0"/>
      <w:lvlJc w:val="left"/>
      <w:pPr>
        <w:ind w:left="786" w:hanging="360"/>
      </w:pPr>
      <w:rPr>
        <w:rFonts w:hint="default"/>
      </w:rPr>
    </w:lvl>
    <w:lvl w:ilvl="1">
      <w:start w:val="1"/>
      <w:numFmt w:val="decimal"/>
      <w:lvlText w:val="%1.%2"/>
      <w:lvlJc w:val="left"/>
      <w:pPr>
        <w:ind w:left="1090" w:hanging="360"/>
      </w:pPr>
      <w:rPr>
        <w:rFonts w:hint="default"/>
      </w:rPr>
    </w:lvl>
    <w:lvl w:ilvl="2">
      <w:start w:val="1"/>
      <w:numFmt w:val="decimal"/>
      <w:lvlText w:val="%1.%2.%3"/>
      <w:lvlJc w:val="left"/>
      <w:pPr>
        <w:ind w:left="2170" w:hanging="720"/>
      </w:pPr>
      <w:rPr>
        <w:rFonts w:hint="default"/>
      </w:rPr>
    </w:lvl>
    <w:lvl w:ilvl="3">
      <w:start w:val="1"/>
      <w:numFmt w:val="decimal"/>
      <w:lvlText w:val="%1.%2.%3.%4"/>
      <w:lvlJc w:val="left"/>
      <w:pPr>
        <w:ind w:left="2890" w:hanging="720"/>
      </w:pPr>
      <w:rPr>
        <w:rFonts w:hint="default"/>
      </w:rPr>
    </w:lvl>
    <w:lvl w:ilvl="4">
      <w:start w:val="1"/>
      <w:numFmt w:val="decimal"/>
      <w:lvlText w:val="%1.%2.%3.%4.%5"/>
      <w:lvlJc w:val="left"/>
      <w:pPr>
        <w:ind w:left="3970" w:hanging="1080"/>
      </w:pPr>
      <w:rPr>
        <w:rFonts w:hint="default"/>
      </w:rPr>
    </w:lvl>
    <w:lvl w:ilvl="5">
      <w:start w:val="1"/>
      <w:numFmt w:val="decimal"/>
      <w:lvlText w:val="%1.%2.%3.%4.%5.%6"/>
      <w:lvlJc w:val="left"/>
      <w:pPr>
        <w:ind w:left="4690" w:hanging="1080"/>
      </w:pPr>
      <w:rPr>
        <w:rFonts w:hint="default"/>
      </w:rPr>
    </w:lvl>
    <w:lvl w:ilvl="6">
      <w:start w:val="1"/>
      <w:numFmt w:val="decimal"/>
      <w:lvlText w:val="%1.%2.%3.%4.%5.%6.%7"/>
      <w:lvlJc w:val="left"/>
      <w:pPr>
        <w:ind w:left="5770" w:hanging="1440"/>
      </w:pPr>
      <w:rPr>
        <w:rFonts w:hint="default"/>
      </w:rPr>
    </w:lvl>
    <w:lvl w:ilvl="7">
      <w:start w:val="1"/>
      <w:numFmt w:val="decimal"/>
      <w:lvlText w:val="%1.%2.%3.%4.%5.%6.%7.%8"/>
      <w:lvlJc w:val="left"/>
      <w:pPr>
        <w:ind w:left="6490" w:hanging="1440"/>
      </w:pPr>
      <w:rPr>
        <w:rFonts w:hint="default"/>
      </w:rPr>
    </w:lvl>
    <w:lvl w:ilvl="8">
      <w:start w:val="1"/>
      <w:numFmt w:val="decimal"/>
      <w:lvlText w:val="%1.%2.%3.%4.%5.%6.%7.%8.%9"/>
      <w:lvlJc w:val="left"/>
      <w:pPr>
        <w:ind w:left="7570" w:hanging="1800"/>
      </w:pPr>
      <w:rPr>
        <w:rFonts w:hint="default"/>
      </w:rPr>
    </w:lvl>
  </w:abstractNum>
  <w:abstractNum w:abstractNumId="15" w15:restartNumberingAfterBreak="0">
    <w:nsid w:val="59251855"/>
    <w:multiLevelType w:val="hybridMultilevel"/>
    <w:tmpl w:val="76A29F06"/>
    <w:lvl w:ilvl="0" w:tplc="450C4B2E">
      <w:start w:val="1"/>
      <w:numFmt w:val="bullet"/>
      <w:lvlText w:val=""/>
      <w:lvlJc w:val="left"/>
      <w:pPr>
        <w:tabs>
          <w:tab w:val="num" w:pos="720"/>
        </w:tabs>
        <w:ind w:left="720" w:hanging="360"/>
      </w:pPr>
      <w:rPr>
        <w:rFonts w:ascii="Wingdings" w:hAnsi="Wingdings" w:hint="default"/>
      </w:rPr>
    </w:lvl>
    <w:lvl w:ilvl="1" w:tplc="B3847BAC" w:tentative="1">
      <w:start w:val="1"/>
      <w:numFmt w:val="bullet"/>
      <w:lvlText w:val=""/>
      <w:lvlJc w:val="left"/>
      <w:pPr>
        <w:tabs>
          <w:tab w:val="num" w:pos="1440"/>
        </w:tabs>
        <w:ind w:left="1440" w:hanging="360"/>
      </w:pPr>
      <w:rPr>
        <w:rFonts w:ascii="Wingdings" w:hAnsi="Wingdings" w:hint="default"/>
      </w:rPr>
    </w:lvl>
    <w:lvl w:ilvl="2" w:tplc="1A269A40" w:tentative="1">
      <w:start w:val="1"/>
      <w:numFmt w:val="bullet"/>
      <w:lvlText w:val=""/>
      <w:lvlJc w:val="left"/>
      <w:pPr>
        <w:tabs>
          <w:tab w:val="num" w:pos="2160"/>
        </w:tabs>
        <w:ind w:left="2160" w:hanging="360"/>
      </w:pPr>
      <w:rPr>
        <w:rFonts w:ascii="Wingdings" w:hAnsi="Wingdings" w:hint="default"/>
      </w:rPr>
    </w:lvl>
    <w:lvl w:ilvl="3" w:tplc="0C6C0124" w:tentative="1">
      <w:start w:val="1"/>
      <w:numFmt w:val="bullet"/>
      <w:lvlText w:val=""/>
      <w:lvlJc w:val="left"/>
      <w:pPr>
        <w:tabs>
          <w:tab w:val="num" w:pos="2880"/>
        </w:tabs>
        <w:ind w:left="2880" w:hanging="360"/>
      </w:pPr>
      <w:rPr>
        <w:rFonts w:ascii="Wingdings" w:hAnsi="Wingdings" w:hint="default"/>
      </w:rPr>
    </w:lvl>
    <w:lvl w:ilvl="4" w:tplc="00865BC4" w:tentative="1">
      <w:start w:val="1"/>
      <w:numFmt w:val="bullet"/>
      <w:lvlText w:val=""/>
      <w:lvlJc w:val="left"/>
      <w:pPr>
        <w:tabs>
          <w:tab w:val="num" w:pos="3600"/>
        </w:tabs>
        <w:ind w:left="3600" w:hanging="360"/>
      </w:pPr>
      <w:rPr>
        <w:rFonts w:ascii="Wingdings" w:hAnsi="Wingdings" w:hint="default"/>
      </w:rPr>
    </w:lvl>
    <w:lvl w:ilvl="5" w:tplc="CA1ADCF2" w:tentative="1">
      <w:start w:val="1"/>
      <w:numFmt w:val="bullet"/>
      <w:lvlText w:val=""/>
      <w:lvlJc w:val="left"/>
      <w:pPr>
        <w:tabs>
          <w:tab w:val="num" w:pos="4320"/>
        </w:tabs>
        <w:ind w:left="4320" w:hanging="360"/>
      </w:pPr>
      <w:rPr>
        <w:rFonts w:ascii="Wingdings" w:hAnsi="Wingdings" w:hint="default"/>
      </w:rPr>
    </w:lvl>
    <w:lvl w:ilvl="6" w:tplc="E938983E" w:tentative="1">
      <w:start w:val="1"/>
      <w:numFmt w:val="bullet"/>
      <w:lvlText w:val=""/>
      <w:lvlJc w:val="left"/>
      <w:pPr>
        <w:tabs>
          <w:tab w:val="num" w:pos="5040"/>
        </w:tabs>
        <w:ind w:left="5040" w:hanging="360"/>
      </w:pPr>
      <w:rPr>
        <w:rFonts w:ascii="Wingdings" w:hAnsi="Wingdings" w:hint="default"/>
      </w:rPr>
    </w:lvl>
    <w:lvl w:ilvl="7" w:tplc="055CF4E4" w:tentative="1">
      <w:start w:val="1"/>
      <w:numFmt w:val="bullet"/>
      <w:lvlText w:val=""/>
      <w:lvlJc w:val="left"/>
      <w:pPr>
        <w:tabs>
          <w:tab w:val="num" w:pos="5760"/>
        </w:tabs>
        <w:ind w:left="5760" w:hanging="360"/>
      </w:pPr>
      <w:rPr>
        <w:rFonts w:ascii="Wingdings" w:hAnsi="Wingdings" w:hint="default"/>
      </w:rPr>
    </w:lvl>
    <w:lvl w:ilvl="8" w:tplc="9072026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A970C51"/>
    <w:multiLevelType w:val="hybridMultilevel"/>
    <w:tmpl w:val="98F0B234"/>
    <w:lvl w:ilvl="0" w:tplc="28F0EED8">
      <w:start w:val="1"/>
      <w:numFmt w:val="decimal"/>
      <w:lvlText w:val="%1."/>
      <w:lvlJc w:val="left"/>
      <w:pPr>
        <w:ind w:left="720" w:hanging="360"/>
      </w:pPr>
      <w:rPr>
        <w:rFonts w:asciiTheme="minorHAnsi" w:hAnsiTheme="minorHAnsi" w:cstheme="minorBid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E1234DB"/>
    <w:multiLevelType w:val="hybridMultilevel"/>
    <w:tmpl w:val="A2366D7C"/>
    <w:lvl w:ilvl="0" w:tplc="8E70F678">
      <w:start w:val="1"/>
      <w:numFmt w:val="lowerLetter"/>
      <w:lvlText w:val="%1)"/>
      <w:lvlJc w:val="left"/>
      <w:pPr>
        <w:ind w:left="36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8E1D9F"/>
    <w:multiLevelType w:val="hybridMultilevel"/>
    <w:tmpl w:val="D8AAB3A2"/>
    <w:lvl w:ilvl="0" w:tplc="0809000F">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78A7634"/>
    <w:multiLevelType w:val="multilevel"/>
    <w:tmpl w:val="CA4C778E"/>
    <w:lvl w:ilvl="0">
      <w:start w:val="1"/>
      <w:numFmt w:val="lowerLetter"/>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151B0"/>
    <w:multiLevelType w:val="hybridMultilevel"/>
    <w:tmpl w:val="47FAAFF4"/>
    <w:lvl w:ilvl="0" w:tplc="9836BECE">
      <w:start w:val="1"/>
      <w:numFmt w:val="bullet"/>
      <w:lvlText w:val="•"/>
      <w:lvlJc w:val="left"/>
      <w:pPr>
        <w:tabs>
          <w:tab w:val="num" w:pos="720"/>
        </w:tabs>
        <w:ind w:left="720" w:hanging="360"/>
      </w:pPr>
      <w:rPr>
        <w:rFonts w:ascii="Arial" w:hAnsi="Arial" w:hint="default"/>
      </w:rPr>
    </w:lvl>
    <w:lvl w:ilvl="1" w:tplc="56043898" w:tentative="1">
      <w:start w:val="1"/>
      <w:numFmt w:val="bullet"/>
      <w:lvlText w:val="•"/>
      <w:lvlJc w:val="left"/>
      <w:pPr>
        <w:tabs>
          <w:tab w:val="num" w:pos="1440"/>
        </w:tabs>
        <w:ind w:left="1440" w:hanging="360"/>
      </w:pPr>
      <w:rPr>
        <w:rFonts w:ascii="Arial" w:hAnsi="Arial" w:hint="default"/>
      </w:rPr>
    </w:lvl>
    <w:lvl w:ilvl="2" w:tplc="9BBE692C" w:tentative="1">
      <w:start w:val="1"/>
      <w:numFmt w:val="bullet"/>
      <w:lvlText w:val="•"/>
      <w:lvlJc w:val="left"/>
      <w:pPr>
        <w:tabs>
          <w:tab w:val="num" w:pos="2160"/>
        </w:tabs>
        <w:ind w:left="2160" w:hanging="360"/>
      </w:pPr>
      <w:rPr>
        <w:rFonts w:ascii="Arial" w:hAnsi="Arial" w:hint="default"/>
      </w:rPr>
    </w:lvl>
    <w:lvl w:ilvl="3" w:tplc="462A2B48" w:tentative="1">
      <w:start w:val="1"/>
      <w:numFmt w:val="bullet"/>
      <w:lvlText w:val="•"/>
      <w:lvlJc w:val="left"/>
      <w:pPr>
        <w:tabs>
          <w:tab w:val="num" w:pos="2880"/>
        </w:tabs>
        <w:ind w:left="2880" w:hanging="360"/>
      </w:pPr>
      <w:rPr>
        <w:rFonts w:ascii="Arial" w:hAnsi="Arial" w:hint="default"/>
      </w:rPr>
    </w:lvl>
    <w:lvl w:ilvl="4" w:tplc="DB248A94" w:tentative="1">
      <w:start w:val="1"/>
      <w:numFmt w:val="bullet"/>
      <w:lvlText w:val="•"/>
      <w:lvlJc w:val="left"/>
      <w:pPr>
        <w:tabs>
          <w:tab w:val="num" w:pos="3600"/>
        </w:tabs>
        <w:ind w:left="3600" w:hanging="360"/>
      </w:pPr>
      <w:rPr>
        <w:rFonts w:ascii="Arial" w:hAnsi="Arial" w:hint="default"/>
      </w:rPr>
    </w:lvl>
    <w:lvl w:ilvl="5" w:tplc="E12ABB48" w:tentative="1">
      <w:start w:val="1"/>
      <w:numFmt w:val="bullet"/>
      <w:lvlText w:val="•"/>
      <w:lvlJc w:val="left"/>
      <w:pPr>
        <w:tabs>
          <w:tab w:val="num" w:pos="4320"/>
        </w:tabs>
        <w:ind w:left="4320" w:hanging="360"/>
      </w:pPr>
      <w:rPr>
        <w:rFonts w:ascii="Arial" w:hAnsi="Arial" w:hint="default"/>
      </w:rPr>
    </w:lvl>
    <w:lvl w:ilvl="6" w:tplc="2E44757A" w:tentative="1">
      <w:start w:val="1"/>
      <w:numFmt w:val="bullet"/>
      <w:lvlText w:val="•"/>
      <w:lvlJc w:val="left"/>
      <w:pPr>
        <w:tabs>
          <w:tab w:val="num" w:pos="5040"/>
        </w:tabs>
        <w:ind w:left="5040" w:hanging="360"/>
      </w:pPr>
      <w:rPr>
        <w:rFonts w:ascii="Arial" w:hAnsi="Arial" w:hint="default"/>
      </w:rPr>
    </w:lvl>
    <w:lvl w:ilvl="7" w:tplc="4984D19E" w:tentative="1">
      <w:start w:val="1"/>
      <w:numFmt w:val="bullet"/>
      <w:lvlText w:val="•"/>
      <w:lvlJc w:val="left"/>
      <w:pPr>
        <w:tabs>
          <w:tab w:val="num" w:pos="5760"/>
        </w:tabs>
        <w:ind w:left="5760" w:hanging="360"/>
      </w:pPr>
      <w:rPr>
        <w:rFonts w:ascii="Arial" w:hAnsi="Arial" w:hint="default"/>
      </w:rPr>
    </w:lvl>
    <w:lvl w:ilvl="8" w:tplc="5734DD1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2212E20"/>
    <w:multiLevelType w:val="hybridMultilevel"/>
    <w:tmpl w:val="3366166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72310A2C"/>
    <w:multiLevelType w:val="hybridMultilevel"/>
    <w:tmpl w:val="BA82AC80"/>
    <w:lvl w:ilvl="0" w:tplc="1A5A520A">
      <w:start w:val="1"/>
      <w:numFmt w:val="bullet"/>
      <w:lvlText w:val=""/>
      <w:lvlJc w:val="left"/>
      <w:pPr>
        <w:tabs>
          <w:tab w:val="num" w:pos="720"/>
        </w:tabs>
        <w:ind w:left="720" w:hanging="360"/>
      </w:pPr>
      <w:rPr>
        <w:rFonts w:ascii="Wingdings" w:hAnsi="Wingdings" w:hint="default"/>
      </w:rPr>
    </w:lvl>
    <w:lvl w:ilvl="1" w:tplc="BC28EB3C" w:tentative="1">
      <w:start w:val="1"/>
      <w:numFmt w:val="bullet"/>
      <w:lvlText w:val=""/>
      <w:lvlJc w:val="left"/>
      <w:pPr>
        <w:tabs>
          <w:tab w:val="num" w:pos="1440"/>
        </w:tabs>
        <w:ind w:left="1440" w:hanging="360"/>
      </w:pPr>
      <w:rPr>
        <w:rFonts w:ascii="Wingdings" w:hAnsi="Wingdings" w:hint="default"/>
      </w:rPr>
    </w:lvl>
    <w:lvl w:ilvl="2" w:tplc="2220737E" w:tentative="1">
      <w:start w:val="1"/>
      <w:numFmt w:val="bullet"/>
      <w:lvlText w:val=""/>
      <w:lvlJc w:val="left"/>
      <w:pPr>
        <w:tabs>
          <w:tab w:val="num" w:pos="2160"/>
        </w:tabs>
        <w:ind w:left="2160" w:hanging="360"/>
      </w:pPr>
      <w:rPr>
        <w:rFonts w:ascii="Wingdings" w:hAnsi="Wingdings" w:hint="default"/>
      </w:rPr>
    </w:lvl>
    <w:lvl w:ilvl="3" w:tplc="113A4DE4" w:tentative="1">
      <w:start w:val="1"/>
      <w:numFmt w:val="bullet"/>
      <w:lvlText w:val=""/>
      <w:lvlJc w:val="left"/>
      <w:pPr>
        <w:tabs>
          <w:tab w:val="num" w:pos="2880"/>
        </w:tabs>
        <w:ind w:left="2880" w:hanging="360"/>
      </w:pPr>
      <w:rPr>
        <w:rFonts w:ascii="Wingdings" w:hAnsi="Wingdings" w:hint="default"/>
      </w:rPr>
    </w:lvl>
    <w:lvl w:ilvl="4" w:tplc="8BC22E42" w:tentative="1">
      <w:start w:val="1"/>
      <w:numFmt w:val="bullet"/>
      <w:lvlText w:val=""/>
      <w:lvlJc w:val="left"/>
      <w:pPr>
        <w:tabs>
          <w:tab w:val="num" w:pos="3600"/>
        </w:tabs>
        <w:ind w:left="3600" w:hanging="360"/>
      </w:pPr>
      <w:rPr>
        <w:rFonts w:ascii="Wingdings" w:hAnsi="Wingdings" w:hint="default"/>
      </w:rPr>
    </w:lvl>
    <w:lvl w:ilvl="5" w:tplc="1F16DE56" w:tentative="1">
      <w:start w:val="1"/>
      <w:numFmt w:val="bullet"/>
      <w:lvlText w:val=""/>
      <w:lvlJc w:val="left"/>
      <w:pPr>
        <w:tabs>
          <w:tab w:val="num" w:pos="4320"/>
        </w:tabs>
        <w:ind w:left="4320" w:hanging="360"/>
      </w:pPr>
      <w:rPr>
        <w:rFonts w:ascii="Wingdings" w:hAnsi="Wingdings" w:hint="default"/>
      </w:rPr>
    </w:lvl>
    <w:lvl w:ilvl="6" w:tplc="06A41016" w:tentative="1">
      <w:start w:val="1"/>
      <w:numFmt w:val="bullet"/>
      <w:lvlText w:val=""/>
      <w:lvlJc w:val="left"/>
      <w:pPr>
        <w:tabs>
          <w:tab w:val="num" w:pos="5040"/>
        </w:tabs>
        <w:ind w:left="5040" w:hanging="360"/>
      </w:pPr>
      <w:rPr>
        <w:rFonts w:ascii="Wingdings" w:hAnsi="Wingdings" w:hint="default"/>
      </w:rPr>
    </w:lvl>
    <w:lvl w:ilvl="7" w:tplc="65BE92DE" w:tentative="1">
      <w:start w:val="1"/>
      <w:numFmt w:val="bullet"/>
      <w:lvlText w:val=""/>
      <w:lvlJc w:val="left"/>
      <w:pPr>
        <w:tabs>
          <w:tab w:val="num" w:pos="5760"/>
        </w:tabs>
        <w:ind w:left="5760" w:hanging="360"/>
      </w:pPr>
      <w:rPr>
        <w:rFonts w:ascii="Wingdings" w:hAnsi="Wingdings" w:hint="default"/>
      </w:rPr>
    </w:lvl>
    <w:lvl w:ilvl="8" w:tplc="C2BAFAA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4DF6E81"/>
    <w:multiLevelType w:val="multilevel"/>
    <w:tmpl w:val="2F2C17E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77EB3750"/>
    <w:multiLevelType w:val="hybridMultilevel"/>
    <w:tmpl w:val="86AE69FC"/>
    <w:lvl w:ilvl="0" w:tplc="89AACEB4">
      <w:start w:val="1"/>
      <w:numFmt w:val="bullet"/>
      <w:lvlText w:val=""/>
      <w:lvlJc w:val="left"/>
      <w:pPr>
        <w:tabs>
          <w:tab w:val="num" w:pos="720"/>
        </w:tabs>
        <w:ind w:left="720" w:hanging="360"/>
      </w:pPr>
      <w:rPr>
        <w:rFonts w:ascii="Wingdings" w:hAnsi="Wingdings" w:hint="default"/>
      </w:rPr>
    </w:lvl>
    <w:lvl w:ilvl="1" w:tplc="5E52CF94" w:tentative="1">
      <w:start w:val="1"/>
      <w:numFmt w:val="bullet"/>
      <w:lvlText w:val=""/>
      <w:lvlJc w:val="left"/>
      <w:pPr>
        <w:tabs>
          <w:tab w:val="num" w:pos="1440"/>
        </w:tabs>
        <w:ind w:left="1440" w:hanging="360"/>
      </w:pPr>
      <w:rPr>
        <w:rFonts w:ascii="Wingdings" w:hAnsi="Wingdings" w:hint="default"/>
      </w:rPr>
    </w:lvl>
    <w:lvl w:ilvl="2" w:tplc="EBE2DFB2" w:tentative="1">
      <w:start w:val="1"/>
      <w:numFmt w:val="bullet"/>
      <w:lvlText w:val=""/>
      <w:lvlJc w:val="left"/>
      <w:pPr>
        <w:tabs>
          <w:tab w:val="num" w:pos="2160"/>
        </w:tabs>
        <w:ind w:left="2160" w:hanging="360"/>
      </w:pPr>
      <w:rPr>
        <w:rFonts w:ascii="Wingdings" w:hAnsi="Wingdings" w:hint="default"/>
      </w:rPr>
    </w:lvl>
    <w:lvl w:ilvl="3" w:tplc="63AA076C" w:tentative="1">
      <w:start w:val="1"/>
      <w:numFmt w:val="bullet"/>
      <w:lvlText w:val=""/>
      <w:lvlJc w:val="left"/>
      <w:pPr>
        <w:tabs>
          <w:tab w:val="num" w:pos="2880"/>
        </w:tabs>
        <w:ind w:left="2880" w:hanging="360"/>
      </w:pPr>
      <w:rPr>
        <w:rFonts w:ascii="Wingdings" w:hAnsi="Wingdings" w:hint="default"/>
      </w:rPr>
    </w:lvl>
    <w:lvl w:ilvl="4" w:tplc="18B89FCE" w:tentative="1">
      <w:start w:val="1"/>
      <w:numFmt w:val="bullet"/>
      <w:lvlText w:val=""/>
      <w:lvlJc w:val="left"/>
      <w:pPr>
        <w:tabs>
          <w:tab w:val="num" w:pos="3600"/>
        </w:tabs>
        <w:ind w:left="3600" w:hanging="360"/>
      </w:pPr>
      <w:rPr>
        <w:rFonts w:ascii="Wingdings" w:hAnsi="Wingdings" w:hint="default"/>
      </w:rPr>
    </w:lvl>
    <w:lvl w:ilvl="5" w:tplc="1AFA2C36" w:tentative="1">
      <w:start w:val="1"/>
      <w:numFmt w:val="bullet"/>
      <w:lvlText w:val=""/>
      <w:lvlJc w:val="left"/>
      <w:pPr>
        <w:tabs>
          <w:tab w:val="num" w:pos="4320"/>
        </w:tabs>
        <w:ind w:left="4320" w:hanging="360"/>
      </w:pPr>
      <w:rPr>
        <w:rFonts w:ascii="Wingdings" w:hAnsi="Wingdings" w:hint="default"/>
      </w:rPr>
    </w:lvl>
    <w:lvl w:ilvl="6" w:tplc="908815AE" w:tentative="1">
      <w:start w:val="1"/>
      <w:numFmt w:val="bullet"/>
      <w:lvlText w:val=""/>
      <w:lvlJc w:val="left"/>
      <w:pPr>
        <w:tabs>
          <w:tab w:val="num" w:pos="5040"/>
        </w:tabs>
        <w:ind w:left="5040" w:hanging="360"/>
      </w:pPr>
      <w:rPr>
        <w:rFonts w:ascii="Wingdings" w:hAnsi="Wingdings" w:hint="default"/>
      </w:rPr>
    </w:lvl>
    <w:lvl w:ilvl="7" w:tplc="FF9A736A" w:tentative="1">
      <w:start w:val="1"/>
      <w:numFmt w:val="bullet"/>
      <w:lvlText w:val=""/>
      <w:lvlJc w:val="left"/>
      <w:pPr>
        <w:tabs>
          <w:tab w:val="num" w:pos="5760"/>
        </w:tabs>
        <w:ind w:left="5760" w:hanging="360"/>
      </w:pPr>
      <w:rPr>
        <w:rFonts w:ascii="Wingdings" w:hAnsi="Wingdings" w:hint="default"/>
      </w:rPr>
    </w:lvl>
    <w:lvl w:ilvl="8" w:tplc="36244E22"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17"/>
  </w:num>
  <w:num w:numId="3">
    <w:abstractNumId w:val="4"/>
  </w:num>
  <w:num w:numId="4">
    <w:abstractNumId w:val="14"/>
  </w:num>
  <w:num w:numId="5">
    <w:abstractNumId w:val="23"/>
  </w:num>
  <w:num w:numId="6">
    <w:abstractNumId w:val="2"/>
  </w:num>
  <w:num w:numId="7">
    <w:abstractNumId w:val="3"/>
  </w:num>
  <w:num w:numId="8">
    <w:abstractNumId w:val="20"/>
  </w:num>
  <w:num w:numId="9">
    <w:abstractNumId w:val="15"/>
  </w:num>
  <w:num w:numId="10">
    <w:abstractNumId w:val="9"/>
  </w:num>
  <w:num w:numId="11">
    <w:abstractNumId w:val="21"/>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num>
  <w:num w:numId="14">
    <w:abstractNumId w:val="19"/>
    <w:lvlOverride w:ilvl="0">
      <w:startOverride w:val="1"/>
    </w:lvlOverride>
    <w:lvlOverride w:ilvl="1"/>
    <w:lvlOverride w:ilvl="2"/>
    <w:lvlOverride w:ilvl="3"/>
    <w:lvlOverride w:ilvl="4"/>
    <w:lvlOverride w:ilvl="5"/>
    <w:lvlOverride w:ilvl="6"/>
    <w:lvlOverride w:ilvl="7"/>
    <w:lvlOverride w:ilvl="8"/>
  </w:num>
  <w:num w:numId="15">
    <w:abstractNumId w:val="13"/>
  </w:num>
  <w:num w:numId="16">
    <w:abstractNumId w:val="24"/>
  </w:num>
  <w:num w:numId="17">
    <w:abstractNumId w:val="5"/>
  </w:num>
  <w:num w:numId="18">
    <w:abstractNumId w:val="1"/>
  </w:num>
  <w:num w:numId="19">
    <w:abstractNumId w:val="11"/>
  </w:num>
  <w:num w:numId="20">
    <w:abstractNumId w:val="6"/>
  </w:num>
  <w:num w:numId="21">
    <w:abstractNumId w:val="16"/>
  </w:num>
  <w:num w:numId="22">
    <w:abstractNumId w:val="0"/>
  </w:num>
  <w:num w:numId="23">
    <w:abstractNumId w:val="22"/>
  </w:num>
  <w:num w:numId="24">
    <w:abstractNumId w:val="7"/>
  </w:num>
  <w:num w:numId="25">
    <w:abstractNumId w:val="12"/>
  </w:num>
  <w:num w:numId="26">
    <w:abstractNumId w:val="18"/>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326"/>
    <w:rsid w:val="00014AB1"/>
    <w:rsid w:val="000501D5"/>
    <w:rsid w:val="00050EC4"/>
    <w:rsid w:val="0006068F"/>
    <w:rsid w:val="000637A0"/>
    <w:rsid w:val="00073927"/>
    <w:rsid w:val="00095519"/>
    <w:rsid w:val="000B67D3"/>
    <w:rsid w:val="000B6DB9"/>
    <w:rsid w:val="001371F5"/>
    <w:rsid w:val="00142FAB"/>
    <w:rsid w:val="00184D22"/>
    <w:rsid w:val="0019405A"/>
    <w:rsid w:val="001A1398"/>
    <w:rsid w:val="001B37BC"/>
    <w:rsid w:val="001D6BD8"/>
    <w:rsid w:val="0021222D"/>
    <w:rsid w:val="00227B17"/>
    <w:rsid w:val="002536FE"/>
    <w:rsid w:val="002750DD"/>
    <w:rsid w:val="002833FB"/>
    <w:rsid w:val="00286D07"/>
    <w:rsid w:val="002A10D6"/>
    <w:rsid w:val="003013A8"/>
    <w:rsid w:val="00336990"/>
    <w:rsid w:val="00351A94"/>
    <w:rsid w:val="003748CC"/>
    <w:rsid w:val="00376D90"/>
    <w:rsid w:val="0038152E"/>
    <w:rsid w:val="00391227"/>
    <w:rsid w:val="003B246A"/>
    <w:rsid w:val="003F004A"/>
    <w:rsid w:val="004013A8"/>
    <w:rsid w:val="00433038"/>
    <w:rsid w:val="00451EB0"/>
    <w:rsid w:val="004648E7"/>
    <w:rsid w:val="00464C9F"/>
    <w:rsid w:val="004655F0"/>
    <w:rsid w:val="004767C0"/>
    <w:rsid w:val="0048390E"/>
    <w:rsid w:val="004959A8"/>
    <w:rsid w:val="004B41F5"/>
    <w:rsid w:val="004B7B19"/>
    <w:rsid w:val="004D08FE"/>
    <w:rsid w:val="004D0AD7"/>
    <w:rsid w:val="004D500F"/>
    <w:rsid w:val="004F2D58"/>
    <w:rsid w:val="00507321"/>
    <w:rsid w:val="005078F5"/>
    <w:rsid w:val="00520DAB"/>
    <w:rsid w:val="0053724B"/>
    <w:rsid w:val="00557E43"/>
    <w:rsid w:val="00563F92"/>
    <w:rsid w:val="00580AD0"/>
    <w:rsid w:val="00584930"/>
    <w:rsid w:val="00597404"/>
    <w:rsid w:val="005B18FD"/>
    <w:rsid w:val="005B4469"/>
    <w:rsid w:val="005C126C"/>
    <w:rsid w:val="005D1E3A"/>
    <w:rsid w:val="005F1232"/>
    <w:rsid w:val="00621C4B"/>
    <w:rsid w:val="00636788"/>
    <w:rsid w:val="00647338"/>
    <w:rsid w:val="0067285E"/>
    <w:rsid w:val="00676AA0"/>
    <w:rsid w:val="00692727"/>
    <w:rsid w:val="00693B40"/>
    <w:rsid w:val="00696339"/>
    <w:rsid w:val="006C1B5A"/>
    <w:rsid w:val="006C3490"/>
    <w:rsid w:val="006C6087"/>
    <w:rsid w:val="007023D3"/>
    <w:rsid w:val="00710A08"/>
    <w:rsid w:val="00747326"/>
    <w:rsid w:val="00751FA7"/>
    <w:rsid w:val="00764C42"/>
    <w:rsid w:val="0076738A"/>
    <w:rsid w:val="00792B60"/>
    <w:rsid w:val="0079319B"/>
    <w:rsid w:val="007A5D50"/>
    <w:rsid w:val="007C2C0A"/>
    <w:rsid w:val="007D1488"/>
    <w:rsid w:val="007D49C0"/>
    <w:rsid w:val="00836E8F"/>
    <w:rsid w:val="008549EC"/>
    <w:rsid w:val="00880957"/>
    <w:rsid w:val="008A4194"/>
    <w:rsid w:val="008D16C7"/>
    <w:rsid w:val="008D379E"/>
    <w:rsid w:val="008E1191"/>
    <w:rsid w:val="008E23D0"/>
    <w:rsid w:val="00912280"/>
    <w:rsid w:val="00933B58"/>
    <w:rsid w:val="00947B7B"/>
    <w:rsid w:val="009542A9"/>
    <w:rsid w:val="009626C7"/>
    <w:rsid w:val="0097722B"/>
    <w:rsid w:val="009835ED"/>
    <w:rsid w:val="009A6FBE"/>
    <w:rsid w:val="009B2A16"/>
    <w:rsid w:val="009C02C1"/>
    <w:rsid w:val="00A1024A"/>
    <w:rsid w:val="00A24DDD"/>
    <w:rsid w:val="00A25E75"/>
    <w:rsid w:val="00A40683"/>
    <w:rsid w:val="00A539F3"/>
    <w:rsid w:val="00A7264A"/>
    <w:rsid w:val="00A87C64"/>
    <w:rsid w:val="00AA4D48"/>
    <w:rsid w:val="00AE3B9C"/>
    <w:rsid w:val="00AE78D4"/>
    <w:rsid w:val="00AF08AF"/>
    <w:rsid w:val="00B0299B"/>
    <w:rsid w:val="00B04A3B"/>
    <w:rsid w:val="00B21032"/>
    <w:rsid w:val="00B210BE"/>
    <w:rsid w:val="00B71C5A"/>
    <w:rsid w:val="00BA1C61"/>
    <w:rsid w:val="00BC63F7"/>
    <w:rsid w:val="00BC7C3E"/>
    <w:rsid w:val="00BD5841"/>
    <w:rsid w:val="00BE0D80"/>
    <w:rsid w:val="00C12B5B"/>
    <w:rsid w:val="00C209DE"/>
    <w:rsid w:val="00C4633B"/>
    <w:rsid w:val="00C57619"/>
    <w:rsid w:val="00C97B8B"/>
    <w:rsid w:val="00CB0AE6"/>
    <w:rsid w:val="00CC2050"/>
    <w:rsid w:val="00CD301D"/>
    <w:rsid w:val="00CD5323"/>
    <w:rsid w:val="00CD6F88"/>
    <w:rsid w:val="00D013E5"/>
    <w:rsid w:val="00D05747"/>
    <w:rsid w:val="00D22845"/>
    <w:rsid w:val="00D44232"/>
    <w:rsid w:val="00D72079"/>
    <w:rsid w:val="00D82C2F"/>
    <w:rsid w:val="00D8437C"/>
    <w:rsid w:val="00D86415"/>
    <w:rsid w:val="00DA74DF"/>
    <w:rsid w:val="00DD0C12"/>
    <w:rsid w:val="00DF1FD1"/>
    <w:rsid w:val="00E204D9"/>
    <w:rsid w:val="00E209BF"/>
    <w:rsid w:val="00E25377"/>
    <w:rsid w:val="00E27717"/>
    <w:rsid w:val="00E30BDD"/>
    <w:rsid w:val="00E35FE6"/>
    <w:rsid w:val="00E53015"/>
    <w:rsid w:val="00E80ED9"/>
    <w:rsid w:val="00E95A4D"/>
    <w:rsid w:val="00ED200C"/>
    <w:rsid w:val="00EE0276"/>
    <w:rsid w:val="00EE2720"/>
    <w:rsid w:val="00EE6DC9"/>
    <w:rsid w:val="00EF7069"/>
    <w:rsid w:val="00F07BF9"/>
    <w:rsid w:val="00F275F1"/>
    <w:rsid w:val="00F556F7"/>
    <w:rsid w:val="00F5799B"/>
    <w:rsid w:val="00F60CDF"/>
    <w:rsid w:val="00F84AC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6921"/>
  <w15:docId w15:val="{1F576507-2EC6-499E-B67D-E364E788C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326"/>
    <w:pPr>
      <w:jc w:val="both"/>
    </w:pPr>
  </w:style>
  <w:style w:type="paragraph" w:styleId="Heading2">
    <w:name w:val="heading 2"/>
    <w:basedOn w:val="Normal"/>
    <w:next w:val="Normal"/>
    <w:link w:val="Heading2Char"/>
    <w:uiPriority w:val="9"/>
    <w:unhideWhenUsed/>
    <w:qFormat/>
    <w:rsid w:val="0079319B"/>
    <w:pPr>
      <w:keepNext/>
      <w:keepLines/>
      <w:spacing w:after="120"/>
      <w:jc w:val="left"/>
      <w:outlineLvl w:val="1"/>
    </w:pPr>
    <w:rPr>
      <w:rFonts w:ascii="Times New Roman" w:eastAsiaTheme="majorEastAsia" w:hAnsi="Times New Roman" w:cstheme="majorBidi"/>
      <w:b/>
      <w:sz w:val="32"/>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319B"/>
    <w:rPr>
      <w:rFonts w:ascii="Times New Roman" w:eastAsiaTheme="majorEastAsia" w:hAnsi="Times New Roman" w:cstheme="majorBidi"/>
      <w:b/>
      <w:sz w:val="32"/>
      <w:szCs w:val="26"/>
      <w:lang w:val="en-US"/>
    </w:rPr>
  </w:style>
  <w:style w:type="paragraph" w:styleId="ListParagraph">
    <w:name w:val="List Paragraph"/>
    <w:basedOn w:val="Normal"/>
    <w:uiPriority w:val="34"/>
    <w:qFormat/>
    <w:rsid w:val="00747326"/>
    <w:pPr>
      <w:ind w:left="720"/>
      <w:contextualSpacing/>
    </w:pPr>
  </w:style>
  <w:style w:type="character" w:styleId="Hyperlink">
    <w:name w:val="Hyperlink"/>
    <w:basedOn w:val="DefaultParagraphFont"/>
    <w:uiPriority w:val="99"/>
    <w:unhideWhenUsed/>
    <w:rsid w:val="00747326"/>
    <w:rPr>
      <w:color w:val="0000FF" w:themeColor="hyperlink"/>
      <w:u w:val="single"/>
    </w:rPr>
  </w:style>
  <w:style w:type="character" w:styleId="CommentReference">
    <w:name w:val="annotation reference"/>
    <w:basedOn w:val="DefaultParagraphFont"/>
    <w:uiPriority w:val="99"/>
    <w:semiHidden/>
    <w:unhideWhenUsed/>
    <w:rsid w:val="006C3490"/>
    <w:rPr>
      <w:sz w:val="16"/>
      <w:szCs w:val="16"/>
    </w:rPr>
  </w:style>
  <w:style w:type="paragraph" w:styleId="CommentText">
    <w:name w:val="annotation text"/>
    <w:basedOn w:val="Normal"/>
    <w:link w:val="CommentTextChar"/>
    <w:uiPriority w:val="99"/>
    <w:semiHidden/>
    <w:unhideWhenUsed/>
    <w:rsid w:val="006C3490"/>
    <w:pPr>
      <w:spacing w:line="240" w:lineRule="auto"/>
    </w:pPr>
    <w:rPr>
      <w:sz w:val="20"/>
      <w:szCs w:val="20"/>
    </w:rPr>
  </w:style>
  <w:style w:type="character" w:customStyle="1" w:styleId="CommentTextChar">
    <w:name w:val="Comment Text Char"/>
    <w:basedOn w:val="DefaultParagraphFont"/>
    <w:link w:val="CommentText"/>
    <w:uiPriority w:val="99"/>
    <w:semiHidden/>
    <w:rsid w:val="006C3490"/>
    <w:rPr>
      <w:sz w:val="20"/>
      <w:szCs w:val="20"/>
    </w:rPr>
  </w:style>
  <w:style w:type="paragraph" w:styleId="CommentSubject">
    <w:name w:val="annotation subject"/>
    <w:basedOn w:val="CommentText"/>
    <w:next w:val="CommentText"/>
    <w:link w:val="CommentSubjectChar"/>
    <w:uiPriority w:val="99"/>
    <w:semiHidden/>
    <w:unhideWhenUsed/>
    <w:rsid w:val="006C3490"/>
    <w:rPr>
      <w:b/>
      <w:bCs/>
    </w:rPr>
  </w:style>
  <w:style w:type="character" w:customStyle="1" w:styleId="CommentSubjectChar">
    <w:name w:val="Comment Subject Char"/>
    <w:basedOn w:val="CommentTextChar"/>
    <w:link w:val="CommentSubject"/>
    <w:uiPriority w:val="99"/>
    <w:semiHidden/>
    <w:rsid w:val="006C3490"/>
    <w:rPr>
      <w:b/>
      <w:bCs/>
      <w:sz w:val="20"/>
      <w:szCs w:val="20"/>
    </w:rPr>
  </w:style>
  <w:style w:type="paragraph" w:styleId="Revision">
    <w:name w:val="Revision"/>
    <w:hidden/>
    <w:uiPriority w:val="99"/>
    <w:semiHidden/>
    <w:rsid w:val="00F60CDF"/>
    <w:pPr>
      <w:spacing w:after="0" w:line="240" w:lineRule="auto"/>
    </w:pPr>
  </w:style>
  <w:style w:type="table" w:styleId="TableGrid">
    <w:name w:val="Table Grid"/>
    <w:basedOn w:val="TableNormal"/>
    <w:uiPriority w:val="59"/>
    <w:rsid w:val="004D08FE"/>
    <w:pPr>
      <w:spacing w:after="0" w:line="240" w:lineRule="auto"/>
    </w:pPr>
    <w:rPr>
      <w:kern w:val="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750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50DD"/>
    <w:rPr>
      <w:rFonts w:ascii="Tahoma" w:hAnsi="Tahoma" w:cs="Tahoma"/>
      <w:sz w:val="16"/>
      <w:szCs w:val="16"/>
    </w:rPr>
  </w:style>
  <w:style w:type="paragraph" w:styleId="NormalWeb">
    <w:name w:val="Normal (Web)"/>
    <w:basedOn w:val="Normal"/>
    <w:uiPriority w:val="99"/>
    <w:unhideWhenUsed/>
    <w:rsid w:val="000501D5"/>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character" w:customStyle="1" w:styleId="HeaderChar">
    <w:name w:val="Header Char"/>
    <w:basedOn w:val="DefaultParagraphFont"/>
    <w:link w:val="Header"/>
    <w:uiPriority w:val="99"/>
    <w:semiHidden/>
    <w:rsid w:val="0079319B"/>
    <w:rPr>
      <w:rFonts w:ascii="Calibri" w:eastAsia="Calibri" w:hAnsi="Calibri" w:cs="Times New Roman"/>
      <w:lang w:val="en-US"/>
    </w:rPr>
  </w:style>
  <w:style w:type="paragraph" w:styleId="Header">
    <w:name w:val="header"/>
    <w:basedOn w:val="Normal"/>
    <w:link w:val="HeaderChar"/>
    <w:uiPriority w:val="99"/>
    <w:semiHidden/>
    <w:unhideWhenUsed/>
    <w:rsid w:val="0079319B"/>
    <w:pPr>
      <w:tabs>
        <w:tab w:val="center" w:pos="4680"/>
        <w:tab w:val="right" w:pos="9360"/>
      </w:tabs>
      <w:spacing w:after="0" w:line="240" w:lineRule="auto"/>
      <w:jc w:val="left"/>
    </w:pPr>
    <w:rPr>
      <w:rFonts w:ascii="Calibri" w:eastAsia="Calibri" w:hAnsi="Calibri" w:cs="Times New Roman"/>
      <w:lang w:val="en-US"/>
    </w:rPr>
  </w:style>
  <w:style w:type="character" w:customStyle="1" w:styleId="FooterChar">
    <w:name w:val="Footer Char"/>
    <w:basedOn w:val="DefaultParagraphFont"/>
    <w:link w:val="Footer"/>
    <w:uiPriority w:val="99"/>
    <w:semiHidden/>
    <w:rsid w:val="0079319B"/>
    <w:rPr>
      <w:rFonts w:ascii="Calibri" w:eastAsia="Calibri" w:hAnsi="Calibri" w:cs="Times New Roman"/>
      <w:lang w:val="en-US"/>
    </w:rPr>
  </w:style>
  <w:style w:type="paragraph" w:styleId="Footer">
    <w:name w:val="footer"/>
    <w:basedOn w:val="Normal"/>
    <w:link w:val="FooterChar"/>
    <w:uiPriority w:val="99"/>
    <w:semiHidden/>
    <w:unhideWhenUsed/>
    <w:rsid w:val="0079319B"/>
    <w:pPr>
      <w:tabs>
        <w:tab w:val="center" w:pos="4680"/>
        <w:tab w:val="right" w:pos="9360"/>
      </w:tabs>
      <w:spacing w:after="0" w:line="240" w:lineRule="auto"/>
      <w:jc w:val="left"/>
    </w:pPr>
    <w:rPr>
      <w:rFonts w:ascii="Calibri" w:eastAsia="Calibri" w:hAnsi="Calibri" w:cs="Times New Roman"/>
      <w:lang w:val="en-US"/>
    </w:rPr>
  </w:style>
  <w:style w:type="character" w:customStyle="1" w:styleId="NoSpacingChar">
    <w:name w:val="No Spacing Char"/>
    <w:basedOn w:val="DefaultParagraphFont"/>
    <w:link w:val="NoSpacing"/>
    <w:uiPriority w:val="1"/>
    <w:locked/>
    <w:rsid w:val="0079319B"/>
    <w:rPr>
      <w:rFonts w:ascii="Times New Roman" w:eastAsia="Times New Roman" w:hAnsi="Times New Roman" w:cs="Times New Roman"/>
      <w:sz w:val="24"/>
      <w:szCs w:val="24"/>
      <w:lang w:eastAsia="en-GB"/>
    </w:rPr>
  </w:style>
  <w:style w:type="paragraph" w:styleId="NoSpacing">
    <w:name w:val="No Spacing"/>
    <w:link w:val="NoSpacingChar"/>
    <w:uiPriority w:val="1"/>
    <w:qFormat/>
    <w:rsid w:val="0079319B"/>
    <w:pPr>
      <w:spacing w:after="0" w:line="240" w:lineRule="auto"/>
    </w:pPr>
    <w:rPr>
      <w:rFonts w:ascii="Times New Roman" w:eastAsia="Times New Roman" w:hAnsi="Times New Roman" w:cs="Times New Roman"/>
      <w:sz w:val="24"/>
      <w:szCs w:val="24"/>
      <w:lang w:eastAsia="en-GB"/>
    </w:rPr>
  </w:style>
  <w:style w:type="paragraph" w:customStyle="1" w:styleId="Default">
    <w:name w:val="Default"/>
    <w:rsid w:val="0079319B"/>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UnresolvedMention">
    <w:name w:val="Unresolved Mention"/>
    <w:basedOn w:val="DefaultParagraphFont"/>
    <w:uiPriority w:val="99"/>
    <w:semiHidden/>
    <w:unhideWhenUsed/>
    <w:rsid w:val="00286D07"/>
    <w:rPr>
      <w:color w:val="605E5C"/>
      <w:shd w:val="clear" w:color="auto" w:fill="E1DFDD"/>
    </w:rPr>
  </w:style>
  <w:style w:type="character" w:customStyle="1" w:styleId="A2">
    <w:name w:val="A2"/>
    <w:uiPriority w:val="99"/>
    <w:rsid w:val="005D1E3A"/>
    <w:rPr>
      <w:rFonts w:cs="Cambria"/>
      <w:b/>
      <w:bCs/>
      <w:color w:val="000000"/>
      <w:sz w:val="22"/>
      <w:szCs w:val="22"/>
    </w:rPr>
  </w:style>
  <w:style w:type="character" w:customStyle="1" w:styleId="A18">
    <w:name w:val="A18"/>
    <w:uiPriority w:val="99"/>
    <w:rsid w:val="005D1E3A"/>
    <w:rPr>
      <w:rFonts w:cs="Cambria"/>
      <w:b/>
      <w:bCs/>
      <w:color w:val="000000"/>
      <w:sz w:val="20"/>
      <w:szCs w:val="20"/>
    </w:rPr>
  </w:style>
  <w:style w:type="character" w:styleId="Emphasis">
    <w:name w:val="Emphasis"/>
    <w:basedOn w:val="DefaultParagraphFont"/>
    <w:uiPriority w:val="20"/>
    <w:qFormat/>
    <w:rsid w:val="00647338"/>
    <w:rPr>
      <w:i/>
      <w:iCs/>
    </w:rPr>
  </w:style>
  <w:style w:type="character" w:styleId="Strong">
    <w:name w:val="Strong"/>
    <w:basedOn w:val="DefaultParagraphFont"/>
    <w:uiPriority w:val="22"/>
    <w:qFormat/>
    <w:rsid w:val="006473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9423983">
      <w:bodyDiv w:val="1"/>
      <w:marLeft w:val="0"/>
      <w:marRight w:val="0"/>
      <w:marTop w:val="0"/>
      <w:marBottom w:val="0"/>
      <w:divBdr>
        <w:top w:val="none" w:sz="0" w:space="0" w:color="auto"/>
        <w:left w:val="none" w:sz="0" w:space="0" w:color="auto"/>
        <w:bottom w:val="none" w:sz="0" w:space="0" w:color="auto"/>
        <w:right w:val="none" w:sz="0" w:space="0" w:color="auto"/>
      </w:divBdr>
      <w:divsChild>
        <w:div w:id="623928852">
          <w:marLeft w:val="547"/>
          <w:marRight w:val="0"/>
          <w:marTop w:val="134"/>
          <w:marBottom w:val="0"/>
          <w:divBdr>
            <w:top w:val="none" w:sz="0" w:space="0" w:color="auto"/>
            <w:left w:val="none" w:sz="0" w:space="0" w:color="auto"/>
            <w:bottom w:val="none" w:sz="0" w:space="0" w:color="auto"/>
            <w:right w:val="none" w:sz="0" w:space="0" w:color="auto"/>
          </w:divBdr>
        </w:div>
      </w:divsChild>
    </w:div>
    <w:div w:id="1088887833">
      <w:bodyDiv w:val="1"/>
      <w:marLeft w:val="0"/>
      <w:marRight w:val="0"/>
      <w:marTop w:val="0"/>
      <w:marBottom w:val="0"/>
      <w:divBdr>
        <w:top w:val="none" w:sz="0" w:space="0" w:color="auto"/>
        <w:left w:val="none" w:sz="0" w:space="0" w:color="auto"/>
        <w:bottom w:val="none" w:sz="0" w:space="0" w:color="auto"/>
        <w:right w:val="none" w:sz="0" w:space="0" w:color="auto"/>
      </w:divBdr>
    </w:div>
    <w:div w:id="1185290680">
      <w:bodyDiv w:val="1"/>
      <w:marLeft w:val="0"/>
      <w:marRight w:val="0"/>
      <w:marTop w:val="0"/>
      <w:marBottom w:val="0"/>
      <w:divBdr>
        <w:top w:val="none" w:sz="0" w:space="0" w:color="auto"/>
        <w:left w:val="none" w:sz="0" w:space="0" w:color="auto"/>
        <w:bottom w:val="none" w:sz="0" w:space="0" w:color="auto"/>
        <w:right w:val="none" w:sz="0" w:space="0" w:color="auto"/>
      </w:divBdr>
      <w:divsChild>
        <w:div w:id="1493983908">
          <w:marLeft w:val="547"/>
          <w:marRight w:val="0"/>
          <w:marTop w:val="115"/>
          <w:marBottom w:val="0"/>
          <w:divBdr>
            <w:top w:val="none" w:sz="0" w:space="0" w:color="auto"/>
            <w:left w:val="none" w:sz="0" w:space="0" w:color="auto"/>
            <w:bottom w:val="none" w:sz="0" w:space="0" w:color="auto"/>
            <w:right w:val="none" w:sz="0" w:space="0" w:color="auto"/>
          </w:divBdr>
        </w:div>
        <w:div w:id="1510490254">
          <w:marLeft w:val="547"/>
          <w:marRight w:val="0"/>
          <w:marTop w:val="115"/>
          <w:marBottom w:val="0"/>
          <w:divBdr>
            <w:top w:val="none" w:sz="0" w:space="0" w:color="auto"/>
            <w:left w:val="none" w:sz="0" w:space="0" w:color="auto"/>
            <w:bottom w:val="none" w:sz="0" w:space="0" w:color="auto"/>
            <w:right w:val="none" w:sz="0" w:space="0" w:color="auto"/>
          </w:divBdr>
        </w:div>
      </w:divsChild>
    </w:div>
    <w:div w:id="1235628972">
      <w:bodyDiv w:val="1"/>
      <w:marLeft w:val="0"/>
      <w:marRight w:val="0"/>
      <w:marTop w:val="0"/>
      <w:marBottom w:val="0"/>
      <w:divBdr>
        <w:top w:val="none" w:sz="0" w:space="0" w:color="auto"/>
        <w:left w:val="none" w:sz="0" w:space="0" w:color="auto"/>
        <w:bottom w:val="none" w:sz="0" w:space="0" w:color="auto"/>
        <w:right w:val="none" w:sz="0" w:space="0" w:color="auto"/>
      </w:divBdr>
      <w:divsChild>
        <w:div w:id="1683436202">
          <w:marLeft w:val="547"/>
          <w:marRight w:val="0"/>
          <w:marTop w:val="115"/>
          <w:marBottom w:val="0"/>
          <w:divBdr>
            <w:top w:val="none" w:sz="0" w:space="0" w:color="auto"/>
            <w:left w:val="none" w:sz="0" w:space="0" w:color="auto"/>
            <w:bottom w:val="none" w:sz="0" w:space="0" w:color="auto"/>
            <w:right w:val="none" w:sz="0" w:space="0" w:color="auto"/>
          </w:divBdr>
        </w:div>
        <w:div w:id="1977753204">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moromoke.kolawole@unibe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513</TotalTime>
  <Pages>22</Pages>
  <Words>5651</Words>
  <Characters>32214</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dc:creator>
  <cp:keywords/>
  <dc:description/>
  <cp:lastModifiedBy>damilola</cp:lastModifiedBy>
  <cp:revision>63</cp:revision>
  <dcterms:created xsi:type="dcterms:W3CDTF">2024-03-19T19:25:00Z</dcterms:created>
  <dcterms:modified xsi:type="dcterms:W3CDTF">2025-08-14T03:33:00Z</dcterms:modified>
</cp:coreProperties>
</file>