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u w:val="single"/>
        </w:rPr>
      </w:pPr>
      <w:bookmarkStart w:colFirst="0" w:colLast="0" w:name="_s0d06prr2yl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Joc 3D Horror - "Asylum Escape"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c6ytjwx9ux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Analysis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b1ufm9xhvn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1.1. Product Vision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„</w:t>
      </w:r>
      <w:r w:rsidDel="00000000" w:rsidR="00000000" w:rsidRPr="00000000">
        <w:rPr>
          <w:i w:val="1"/>
          <w:rtl w:val="0"/>
        </w:rPr>
        <w:t xml:space="preserve">Asylum Escape</w:t>
      </w:r>
      <w:r w:rsidDel="00000000" w:rsidR="00000000" w:rsidRPr="00000000">
        <w:rPr>
          <w:rtl w:val="0"/>
        </w:rPr>
        <w:t xml:space="preserve">” urmărește să ofere o experiență imersivă de horror, unde jucătorii trebuie să scape dintr-o clădire bântuită. 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jucătorii pasionați de jocuri horror care caută o experiență captivantă și tensionată.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WHO</w:t>
      </w:r>
      <w:r w:rsidDel="00000000" w:rsidR="00000000" w:rsidRPr="00000000">
        <w:rPr>
          <w:rtl w:val="0"/>
        </w:rPr>
        <w:t xml:space="preserve"> doresc să exploreze medii imersive și să rezolve puzzle-uri provocatoare într-un cadru înfricoșător.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 "Asylum Escape"</w:t>
      </w:r>
      <w:r w:rsidDel="00000000" w:rsidR="00000000" w:rsidRPr="00000000">
        <w:rPr>
          <w:rtl w:val="0"/>
        </w:rPr>
        <w:t xml:space="preserve"> este un joc 3D horror interactiv.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THAT</w:t>
      </w:r>
      <w:r w:rsidDel="00000000" w:rsidR="00000000" w:rsidRPr="00000000">
        <w:rPr>
          <w:rtl w:val="0"/>
        </w:rPr>
        <w:t xml:space="preserve"> oferă o combinație unică de explorare, rezolvare de puzzle-uri și interacțiune cu un AI adaptiv, pentru a oferi o experiență captivantă și intensă.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UNLIKE</w:t>
      </w:r>
      <w:r w:rsidDel="00000000" w:rsidR="00000000" w:rsidRPr="00000000">
        <w:rPr>
          <w:rtl w:val="0"/>
        </w:rPr>
        <w:t xml:space="preserve"> jocurile de groază obișnuite care oferă scenarii previzibile și interacțiuni limitate,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OUR PRODUCT</w:t>
      </w:r>
      <w:r w:rsidDel="00000000" w:rsidR="00000000" w:rsidRPr="00000000">
        <w:rPr>
          <w:rtl w:val="0"/>
        </w:rPr>
        <w:t xml:space="preserve"> creează o atmosferă dinamică și personalizată, în care acțiunile jucătorului influențează direct dificultatea și comportamentul AI-ului.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b9ym3tf5z7z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1.2. Product Features, Scenarios și User Stories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Un mediu 3D realist, cu elemente interactive.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Sistem de navigare bazat pe </w:t>
      </w:r>
      <w:r w:rsidDel="00000000" w:rsidR="00000000" w:rsidRPr="00000000">
        <w:rPr>
          <w:b w:val="1"/>
          <w:rtl w:val="0"/>
        </w:rPr>
        <w:t xml:space="preserve">NavMesh</w:t>
      </w:r>
      <w:r w:rsidDel="00000000" w:rsidR="00000000" w:rsidRPr="00000000">
        <w:rPr>
          <w:rtl w:val="0"/>
        </w:rPr>
        <w:t xml:space="preserve"> pentru entitatea malefică.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Puzzle-uri progresive cu dificultate dinamică.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Explorare a clădirii bântuite.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Interacțiune cu obiecte (uși, obiecte colectionabile).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AI avansată pentru entitatea malefică.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„Ca jucător, vreau să navighez în clădire pentru a descoperi indicii.”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„Ca jucător, vreau să fiu urmărit de o creatură malefică în timpul jocului.”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„Ca jucător, vreau să aud sunete ambientale.”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„Ca jucător, vreau să rezolv puzzle-uri pentru a avansa în poveste.”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„Ca jucător, vreau să evit entitatea malefică pentru a supraviețui.”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„Ca jucător, vreau să am o atmosfera horror și tensionată care să mă inducă în atmosferă.”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Backlog: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1:</w:t>
      </w:r>
      <w:r w:rsidDel="00000000" w:rsidR="00000000" w:rsidRPr="00000000">
        <w:rPr>
          <w:rtl w:val="0"/>
        </w:rPr>
        <w:t xml:space="preserve"> Configurarea scenei de bază, implementarea NavMesh-ului, adăugarea funcționalităților de bază pentru jucător.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2:</w:t>
      </w:r>
      <w:r w:rsidDel="00000000" w:rsidR="00000000" w:rsidRPr="00000000">
        <w:rPr>
          <w:rtl w:val="0"/>
        </w:rPr>
        <w:t xml:space="preserve"> Optimizarea AI-ului entității.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3:</w:t>
      </w:r>
      <w:r w:rsidDel="00000000" w:rsidR="00000000" w:rsidRPr="00000000">
        <w:rPr>
          <w:rtl w:val="0"/>
        </w:rPr>
        <w:t xml:space="preserve"> Testarea sunetelor și adăugarea detaliilor vizuale.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4:</w:t>
      </w:r>
      <w:r w:rsidDel="00000000" w:rsidR="00000000" w:rsidRPr="00000000">
        <w:rPr>
          <w:rtl w:val="0"/>
        </w:rPr>
        <w:t xml:space="preserve"> Implementarea interacțiunilor complexe și animațiilor pentru entitate.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5: </w:t>
      </w:r>
      <w:r w:rsidDel="00000000" w:rsidR="00000000" w:rsidRPr="00000000">
        <w:rPr>
          <w:rtl w:val="0"/>
        </w:rPr>
        <w:t xml:space="preserve">Optimizare Gameplay și introducerea de mecanici noi.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6: </w:t>
      </w:r>
      <w:r w:rsidDel="00000000" w:rsidR="00000000" w:rsidRPr="00000000">
        <w:rPr>
          <w:rtl w:val="0"/>
        </w:rPr>
        <w:t xml:space="preserve">Crearea de puzzle-uri specifice pentru fiecare nivel.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7: </w:t>
      </w:r>
      <w:r w:rsidDel="00000000" w:rsidR="00000000" w:rsidRPr="00000000">
        <w:rPr>
          <w:rtl w:val="0"/>
        </w:rPr>
        <w:t xml:space="preserve">Pregătirea pentru livrarea finală.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q2p5zous5k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Planning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9x0492y7d7x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 Backlog prioritizat din User Stories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Fiecare User Story este spart în task-uri gestionate prin GitHub Projects.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Exemple de prioritizare:</w:t>
      </w:r>
    </w:p>
    <w:p w:rsidR="00000000" w:rsidDel="00000000" w:rsidP="00000000" w:rsidRDefault="00000000" w:rsidRPr="00000000" w14:paraId="0000002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Configurarea NavMesh-ului. </w:t>
      </w:r>
      <w:r w:rsidDel="00000000" w:rsidR="00000000" w:rsidRPr="00000000">
        <w:rPr>
          <w:b w:val="1"/>
          <w:rtl w:val="0"/>
        </w:rPr>
        <w:t xml:space="preserve">Prioritate:</w:t>
      </w:r>
      <w:r w:rsidDel="00000000" w:rsidR="00000000" w:rsidRPr="00000000">
        <w:rPr>
          <w:rtl w:val="0"/>
        </w:rPr>
        <w:t xml:space="preserve"> Înaltă.</w:t>
      </w:r>
    </w:p>
    <w:p w:rsidR="00000000" w:rsidDel="00000000" w:rsidP="00000000" w:rsidRDefault="00000000" w:rsidRPr="00000000" w14:paraId="0000002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Crearea de puzzle-uri interactive. </w:t>
      </w:r>
      <w:r w:rsidDel="00000000" w:rsidR="00000000" w:rsidRPr="00000000">
        <w:rPr>
          <w:b w:val="1"/>
          <w:rtl w:val="0"/>
        </w:rPr>
        <w:t xml:space="preserve">Prioritate:</w:t>
      </w:r>
      <w:r w:rsidDel="00000000" w:rsidR="00000000" w:rsidRPr="00000000">
        <w:rPr>
          <w:rtl w:val="0"/>
        </w:rPr>
        <w:t xml:space="preserve"> Medie.</w:t>
      </w:r>
    </w:p>
    <w:p w:rsidR="00000000" w:rsidDel="00000000" w:rsidP="00000000" w:rsidRDefault="00000000" w:rsidRPr="00000000" w14:paraId="0000002B">
      <w:pPr>
        <w:numPr>
          <w:ilvl w:val="1"/>
          <w:numId w:val="1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Adăugarea detaliilor audio-vizuale. </w:t>
      </w:r>
      <w:r w:rsidDel="00000000" w:rsidR="00000000" w:rsidRPr="00000000">
        <w:rPr>
          <w:b w:val="1"/>
          <w:rtl w:val="0"/>
        </w:rPr>
        <w:t xml:space="preserve">Prioritate:</w:t>
      </w:r>
      <w:r w:rsidDel="00000000" w:rsidR="00000000" w:rsidRPr="00000000">
        <w:rPr>
          <w:rtl w:val="0"/>
        </w:rPr>
        <w:t xml:space="preserve"> Scăzută.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ldgs4lj9mwy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 Sprint 1: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Configurarea scenei de bază, implementarea NavMesh-ului, adăugarea funcționalităților de bază pentru jucător.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Setarea terenului și a structurii clădirii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Iluminare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Camere și uși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Setare de bază pentru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Configurarea NavMesh-ului în Scenă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Crearea și Configurarea Entității (Creaturii)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Implementarea Comportamentului de Urmărire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Testarea și Ajustarea Comportamentului AI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bn5nsm280xn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 Sprint 2: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Optimizarea AI-ului entității.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Ajustarea NavMesh-ului pentru obstacole dinamice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Adăugarea comportamentului de staționare temporară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Optimizarea performanței AI-ului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f19jlimii7z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2.3. Sprint 3: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Testarea sunetelor și adăugarea detaliilor vizuale.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Adăugarea detaliilor vizuale: Încorporarea de elemente detaliate, cum ar fi mobilier sau decor, pentru a adăuga autenticitate scenei.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Iluminare avansată: Configurarea surselor de lumină pentru a îmbunătăți atmosfera și pentru a evidenția elementele importante.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Adăugarea efectelor sonore: Integrând sunete ambientale și efecte sonore pentru interacțiunile principale.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Testare sunet: Verificarea calității și sincronizării sune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ind w:left="720" w:hanging="360"/>
        <w:rPr/>
      </w:pPr>
      <w:bookmarkStart w:colFirst="0" w:colLast="0" w:name="_jura4kx9ekjq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2.4. Sprint 4: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Implementarea interacțiunilor complexe și animațiilor pentru entitate.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Adăugarea</w:t>
      </w:r>
      <w:r w:rsidDel="00000000" w:rsidR="00000000" w:rsidRPr="00000000">
        <w:rPr>
          <w:rtl w:val="0"/>
        </w:rPr>
        <w:t xml:space="preserve"> patrulei pentru monstru , vrem ca acesta sa patruleze holurile atunci cand nu ne urmărește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Setarea animațiilor corecte pentru diferitele interacțiuni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Posibilitatea</w:t>
      </w:r>
      <w:r w:rsidDel="00000000" w:rsidR="00000000" w:rsidRPr="00000000">
        <w:rPr>
          <w:rtl w:val="0"/>
        </w:rPr>
        <w:t xml:space="preserve"> interacțiunii cu player-ul, nu doar urmărirea acestuia, alături de soundFX-urile aferente</w:t>
      </w:r>
    </w:p>
    <w:p w:rsidR="00000000" w:rsidDel="00000000" w:rsidP="00000000" w:rsidRDefault="00000000" w:rsidRPr="00000000" w14:paraId="0000004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1w72wptcsooe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2.5. Sprint 5: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Optimizare Gameplay și introducerea de mecanici noi.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Optimizarea mecanicilor de mișcare ale jucătorului: ajustarea vitezei de deplasare și adăugarea de animații 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Testarea mecanicilor existente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Puzzle-uri avansate: integrarea unui mecanism care necesită completarea unui puzzle sub presiunea demonului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Evenimente declanșate de acțiuni: declanșează evenimente speciale (ex. apariția entității, activarea unui puzzle nou)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89zo5o5kn3qw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2.6. Sprint 6: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Crearea de puzzle-uri specifice pentru fiecare nivel.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Implementarea puzzle-urilor simple: de tip „găsește și folosește obiectul” sau  bazat pe secvențe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Crearea puzzle-urilor avansate: cu mai multe etape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Integrarea puzzle-urilor în gameplay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Testare și ajustare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4doz9pby6r29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2.7. Sprint 7: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Pregătirea pentru livrarea finală.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Optimizarea performanței jocului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Rezolvarea ultimelor bug-uri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Refactorizarea codului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Finalizarea tuturor animțiilor și efectelor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Testarea scenariilor finale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znx0tkn05z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Design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sh61huskfj03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  3.1. Diagrame pentru arhitectura dorită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Diagrama Contextuală:</w:t>
      </w:r>
      <w:r w:rsidDel="00000000" w:rsidR="00000000" w:rsidRPr="00000000">
        <w:rPr>
          <w:rtl w:val="0"/>
        </w:rPr>
        <w:t xml:space="preserve"> Prezintă componentele principale ale aplicației (jucător, entitate AI, mediu 3D).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Diagrama de Componente:</w:t>
      </w:r>
      <w:r w:rsidDel="00000000" w:rsidR="00000000" w:rsidRPr="00000000">
        <w:rPr>
          <w:rtl w:val="0"/>
        </w:rPr>
        <w:t xml:space="preserve"> Ilustrează legăturile dintre modulele aplicației (controler AI, motor de joc, mecanici de interacțiune).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Diagrama de Flux:</w:t>
      </w:r>
      <w:r w:rsidDel="00000000" w:rsidR="00000000" w:rsidRPr="00000000">
        <w:rPr>
          <w:rtl w:val="0"/>
        </w:rPr>
        <w:t xml:space="preserve"> Detaliază interacțiunea dintre utilizator, AI, și puzzle-uri.</w:t>
      </w:r>
    </w:p>
    <w:p w:rsidR="00000000" w:rsidDel="00000000" w:rsidP="00000000" w:rsidRDefault="00000000" w:rsidRPr="00000000" w14:paraId="0000005A">
      <w:pPr>
        <w:pStyle w:val="Heading3"/>
        <w:spacing w:after="240" w:before="240" w:lineRule="auto"/>
        <w:ind w:left="720" w:right="600" w:firstLine="0"/>
        <w:rPr/>
      </w:pPr>
      <w:bookmarkStart w:colFirst="0" w:colLast="0" w:name="_s5n6qv3zo79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after="40" w:before="240" w:lineRule="auto"/>
        <w:ind w:left="720" w:hanging="360"/>
        <w:rPr>
          <w:b w:val="1"/>
          <w:color w:val="000000"/>
        </w:rPr>
      </w:pPr>
      <w:bookmarkStart w:colFirst="0" w:colLast="0" w:name="_p1d391dntzou" w:id="16"/>
      <w:bookmarkEnd w:id="16"/>
      <w:r w:rsidDel="00000000" w:rsidR="00000000" w:rsidRPr="00000000">
        <w:rPr>
          <w:b w:val="1"/>
          <w:color w:val="000000"/>
          <w:rtl w:val="0"/>
        </w:rPr>
        <w:t xml:space="preserve">4. Tehnologii utilizate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rcalrpmucbbn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  4.1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 Engine de Dezvoltare: Unity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Unity</w:t>
      </w:r>
      <w:r w:rsidDel="00000000" w:rsidR="00000000" w:rsidRPr="00000000">
        <w:rPr>
          <w:rtl w:val="0"/>
        </w:rPr>
        <w:t xml:space="preserve"> este motorul de dezvoltare principal utilizat pentru acest proiect, datorită flexibilității și capabilităților sale puternice de a crea jocuri 3D</w:t>
      </w:r>
    </w:p>
    <w:p w:rsidR="00000000" w:rsidDel="00000000" w:rsidP="00000000" w:rsidRDefault="00000000" w:rsidRPr="00000000" w14:paraId="0000005E">
      <w:pPr>
        <w:pStyle w:val="Heading4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9w6xf2zeqvuh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  4.2. Programare și AI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 este limbajul principal folosit în Unity pentru scripting. Prin C#, s-au implementat sistemele de algoritmi de pathfinding, State Machine, Trigger-uri și Evente.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1kzi24t7qy7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  4.3. Grafică și Design 3D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Blender</w:t>
      </w:r>
      <w:r w:rsidDel="00000000" w:rsidR="00000000" w:rsidRPr="00000000">
        <w:rPr>
          <w:rtl w:val="0"/>
        </w:rPr>
        <w:t xml:space="preserve">: Folosit pentru crearea și animarea modelelor 3D (ex. entitatea malefică, obiectele esențiale, decorul clădirii). Modelele sunt exportate în Unity și integrate în scenă.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Shader Graph (Unity)</w:t>
      </w:r>
      <w:r w:rsidDel="00000000" w:rsidR="00000000" w:rsidRPr="00000000">
        <w:rPr>
          <w:rtl w:val="0"/>
        </w:rPr>
        <w:t xml:space="preserve">: Utilizat pentru a crea efecte de lumini și umbre dinamice care cresc tensiunea în joc. De asemenea, shader-ele sunt folosite pentru a adăuga efecte vizuale speciale, cum ar fi distorsionarea vizuală în prezența creaturii.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s9io4c1hsmc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  4.4. Sunet și Atmosferă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FMOD</w:t>
      </w:r>
      <w:r w:rsidDel="00000000" w:rsidR="00000000" w:rsidRPr="00000000">
        <w:rPr>
          <w:rtl w:val="0"/>
        </w:rPr>
        <w:t xml:space="preserve">: Integrat pentru gestionarea sunetelor de ambianță și a efectelor sonore dinamice, FMOD oferă flexibilitate pentru a sincroniza sunetele cu evenimentele din joc și pentru a crea o atmosferă realistă.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Audacity</w:t>
      </w:r>
      <w:r w:rsidDel="00000000" w:rsidR="00000000" w:rsidRPr="00000000">
        <w:rPr>
          <w:rtl w:val="0"/>
        </w:rPr>
        <w:t xml:space="preserve">: Folosit pentru editarea și prelucrarea sunetelor, asigurându-ne că fiecare element audio se încadrează perfect în atmosferă (sunete de pași, uși care scârțâie, respirația jucătorului, etc.).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wcwvbn40y7e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   4.5. Gestionarea Proiectului și Controlul Versiunilor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și GitHub</w:t>
      </w:r>
      <w:r w:rsidDel="00000000" w:rsidR="00000000" w:rsidRPr="00000000">
        <w:rPr>
          <w:rtl w:val="0"/>
        </w:rPr>
        <w:t xml:space="preserve">: Pentru managementul codului și colaborarea eficientă în echipă. Toate modificările sunt versiuni controlate, iar proiectul este sincronizat constant între membrii echipei pentru a asigura o dezvoltare fără conflicte.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Link GitHub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https://github.com/sumithesum/Asylum-Escape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fzheq2yhi09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Livrabil intermediar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Documentul este conceput pentru a reflecta progresul și planurile proiectului și a fost completat pe baza analizei și documentației furnizate. În repository-ul GitHub sunt incluse: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Product Vision.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Backlog detaliat.</w:t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Diagrame și descrieri arhitecturale.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hyperlink r:id="rId7">
        <w:r w:rsidDel="00000000" w:rsidR="00000000" w:rsidRPr="00000000">
          <w:rPr>
            <w:b w:val="1"/>
            <w:rtl w:val="0"/>
          </w:rPr>
          <w:t xml:space="preserve">Link GitHub</w:t>
        </w:r>
      </w:hyperlink>
      <w:r w:rsidDel="00000000" w:rsidR="00000000" w:rsidRPr="00000000">
        <w:rPr>
          <w:b w:val="1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https://github.com/sumithesum/Asylum-Escape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umithesum/Asylum-Escape" TargetMode="External"/><Relationship Id="rId7" Type="http://schemas.openxmlformats.org/officeDocument/2006/relationships/hyperlink" Target="https://github.com/sumithesum/Asylum-Escape" TargetMode="External"/><Relationship Id="rId8" Type="http://schemas.openxmlformats.org/officeDocument/2006/relationships/hyperlink" Target="https://github.com/sumithesum/Asylum-Esca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