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032F9">
      <w:pPr>
        <w:pStyle w:val="Heading2"/>
        <w:rPr>
          <w:rFonts w:ascii="Calibri" w:eastAsia="Calibri" w:hAnsi="Calibri" w:cs="Calibri"/>
          <w:b/>
        </w:rPr>
      </w:pPr>
    </w:p>
    <w:p w:rsidR="00A032F9">
      <w:pPr>
        <w:pStyle w:val="Heading2"/>
        <w:rPr>
          <w:rFonts w:ascii="Calibri" w:eastAsia="Calibri" w:hAnsi="Calibri" w:cs="Calibri"/>
          <w:b/>
        </w:rPr>
      </w:pPr>
    </w:p>
    <w:p w:rsidR="00A032F9">
      <w:pPr>
        <w:pStyle w:val="Heading2"/>
        <w:rPr>
          <w:rFonts w:ascii="Calibri" w:eastAsia="Calibri" w:hAnsi="Calibri" w:cs="Calibri"/>
          <w:b/>
        </w:rPr>
      </w:pPr>
    </w:p>
    <w:p w:rsidR="00A032F9">
      <w:pPr>
        <w:pStyle w:val="Heading2"/>
        <w:rPr>
          <w:rFonts w:ascii="Calibri" w:eastAsia="Calibri" w:hAnsi="Calibri" w:cs="Calibri"/>
          <w:b/>
        </w:rPr>
      </w:pPr>
    </w:p>
    <w:p w:rsidR="00A032F9">
      <w:pPr>
        <w:pStyle w:val="Heading2"/>
        <w:rPr>
          <w:rFonts w:ascii="Calibri" w:eastAsia="Calibri" w:hAnsi="Calibri" w:cs="Calibri"/>
          <w:b/>
        </w:rPr>
      </w:pPr>
    </w:p>
    <w:p w:rsidR="00A032F9">
      <w:pPr>
        <w:pStyle w:val="Heading2"/>
        <w:rPr>
          <w:rFonts w:ascii="Calibri" w:eastAsia="Calibri" w:hAnsi="Calibri" w:cs="Calibri"/>
          <w:b/>
        </w:rPr>
      </w:pPr>
    </w:p>
    <w:p w:rsidR="00A032F9">
      <w:pPr>
        <w:pStyle w:val="Heading2"/>
        <w:rPr>
          <w:rFonts w:ascii="Calibri" w:eastAsia="Calibri" w:hAnsi="Calibri" w:cs="Calibri"/>
          <w:b/>
        </w:rPr>
      </w:pPr>
      <w:r>
        <w:rPr>
          <w:rFonts w:ascii="Calibri" w:eastAsia="Calibri" w:hAnsi="Calibri" w:cs="Calibri"/>
          <w:b/>
        </w:rPr>
        <w:t>CURRICULUM VITAE</w:t>
      </w:r>
    </w:p>
    <w:p w:rsidR="00A032F9">
      <w:pPr>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p>
    <w:p w:rsidR="00A032F9">
      <w:pPr>
        <w:ind w:left="6480" w:hanging="6480"/>
        <w:rPr>
          <w:rFonts w:ascii="Calibri" w:eastAsia="Calibri" w:hAnsi="Calibri" w:cs="Calibri"/>
          <w:b/>
          <w:sz w:val="24"/>
          <w:szCs w:val="24"/>
        </w:rPr>
      </w:pPr>
      <w:r>
        <w:rPr>
          <w:rFonts w:ascii="Calibri" w:eastAsia="Calibri" w:hAnsi="Calibri" w:cs="Calibri"/>
          <w:b/>
          <w:sz w:val="24"/>
          <w:szCs w:val="24"/>
        </w:rPr>
        <w:t xml:space="preserve">ANIKET NEWALE  </w:t>
      </w:r>
      <w:r>
        <w:rPr>
          <w:rFonts w:ascii="Calibri" w:eastAsia="Calibri" w:hAnsi="Calibri" w:cs="Calibri"/>
          <w:b/>
          <w:sz w:val="24"/>
          <w:szCs w:val="24"/>
        </w:rPr>
        <w:tab/>
      </w:r>
      <w:r>
        <w:rPr>
          <w:rFonts w:ascii="Calibri" w:eastAsia="Calibri" w:hAnsi="Calibri" w:cs="Calibri"/>
          <w:b/>
          <w:sz w:val="24"/>
          <w:szCs w:val="24"/>
        </w:rPr>
        <w:tab/>
        <w:t xml:space="preserve"> </w:t>
      </w:r>
    </w:p>
    <w:p w:rsidR="00A032F9">
      <w:pPr>
        <w:rPr>
          <w:rFonts w:ascii="Calibri" w:eastAsia="Calibri" w:hAnsi="Calibri" w:cs="Calibri"/>
          <w:b/>
          <w:sz w:val="24"/>
          <w:szCs w:val="24"/>
        </w:rPr>
      </w:pPr>
      <w:r>
        <w:rPr>
          <w:rFonts w:ascii="Calibri" w:eastAsia="Calibri" w:hAnsi="Calibri" w:cs="Calibri"/>
          <w:b/>
          <w:sz w:val="24"/>
          <w:szCs w:val="24"/>
        </w:rPr>
        <w:t>E-mail:newaleaniket66@gmail.com                                                  Phone: +91-8263989689</w:t>
      </w:r>
    </w:p>
    <w:p w:rsidR="00A032F9" w:rsidRPr="00536955" w:rsidP="00536955">
      <w:pPr>
        <w:rPr>
          <w:rFonts w:ascii="Palatino Linotype" w:eastAsia="Palatino Linotype" w:hAnsi="Palatino Linotype" w:cs="Palatino Linotype"/>
          <w:b/>
          <w:sz w:val="22"/>
          <w:szCs w:val="22"/>
        </w:rPr>
      </w:pPr>
      <w:r>
        <w:rPr>
          <w:rFonts w:ascii="Calibri" w:eastAsia="Calibri" w:hAnsi="Calibri" w:cs="Calibri"/>
          <w:b/>
          <w:sz w:val="24"/>
          <w:szCs w:val="24"/>
        </w:rPr>
        <w:t xml:space="preserve">                                                                                                                                </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 xml:space="preserve">            </w:t>
      </w:r>
      <w:r w:rsidR="00536955">
        <w:rPr>
          <w:rFonts w:ascii="Palatino Linotype" w:eastAsia="Palatino Linotype" w:hAnsi="Palatino Linotype" w:cs="Palatino Linotype"/>
          <w:b/>
          <w:sz w:val="22"/>
          <w:szCs w:val="22"/>
        </w:rPr>
        <w:t xml:space="preserve">                             </w:t>
      </w: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5343460" y="3894300"/>
                          <a:ext cx="5654675" cy="0"/>
                        </a:xfrm>
                        <a:prstGeom prst="straightConnector1">
                          <a:avLst/>
                        </a:prstGeom>
                        <a:solidFill>
                          <a:srgbClr val="FFFFFF"/>
                        </a:solidFill>
                        <a:ln w="12700">
                          <a:solidFill>
                            <a:srgbClr val="000000"/>
                          </a:solidFill>
                          <a:round/>
                          <a:headEnd w="sm" len="sm"/>
                          <a:tailEnd w="sm" len="sm"/>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636400646" name="image1.png"/>
                <wp:cNvGraphicFramePr/>
                <a:graphic xmlns:a="http://schemas.openxmlformats.org/drawingml/2006/main">
                  <a:graphicData uri="http://schemas.openxmlformats.org/drawingml/2006/picture">
                    <pic:pic xmlns:pic="http://schemas.openxmlformats.org/drawingml/2006/picture">
                      <pic:nvPicPr>
                        <pic:cNvPr id="2090264784" name="image1.png"/>
                        <pic:cNvPicPr/>
                      </pic:nvPicPr>
                      <pic:blipFill>
                        <a:blip xmlns:r="http://schemas.openxmlformats.org/officeDocument/2006/relationships" r:embed="rId5"/>
                        <a:stretch>
                          <a:fillRect/>
                        </a:stretch>
                      </pic:blipFill>
                      <pic:spPr>
                        <a:xfrm>
                          <a:off x="0" y="0"/>
                          <a:ext cx="12700" cy="12700"/>
                        </a:xfrm>
                        <a:prstGeom prst="rect">
                          <a:avLst/>
                        </a:prstGeom>
                      </pic:spPr>
                    </pic:pic>
                  </a:graphicData>
                </a:graphic>
              </wp:anchor>
            </w:drawing>
          </mc:Fallback>
        </mc:AlternateContent>
      </w:r>
    </w:p>
    <w:p w:rsidR="00A032F9">
      <w:pPr>
        <w:pStyle w:val="Heading4"/>
        <w:rPr>
          <w:rFonts w:ascii="Palatino Linotype" w:eastAsia="Palatino Linotype" w:hAnsi="Palatino Linotype" w:cs="Palatino Linotype"/>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Objective</w:t>
      </w:r>
    </w:p>
    <w:p w:rsidR="00A032F9">
      <w:pPr>
        <w:pBdr>
          <w:top w:val="nil"/>
          <w:left w:val="nil"/>
          <w:bottom w:val="nil"/>
          <w:right w:val="nil"/>
          <w:between w:val="nil"/>
        </w:pBdr>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           </w:t>
      </w:r>
    </w:p>
    <w:p w:rsidR="00A032F9">
      <w:pPr>
        <w:rPr>
          <w:rFonts w:ascii="Calibri" w:eastAsia="Calibri" w:hAnsi="Calibri" w:cs="Calibri"/>
          <w:color w:val="000000"/>
          <w:sz w:val="24"/>
          <w:szCs w:val="24"/>
        </w:rPr>
      </w:pPr>
      <w:r>
        <w:rPr>
          <w:rFonts w:ascii="Calibri" w:eastAsia="Calibri" w:hAnsi="Calibri" w:cs="Calibri"/>
          <w:color w:val="000000"/>
          <w:sz w:val="24"/>
          <w:szCs w:val="24"/>
        </w:rPr>
        <w:t>Willing to work as a key player in challenging and creative environment, which will help me explore my potential.</w:t>
      </w:r>
    </w:p>
    <w:p w:rsidR="00A032F9">
      <w:pPr>
        <w:pBdr>
          <w:top w:val="nil"/>
          <w:left w:val="nil"/>
          <w:bottom w:val="nil"/>
          <w:right w:val="nil"/>
          <w:between w:val="nil"/>
        </w:pBdr>
        <w:jc w:val="both"/>
        <w:rPr>
          <w:rFonts w:ascii="Palatino Linotype" w:eastAsia="Palatino Linotype" w:hAnsi="Palatino Linotype" w:cs="Palatino Linotype"/>
          <w:color w:val="000000"/>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Professional Summary</w:t>
      </w:r>
    </w:p>
    <w:p w:rsidR="00A032F9">
      <w:pPr>
        <w:tabs>
          <w:tab w:val="left" w:pos="426"/>
        </w:tabs>
        <w:ind w:firstLine="30"/>
        <w:jc w:val="both"/>
        <w:rPr>
          <w:rFonts w:ascii="Palatino Linotype" w:eastAsia="Palatino Linotype" w:hAnsi="Palatino Linotype" w:cs="Palatino Linotype"/>
          <w:sz w:val="22"/>
          <w:szCs w:val="22"/>
        </w:rPr>
      </w:pPr>
    </w:p>
    <w:p w:rsidR="00A032F9">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Overall 4</w:t>
      </w:r>
      <w:r w:rsidR="00174D0C">
        <w:rPr>
          <w:rFonts w:ascii="Calibri" w:eastAsia="Calibri" w:hAnsi="Calibri" w:cs="Calibri"/>
          <w:color w:val="000000"/>
          <w:sz w:val="24"/>
          <w:szCs w:val="24"/>
        </w:rPr>
        <w:t xml:space="preserve"> Years of experience in Microsoft Technologies in Designing, Developing and Implementing Intranet, Internet, Client/Server applications, Web Development, Object Oriented Programming in Software Development Life Cycle (SDLC) &amp; Agile.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Experience in design and development of various applications using Microsoft .NET Framework 2015/2017, C#.NET, ASP.NET, ADO.NET, SQL Server 2008/2012</w:t>
      </w:r>
      <w:r>
        <w:rPr>
          <w:rFonts w:ascii="Calibri" w:eastAsia="Calibri" w:hAnsi="Calibri" w:cs="Calibri"/>
          <w:color w:val="000000"/>
          <w:sz w:val="24"/>
          <w:szCs w:val="24"/>
        </w:rPr>
        <w:t>,WebAPI</w:t>
      </w:r>
      <w:r>
        <w:rPr>
          <w:rFonts w:ascii="Calibri" w:eastAsia="Calibri" w:hAnsi="Calibri" w:cs="Calibri"/>
          <w:color w:val="000000"/>
          <w:sz w:val="24"/>
          <w:szCs w:val="24"/>
        </w:rPr>
        <w:t xml:space="preserve"> ,MVC and Entity Framework.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 xml:space="preserve">Experience in building dynamic web pages using ASP.NET, JavaScript, HTML5, </w:t>
      </w:r>
      <w:r>
        <w:rPr>
          <w:rFonts w:ascii="Calibri" w:eastAsia="Calibri" w:hAnsi="Calibri" w:cs="Calibri"/>
          <w:color w:val="000000"/>
          <w:sz w:val="24"/>
          <w:szCs w:val="24"/>
        </w:rPr>
        <w:t>JQuery</w:t>
      </w:r>
      <w:r>
        <w:rPr>
          <w:rFonts w:ascii="Calibri" w:eastAsia="Calibri" w:hAnsi="Calibri" w:cs="Calibri"/>
          <w:color w:val="000000"/>
          <w:sz w:val="24"/>
          <w:szCs w:val="24"/>
        </w:rPr>
        <w:t xml:space="preserve">, and Bootstrap.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 xml:space="preserve">Hands on experience with all phases of Software Development Life Cycle (SDLC) &amp; Software Testing Life Cycle (STLC).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Experience in working on N-Tier Architectures such as Model View Controller (MVC).</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 xml:space="preserve">Proven ability in Customer handling, requirements gathering, analyzing the Business needs, Designing solutions, Implementation, Testing.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 xml:space="preserve">Superior problem solving skills, excellent communication, presentation skills and a good team player. </w:t>
      </w:r>
    </w:p>
    <w:p w:rsidR="00A032F9">
      <w:pPr>
        <w:numPr>
          <w:ilvl w:val="0"/>
          <w:numId w:val="6"/>
        </w:numPr>
        <w:pBdr>
          <w:top w:val="nil"/>
          <w:left w:val="nil"/>
          <w:bottom w:val="nil"/>
          <w:right w:val="nil"/>
          <w:between w:val="nil"/>
        </w:pBdr>
        <w:spacing w:after="60"/>
        <w:rPr>
          <w:rFonts w:ascii="Calibri" w:eastAsia="Calibri" w:hAnsi="Calibri" w:cs="Calibri"/>
          <w:color w:val="000000"/>
          <w:sz w:val="24"/>
          <w:szCs w:val="24"/>
        </w:rPr>
      </w:pPr>
      <w:r>
        <w:rPr>
          <w:rFonts w:ascii="Calibri" w:eastAsia="Calibri" w:hAnsi="Calibri" w:cs="Calibri"/>
          <w:color w:val="000000"/>
          <w:sz w:val="24"/>
          <w:szCs w:val="24"/>
        </w:rPr>
        <w:t xml:space="preserve">Ready to take up challenges and willing to work in independent and collaborative environments using Agile Methodologies. </w:t>
      </w:r>
    </w:p>
    <w:p w:rsidR="00A032F9">
      <w:pPr>
        <w:tabs>
          <w:tab w:val="left" w:pos="426"/>
        </w:tabs>
        <w:ind w:left="180"/>
        <w:jc w:val="both"/>
        <w:rPr>
          <w:rFonts w:ascii="Palatino Linotype" w:eastAsia="Palatino Linotype" w:hAnsi="Palatino Linotype" w:cs="Palatino Linotype"/>
          <w:sz w:val="22"/>
          <w:szCs w:val="22"/>
        </w:rPr>
      </w:pPr>
    </w:p>
    <w:p w:rsidR="00A032F9">
      <w:pPr>
        <w:tabs>
          <w:tab w:val="left" w:pos="426"/>
        </w:tabs>
        <w:ind w:left="284"/>
        <w:jc w:val="both"/>
        <w:rPr>
          <w:rFonts w:ascii="Palatino Linotype" w:eastAsia="Palatino Linotype" w:hAnsi="Palatino Linotype" w:cs="Palatino Linotype"/>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Technical Skills</w:t>
      </w:r>
    </w:p>
    <w:p w:rsidR="00A032F9">
      <w:pPr>
        <w:tabs>
          <w:tab w:val="left" w:pos="426"/>
        </w:tabs>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p>
    <w:p w:rsidR="00A032F9">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Operating Systems</w:t>
      </w:r>
      <w:r>
        <w:rPr>
          <w:rFonts w:ascii="Calibri" w:eastAsia="Calibri" w:hAnsi="Calibri" w:cs="Calibri"/>
          <w:color w:val="000000"/>
          <w:sz w:val="24"/>
          <w:szCs w:val="24"/>
        </w:rPr>
        <w:t xml:space="preserve">: Windows family </w:t>
      </w:r>
    </w:p>
    <w:p w:rsidR="00A032F9">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Framework</w:t>
      </w:r>
      <w:r>
        <w:rPr>
          <w:rFonts w:ascii="Calibri" w:eastAsia="Calibri" w:hAnsi="Calibri" w:cs="Calibri"/>
          <w:color w:val="000000"/>
          <w:sz w:val="24"/>
          <w:szCs w:val="24"/>
        </w:rPr>
        <w:t xml:space="preserve">: MVC, Entity Framework, .Net. </w:t>
      </w:r>
    </w:p>
    <w:p w:rsidR="00A032F9">
      <w:pPr>
        <w:numPr>
          <w:ilvl w:val="0"/>
          <w:numId w:val="1"/>
        </w:numPr>
        <w:pBdr>
          <w:top w:val="nil"/>
          <w:left w:val="nil"/>
          <w:bottom w:val="nil"/>
          <w:right w:val="nil"/>
          <w:between w:val="nil"/>
        </w:pBdr>
        <w:rPr>
          <w:rFonts w:ascii="Calibri" w:eastAsia="Calibri" w:hAnsi="Calibri" w:cs="Calibri"/>
          <w:color w:val="000000"/>
          <w:sz w:val="24"/>
          <w:szCs w:val="24"/>
        </w:rPr>
      </w:pPr>
      <w:bookmarkStart w:id="0" w:name="_GoBack"/>
      <w:r>
        <w:rPr>
          <w:rFonts w:ascii="Calibri" w:eastAsia="Calibri" w:hAnsi="Calibri" w:cs="Calibri"/>
          <w:b/>
          <w:color w:val="000000"/>
          <w:sz w:val="24"/>
          <w:szCs w:val="24"/>
        </w:rPr>
        <w:t xml:space="preserve">Programming Skills: </w:t>
      </w:r>
      <w:r>
        <w:rPr>
          <w:rFonts w:ascii="Calibri" w:eastAsia="Calibri" w:hAnsi="Calibri" w:cs="Calibri"/>
          <w:color w:val="000000"/>
          <w:sz w:val="24"/>
          <w:szCs w:val="24"/>
        </w:rPr>
        <w:t>C#</w:t>
      </w:r>
      <w:r>
        <w:rPr>
          <w:rFonts w:ascii="Calibri" w:eastAsia="Calibri" w:hAnsi="Calibri" w:cs="Calibri"/>
          <w:b/>
          <w:color w:val="000000"/>
          <w:sz w:val="24"/>
          <w:szCs w:val="24"/>
        </w:rPr>
        <w:t>,</w:t>
      </w:r>
      <w:r>
        <w:rPr>
          <w:rFonts w:ascii="Calibri" w:eastAsia="Calibri" w:hAnsi="Calibri" w:cs="Calibri"/>
          <w:color w:val="000000"/>
          <w:sz w:val="24"/>
          <w:szCs w:val="24"/>
        </w:rPr>
        <w:t xml:space="preserve">  Asp.net MVC, Asp.net Core, Asp.net, XML, Rest Web </w:t>
      </w:r>
      <w:bookmarkEnd w:id="0"/>
      <w:r>
        <w:rPr>
          <w:rFonts w:ascii="Calibri" w:eastAsia="Calibri" w:hAnsi="Calibri" w:cs="Calibri"/>
          <w:color w:val="000000"/>
          <w:sz w:val="24"/>
          <w:szCs w:val="24"/>
        </w:rPr>
        <w:t xml:space="preserve">services ,Web </w:t>
      </w:r>
      <w:r>
        <w:rPr>
          <w:rFonts w:ascii="Calibri" w:eastAsia="Calibri" w:hAnsi="Calibri" w:cs="Calibri"/>
          <w:color w:val="000000"/>
          <w:sz w:val="24"/>
          <w:szCs w:val="24"/>
        </w:rPr>
        <w:t>Api</w:t>
      </w:r>
      <w:r>
        <w:rPr>
          <w:rFonts w:ascii="Calibri" w:eastAsia="Calibri" w:hAnsi="Calibri" w:cs="Calibri"/>
          <w:color w:val="000000"/>
          <w:sz w:val="24"/>
          <w:szCs w:val="24"/>
        </w:rPr>
        <w:t xml:space="preserve">, Ajax </w:t>
      </w:r>
    </w:p>
    <w:p w:rsidR="00A032F9">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 xml:space="preserve">UI Technology: </w:t>
      </w:r>
      <w:r>
        <w:rPr>
          <w:rFonts w:ascii="Calibri" w:eastAsia="Calibri" w:hAnsi="Calibri" w:cs="Calibri"/>
          <w:color w:val="000000"/>
          <w:sz w:val="24"/>
          <w:szCs w:val="24"/>
        </w:rPr>
        <w:t xml:space="preserve">JSTL, JavaScript, HTML5, </w:t>
      </w:r>
      <w:r>
        <w:rPr>
          <w:rFonts w:ascii="Calibri" w:eastAsia="Calibri" w:hAnsi="Calibri" w:cs="Calibri"/>
          <w:color w:val="000000"/>
          <w:sz w:val="24"/>
          <w:szCs w:val="24"/>
        </w:rPr>
        <w:t>JQuery</w:t>
      </w:r>
      <w:r>
        <w:rPr>
          <w:rFonts w:ascii="Calibri" w:eastAsia="Calibri" w:hAnsi="Calibri" w:cs="Calibri"/>
          <w:color w:val="000000"/>
          <w:sz w:val="24"/>
          <w:szCs w:val="24"/>
        </w:rPr>
        <w:t>, Bootstrap</w:t>
      </w:r>
    </w:p>
    <w:p w:rsidR="00A032F9">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 xml:space="preserve">Databases: </w:t>
      </w:r>
      <w:r>
        <w:rPr>
          <w:rFonts w:ascii="Calibri" w:eastAsia="Calibri" w:hAnsi="Calibri" w:cs="Calibri"/>
          <w:color w:val="000000"/>
          <w:sz w:val="24"/>
          <w:szCs w:val="24"/>
        </w:rPr>
        <w:t xml:space="preserve">SQL Server </w:t>
      </w:r>
    </w:p>
    <w:p w:rsidR="00A032F9">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 xml:space="preserve">Development Tools: </w:t>
      </w:r>
      <w:r>
        <w:rPr>
          <w:rFonts w:ascii="Calibri" w:eastAsia="Calibri" w:hAnsi="Calibri" w:cs="Calibri"/>
          <w:color w:val="000000"/>
          <w:sz w:val="24"/>
          <w:szCs w:val="24"/>
        </w:rPr>
        <w:t>TFS, SVN, Visual Studio, JIRA.</w:t>
      </w: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Work Experience</w:t>
      </w:r>
    </w:p>
    <w:p w:rsidR="00A032F9">
      <w:pPr>
        <w:tabs>
          <w:tab w:val="left" w:pos="426"/>
        </w:tabs>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p>
    <w:tbl>
      <w:tblPr>
        <w:tblStyle w:val="a"/>
        <w:tblW w:w="912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tblPr>
      <w:tblGrid>
        <w:gridCol w:w="2357"/>
        <w:gridCol w:w="2320"/>
        <w:gridCol w:w="1919"/>
        <w:gridCol w:w="2530"/>
      </w:tblGrid>
      <w:tr>
        <w:tblPrEx>
          <w:tblW w:w="912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tblPrEx>
        <w:tc>
          <w:tcPr>
            <w:tcW w:w="2357" w:type="dxa"/>
          </w:tcPr>
          <w:p w:rsidR="00A032F9">
            <w:pPr>
              <w:rPr>
                <w:rFonts w:ascii="Calibri" w:eastAsia="Calibri" w:hAnsi="Calibri" w:cs="Calibri"/>
                <w:color w:val="000000"/>
                <w:sz w:val="24"/>
                <w:szCs w:val="24"/>
              </w:rPr>
            </w:pPr>
            <w:r>
              <w:rPr>
                <w:rFonts w:ascii="Calibri" w:eastAsia="Calibri" w:hAnsi="Calibri" w:cs="Calibri"/>
                <w:color w:val="000000"/>
                <w:sz w:val="24"/>
                <w:szCs w:val="24"/>
              </w:rPr>
              <w:t>Organization</w:t>
            </w:r>
          </w:p>
        </w:tc>
        <w:tc>
          <w:tcPr>
            <w:tcW w:w="2320" w:type="dxa"/>
          </w:tcPr>
          <w:p w:rsidR="00A032F9">
            <w:pPr>
              <w:rPr>
                <w:rFonts w:ascii="Calibri" w:eastAsia="Calibri" w:hAnsi="Calibri" w:cs="Calibri"/>
                <w:color w:val="000000"/>
                <w:sz w:val="24"/>
                <w:szCs w:val="24"/>
              </w:rPr>
            </w:pPr>
            <w:r>
              <w:rPr>
                <w:rFonts w:ascii="Calibri" w:eastAsia="Calibri" w:hAnsi="Calibri" w:cs="Calibri"/>
                <w:color w:val="000000"/>
                <w:sz w:val="24"/>
                <w:szCs w:val="24"/>
              </w:rPr>
              <w:t>Designation</w:t>
            </w:r>
          </w:p>
        </w:tc>
        <w:tc>
          <w:tcPr>
            <w:tcW w:w="1919" w:type="dxa"/>
          </w:tcPr>
          <w:p w:rsidR="00A032F9">
            <w:pPr>
              <w:rPr>
                <w:rFonts w:ascii="Calibri" w:eastAsia="Calibri" w:hAnsi="Calibri" w:cs="Calibri"/>
                <w:color w:val="000000"/>
                <w:sz w:val="24"/>
                <w:szCs w:val="24"/>
              </w:rPr>
            </w:pPr>
            <w:r>
              <w:rPr>
                <w:rFonts w:ascii="Calibri" w:eastAsia="Calibri" w:hAnsi="Calibri" w:cs="Calibri"/>
                <w:color w:val="000000"/>
                <w:sz w:val="24"/>
                <w:szCs w:val="24"/>
              </w:rPr>
              <w:t>Location</w:t>
            </w:r>
          </w:p>
        </w:tc>
        <w:tc>
          <w:tcPr>
            <w:tcW w:w="2530" w:type="dxa"/>
          </w:tcPr>
          <w:p w:rsidR="00A032F9">
            <w:pPr>
              <w:rPr>
                <w:rFonts w:ascii="Calibri" w:eastAsia="Calibri" w:hAnsi="Calibri" w:cs="Calibri"/>
                <w:color w:val="000000"/>
                <w:sz w:val="24"/>
                <w:szCs w:val="24"/>
              </w:rPr>
            </w:pPr>
            <w:r>
              <w:rPr>
                <w:rFonts w:ascii="Calibri" w:eastAsia="Calibri" w:hAnsi="Calibri" w:cs="Calibri"/>
                <w:color w:val="000000"/>
                <w:sz w:val="24"/>
                <w:szCs w:val="24"/>
              </w:rPr>
              <w:t>Duration</w:t>
            </w:r>
          </w:p>
        </w:tc>
      </w:tr>
      <w:tr>
        <w:tblPrEx>
          <w:tblW w:w="9126" w:type="dxa"/>
          <w:tblLayout w:type="fixed"/>
          <w:tblLook w:val="0400"/>
        </w:tblPrEx>
        <w:tc>
          <w:tcPr>
            <w:tcW w:w="2357" w:type="dxa"/>
          </w:tcPr>
          <w:p w:rsidR="00A032F9">
            <w:pPr>
              <w:rPr>
                <w:rFonts w:ascii="Calibri" w:eastAsia="Calibri" w:hAnsi="Calibri" w:cs="Calibri"/>
                <w:color w:val="000000"/>
                <w:sz w:val="24"/>
                <w:szCs w:val="24"/>
              </w:rPr>
            </w:pPr>
            <w:r>
              <w:rPr>
                <w:rFonts w:ascii="Calibri" w:eastAsia="Calibri" w:hAnsi="Calibri" w:cs="Calibri"/>
                <w:sz w:val="24"/>
                <w:szCs w:val="24"/>
              </w:rPr>
              <w:t>Crescent Web</w:t>
            </w:r>
          </w:p>
        </w:tc>
        <w:tc>
          <w:tcPr>
            <w:tcW w:w="2320" w:type="dxa"/>
          </w:tcPr>
          <w:p w:rsidR="00A032F9">
            <w:pPr>
              <w:rPr>
                <w:rFonts w:ascii="Calibri" w:eastAsia="Calibri" w:hAnsi="Calibri" w:cs="Calibri"/>
                <w:color w:val="000000"/>
                <w:sz w:val="24"/>
                <w:szCs w:val="24"/>
              </w:rPr>
            </w:pPr>
            <w:r>
              <w:rPr>
                <w:rFonts w:ascii="Calibri" w:eastAsia="Calibri" w:hAnsi="Calibri" w:cs="Calibri"/>
                <w:color w:val="000000"/>
                <w:sz w:val="24"/>
                <w:szCs w:val="24"/>
              </w:rPr>
              <w:t>Software Developer</w:t>
            </w:r>
          </w:p>
        </w:tc>
        <w:tc>
          <w:tcPr>
            <w:tcW w:w="1919" w:type="dxa"/>
          </w:tcPr>
          <w:p w:rsidR="00A032F9">
            <w:pPr>
              <w:rPr>
                <w:rFonts w:ascii="Calibri" w:eastAsia="Calibri" w:hAnsi="Calibri" w:cs="Calibri"/>
                <w:color w:val="000000"/>
                <w:sz w:val="24"/>
                <w:szCs w:val="24"/>
              </w:rPr>
            </w:pPr>
            <w:r>
              <w:rPr>
                <w:rFonts w:ascii="Calibri" w:eastAsia="Calibri" w:hAnsi="Calibri" w:cs="Calibri"/>
                <w:sz w:val="24"/>
                <w:szCs w:val="24"/>
              </w:rPr>
              <w:t>Nagpur</w:t>
            </w:r>
          </w:p>
        </w:tc>
        <w:tc>
          <w:tcPr>
            <w:tcW w:w="2530" w:type="dxa"/>
          </w:tcPr>
          <w:p w:rsidR="00A032F9">
            <w:pPr>
              <w:rPr>
                <w:rFonts w:ascii="Calibri" w:eastAsia="Calibri" w:hAnsi="Calibri" w:cs="Calibri"/>
                <w:color w:val="000000"/>
                <w:sz w:val="24"/>
                <w:szCs w:val="24"/>
              </w:rPr>
            </w:pPr>
            <w:r>
              <w:rPr>
                <w:rFonts w:ascii="Calibri" w:eastAsia="Calibri" w:hAnsi="Calibri" w:cs="Calibri"/>
                <w:sz w:val="24"/>
                <w:szCs w:val="24"/>
              </w:rPr>
              <w:t>1</w:t>
            </w:r>
            <w:r w:rsidRPr="00536955">
              <w:rPr>
                <w:rFonts w:ascii="Calibri" w:eastAsia="Calibri" w:hAnsi="Calibri" w:cs="Calibri"/>
                <w:sz w:val="24"/>
                <w:szCs w:val="24"/>
                <w:vertAlign w:val="superscript"/>
              </w:rPr>
              <w:t>st</w:t>
            </w:r>
            <w:r>
              <w:rPr>
                <w:rFonts w:ascii="Calibri" w:eastAsia="Calibri" w:hAnsi="Calibri" w:cs="Calibri"/>
                <w:sz w:val="24"/>
                <w:szCs w:val="24"/>
              </w:rPr>
              <w:t xml:space="preserve"> Jan 2018</w:t>
            </w:r>
          </w:p>
        </w:tc>
      </w:tr>
    </w:tbl>
    <w:p w:rsidR="00A032F9">
      <w:pPr>
        <w:tabs>
          <w:tab w:val="left" w:pos="426"/>
        </w:tabs>
        <w:jc w:val="both"/>
        <w:rPr>
          <w:rFonts w:ascii="Palatino Linotype" w:eastAsia="Palatino Linotype" w:hAnsi="Palatino Linotype" w:cs="Palatino Linotype"/>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Experience Details</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Project Title</w:t>
      </w:r>
      <w:r>
        <w:rPr>
          <w:rFonts w:ascii="Calibri" w:eastAsia="Calibri" w:hAnsi="Calibri" w:cs="Calibri"/>
          <w:sz w:val="24"/>
          <w:szCs w:val="24"/>
        </w:rPr>
        <w:t xml:space="preserve">: - Financial Risk Management System.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 Implementation Engineer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Description: -</w:t>
      </w:r>
      <w:r>
        <w:rPr>
          <w:rFonts w:ascii="Calibri" w:eastAsia="Calibri" w:hAnsi="Calibri" w:cs="Calibri"/>
          <w:sz w:val="24"/>
          <w:szCs w:val="24"/>
        </w:rPr>
        <w:t xml:space="preserve"> FCRM is an Anti-money laundering (AML) software and it is used by financial institutions to analyze customer data and detect suspicious transactions. Anti-laundering systems filter customer data, classify it according to level of suspicion and inspect it for anomalies.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Responsibilities</w:t>
      </w:r>
      <w:r>
        <w:rPr>
          <w:rFonts w:ascii="Calibri" w:eastAsia="Calibri" w:hAnsi="Calibri" w:cs="Calibri"/>
          <w:sz w:val="24"/>
          <w:szCs w:val="24"/>
        </w:rPr>
        <w:t xml:space="preserve">:- </w:t>
      </w:r>
    </w:p>
    <w:p w:rsidR="00A032F9">
      <w:pPr>
        <w:numPr>
          <w:ilvl w:val="0"/>
          <w:numId w:val="2"/>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Implemented the project using MVC, Visual C# and the back-end database SQL Server 2012. Analyzed client’s requirements and involved in designing the GUI.</w:t>
      </w:r>
    </w:p>
    <w:p w:rsidR="00A032F9">
      <w:pPr>
        <w:numPr>
          <w:ilvl w:val="0"/>
          <w:numId w:val="2"/>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Developed web pages and validated these pages using Razor view, HTML and C#.</w:t>
      </w:r>
    </w:p>
    <w:p w:rsidR="00A032F9">
      <w:pPr>
        <w:numPr>
          <w:ilvl w:val="0"/>
          <w:numId w:val="2"/>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Developed UI using CSS and HTML, middle Tier using C#.NET and data layer using Entity Framework.</w:t>
      </w:r>
    </w:p>
    <w:p w:rsidR="00A032F9">
      <w:pPr>
        <w:numPr>
          <w:ilvl w:val="0"/>
          <w:numId w:val="2"/>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Developed use cases and class diagrams for data and business access components of the system.</w:t>
      </w:r>
    </w:p>
    <w:p w:rsidR="00A032F9">
      <w:pPr>
        <w:numPr>
          <w:ilvl w:val="0"/>
          <w:numId w:val="2"/>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Followed Agile for this project with MVC5 architecture with QA of a data. </w:t>
      </w:r>
    </w:p>
    <w:p w:rsidR="00A032F9">
      <w:pPr>
        <w:tabs>
          <w:tab w:val="left" w:pos="426"/>
        </w:tabs>
        <w:jc w:val="both"/>
        <w:rPr>
          <w:rFonts w:ascii="Calibri" w:eastAsia="Calibri" w:hAnsi="Calibri" w:cs="Calibri"/>
          <w:sz w:val="24"/>
          <w:szCs w:val="24"/>
        </w:rPr>
      </w:pP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Environment</w:t>
      </w:r>
      <w:r>
        <w:rPr>
          <w:rFonts w:ascii="Calibri" w:eastAsia="Calibri" w:hAnsi="Calibri" w:cs="Calibri"/>
          <w:sz w:val="24"/>
          <w:szCs w:val="24"/>
        </w:rPr>
        <w:t>: ASP.NET MVC5, Visual Studio 2015, C#.NET, ADO.NET, Entity Framework, HTML, CSS, SQL 2012,Web API,WCF.</w:t>
      </w:r>
    </w:p>
    <w:p w:rsidR="00A032F9">
      <w:pPr>
        <w:tabs>
          <w:tab w:val="left" w:pos="426"/>
        </w:tabs>
        <w:jc w:val="both"/>
        <w:rPr>
          <w:rFonts w:ascii="Calibri" w:eastAsia="Calibri" w:hAnsi="Calibri" w:cs="Calibri"/>
          <w:sz w:val="24"/>
          <w:szCs w:val="24"/>
        </w:rPr>
      </w:pP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Project Title</w:t>
      </w:r>
      <w:r>
        <w:rPr>
          <w:rFonts w:ascii="Calibri" w:eastAsia="Calibri" w:hAnsi="Calibri" w:cs="Calibri"/>
          <w:sz w:val="24"/>
          <w:szCs w:val="24"/>
        </w:rPr>
        <w:t xml:space="preserve">: - Advance Meeting Management Solution.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Role</w:t>
      </w:r>
      <w:r>
        <w:rPr>
          <w:rFonts w:ascii="Calibri" w:eastAsia="Calibri" w:hAnsi="Calibri" w:cs="Calibri"/>
          <w:sz w:val="24"/>
          <w:szCs w:val="24"/>
        </w:rPr>
        <w:t xml:space="preserve">: - Software Engineer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Description: -</w:t>
      </w:r>
      <w:r>
        <w:rPr>
          <w:rFonts w:ascii="Calibri" w:eastAsia="Calibri" w:hAnsi="Calibri" w:cs="Calibri"/>
          <w:sz w:val="24"/>
          <w:szCs w:val="24"/>
        </w:rPr>
        <w:t xml:space="preserve"> This web based application offers flexibility for any size organization to meet their meeting and event management objectives by allowing them to utilize only the modules that they require for effectively managing their events.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Responsibilities</w:t>
      </w:r>
      <w:r>
        <w:rPr>
          <w:rFonts w:ascii="Calibri" w:eastAsia="Calibri" w:hAnsi="Calibri" w:cs="Calibri"/>
          <w:sz w:val="24"/>
          <w:szCs w:val="24"/>
        </w:rPr>
        <w:t xml:space="preserve">:- </w:t>
      </w:r>
    </w:p>
    <w:p w:rsidR="00A032F9">
      <w:pPr>
        <w:numPr>
          <w:ilvl w:val="0"/>
          <w:numId w:val="3"/>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Implemented the project using MVC, Visual C# and the back-end database SQL Server 2010. Analyzed client’s requirements and involved in designing the GUI.</w:t>
      </w:r>
    </w:p>
    <w:p w:rsidR="00A032F9">
      <w:pPr>
        <w:numPr>
          <w:ilvl w:val="0"/>
          <w:numId w:val="3"/>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Developed web pages and validated these pages using Razor view, HTML and C#.</w:t>
      </w:r>
    </w:p>
    <w:p w:rsidR="00A032F9">
      <w:pPr>
        <w:numPr>
          <w:ilvl w:val="0"/>
          <w:numId w:val="3"/>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Developed UI using </w:t>
      </w:r>
      <w:r>
        <w:rPr>
          <w:rFonts w:ascii="Calibri" w:eastAsia="Calibri" w:hAnsi="Calibri" w:cs="Calibri"/>
          <w:color w:val="000000"/>
          <w:sz w:val="24"/>
          <w:szCs w:val="24"/>
        </w:rPr>
        <w:t>JQuery</w:t>
      </w:r>
      <w:r>
        <w:rPr>
          <w:rFonts w:ascii="Calibri" w:eastAsia="Calibri" w:hAnsi="Calibri" w:cs="Calibri"/>
          <w:color w:val="000000"/>
          <w:sz w:val="24"/>
          <w:szCs w:val="24"/>
        </w:rPr>
        <w:t xml:space="preserve"> and Bootstrap, middle Tier using C#.NET and data layer using Entity Framework.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Environment</w:t>
      </w:r>
      <w:r>
        <w:rPr>
          <w:rFonts w:ascii="Calibri" w:eastAsia="Calibri" w:hAnsi="Calibri" w:cs="Calibri"/>
          <w:sz w:val="24"/>
          <w:szCs w:val="24"/>
        </w:rPr>
        <w:t>: -.NET Framework 4.5 with MVC 4 – Razor, Entity Framework, WCF</w:t>
      </w:r>
    </w:p>
    <w:p w:rsidR="00A032F9">
      <w:pPr>
        <w:tabs>
          <w:tab w:val="left" w:pos="426"/>
        </w:tabs>
        <w:jc w:val="both"/>
        <w:rPr>
          <w:rFonts w:ascii="Calibri" w:eastAsia="Calibri" w:hAnsi="Calibri" w:cs="Calibri"/>
          <w:sz w:val="24"/>
          <w:szCs w:val="24"/>
        </w:rPr>
      </w:pP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Project Title</w:t>
      </w:r>
      <w:r>
        <w:rPr>
          <w:rFonts w:ascii="Calibri" w:eastAsia="Calibri" w:hAnsi="Calibri" w:cs="Calibri"/>
          <w:sz w:val="24"/>
          <w:szCs w:val="24"/>
        </w:rPr>
        <w:t xml:space="preserve">: - UK Intranet, Pune Intranet, International Portal. </w:t>
      </w:r>
    </w:p>
    <w:p w:rsidR="00A032F9">
      <w:pPr>
        <w:tabs>
          <w:tab w:val="left" w:pos="426"/>
        </w:tabs>
        <w:jc w:val="both"/>
        <w:rPr>
          <w:rFonts w:ascii="Calibri" w:eastAsia="Calibri" w:hAnsi="Calibri" w:cs="Calibri"/>
          <w:sz w:val="24"/>
          <w:szCs w:val="24"/>
        </w:rPr>
      </w:pPr>
      <w:r>
        <w:rPr>
          <w:rFonts w:ascii="Calibri" w:eastAsia="Calibri" w:hAnsi="Calibri" w:cs="Calibri"/>
          <w:sz w:val="24"/>
          <w:szCs w:val="24"/>
        </w:rPr>
        <w:t xml:space="preserve">Role: - .Net Developer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Description</w:t>
      </w:r>
      <w:r>
        <w:rPr>
          <w:rFonts w:ascii="Calibri" w:eastAsia="Calibri" w:hAnsi="Calibri" w:cs="Calibri"/>
          <w:sz w:val="24"/>
          <w:szCs w:val="24"/>
        </w:rPr>
        <w:t xml:space="preserve">:-UK Intranet , Pune Intranet and International Portal for call center which provide support for Advisors, With multiple functionality likes Break Details, Bonus Details , Shift Swapping ,Transport rosters and various kind of notification to the Advisors. </w:t>
      </w: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Responsibilities</w:t>
      </w:r>
      <w:r>
        <w:rPr>
          <w:rFonts w:ascii="Calibri" w:eastAsia="Calibri" w:hAnsi="Calibri" w:cs="Calibri"/>
          <w:sz w:val="24"/>
          <w:szCs w:val="24"/>
        </w:rPr>
        <w:t>:-Requirement understanding based on Onshore Architects notes.</w:t>
      </w:r>
    </w:p>
    <w:p w:rsidR="00A032F9">
      <w:pPr>
        <w:numPr>
          <w:ilvl w:val="0"/>
          <w:numId w:val="5"/>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Development of Web Form, MVC, and T-SQL code based on requirement. </w:t>
      </w:r>
    </w:p>
    <w:p w:rsidR="00A032F9">
      <w:pPr>
        <w:numPr>
          <w:ilvl w:val="0"/>
          <w:numId w:val="5"/>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Processing data using T-SQL and QA of processed data and Query Optimization.</w:t>
      </w:r>
    </w:p>
    <w:p w:rsidR="00A032F9">
      <w:pPr>
        <w:numPr>
          <w:ilvl w:val="0"/>
          <w:numId w:val="5"/>
        </w:numPr>
        <w:pBdr>
          <w:top w:val="nil"/>
          <w:left w:val="nil"/>
          <w:bottom w:val="nil"/>
          <w:right w:val="nil"/>
          <w:between w:val="nil"/>
        </w:pBdr>
        <w:tabs>
          <w:tab w:val="left" w:pos="42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Handling client calls to understand exact requirements and changes in existing codes. </w:t>
      </w:r>
    </w:p>
    <w:p w:rsidR="00A032F9">
      <w:pPr>
        <w:tabs>
          <w:tab w:val="left" w:pos="426"/>
        </w:tabs>
        <w:jc w:val="both"/>
        <w:rPr>
          <w:rFonts w:ascii="Calibri" w:eastAsia="Calibri" w:hAnsi="Calibri" w:cs="Calibri"/>
          <w:sz w:val="24"/>
          <w:szCs w:val="24"/>
        </w:rPr>
      </w:pPr>
    </w:p>
    <w:p w:rsidR="00A032F9">
      <w:pPr>
        <w:tabs>
          <w:tab w:val="left" w:pos="426"/>
        </w:tabs>
        <w:jc w:val="both"/>
        <w:rPr>
          <w:rFonts w:ascii="Calibri" w:eastAsia="Calibri" w:hAnsi="Calibri" w:cs="Calibri"/>
          <w:sz w:val="24"/>
          <w:szCs w:val="24"/>
        </w:rPr>
      </w:pPr>
      <w:r>
        <w:rPr>
          <w:rFonts w:ascii="Calibri" w:eastAsia="Calibri" w:hAnsi="Calibri" w:cs="Calibri"/>
          <w:b/>
          <w:sz w:val="24"/>
          <w:szCs w:val="24"/>
        </w:rPr>
        <w:t>Environment</w:t>
      </w:r>
      <w:r>
        <w:rPr>
          <w:rFonts w:ascii="Calibri" w:eastAsia="Calibri" w:hAnsi="Calibri" w:cs="Calibri"/>
          <w:sz w:val="24"/>
          <w:szCs w:val="24"/>
        </w:rPr>
        <w:t>: Asp.net, MVC, SQL 2012</w:t>
      </w:r>
      <w:r>
        <w:rPr>
          <w:rFonts w:ascii="Calibri" w:eastAsia="Calibri" w:hAnsi="Calibri" w:cs="Calibri"/>
          <w:b/>
          <w:sz w:val="24"/>
          <w:szCs w:val="24"/>
        </w:rPr>
        <w:t>.</w:t>
      </w:r>
    </w:p>
    <w:p w:rsidR="00A032F9">
      <w:pPr>
        <w:tabs>
          <w:tab w:val="left" w:pos="426"/>
        </w:tabs>
        <w:jc w:val="both"/>
        <w:rPr>
          <w:rFonts w:ascii="Palatino Linotype" w:eastAsia="Palatino Linotype" w:hAnsi="Palatino Linotype" w:cs="Palatino Linotype"/>
          <w:b/>
          <w:sz w:val="22"/>
          <w:szCs w:val="22"/>
        </w:rPr>
      </w:pPr>
    </w:p>
    <w:p w:rsidR="00A032F9">
      <w:pPr>
        <w:pBdr>
          <w:top w:val="nil"/>
          <w:left w:val="nil"/>
          <w:bottom w:val="nil"/>
          <w:right w:val="nil"/>
          <w:between w:val="nil"/>
        </w:pBdr>
        <w:tabs>
          <w:tab w:val="left" w:pos="426"/>
        </w:tabs>
        <w:ind w:left="1170"/>
        <w:jc w:val="both"/>
        <w:rPr>
          <w:rFonts w:ascii="Palatino Linotype" w:eastAsia="Palatino Linotype" w:hAnsi="Palatino Linotype" w:cs="Palatino Linotype"/>
          <w:color w:val="000000"/>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Education Qualification</w:t>
      </w:r>
    </w:p>
    <w:p w:rsidR="00A032F9"/>
    <w:tbl>
      <w:tblPr>
        <w:tblStyle w:val="a0"/>
        <w:tblW w:w="9108"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tblPr>
      <w:tblGrid>
        <w:gridCol w:w="1188"/>
        <w:gridCol w:w="1530"/>
        <w:gridCol w:w="900"/>
        <w:gridCol w:w="1350"/>
        <w:gridCol w:w="2070"/>
        <w:gridCol w:w="2070"/>
      </w:tblGrid>
      <w:tr>
        <w:tblPrEx>
          <w:tblW w:w="9108"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tblPrEx>
        <w:trPr>
          <w:trHeight w:val="596"/>
        </w:trPr>
        <w:tc>
          <w:tcPr>
            <w:tcW w:w="1188" w:type="dxa"/>
          </w:tcPr>
          <w:p w:rsidR="00A032F9">
            <w:pPr>
              <w:ind w:left="90" w:hanging="90"/>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Degree</w:t>
            </w:r>
          </w:p>
        </w:tc>
        <w:tc>
          <w:tcPr>
            <w:tcW w:w="1530" w:type="dxa"/>
          </w:tcPr>
          <w:p w:rsidR="00A032F9">
            <w:pPr>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Major Subjects</w:t>
            </w:r>
          </w:p>
        </w:tc>
        <w:tc>
          <w:tcPr>
            <w:tcW w:w="900" w:type="dxa"/>
          </w:tcPr>
          <w:p w:rsidR="00A032F9">
            <w:pPr>
              <w:jc w:val="center"/>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Term</w:t>
            </w:r>
          </w:p>
        </w:tc>
        <w:tc>
          <w:tcPr>
            <w:tcW w:w="1350" w:type="dxa"/>
          </w:tcPr>
          <w:p w:rsidR="00A032F9">
            <w:pPr>
              <w:jc w:val="center"/>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Percentage Obtained</w:t>
            </w:r>
          </w:p>
        </w:tc>
        <w:tc>
          <w:tcPr>
            <w:tcW w:w="2070" w:type="dxa"/>
          </w:tcPr>
          <w:p w:rsidR="00A032F9">
            <w:pPr>
              <w:jc w:val="center"/>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Institution</w:t>
            </w:r>
          </w:p>
        </w:tc>
        <w:tc>
          <w:tcPr>
            <w:tcW w:w="2070" w:type="dxa"/>
          </w:tcPr>
          <w:p w:rsidR="00A032F9">
            <w:pPr>
              <w:jc w:val="center"/>
              <w:rPr>
                <w:rFonts w:ascii="Palatino Linotype" w:eastAsia="Palatino Linotype" w:hAnsi="Palatino Linotype" w:cs="Palatino Linotype"/>
                <w:b/>
                <w:color w:val="333333"/>
                <w:sz w:val="22"/>
                <w:szCs w:val="22"/>
              </w:rPr>
            </w:pPr>
            <w:r>
              <w:rPr>
                <w:rFonts w:ascii="Palatino Linotype" w:eastAsia="Palatino Linotype" w:hAnsi="Palatino Linotype" w:cs="Palatino Linotype"/>
                <w:b/>
                <w:color w:val="333333"/>
                <w:sz w:val="22"/>
                <w:szCs w:val="22"/>
              </w:rPr>
              <w:t>Board/University</w:t>
            </w:r>
          </w:p>
        </w:tc>
      </w:tr>
      <w:tr>
        <w:tblPrEx>
          <w:tblW w:w="9108" w:type="dxa"/>
          <w:tblLayout w:type="fixed"/>
          <w:tblLook w:val="0400"/>
        </w:tblPrEx>
        <w:trPr>
          <w:trHeight w:val="901"/>
        </w:trPr>
        <w:tc>
          <w:tcPr>
            <w:tcW w:w="1188"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B.E</w:t>
            </w:r>
          </w:p>
        </w:tc>
        <w:tc>
          <w:tcPr>
            <w:tcW w:w="153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Mechanical </w:t>
            </w:r>
            <w:r>
              <w:rPr>
                <w:rFonts w:ascii="Palatino Linotype" w:eastAsia="Palatino Linotype" w:hAnsi="Palatino Linotype" w:cs="Palatino Linotype"/>
                <w:color w:val="000000"/>
                <w:sz w:val="22"/>
                <w:szCs w:val="22"/>
              </w:rPr>
              <w:t>Engg</w:t>
            </w:r>
          </w:p>
        </w:tc>
        <w:tc>
          <w:tcPr>
            <w:tcW w:w="90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2016</w:t>
            </w:r>
          </w:p>
        </w:tc>
        <w:tc>
          <w:tcPr>
            <w:tcW w:w="135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71.95%</w:t>
            </w:r>
          </w:p>
        </w:tc>
        <w:tc>
          <w:tcPr>
            <w:tcW w:w="2070" w:type="dxa"/>
          </w:tcPr>
          <w:p w:rsidR="00A032F9">
            <w:pPr>
              <w:jc w:val="both"/>
              <w:rPr>
                <w:rFonts w:ascii="Palatino Linotype" w:eastAsia="Palatino Linotype" w:hAnsi="Palatino Linotype" w:cs="Palatino Linotype"/>
                <w:b/>
                <w:sz w:val="22"/>
                <w:szCs w:val="22"/>
              </w:rPr>
            </w:pPr>
            <w:r>
              <w:rPr>
                <w:rFonts w:ascii="Palatino Linotype" w:eastAsia="Palatino Linotype" w:hAnsi="Palatino Linotype" w:cs="Palatino Linotype"/>
                <w:sz w:val="22"/>
                <w:szCs w:val="22"/>
              </w:rPr>
              <w:t>Raisoni</w:t>
            </w:r>
            <w:r>
              <w:rPr>
                <w:rFonts w:ascii="Palatino Linotype" w:eastAsia="Palatino Linotype" w:hAnsi="Palatino Linotype" w:cs="Palatino Linotype"/>
                <w:sz w:val="22"/>
                <w:szCs w:val="22"/>
              </w:rPr>
              <w:t xml:space="preserve"> College of </w:t>
            </w:r>
            <w:r>
              <w:rPr>
                <w:rFonts w:ascii="Palatino Linotype" w:eastAsia="Palatino Linotype" w:hAnsi="Palatino Linotype" w:cs="Palatino Linotype"/>
                <w:sz w:val="22"/>
                <w:szCs w:val="22"/>
              </w:rPr>
              <w:t>Engg</w:t>
            </w:r>
          </w:p>
        </w:tc>
        <w:tc>
          <w:tcPr>
            <w:tcW w:w="207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Nagpur University</w:t>
            </w:r>
          </w:p>
        </w:tc>
      </w:tr>
      <w:tr>
        <w:tblPrEx>
          <w:tblW w:w="9108" w:type="dxa"/>
          <w:tblLayout w:type="fixed"/>
          <w:tblLook w:val="0400"/>
        </w:tblPrEx>
        <w:trPr>
          <w:trHeight w:val="901"/>
        </w:trPr>
        <w:tc>
          <w:tcPr>
            <w:tcW w:w="1188" w:type="dxa"/>
          </w:tcPr>
          <w:p w:rsidR="00A032F9">
            <w:pPr>
              <w:widowControl w:val="0"/>
              <w:pBdr>
                <w:top w:val="nil"/>
                <w:left w:val="nil"/>
                <w:bottom w:val="nil"/>
                <w:right w:val="nil"/>
                <w:between w:val="nil"/>
              </w:pBdr>
              <w:ind w:right="29"/>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HSSC </w:t>
            </w:r>
          </w:p>
        </w:tc>
        <w:tc>
          <w:tcPr>
            <w:tcW w:w="153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General Science</w:t>
            </w:r>
          </w:p>
        </w:tc>
        <w:tc>
          <w:tcPr>
            <w:tcW w:w="90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2012</w:t>
            </w:r>
          </w:p>
        </w:tc>
        <w:tc>
          <w:tcPr>
            <w:tcW w:w="135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52.83%</w:t>
            </w:r>
          </w:p>
        </w:tc>
        <w:tc>
          <w:tcPr>
            <w:tcW w:w="207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D.D. Nagar </w:t>
            </w:r>
            <w:r>
              <w:rPr>
                <w:rFonts w:ascii="Palatino Linotype" w:eastAsia="Palatino Linotype" w:hAnsi="Palatino Linotype" w:cs="Palatino Linotype"/>
                <w:color w:val="000000"/>
                <w:sz w:val="22"/>
                <w:szCs w:val="22"/>
              </w:rPr>
              <w:t>Jr.College</w:t>
            </w:r>
            <w:r>
              <w:rPr>
                <w:rFonts w:ascii="Palatino Linotype" w:eastAsia="Palatino Linotype" w:hAnsi="Palatino Linotype" w:cs="Palatino Linotype"/>
                <w:color w:val="000000"/>
                <w:sz w:val="22"/>
                <w:szCs w:val="22"/>
              </w:rPr>
              <w:t xml:space="preserve"> Nagpur</w:t>
            </w:r>
          </w:p>
        </w:tc>
        <w:tc>
          <w:tcPr>
            <w:tcW w:w="207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Maharashtra State Board</w:t>
            </w:r>
          </w:p>
        </w:tc>
      </w:tr>
      <w:tr>
        <w:tblPrEx>
          <w:tblW w:w="9108" w:type="dxa"/>
          <w:tblLayout w:type="fixed"/>
          <w:tblLook w:val="0400"/>
        </w:tblPrEx>
        <w:trPr>
          <w:trHeight w:val="916"/>
        </w:trPr>
        <w:tc>
          <w:tcPr>
            <w:tcW w:w="1188"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SSC</w:t>
            </w:r>
          </w:p>
        </w:tc>
        <w:tc>
          <w:tcPr>
            <w:tcW w:w="153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Mathematics, Science</w:t>
            </w:r>
          </w:p>
        </w:tc>
        <w:tc>
          <w:tcPr>
            <w:tcW w:w="90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2010</w:t>
            </w:r>
          </w:p>
        </w:tc>
        <w:tc>
          <w:tcPr>
            <w:tcW w:w="135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77.09%</w:t>
            </w:r>
          </w:p>
        </w:tc>
        <w:tc>
          <w:tcPr>
            <w:tcW w:w="207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New English </w:t>
            </w:r>
            <w:r>
              <w:rPr>
                <w:rFonts w:ascii="Palatino Linotype" w:eastAsia="Palatino Linotype" w:hAnsi="Palatino Linotype" w:cs="Palatino Linotype"/>
                <w:color w:val="000000"/>
                <w:sz w:val="22"/>
                <w:szCs w:val="22"/>
              </w:rPr>
              <w:t>Jr.College</w:t>
            </w:r>
            <w:r>
              <w:rPr>
                <w:rFonts w:ascii="Palatino Linotype" w:eastAsia="Palatino Linotype" w:hAnsi="Palatino Linotype" w:cs="Palatino Linotype"/>
                <w:color w:val="000000"/>
                <w:sz w:val="22"/>
                <w:szCs w:val="22"/>
              </w:rPr>
              <w:t xml:space="preserve"> Nagpur</w:t>
            </w:r>
          </w:p>
        </w:tc>
        <w:tc>
          <w:tcPr>
            <w:tcW w:w="2070" w:type="dxa"/>
          </w:tcPr>
          <w:p w:rsidR="00A032F9">
            <w:pPr>
              <w:widowControl w:val="0"/>
              <w:pBdr>
                <w:top w:val="nil"/>
                <w:left w:val="nil"/>
                <w:bottom w:val="nil"/>
                <w:right w:val="nil"/>
                <w:between w:val="nil"/>
              </w:pBdr>
              <w:ind w:right="29"/>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Maharashtra State Board</w:t>
            </w:r>
          </w:p>
        </w:tc>
      </w:tr>
    </w:tbl>
    <w:p w:rsidR="00A032F9">
      <w:pPr>
        <w:pBdr>
          <w:top w:val="nil"/>
          <w:left w:val="nil"/>
          <w:bottom w:val="nil"/>
          <w:right w:val="nil"/>
          <w:between w:val="nil"/>
        </w:pBdr>
        <w:tabs>
          <w:tab w:val="left" w:pos="426"/>
        </w:tabs>
        <w:ind w:left="1170"/>
        <w:jc w:val="both"/>
        <w:rPr>
          <w:rFonts w:ascii="Palatino Linotype" w:eastAsia="Palatino Linotype" w:hAnsi="Palatino Linotype" w:cs="Palatino Linotype"/>
          <w:color w:val="000000"/>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Personal Profile</w:t>
      </w:r>
    </w:p>
    <w:p w:rsidR="00A032F9">
      <w:pPr>
        <w:rPr>
          <w:rFonts w:ascii="Palatino Linotype" w:eastAsia="Palatino Linotype" w:hAnsi="Palatino Linotype" w:cs="Palatino Linotype"/>
          <w:b/>
          <w:sz w:val="22"/>
          <w:szCs w:val="22"/>
        </w:rPr>
      </w:pPr>
    </w:p>
    <w:p w:rsidR="00A032F9">
      <w:pPr>
        <w:pStyle w:val="Heading2"/>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Name</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Aniket</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sz w:val="22"/>
          <w:szCs w:val="22"/>
        </w:rPr>
        <w:t>Newale</w:t>
      </w:r>
    </w:p>
    <w:p w:rsidR="00A032F9">
      <w:pPr>
        <w:pStyle w:val="Heading2"/>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Father’s Name</w:t>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 xml:space="preserve">Ashok </w:t>
      </w:r>
      <w:r>
        <w:rPr>
          <w:rFonts w:ascii="Palatino Linotype" w:eastAsia="Palatino Linotype" w:hAnsi="Palatino Linotype" w:cs="Palatino Linotype"/>
          <w:sz w:val="22"/>
          <w:szCs w:val="22"/>
        </w:rPr>
        <w:t>Newale</w:t>
      </w:r>
    </w:p>
    <w:p w:rsidR="00A032F9">
      <w:pPr>
        <w:pStyle w:val="Heading2"/>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Nationality</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Indian</w:t>
      </w:r>
    </w:p>
    <w:p w:rsidR="00A032F9">
      <w:pPr>
        <w:pStyle w:val="Heading2"/>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Date of Birth</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1th December 1994</w:t>
      </w:r>
      <w:r>
        <w:rPr>
          <w:rFonts w:ascii="Palatino Linotype" w:eastAsia="Palatino Linotype" w:hAnsi="Palatino Linotype" w:cs="Palatino Linotype"/>
          <w:b/>
          <w:sz w:val="22"/>
          <w:szCs w:val="22"/>
        </w:rPr>
        <w:t xml:space="preserve">                                                      </w:t>
      </w:r>
    </w:p>
    <w:p w:rsidR="00A032F9">
      <w:pP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Languages Known</w:t>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English, Hindi and Marathi</w:t>
      </w:r>
    </w:p>
    <w:p w:rsidR="00A032F9">
      <w:pPr>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Address</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 xml:space="preserve">:  </w:t>
      </w:r>
      <w:r>
        <w:rPr>
          <w:rFonts w:ascii="Palatino Linotype" w:eastAsia="Palatino Linotype" w:hAnsi="Palatino Linotype" w:cs="Palatino Linotype"/>
          <w:sz w:val="22"/>
          <w:szCs w:val="22"/>
        </w:rPr>
        <w:t xml:space="preserve">Near Hanuman </w:t>
      </w:r>
      <w:r>
        <w:rPr>
          <w:rFonts w:ascii="Palatino Linotype" w:eastAsia="Palatino Linotype" w:hAnsi="Palatino Linotype" w:cs="Palatino Linotype"/>
          <w:sz w:val="22"/>
          <w:szCs w:val="22"/>
        </w:rPr>
        <w:t>Mandir</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sz w:val="22"/>
          <w:szCs w:val="22"/>
        </w:rPr>
        <w:t>Ayachit</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sz w:val="22"/>
          <w:szCs w:val="22"/>
        </w:rPr>
        <w:t>Mandir</w:t>
      </w:r>
      <w:r>
        <w:rPr>
          <w:rFonts w:ascii="Palatino Linotype" w:eastAsia="Palatino Linotype" w:hAnsi="Palatino Linotype" w:cs="Palatino Linotype"/>
          <w:sz w:val="22"/>
          <w:szCs w:val="22"/>
        </w:rPr>
        <w:t xml:space="preserve"> Bus Stop</w:t>
      </w:r>
    </w:p>
    <w:p w:rsidR="00A032F9">
      <w:pPr>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r>
      <w:r>
        <w:rPr>
          <w:rFonts w:ascii="Palatino Linotype" w:eastAsia="Palatino Linotype" w:hAnsi="Palatino Linotype" w:cs="Palatino Linotype"/>
          <w:sz w:val="22"/>
          <w:szCs w:val="22"/>
        </w:rPr>
        <w:tab/>
        <w:t xml:space="preserve">   </w:t>
      </w:r>
      <w:r>
        <w:rPr>
          <w:rFonts w:ascii="Palatino Linotype" w:eastAsia="Palatino Linotype" w:hAnsi="Palatino Linotype" w:cs="Palatino Linotype"/>
          <w:sz w:val="22"/>
          <w:szCs w:val="22"/>
        </w:rPr>
        <w:t>Kunbipura</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sz w:val="22"/>
          <w:szCs w:val="22"/>
        </w:rPr>
        <w:t>Mahal</w:t>
      </w:r>
      <w:r>
        <w:rPr>
          <w:rFonts w:ascii="Palatino Linotype" w:eastAsia="Palatino Linotype" w:hAnsi="Palatino Linotype" w:cs="Palatino Linotype"/>
          <w:sz w:val="22"/>
          <w:szCs w:val="22"/>
        </w:rPr>
        <w:t xml:space="preserve"> Nagpur-440032</w:t>
      </w:r>
    </w:p>
    <w:p w:rsidR="00A032F9">
      <w:pPr>
        <w:jc w:val="both"/>
        <w:rPr>
          <w:rFonts w:ascii="Palatino Linotype" w:eastAsia="Palatino Linotype" w:hAnsi="Palatino Linotype" w:cs="Palatino Linotype"/>
          <w:b/>
          <w:sz w:val="22"/>
          <w:szCs w:val="22"/>
        </w:rPr>
      </w:pPr>
    </w:p>
    <w:p w:rsidR="00A032F9">
      <w:pPr>
        <w:shd w:val="clear" w:color="auto" w:fill="CCCCCC"/>
        <w:tabs>
          <w:tab w:val="left" w:pos="426"/>
        </w:tabs>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Declaration</w:t>
      </w:r>
    </w:p>
    <w:p w:rsidR="00A032F9">
      <w:pPr>
        <w:spacing w:line="276" w:lineRule="auto"/>
        <w:rPr>
          <w:rFonts w:ascii="Palatino Linotype" w:eastAsia="Palatino Linotype" w:hAnsi="Palatino Linotype" w:cs="Palatino Linotype"/>
          <w:sz w:val="22"/>
          <w:szCs w:val="22"/>
        </w:rPr>
      </w:pPr>
    </w:p>
    <w:p w:rsidR="00A032F9">
      <w:pPr>
        <w:spacing w:line="276" w:lineRule="auto"/>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I hereby declare that the above specified details are true to the best of my knowledge as well as my belief.</w:t>
      </w:r>
    </w:p>
    <w:p w:rsidR="00A032F9">
      <w:pPr>
        <w:rPr>
          <w:rFonts w:ascii="Palatino Linotype" w:eastAsia="Palatino Linotype" w:hAnsi="Palatino Linotype" w:cs="Palatino Linotype"/>
          <w:b/>
          <w:sz w:val="22"/>
          <w:szCs w:val="22"/>
        </w:rPr>
      </w:pPr>
    </w:p>
    <w:p w:rsidR="00A032F9">
      <w:pPr>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Place: Nagpur</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(ANIKET NEWALE)</w:t>
      </w:r>
    </w:p>
    <w:p w:rsidR="00A032F9">
      <w:pPr>
        <w:rPr>
          <w:rFonts w:ascii="Palatino Linotype" w:eastAsia="Palatino Linotype" w:hAnsi="Palatino Linotype" w:cs="Palatino Linotype"/>
          <w:b/>
          <w:sz w:val="22"/>
          <w:szCs w:val="22"/>
        </w:rPr>
      </w:pPr>
    </w:p>
    <w:p w:rsidR="00A032F9">
      <w:pPr>
        <w:rPr>
          <w:rFonts w:ascii="Palatino Linotype" w:eastAsia="Palatino Linotype" w:hAnsi="Palatino Linotype" w:cs="Palatino Linotype"/>
          <w:b/>
          <w:sz w:val="22"/>
          <w:szCs w:val="22"/>
        </w:rPr>
      </w:pPr>
    </w:p>
    <w:p w:rsidR="00A032F9">
      <w:pPr>
        <w:rPr>
          <w:rFonts w:ascii="Palatino Linotype" w:eastAsia="Palatino Linotype" w:hAnsi="Palatino Linotype" w:cs="Palatino Linotype"/>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pgMar w:top="1170" w:right="1530" w:bottom="108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7C659B"/>
    <w:multiLevelType w:val="multilevel"/>
    <w:tmpl w:val="69AEBF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BC82C0E"/>
    <w:multiLevelType w:val="multilevel"/>
    <w:tmpl w:val="B8D08CF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nsid w:val="55281817"/>
    <w:multiLevelType w:val="multilevel"/>
    <w:tmpl w:val="A118B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C463105"/>
    <w:multiLevelType w:val="multilevel"/>
    <w:tmpl w:val="B7C21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BEA498D"/>
    <w:multiLevelType w:val="multilevel"/>
    <w:tmpl w:val="D9D66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C64346"/>
    <w:multiLevelType w:val="multilevel"/>
    <w:tmpl w:val="0BFC2FF4"/>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6">
    <w:nsid w:val="7E6D61E2"/>
    <w:multiLevelType w:val="multilevel"/>
    <w:tmpl w:val="A9442F8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F9"/>
    <w:rsid w:val="00174D0C"/>
    <w:rsid w:val="00431ABE"/>
    <w:rsid w:val="00536955"/>
    <w:rsid w:val="007A5AB4"/>
    <w:rsid w:val="00A032F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0A0C1DB-5205-4787-87AD-556D2A44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17"/>
  </w:style>
  <w:style w:type="paragraph" w:styleId="Heading1">
    <w:name w:val="heading 1"/>
    <w:basedOn w:val="Normal"/>
    <w:next w:val="Normal"/>
    <w:qFormat/>
    <w:rsid w:val="00A36017"/>
    <w:pPr>
      <w:keepNext/>
      <w:outlineLvl w:val="0"/>
    </w:pPr>
    <w:rPr>
      <w:rFonts w:ascii="Verdana" w:hAnsi="Verdana"/>
      <w:sz w:val="24"/>
    </w:rPr>
  </w:style>
  <w:style w:type="paragraph" w:styleId="Heading2">
    <w:name w:val="heading 2"/>
    <w:basedOn w:val="Normal"/>
    <w:next w:val="Normal"/>
    <w:qFormat/>
    <w:rsid w:val="00A36017"/>
    <w:pPr>
      <w:keepNext/>
      <w:jc w:val="right"/>
      <w:outlineLvl w:val="1"/>
    </w:pPr>
    <w:rPr>
      <w:rFonts w:ascii="Verdana" w:hAnsi="Verdana"/>
      <w:sz w:val="24"/>
    </w:rPr>
  </w:style>
  <w:style w:type="paragraph" w:styleId="Heading3">
    <w:name w:val="heading 3"/>
    <w:basedOn w:val="Normal"/>
    <w:next w:val="Normal"/>
    <w:qFormat/>
    <w:rsid w:val="00A36017"/>
    <w:pPr>
      <w:keepNext/>
      <w:jc w:val="center"/>
      <w:outlineLvl w:val="2"/>
    </w:pPr>
    <w:rPr>
      <w:rFonts w:ascii="Verdana" w:hAnsi="Verdana"/>
      <w:b/>
      <w:sz w:val="24"/>
    </w:rPr>
  </w:style>
  <w:style w:type="paragraph" w:styleId="Heading4">
    <w:name w:val="heading 4"/>
    <w:basedOn w:val="Normal"/>
    <w:next w:val="Normal"/>
    <w:qFormat/>
    <w:rsid w:val="00A36017"/>
    <w:pPr>
      <w:keepNext/>
      <w:outlineLvl w:val="3"/>
    </w:pPr>
    <w:rPr>
      <w:rFonts w:ascii="Verdana" w:hAnsi="Verdana"/>
      <w:b/>
      <w:sz w:val="24"/>
    </w:rPr>
  </w:style>
  <w:style w:type="paragraph" w:styleId="Heading5">
    <w:name w:val="heading 5"/>
    <w:basedOn w:val="Normal"/>
    <w:next w:val="Normal"/>
    <w:qFormat/>
    <w:rsid w:val="00A36017"/>
    <w:pPr>
      <w:keepNext/>
      <w:jc w:val="both"/>
      <w:outlineLvl w:val="4"/>
    </w:pPr>
    <w:rPr>
      <w:rFonts w:ascii="Verdana" w:hAnsi="Verdana"/>
      <w:b/>
      <w:sz w:val="24"/>
    </w:rPr>
  </w:style>
  <w:style w:type="paragraph" w:styleId="Heading6">
    <w:name w:val="heading 6"/>
    <w:basedOn w:val="Normal"/>
    <w:next w:val="Normal"/>
    <w:qFormat/>
    <w:rsid w:val="00A36017"/>
    <w:pPr>
      <w:keepNext/>
      <w:jc w:val="both"/>
      <w:outlineLvl w:val="5"/>
    </w:pPr>
    <w:rPr>
      <w:rFonts w:ascii="Verdana" w:hAnsi="Verdana"/>
      <w:sz w:val="24"/>
    </w:rPr>
  </w:style>
  <w:style w:type="paragraph" w:styleId="Heading7">
    <w:name w:val="heading 7"/>
    <w:basedOn w:val="Normal"/>
    <w:next w:val="Normal"/>
    <w:qFormat/>
    <w:rsid w:val="00A36017"/>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36017"/>
    <w:pPr>
      <w:jc w:val="center"/>
    </w:pPr>
    <w:rPr>
      <w:b/>
      <w:bCs/>
      <w:sz w:val="28"/>
      <w:szCs w:val="28"/>
      <w:u w:val="single"/>
    </w:rPr>
  </w:style>
  <w:style w:type="paragraph" w:styleId="BodyText">
    <w:name w:val="Body Text"/>
    <w:basedOn w:val="Normal"/>
    <w:link w:val="BodyTextChar"/>
    <w:rsid w:val="00A36017"/>
    <w:rPr>
      <w:rFonts w:ascii="Verdana" w:hAnsi="Verdana"/>
      <w:sz w:val="24"/>
    </w:rPr>
  </w:style>
  <w:style w:type="paragraph" w:styleId="BodyText2">
    <w:name w:val="Body Text 2"/>
    <w:basedOn w:val="Normal"/>
    <w:rsid w:val="00A36017"/>
    <w:pPr>
      <w:jc w:val="both"/>
    </w:pPr>
    <w:rPr>
      <w:rFonts w:ascii="Verdana" w:hAnsi="Verdana"/>
      <w:sz w:val="24"/>
    </w:rPr>
  </w:style>
  <w:style w:type="character" w:styleId="Hyperlink">
    <w:name w:val="Hyperlink"/>
    <w:basedOn w:val="DefaultParagraphFont"/>
    <w:uiPriority w:val="99"/>
    <w:rsid w:val="00A36017"/>
    <w:rPr>
      <w:color w:val="0000FF"/>
      <w:u w:val="single"/>
    </w:rPr>
  </w:style>
  <w:style w:type="paragraph" w:customStyle="1" w:styleId="TableHeading">
    <w:name w:val="Table Heading"/>
    <w:basedOn w:val="Normal"/>
    <w:rsid w:val="003E2AEB"/>
    <w:pPr>
      <w:suppressLineNumbers/>
      <w:suppressAutoHyphens/>
      <w:jc w:val="center"/>
    </w:pPr>
    <w:rPr>
      <w:b/>
      <w:bCs/>
      <w:sz w:val="24"/>
      <w:szCs w:val="24"/>
      <w:lang w:eastAsia="ar-SA"/>
    </w:rPr>
  </w:style>
  <w:style w:type="character" w:styleId="Emphasis">
    <w:name w:val="Emphasis"/>
    <w:basedOn w:val="DefaultParagraphFont"/>
    <w:qFormat/>
    <w:rsid w:val="003E2AEB"/>
    <w:rPr>
      <w:b/>
      <w:bCs/>
      <w:i w:val="0"/>
      <w:iCs w:val="0"/>
    </w:rPr>
  </w:style>
  <w:style w:type="paragraph" w:styleId="List">
    <w:name w:val="List"/>
    <w:basedOn w:val="BodyText"/>
    <w:rsid w:val="003E2AEB"/>
    <w:pPr>
      <w:suppressAutoHyphens/>
      <w:spacing w:after="120"/>
    </w:pPr>
    <w:rPr>
      <w:rFonts w:ascii="Times New Roman" w:hAnsi="Times New Roman" w:cs="Tahoma"/>
      <w:szCs w:val="24"/>
      <w:lang w:eastAsia="ar-SA"/>
    </w:rPr>
  </w:style>
  <w:style w:type="table" w:styleId="TableGrid">
    <w:name w:val="Table Grid"/>
    <w:basedOn w:val="TableNormal"/>
    <w:rsid w:val="004C5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8054E"/>
    <w:pPr>
      <w:spacing w:before="100" w:beforeAutospacing="1" w:after="100" w:afterAutospacing="1"/>
    </w:pPr>
    <w:rPr>
      <w:sz w:val="24"/>
      <w:szCs w:val="24"/>
    </w:rPr>
  </w:style>
  <w:style w:type="character" w:customStyle="1" w:styleId="apple-converted-space">
    <w:name w:val="apple-converted-space"/>
    <w:basedOn w:val="DefaultParagraphFont"/>
    <w:rsid w:val="00E8054E"/>
  </w:style>
  <w:style w:type="paragraph" w:styleId="ListParagraph">
    <w:name w:val="List Paragraph"/>
    <w:basedOn w:val="Normal"/>
    <w:uiPriority w:val="34"/>
    <w:qFormat/>
    <w:rsid w:val="00F26B68"/>
    <w:pPr>
      <w:ind w:left="720"/>
    </w:pPr>
  </w:style>
  <w:style w:type="character" w:styleId="Strong">
    <w:name w:val="Strong"/>
    <w:basedOn w:val="DefaultParagraphFont"/>
    <w:uiPriority w:val="22"/>
    <w:qFormat/>
    <w:rsid w:val="000A3A6E"/>
    <w:rPr>
      <w:b/>
      <w:bCs/>
    </w:rPr>
  </w:style>
  <w:style w:type="paragraph" w:styleId="ListBullet">
    <w:name w:val="List Bullet"/>
    <w:basedOn w:val="Normal"/>
    <w:uiPriority w:val="99"/>
    <w:unhideWhenUsed/>
    <w:rsid w:val="00DD4E46"/>
    <w:pPr>
      <w:numPr>
        <w:numId w:val="7"/>
      </w:numPr>
      <w:contextualSpacing/>
    </w:pPr>
  </w:style>
  <w:style w:type="paragraph" w:customStyle="1" w:styleId="Default">
    <w:name w:val="Default"/>
    <w:rsid w:val="00CF0DB0"/>
    <w:pPr>
      <w:autoSpaceDE w:val="0"/>
      <w:autoSpaceDN w:val="0"/>
      <w:adjustRightInd w:val="0"/>
    </w:pPr>
    <w:rPr>
      <w:rFonts w:ascii="Arial" w:eastAsia="Calibri" w:hAnsi="Arial" w:cs="Arial"/>
      <w:color w:val="000000"/>
      <w:sz w:val="24"/>
      <w:szCs w:val="24"/>
    </w:rPr>
  </w:style>
  <w:style w:type="paragraph" w:customStyle="1" w:styleId="ParagraphHeading">
    <w:name w:val="Paragraph Heading"/>
    <w:basedOn w:val="Normal"/>
    <w:rsid w:val="008932D2"/>
    <w:pPr>
      <w:widowControl w:val="0"/>
      <w:ind w:right="29"/>
      <w:jc w:val="both"/>
    </w:pPr>
    <w:rPr>
      <w:rFonts w:ascii="Palatino Linotype" w:hAnsi="Palatino Linotype"/>
      <w:b/>
      <w:bCs/>
      <w:kern w:val="2"/>
      <w:sz w:val="24"/>
      <w:lang w:eastAsia="ja-JP"/>
    </w:rPr>
  </w:style>
  <w:style w:type="character" w:customStyle="1" w:styleId="BodyTextChar">
    <w:name w:val="Body Text Char"/>
    <w:basedOn w:val="DefaultParagraphFont"/>
    <w:link w:val="BodyText"/>
    <w:rsid w:val="00F96819"/>
    <w:rPr>
      <w:rFonts w:ascii="Verdana" w:hAnsi="Verdana"/>
      <w:sz w:val="24"/>
      <w:lang w:val="en-US" w:eastAsia="en-US"/>
    </w:rPr>
  </w:style>
  <w:style w:type="table" w:customStyle="1" w:styleId="TableGridLight1">
    <w:name w:val="Table Grid Light1"/>
    <w:basedOn w:val="TableNormal"/>
    <w:uiPriority w:val="40"/>
    <w:rsid w:val="00564AD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564AD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64A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564AD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b2a3ba1b476a5f316eb29777dcde1fd134f4b0419514c4847440321091b5b58170d17071844584f1543124a4b485d4637071f1b5b1456554d1f031207004900145a7045111b535d590855431309031f031b070f6a041f485c537a4553524f0b5142130e100316474a411b1213471b1b11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wrMxGtL/zpUf1uuSMLaJbMJw==">AMUW2mX9u4SrU58Phyf7tEnfediKrCluTYjqOLo9DZqth+Q1K9eFtn32vmg25bgjq7MBY7VbNm/iXt2Ea7bLkNofLcOsEd0agg1Am5wMFTRwmL+UmH4wDsY=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www.freshersworld.com</dc:creator>
  <cp:lastModifiedBy>Nikhil Daswani</cp:lastModifiedBy>
  <cp:revision>2</cp:revision>
  <dcterms:created xsi:type="dcterms:W3CDTF">2022-10-02T08:42:00Z</dcterms:created>
  <dcterms:modified xsi:type="dcterms:W3CDTF">2022-10-02T08:42:00Z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