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84423" w:rsidP="00484423" w14:paraId="60611ACA" w14:textId="77777777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484423" w:rsidRPr="003655D7" w:rsidP="00484423" w14:paraId="084DA90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655D7">
        <w:rPr>
          <w:rFonts w:cs="Helvetica"/>
          <w:b/>
          <w:bCs/>
          <w:sz w:val="42"/>
          <w:szCs w:val="42"/>
        </w:rPr>
        <w:t>Sibasankar Singh</w:t>
      </w:r>
    </w:p>
    <w:p w:rsidR="00484423" w:rsidP="00484423" w14:paraId="265B2041" w14:textId="55AA30F6">
      <w:pPr>
        <w:widowControl w:val="0"/>
        <w:autoSpaceDE w:val="0"/>
        <w:autoSpaceDN w:val="0"/>
        <w:adjustRightInd w:val="0"/>
        <w:spacing w:after="0" w:line="280" w:lineRule="exact"/>
        <w:rPr>
          <w:rFonts w:cs="Helvetica"/>
          <w:b/>
          <w:bCs/>
        </w:rPr>
      </w:pPr>
      <w:r>
        <w:rPr>
          <w:rFonts w:cs="Helvetica"/>
          <w:b/>
          <w:bCs/>
        </w:rPr>
        <w:t xml:space="preserve"> </w:t>
      </w:r>
      <w:r>
        <w:rPr>
          <w:rFonts w:cs="Helvetica"/>
          <w:b/>
          <w:bCs/>
        </w:rPr>
        <w:t>Sr.</w:t>
      </w:r>
      <w:r w:rsidR="00B87D70">
        <w:rPr>
          <w:rFonts w:cs="Helvetica"/>
          <w:b/>
          <w:bCs/>
        </w:rPr>
        <w:t>Data</w:t>
      </w:r>
      <w:r>
        <w:rPr>
          <w:rFonts w:cs="Helvetica"/>
          <w:b/>
          <w:bCs/>
        </w:rPr>
        <w:t xml:space="preserve"> Analyst</w:t>
      </w:r>
      <w:r w:rsidR="009C27AA">
        <w:rPr>
          <w:rFonts w:cs="Helvetica"/>
          <w:b/>
          <w:bCs/>
        </w:rPr>
        <w:t>.</w:t>
      </w:r>
    </w:p>
    <w:p w:rsidR="006D1973" w:rsidRPr="003655D7" w:rsidP="00484423" w14:paraId="10F130DD" w14:textId="77777777">
      <w:pPr>
        <w:widowControl w:val="0"/>
        <w:autoSpaceDE w:val="0"/>
        <w:autoSpaceDN w:val="0"/>
        <w:adjustRightInd w:val="0"/>
        <w:spacing w:after="0" w:line="280" w:lineRule="exact"/>
        <w:rPr>
          <w:rFonts w:cs="Times New Roman"/>
        </w:rPr>
      </w:pPr>
    </w:p>
    <w:p w:rsidR="00484423" w:rsidRPr="003655D7" w:rsidP="00484423" w14:paraId="0FEC3A32" w14:textId="77777777">
      <w:pPr>
        <w:widowControl w:val="0"/>
        <w:autoSpaceDE w:val="0"/>
        <w:autoSpaceDN w:val="0"/>
        <w:adjustRightInd w:val="0"/>
        <w:spacing w:after="0" w:line="240" w:lineRule="auto"/>
      </w:pPr>
      <w:r w:rsidRPr="003655D7">
        <w:rPr>
          <w:rFonts w:cs="Helvetica"/>
        </w:rPr>
        <w:t xml:space="preserve">Bangalore, India - Email me on  </w:t>
      </w:r>
      <w:hyperlink r:id="rId4" w:history="1">
        <w:r w:rsidRPr="003655D7">
          <w:rPr>
            <w:rStyle w:val="Hyperlink"/>
          </w:rPr>
          <w:t>sankardchamp2014@gmail.com</w:t>
        </w:r>
      </w:hyperlink>
    </w:p>
    <w:p w:rsidR="00484423" w:rsidRPr="003655D7" w:rsidP="00484423" w14:paraId="74815492" w14:textId="77777777">
      <w:pPr>
        <w:widowControl w:val="0"/>
        <w:autoSpaceDE w:val="0"/>
        <w:autoSpaceDN w:val="0"/>
        <w:adjustRightInd w:val="0"/>
        <w:spacing w:after="0" w:line="240" w:lineRule="auto"/>
      </w:pPr>
      <w:r w:rsidRPr="003655D7">
        <w:t xml:space="preserve">Contact No- </w:t>
      </w:r>
      <w:r w:rsidRPr="003655D7" w:rsidR="00615B09">
        <w:t>9658777472</w:t>
      </w:r>
    </w:p>
    <w:p w:rsidR="009C1881" w:rsidRPr="00E01F2B" w:rsidP="00096E1E" w14:paraId="20965F06" w14:textId="77777777">
      <w:pPr>
        <w:rPr>
          <w:b/>
        </w:rPr>
      </w:pPr>
      <w:r w:rsidRPr="009C1881">
        <w:br/>
      </w:r>
      <w:r w:rsidR="009C27AA">
        <w:rPr>
          <w:b/>
        </w:rPr>
        <w:t xml:space="preserve">Professional </w:t>
      </w:r>
      <w:r w:rsidRPr="009C1881" w:rsidR="00096E1E">
        <w:rPr>
          <w:b/>
        </w:rPr>
        <w:t>Summary:</w:t>
      </w:r>
    </w:p>
    <w:p w:rsidR="00EE5F32" w:rsidRPr="00ED4768" w:rsidP="0038490A" w14:paraId="43C837EE" w14:textId="77777777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>
        <w:t>10</w:t>
      </w:r>
      <w:r w:rsidR="0041394B">
        <w:t>+</w:t>
      </w:r>
      <w:r w:rsidR="005A747D">
        <w:t xml:space="preserve"> </w:t>
      </w:r>
      <w:r w:rsidR="001861B3">
        <w:t>years of extensive experience in development, administration, deployment, an</w:t>
      </w:r>
      <w:r w:rsidR="00ED4768">
        <w:t xml:space="preserve">d configuring </w:t>
      </w:r>
      <w:r w:rsidR="006D1973">
        <w:t>SAP BI</w:t>
      </w:r>
      <w:r w:rsidR="00ED4768">
        <w:t xml:space="preserve"> s</w:t>
      </w:r>
      <w:r w:rsidR="001861B3">
        <w:t xml:space="preserve">uite in a large development, test and production </w:t>
      </w:r>
      <w:r w:rsidR="0062581F">
        <w:t>environment.</w:t>
      </w:r>
    </w:p>
    <w:p w:rsidR="0038490A" w:rsidP="0038490A" w14:paraId="73167BA0" w14:textId="7777777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 w:rsidRPr="00ED4768">
        <w:rPr>
          <w:rFonts w:cs="Helvetica"/>
        </w:rPr>
        <w:t>Extensive experience in Business Intelligence solutions using</w:t>
      </w:r>
      <w:r w:rsidR="006D1973">
        <w:rPr>
          <w:rFonts w:cs="Helvetica"/>
        </w:rPr>
        <w:t xml:space="preserve"> </w:t>
      </w:r>
      <w:r w:rsidR="008A0499">
        <w:rPr>
          <w:rFonts w:cs="Helvetica"/>
          <w:b/>
        </w:rPr>
        <w:t>SAP Business Objects 4.2/4</w:t>
      </w:r>
      <w:r w:rsidRPr="00ED4768" w:rsidR="009F2E19">
        <w:rPr>
          <w:rFonts w:cs="Helvetica"/>
          <w:b/>
        </w:rPr>
        <w:t xml:space="preserve">.1 </w:t>
      </w:r>
      <w:r w:rsidRPr="00ED4768">
        <w:rPr>
          <w:rFonts w:cs="Helvetica"/>
          <w:b/>
        </w:rPr>
        <w:t>XI R3(</w:t>
      </w:r>
      <w:r w:rsidRPr="00ED4768" w:rsidR="0062581F">
        <w:rPr>
          <w:rFonts w:cs="Helvetica"/>
          <w:b/>
        </w:rPr>
        <w:t>UDT, IDT</w:t>
      </w:r>
      <w:r w:rsidRPr="00ED4768">
        <w:rPr>
          <w:rFonts w:cs="Helvetica"/>
          <w:b/>
        </w:rPr>
        <w:t xml:space="preserve">, </w:t>
      </w:r>
      <w:r w:rsidRPr="00ED4768" w:rsidR="000B5B6D">
        <w:rPr>
          <w:rFonts w:cs="Helvetica"/>
          <w:b/>
        </w:rPr>
        <w:t>CMC, BI</w:t>
      </w:r>
      <w:r w:rsidRPr="00ED4768">
        <w:rPr>
          <w:rFonts w:cs="Helvetica"/>
          <w:b/>
        </w:rPr>
        <w:t xml:space="preserve"> Launchpad, Web Intelligence, Desktop Intelligence</w:t>
      </w:r>
      <w:r w:rsidR="003F04A6">
        <w:rPr>
          <w:rFonts w:cs="Helvetica"/>
        </w:rPr>
        <w:t>)</w:t>
      </w:r>
      <w:r w:rsidR="007B4F32">
        <w:rPr>
          <w:rFonts w:cs="Helvetica"/>
        </w:rPr>
        <w:t>.</w:t>
      </w:r>
    </w:p>
    <w:p w:rsidR="0038490A" w:rsidP="0038490A" w14:paraId="4091A4FB" w14:textId="7777777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 w:rsidRPr="00466765">
        <w:rPr>
          <w:rFonts w:cs="Helvetica"/>
        </w:rPr>
        <w:t xml:space="preserve">Good experience in Data Warehousing technologies using </w:t>
      </w:r>
      <w:r w:rsidRPr="00466765">
        <w:rPr>
          <w:rFonts w:cs="Helvetica"/>
          <w:b/>
        </w:rPr>
        <w:t xml:space="preserve">Informatica Power Center </w:t>
      </w:r>
      <w:r w:rsidRPr="00466765" w:rsidR="0062581F">
        <w:rPr>
          <w:rFonts w:cs="Helvetica"/>
          <w:b/>
        </w:rPr>
        <w:t>9</w:t>
      </w:r>
      <w:r w:rsidRPr="00466765" w:rsidR="0062581F">
        <w:rPr>
          <w:rFonts w:cs="Helvetica"/>
        </w:rPr>
        <w:t>,</w:t>
      </w:r>
      <w:r w:rsidRPr="00466765">
        <w:rPr>
          <w:rFonts w:cs="Helvetica"/>
        </w:rPr>
        <w:t xml:space="preserve"> Star Schema modeling, Snowflake Schema modeling.</w:t>
      </w:r>
    </w:p>
    <w:p w:rsidR="0038490A" w:rsidP="0038490A" w14:paraId="2E7314C4" w14:textId="7777777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>
        <w:rPr>
          <w:rFonts w:cs="Helvetica"/>
        </w:rPr>
        <w:t>Worked as data Analyst having t</w:t>
      </w:r>
      <w:r w:rsidRPr="003655D7" w:rsidR="001861B3">
        <w:rPr>
          <w:rFonts w:cs="Helvetica"/>
        </w:rPr>
        <w:t xml:space="preserve">horough knowledge of </w:t>
      </w:r>
      <w:r w:rsidRPr="003655D7" w:rsidR="001861B3">
        <w:rPr>
          <w:rFonts w:cs="Helvetica"/>
          <w:b/>
        </w:rPr>
        <w:t>Oracle</w:t>
      </w:r>
      <w:r w:rsidR="00FF0971">
        <w:rPr>
          <w:rFonts w:cs="Helvetica"/>
          <w:b/>
        </w:rPr>
        <w:t xml:space="preserve"> </w:t>
      </w:r>
      <w:r w:rsidR="00FB7AD4">
        <w:rPr>
          <w:rFonts w:cs="Helvetica"/>
          <w:b/>
        </w:rPr>
        <w:t>SQL</w:t>
      </w:r>
      <w:r w:rsidRPr="003655D7" w:rsidR="001861B3">
        <w:rPr>
          <w:rFonts w:cs="Helvetica"/>
          <w:b/>
        </w:rPr>
        <w:t xml:space="preserve">, </w:t>
      </w:r>
      <w:r w:rsidR="003858B1">
        <w:rPr>
          <w:rFonts w:cs="Helvetica"/>
          <w:b/>
        </w:rPr>
        <w:t xml:space="preserve">SAP </w:t>
      </w:r>
      <w:r w:rsidR="003858B1">
        <w:rPr>
          <w:rFonts w:cs="Helvetica"/>
          <w:b/>
        </w:rPr>
        <w:t xml:space="preserve">HANA </w:t>
      </w:r>
      <w:r w:rsidR="001447C6">
        <w:rPr>
          <w:rFonts w:cs="Helvetica"/>
          <w:b/>
        </w:rPr>
        <w:t>,Snowflake</w:t>
      </w:r>
      <w:r w:rsidR="001447C6">
        <w:rPr>
          <w:rFonts w:cs="Helvetica"/>
          <w:b/>
        </w:rPr>
        <w:t xml:space="preserve"> </w:t>
      </w:r>
      <w:r w:rsidR="001861B3">
        <w:rPr>
          <w:rFonts w:cs="Helvetica"/>
        </w:rPr>
        <w:t xml:space="preserve">with </w:t>
      </w:r>
      <w:r>
        <w:rPr>
          <w:rFonts w:cs="Helvetica"/>
        </w:rPr>
        <w:t>complex query writing, analyzing and fine tuning the queries.</w:t>
      </w:r>
    </w:p>
    <w:p w:rsidR="00447A80" w:rsidRPr="0038490A" w:rsidP="0038490A" w14:paraId="0FF0660B" w14:textId="7777777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>
        <w:rPr>
          <w:rFonts w:cs="Helvetica"/>
        </w:rPr>
        <w:t xml:space="preserve">Development and analysis of dashboards using </w:t>
      </w:r>
      <w:r w:rsidRPr="00447A80">
        <w:rPr>
          <w:rFonts w:cs="Helvetica"/>
          <w:b/>
        </w:rPr>
        <w:t>Tableau</w:t>
      </w:r>
      <w:r w:rsidR="000E03EA">
        <w:rPr>
          <w:rFonts w:cs="Helvetica"/>
          <w:b/>
        </w:rPr>
        <w:t xml:space="preserve"> </w:t>
      </w:r>
      <w:r w:rsidR="00FE4E76">
        <w:rPr>
          <w:rFonts w:cs="Helvetica"/>
          <w:b/>
        </w:rPr>
        <w:t>D</w:t>
      </w:r>
      <w:r w:rsidR="000E03EA">
        <w:rPr>
          <w:rFonts w:cs="Helvetica"/>
          <w:b/>
        </w:rPr>
        <w:t>esktop</w:t>
      </w:r>
      <w:r w:rsidR="00D26B21">
        <w:rPr>
          <w:rFonts w:cs="Helvetica"/>
          <w:b/>
        </w:rPr>
        <w:t>.</w:t>
      </w:r>
    </w:p>
    <w:p w:rsidR="0038490A" w:rsidP="0038490A" w14:paraId="14876860" w14:textId="7777777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 w:rsidRPr="003655D7">
        <w:rPr>
          <w:rFonts w:cs="Helvetica"/>
        </w:rPr>
        <w:t xml:space="preserve">Experience in </w:t>
      </w:r>
      <w:r w:rsidRPr="003655D7">
        <w:rPr>
          <w:rFonts w:cs="Helvetica"/>
          <w:b/>
        </w:rPr>
        <w:t xml:space="preserve">Retail, </w:t>
      </w:r>
      <w:r w:rsidRPr="003655D7" w:rsidR="00783BBD">
        <w:rPr>
          <w:rFonts w:cs="Helvetica"/>
          <w:b/>
        </w:rPr>
        <w:t>Banking, Oil</w:t>
      </w:r>
      <w:r w:rsidR="000E0549">
        <w:rPr>
          <w:rFonts w:cs="Helvetica"/>
          <w:b/>
        </w:rPr>
        <w:t xml:space="preserve"> and Gas </w:t>
      </w:r>
      <w:r w:rsidRPr="003655D7">
        <w:rPr>
          <w:rFonts w:cs="Helvetica"/>
        </w:rPr>
        <w:t xml:space="preserve">related applications with a thorough understanding of the various phases of </w:t>
      </w:r>
      <w:r w:rsidRPr="003655D7" w:rsidR="00783BBD">
        <w:rPr>
          <w:rFonts w:cs="Helvetica"/>
        </w:rPr>
        <w:t>SDLC.</w:t>
      </w:r>
    </w:p>
    <w:p w:rsidR="000E0549" w:rsidP="0038490A" w14:paraId="29BBDD14" w14:textId="7777777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>
        <w:rPr>
          <w:rFonts w:cs="Helvetica"/>
        </w:rPr>
        <w:t xml:space="preserve">Implemented and delivered </w:t>
      </w:r>
      <w:r w:rsidR="00783BBD">
        <w:rPr>
          <w:rFonts w:cs="Helvetica"/>
        </w:rPr>
        <w:t>projects Using</w:t>
      </w:r>
      <w:r w:rsidR="006D1973">
        <w:rPr>
          <w:rFonts w:cs="Helvetica"/>
        </w:rPr>
        <w:t xml:space="preserve"> </w:t>
      </w:r>
      <w:r w:rsidRPr="000E0549">
        <w:rPr>
          <w:rFonts w:cs="Helvetica"/>
          <w:b/>
        </w:rPr>
        <w:t>Waterfall model,</w:t>
      </w:r>
      <w:r w:rsidR="006D1973">
        <w:rPr>
          <w:rFonts w:cs="Helvetica"/>
          <w:b/>
        </w:rPr>
        <w:t xml:space="preserve"> </w:t>
      </w:r>
      <w:r w:rsidRPr="000E0549">
        <w:rPr>
          <w:rFonts w:cs="Helvetica"/>
          <w:b/>
        </w:rPr>
        <w:t>Agile SCRUM</w:t>
      </w:r>
      <w:r>
        <w:rPr>
          <w:rFonts w:cs="Helvetica"/>
        </w:rPr>
        <w:t xml:space="preserve"> methodologies.</w:t>
      </w:r>
    </w:p>
    <w:p w:rsidR="009C27AA" w:rsidRPr="009C27AA" w:rsidP="009C27AA" w14:paraId="271D1691" w14:textId="77777777">
      <w:pPr>
        <w:pStyle w:val="ListParagraph"/>
        <w:numPr>
          <w:ilvl w:val="0"/>
          <w:numId w:val="8"/>
        </w:numPr>
        <w:rPr>
          <w:rFonts w:cs="Times New Roman"/>
        </w:rPr>
      </w:pPr>
      <w:r w:rsidRPr="00DC23B1">
        <w:rPr>
          <w:rFonts w:cs="Helvetica"/>
        </w:rPr>
        <w:t>An enthusiastic and project-oriented team player with solid communication and leadership skills and the ability to develop creative solutions for challenging client needs.</w:t>
      </w:r>
    </w:p>
    <w:p w:rsidR="009C27AA" w:rsidP="009C27AA" w14:paraId="21F78B66" w14:textId="77777777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b/>
        </w:rPr>
      </w:pPr>
      <w:r w:rsidRPr="00A64D2E">
        <w:rPr>
          <w:b/>
        </w:rPr>
        <w:t>ACHIEVEMENTS:</w:t>
      </w:r>
    </w:p>
    <w:p w:rsidR="009C27AA" w:rsidP="009C27AA" w14:paraId="30AB8FEA" w14:textId="7777777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Helvetica"/>
        </w:rPr>
      </w:pPr>
    </w:p>
    <w:tbl>
      <w:tblPr>
        <w:tblStyle w:val="TableGrid"/>
        <w:tblW w:w="10924" w:type="dxa"/>
        <w:tblInd w:w="100" w:type="dxa"/>
        <w:tblLook w:val="04A0"/>
      </w:tblPr>
      <w:tblGrid>
        <w:gridCol w:w="717"/>
        <w:gridCol w:w="4980"/>
        <w:gridCol w:w="5227"/>
      </w:tblGrid>
      <w:tr w14:paraId="5AECB518" w14:textId="77777777" w:rsidTr="007622DF">
        <w:tblPrEx>
          <w:tblW w:w="10924" w:type="dxa"/>
          <w:tblInd w:w="100" w:type="dxa"/>
          <w:tblLook w:val="04A0"/>
        </w:tblPrEx>
        <w:trPr>
          <w:trHeight w:val="251"/>
        </w:trPr>
        <w:tc>
          <w:tcPr>
            <w:tcW w:w="717" w:type="dxa"/>
            <w:shd w:val="clear" w:color="auto" w:fill="A6A6A6" w:themeFill="background1" w:themeFillShade="A6"/>
          </w:tcPr>
          <w:p w:rsidR="009C27AA" w:rsidRPr="000762BF" w:rsidP="007622DF" w14:paraId="40BCBEE7" w14:textId="7777777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Helvetica"/>
                <w:b/>
                <w:bCs/>
                <w:sz w:val="18"/>
                <w:szCs w:val="18"/>
              </w:rPr>
            </w:pPr>
            <w:r w:rsidRPr="000762BF">
              <w:rPr>
                <w:b/>
                <w:bCs/>
                <w:sz w:val="18"/>
                <w:szCs w:val="18"/>
              </w:rPr>
              <w:t>SNO</w:t>
            </w:r>
          </w:p>
        </w:tc>
        <w:tc>
          <w:tcPr>
            <w:tcW w:w="4980" w:type="dxa"/>
            <w:shd w:val="clear" w:color="auto" w:fill="A6A6A6" w:themeFill="background1" w:themeFillShade="A6"/>
          </w:tcPr>
          <w:p w:rsidR="009C27AA" w:rsidRPr="009C27AA" w:rsidP="007622DF" w14:paraId="23F474EB" w14:textId="7777777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Helvetica"/>
                <w:b/>
                <w:bCs/>
                <w:sz w:val="18"/>
                <w:szCs w:val="18"/>
              </w:rPr>
            </w:pPr>
            <w:r w:rsidRPr="009C27AA">
              <w:rPr>
                <w:rFonts w:cs="Helvetica"/>
                <w:b/>
                <w:bCs/>
                <w:sz w:val="18"/>
                <w:szCs w:val="18"/>
              </w:rPr>
              <w:t>Award</w:t>
            </w:r>
          </w:p>
        </w:tc>
        <w:tc>
          <w:tcPr>
            <w:tcW w:w="5227" w:type="dxa"/>
            <w:shd w:val="clear" w:color="auto" w:fill="A6A6A6" w:themeFill="background1" w:themeFillShade="A6"/>
          </w:tcPr>
          <w:p w:rsidR="009C27AA" w:rsidRPr="009C27AA" w:rsidP="007622DF" w14:paraId="74361C68" w14:textId="7777777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Helvetica"/>
                <w:b/>
                <w:bCs/>
                <w:sz w:val="18"/>
                <w:szCs w:val="18"/>
              </w:rPr>
            </w:pPr>
            <w:r w:rsidRPr="009C27AA">
              <w:rPr>
                <w:rFonts w:cs="Helvetica"/>
                <w:b/>
                <w:bCs/>
                <w:sz w:val="18"/>
                <w:szCs w:val="18"/>
              </w:rPr>
              <w:t>Description</w:t>
            </w:r>
          </w:p>
        </w:tc>
      </w:tr>
      <w:tr w14:paraId="0A66AE2C" w14:textId="77777777" w:rsidTr="007622DF">
        <w:tblPrEx>
          <w:tblW w:w="10924" w:type="dxa"/>
          <w:tblInd w:w="100" w:type="dxa"/>
          <w:tblLook w:val="04A0"/>
        </w:tblPrEx>
        <w:trPr>
          <w:trHeight w:val="685"/>
        </w:trPr>
        <w:tc>
          <w:tcPr>
            <w:tcW w:w="717" w:type="dxa"/>
          </w:tcPr>
          <w:p w:rsidR="009C27AA" w:rsidP="007622DF" w14:paraId="45EC488A" w14:textId="7777777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Helvetica"/>
              </w:rPr>
            </w:pPr>
            <w:r>
              <w:rPr>
                <w:rFonts w:cs="Helvetica"/>
              </w:rPr>
              <w:t>1</w:t>
            </w:r>
          </w:p>
        </w:tc>
        <w:tc>
          <w:tcPr>
            <w:tcW w:w="4980" w:type="dxa"/>
          </w:tcPr>
          <w:p w:rsidR="009C27AA" w:rsidP="007622DF" w14:paraId="14A7A26A" w14:textId="7777777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Helvetica"/>
              </w:rPr>
            </w:pPr>
            <w:r>
              <w:rPr>
                <w:rFonts w:cs="Helvetica"/>
              </w:rPr>
              <w:t xml:space="preserve">Appreciation </w:t>
            </w:r>
            <w:r>
              <w:t xml:space="preserve">Certificate from </w:t>
            </w:r>
            <w:r>
              <w:t>Tatasky</w:t>
            </w:r>
          </w:p>
        </w:tc>
        <w:tc>
          <w:tcPr>
            <w:tcW w:w="5227" w:type="dxa"/>
          </w:tcPr>
          <w:p w:rsidR="009C27AA" w:rsidP="007622DF" w14:paraId="7E0E6C89" w14:textId="77777777">
            <w:pPr>
              <w:widowControl w:val="0"/>
              <w:overflowPunct w:val="0"/>
              <w:autoSpaceDE w:val="0"/>
              <w:autoSpaceDN w:val="0"/>
              <w:adjustRightInd w:val="0"/>
              <w:ind w:left="100"/>
              <w:rPr>
                <w:rFonts w:cs="Helvetica"/>
              </w:rPr>
            </w:pPr>
            <w:r>
              <w:t xml:space="preserve">Certificate for the Quality work and Dedication from </w:t>
            </w:r>
            <w:r>
              <w:t>Tatasky</w:t>
            </w:r>
            <w:r>
              <w:t xml:space="preserve"> Leadership</w:t>
            </w:r>
            <w:r w:rsidR="00FF0971">
              <w:t xml:space="preserve"> for delivering OBIEE and BO analytic reports.</w:t>
            </w:r>
          </w:p>
        </w:tc>
      </w:tr>
      <w:tr w14:paraId="41DEAB9B" w14:textId="77777777" w:rsidTr="007622DF">
        <w:tblPrEx>
          <w:tblW w:w="10924" w:type="dxa"/>
          <w:tblInd w:w="100" w:type="dxa"/>
          <w:tblLook w:val="04A0"/>
        </w:tblPrEx>
        <w:trPr>
          <w:trHeight w:val="769"/>
        </w:trPr>
        <w:tc>
          <w:tcPr>
            <w:tcW w:w="717" w:type="dxa"/>
          </w:tcPr>
          <w:p w:rsidR="009C27AA" w:rsidP="007622DF" w14:paraId="20347EC4" w14:textId="7777777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Helvetica"/>
              </w:rPr>
            </w:pPr>
            <w:r>
              <w:rPr>
                <w:rFonts w:cs="Helvetica"/>
              </w:rPr>
              <w:t>2</w:t>
            </w:r>
          </w:p>
        </w:tc>
        <w:tc>
          <w:tcPr>
            <w:tcW w:w="4980" w:type="dxa"/>
          </w:tcPr>
          <w:p w:rsidR="009C27AA" w:rsidP="007622DF" w14:paraId="18EFE233" w14:textId="7777777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Helvetica"/>
              </w:rPr>
            </w:pPr>
            <w:r>
              <w:rPr>
                <w:rFonts w:cs="Helvetica"/>
              </w:rPr>
              <w:t xml:space="preserve">BO report/Dashboard project delivery </w:t>
            </w:r>
            <w:r>
              <w:t>STAR Performer award</w:t>
            </w:r>
            <w:r w:rsidR="00C3106E">
              <w:t xml:space="preserve"> in Shell SBO</w:t>
            </w:r>
          </w:p>
        </w:tc>
        <w:tc>
          <w:tcPr>
            <w:tcW w:w="5227" w:type="dxa"/>
          </w:tcPr>
          <w:p w:rsidR="009C27AA" w:rsidP="007622DF" w14:paraId="45C56C75" w14:textId="77777777">
            <w:pPr>
              <w:widowControl w:val="0"/>
              <w:overflowPunct w:val="0"/>
              <w:autoSpaceDE w:val="0"/>
              <w:autoSpaceDN w:val="0"/>
              <w:adjustRightInd w:val="0"/>
              <w:ind w:left="100"/>
            </w:pPr>
            <w:r>
              <w:t>Star performer award for upstream delivery of BO universe and reports for the year 2017,2018 at Shell Oil and Gas client SBO Bangalore.</w:t>
            </w:r>
          </w:p>
        </w:tc>
      </w:tr>
      <w:tr w14:paraId="44FDE4DB" w14:textId="77777777" w:rsidTr="007622DF">
        <w:tblPrEx>
          <w:tblW w:w="10924" w:type="dxa"/>
          <w:tblInd w:w="100" w:type="dxa"/>
          <w:tblLook w:val="04A0"/>
        </w:tblPrEx>
        <w:trPr>
          <w:trHeight w:val="528"/>
        </w:trPr>
        <w:tc>
          <w:tcPr>
            <w:tcW w:w="717" w:type="dxa"/>
          </w:tcPr>
          <w:p w:rsidR="009C27AA" w:rsidP="007622DF" w14:paraId="166A30C1" w14:textId="7777777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Helvetica"/>
              </w:rPr>
            </w:pPr>
            <w:r>
              <w:rPr>
                <w:rFonts w:cs="Helvetica"/>
              </w:rPr>
              <w:t>3</w:t>
            </w:r>
          </w:p>
        </w:tc>
        <w:tc>
          <w:tcPr>
            <w:tcW w:w="4980" w:type="dxa"/>
          </w:tcPr>
          <w:p w:rsidR="009C27AA" w:rsidP="007622DF" w14:paraId="02DD0E9E" w14:textId="7777777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Helvetica"/>
              </w:rPr>
            </w:pPr>
            <w:r>
              <w:rPr>
                <w:rFonts w:cs="Helvetica"/>
              </w:rPr>
              <w:t xml:space="preserve">Data Analysis and </w:t>
            </w:r>
            <w:r w:rsidR="00C3106E">
              <w:rPr>
                <w:rFonts w:cs="Helvetica"/>
              </w:rPr>
              <w:t>Tableau</w:t>
            </w:r>
            <w:r>
              <w:rPr>
                <w:rFonts w:cs="Helvetica"/>
              </w:rPr>
              <w:t xml:space="preserve"> </w:t>
            </w:r>
            <w:r w:rsidR="00A4505A">
              <w:rPr>
                <w:rFonts w:cs="Helvetica"/>
              </w:rPr>
              <w:t xml:space="preserve">dashboard </w:t>
            </w:r>
            <w:r>
              <w:rPr>
                <w:rFonts w:cs="Helvetica"/>
              </w:rPr>
              <w:t xml:space="preserve">delivery </w:t>
            </w:r>
            <w:r>
              <w:t>STAR Performer award</w:t>
            </w:r>
            <w:r w:rsidR="00C3106E">
              <w:t xml:space="preserve"> from Honeywell</w:t>
            </w:r>
          </w:p>
        </w:tc>
        <w:tc>
          <w:tcPr>
            <w:tcW w:w="5227" w:type="dxa"/>
          </w:tcPr>
          <w:p w:rsidR="009C27AA" w:rsidP="007622DF" w14:paraId="75868735" w14:textId="7777777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Helvetica"/>
              </w:rPr>
            </w:pPr>
            <w:r>
              <w:t xml:space="preserve">Consecutive Awards for 2019, 2020 </w:t>
            </w:r>
            <w:r w:rsidR="00A956BD">
              <w:t xml:space="preserve">,2021 </w:t>
            </w:r>
            <w:r>
              <w:t xml:space="preserve">for </w:t>
            </w:r>
            <w:r>
              <w:t>Good</w:t>
            </w:r>
            <w:r>
              <w:t xml:space="preserve"> work and Appreciations from the Client on quality of work and On-Time delivery.</w:t>
            </w:r>
          </w:p>
        </w:tc>
      </w:tr>
    </w:tbl>
    <w:p w:rsidR="009C27AA" w:rsidP="00E063E4" w14:paraId="5B4185FD" w14:textId="77777777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b/>
        </w:rPr>
      </w:pPr>
    </w:p>
    <w:p w:rsidR="009C27AA" w:rsidRPr="00E063E4" w:rsidP="00E063E4" w14:paraId="7BBE3258" w14:textId="77777777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b/>
        </w:rPr>
      </w:pPr>
      <w:r w:rsidRPr="009C1881">
        <w:rPr>
          <w:b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3861"/>
        <w:gridCol w:w="6929"/>
      </w:tblGrid>
      <w:tr w14:paraId="721C4350" w14:textId="77777777" w:rsidTr="000762BF">
        <w:tblPrEx>
          <w:tblW w:w="0" w:type="auto"/>
          <w:tblLook w:val="04A0"/>
        </w:tblPrEx>
        <w:tc>
          <w:tcPr>
            <w:tcW w:w="3936" w:type="dxa"/>
            <w:shd w:val="clear" w:color="auto" w:fill="A6A6A6" w:themeFill="background1" w:themeFillShade="A6"/>
          </w:tcPr>
          <w:p w:rsidR="000762BF" w:rsidRPr="000762BF" w:rsidP="00EE5F32" w14:paraId="4A9E4856" w14:textId="77777777">
            <w:pPr>
              <w:widowControl w:val="0"/>
              <w:overflowPunct w:val="0"/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0762BF">
              <w:rPr>
                <w:b/>
                <w:bCs/>
                <w:sz w:val="18"/>
                <w:szCs w:val="18"/>
              </w:rPr>
              <w:t>Technical Skills</w:t>
            </w:r>
          </w:p>
        </w:tc>
        <w:tc>
          <w:tcPr>
            <w:tcW w:w="7080" w:type="dxa"/>
            <w:shd w:val="clear" w:color="auto" w:fill="A6A6A6" w:themeFill="background1" w:themeFillShade="A6"/>
          </w:tcPr>
          <w:p w:rsidR="000762BF" w:rsidRPr="000762BF" w:rsidP="00EE5F32" w14:paraId="3549FA83" w14:textId="77777777">
            <w:pPr>
              <w:widowControl w:val="0"/>
              <w:overflowPunct w:val="0"/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</w:p>
        </w:tc>
      </w:tr>
      <w:tr w14:paraId="69A7433E" w14:textId="77777777" w:rsidTr="000762BF">
        <w:tblPrEx>
          <w:tblW w:w="0" w:type="auto"/>
          <w:tblLook w:val="04A0"/>
        </w:tblPrEx>
        <w:tc>
          <w:tcPr>
            <w:tcW w:w="3936" w:type="dxa"/>
          </w:tcPr>
          <w:p w:rsidR="000762BF" w:rsidP="00EE5F32" w14:paraId="414F3818" w14:textId="77777777">
            <w:pPr>
              <w:widowControl w:val="0"/>
              <w:overflowPunct w:val="0"/>
              <w:autoSpaceDE w:val="0"/>
              <w:autoSpaceDN w:val="0"/>
              <w:adjustRightInd w:val="0"/>
            </w:pPr>
            <w:r>
              <w:t>Programming languages</w:t>
            </w:r>
          </w:p>
        </w:tc>
        <w:tc>
          <w:tcPr>
            <w:tcW w:w="7080" w:type="dxa"/>
          </w:tcPr>
          <w:p w:rsidR="000762BF" w:rsidP="00EE5F32" w14:paraId="1727B714" w14:textId="77777777">
            <w:pPr>
              <w:widowControl w:val="0"/>
              <w:overflowPunct w:val="0"/>
              <w:autoSpaceDE w:val="0"/>
              <w:autoSpaceDN w:val="0"/>
              <w:adjustRightInd w:val="0"/>
            </w:pPr>
            <w:r w:rsidRPr="003655D7">
              <w:rPr>
                <w:rFonts w:cs="Helvetica"/>
              </w:rPr>
              <w:t>SQL, PL/SQL, C, HTML</w:t>
            </w:r>
            <w:r>
              <w:rPr>
                <w:rFonts w:cs="Helvetica"/>
              </w:rPr>
              <w:t>.</w:t>
            </w:r>
          </w:p>
        </w:tc>
      </w:tr>
      <w:tr w14:paraId="50557A81" w14:textId="77777777" w:rsidTr="000762BF">
        <w:tblPrEx>
          <w:tblW w:w="0" w:type="auto"/>
          <w:tblLook w:val="04A0"/>
        </w:tblPrEx>
        <w:tc>
          <w:tcPr>
            <w:tcW w:w="3936" w:type="dxa"/>
          </w:tcPr>
          <w:p w:rsidR="000762BF" w:rsidP="00EE5F32" w14:paraId="50CB9E94" w14:textId="77777777">
            <w:pPr>
              <w:widowControl w:val="0"/>
              <w:overflowPunct w:val="0"/>
              <w:autoSpaceDE w:val="0"/>
              <w:autoSpaceDN w:val="0"/>
              <w:adjustRightInd w:val="0"/>
            </w:pPr>
            <w:r w:rsidRPr="003655D7">
              <w:rPr>
                <w:rFonts w:cs="Helvetica"/>
              </w:rPr>
              <w:t>Databases</w:t>
            </w:r>
          </w:p>
        </w:tc>
        <w:tc>
          <w:tcPr>
            <w:tcW w:w="7080" w:type="dxa"/>
          </w:tcPr>
          <w:p w:rsidR="000762BF" w:rsidP="00EE5F32" w14:paraId="2E8F73AD" w14:textId="77777777">
            <w:pPr>
              <w:widowControl w:val="0"/>
              <w:overflowPunct w:val="0"/>
              <w:autoSpaceDE w:val="0"/>
              <w:autoSpaceDN w:val="0"/>
              <w:adjustRightInd w:val="0"/>
            </w:pPr>
            <w:r w:rsidRPr="003655D7">
              <w:rPr>
                <w:rFonts w:cs="Helvetica"/>
              </w:rPr>
              <w:t xml:space="preserve">Oracle 2011, Teradata </w:t>
            </w:r>
            <w:r w:rsidRPr="003655D7">
              <w:rPr>
                <w:rFonts w:cs="Helvetica"/>
              </w:rPr>
              <w:t>sql</w:t>
            </w:r>
            <w:r w:rsidRPr="003655D7">
              <w:rPr>
                <w:rFonts w:cs="Helvetica"/>
              </w:rPr>
              <w:t xml:space="preserve"> Assistant 11.0, </w:t>
            </w:r>
            <w:r>
              <w:rPr>
                <w:rFonts w:cs="Helvetica"/>
              </w:rPr>
              <w:t>SAP HANA Studio 10</w:t>
            </w:r>
          </w:p>
        </w:tc>
      </w:tr>
      <w:tr w14:paraId="0F5A4CDF" w14:textId="77777777" w:rsidTr="000762BF">
        <w:tblPrEx>
          <w:tblW w:w="0" w:type="auto"/>
          <w:tblLook w:val="04A0"/>
        </w:tblPrEx>
        <w:tc>
          <w:tcPr>
            <w:tcW w:w="3936" w:type="dxa"/>
          </w:tcPr>
          <w:p w:rsidR="000762BF" w:rsidP="00EE5F32" w14:paraId="7A498BB7" w14:textId="77777777">
            <w:pPr>
              <w:widowControl w:val="0"/>
              <w:overflowPunct w:val="0"/>
              <w:autoSpaceDE w:val="0"/>
              <w:autoSpaceDN w:val="0"/>
              <w:adjustRightInd w:val="0"/>
            </w:pPr>
            <w:r>
              <w:t xml:space="preserve">BI Tools worked on </w:t>
            </w:r>
          </w:p>
        </w:tc>
        <w:tc>
          <w:tcPr>
            <w:tcW w:w="7080" w:type="dxa"/>
          </w:tcPr>
          <w:p w:rsidR="000762BF" w:rsidRPr="0046389D" w:rsidP="000762BF" w14:paraId="7281D80C" w14:textId="75EE2ECC">
            <w:pPr>
              <w:widowControl w:val="0"/>
              <w:overflowPunct w:val="0"/>
              <w:autoSpaceDE w:val="0"/>
              <w:autoSpaceDN w:val="0"/>
              <w:adjustRightInd w:val="0"/>
              <w:spacing w:line="301" w:lineRule="auto"/>
              <w:ind w:right="120"/>
              <w:rPr>
                <w:rFonts w:cs="Times New Roman"/>
              </w:rPr>
            </w:pPr>
            <w:r w:rsidRPr="003655D7">
              <w:rPr>
                <w:rFonts w:cs="Helvetica"/>
              </w:rPr>
              <w:t>SAP Business Objects4.</w:t>
            </w:r>
            <w:r>
              <w:rPr>
                <w:rFonts w:cs="Helvetica"/>
              </w:rPr>
              <w:t>2</w:t>
            </w:r>
            <w:r w:rsidRPr="003655D7">
              <w:rPr>
                <w:rFonts w:cs="Helvetica"/>
              </w:rPr>
              <w:t>/ 4.</w:t>
            </w:r>
            <w:r>
              <w:rPr>
                <w:rFonts w:cs="Helvetica"/>
              </w:rPr>
              <w:t>1</w:t>
            </w:r>
            <w:r w:rsidRPr="003655D7">
              <w:rPr>
                <w:rFonts w:cs="Helvetica"/>
              </w:rPr>
              <w:t xml:space="preserve">/3.1 XI (IDT, UDT, </w:t>
            </w:r>
            <w:r w:rsidRPr="003655D7">
              <w:rPr>
                <w:rFonts w:cs="Helvetica"/>
              </w:rPr>
              <w:t>WebI</w:t>
            </w:r>
            <w:r w:rsidRPr="003655D7">
              <w:rPr>
                <w:rFonts w:cs="Helvetica"/>
              </w:rPr>
              <w:t xml:space="preserve">, </w:t>
            </w:r>
            <w:r w:rsidRPr="003655D7">
              <w:rPr>
                <w:rFonts w:cs="Helvetica"/>
              </w:rPr>
              <w:t>DeskI</w:t>
            </w:r>
            <w:r w:rsidRPr="003655D7">
              <w:rPr>
                <w:rFonts w:cs="Helvetica"/>
              </w:rPr>
              <w:t xml:space="preserve">, CMC, </w:t>
            </w:r>
            <w:r>
              <w:rPr>
                <w:rFonts w:cs="Helvetica"/>
              </w:rPr>
              <w:t>X</w:t>
            </w:r>
            <w:r w:rsidR="00FE4E76">
              <w:rPr>
                <w:rFonts w:cs="Helvetica"/>
              </w:rPr>
              <w:t>c</w:t>
            </w:r>
            <w:r>
              <w:rPr>
                <w:rFonts w:cs="Helvetica"/>
              </w:rPr>
              <w:t>elcious</w:t>
            </w:r>
            <w:r>
              <w:rPr>
                <w:rFonts w:cs="Helvetica"/>
              </w:rPr>
              <w:t xml:space="preserve"> </w:t>
            </w:r>
            <w:r w:rsidRPr="003655D7">
              <w:rPr>
                <w:rFonts w:cs="Helvetica"/>
              </w:rPr>
              <w:t xml:space="preserve">Dashboard, Crystal </w:t>
            </w:r>
            <w:r>
              <w:rPr>
                <w:rFonts w:cs="Helvetica"/>
              </w:rPr>
              <w:t>Reports</w:t>
            </w:r>
            <w:r w:rsidRPr="003655D7">
              <w:rPr>
                <w:rFonts w:cs="Helvetica"/>
              </w:rPr>
              <w:t xml:space="preserve"> 2008/2011, </w:t>
            </w:r>
            <w:r w:rsidRPr="003655D7">
              <w:rPr>
                <w:rFonts w:cs="Helvetica"/>
              </w:rPr>
              <w:t>Infoview</w:t>
            </w:r>
            <w:r w:rsidRPr="003655D7">
              <w:rPr>
                <w:rFonts w:cs="Helvetica"/>
              </w:rPr>
              <w:t>,</w:t>
            </w:r>
            <w:r w:rsidR="00FE4E76">
              <w:rPr>
                <w:rFonts w:cs="Helvetica"/>
              </w:rPr>
              <w:t xml:space="preserve"> </w:t>
            </w:r>
            <w:r>
              <w:rPr>
                <w:rFonts w:cs="Helvetica"/>
              </w:rPr>
              <w:t>BI</w:t>
            </w:r>
            <w:r w:rsidRPr="003655D7">
              <w:rPr>
                <w:rFonts w:cs="Helvetica"/>
              </w:rPr>
              <w:t xml:space="preserve"> Launch Pad),</w:t>
            </w:r>
            <w:r w:rsidR="00A4505A">
              <w:rPr>
                <w:rFonts w:cs="Times New Roman"/>
              </w:rPr>
              <w:t xml:space="preserve"> Tableau 19.0/2020.4.5</w:t>
            </w:r>
            <w:r w:rsidR="00436D12">
              <w:rPr>
                <w:rFonts w:cs="Times New Roman"/>
              </w:rPr>
              <w:t>/2021.2.3</w:t>
            </w:r>
            <w:r w:rsidR="0046389D">
              <w:rPr>
                <w:rFonts w:cs="Times New Roman"/>
              </w:rPr>
              <w:t xml:space="preserve"> and </w:t>
            </w:r>
            <w:r w:rsidRPr="0046389D" w:rsidR="0046389D">
              <w:rPr>
                <w:rFonts w:cs="Times New Roman"/>
              </w:rPr>
              <w:t>Tableau Server Version: 2022.3.2</w:t>
            </w:r>
          </w:p>
          <w:p w:rsidR="000762BF" w:rsidRPr="000762BF" w:rsidP="000762BF" w14:paraId="7A4A4C33" w14:textId="77777777">
            <w:pPr>
              <w:widowControl w:val="0"/>
              <w:overflowPunct w:val="0"/>
              <w:autoSpaceDE w:val="0"/>
              <w:autoSpaceDN w:val="0"/>
              <w:adjustRightInd w:val="0"/>
              <w:spacing w:line="301" w:lineRule="auto"/>
              <w:ind w:right="120"/>
              <w:rPr>
                <w:rFonts w:cs="Helvetica"/>
              </w:rPr>
            </w:pPr>
            <w:r w:rsidRPr="003655D7">
              <w:rPr>
                <w:rFonts w:cs="Helvetica"/>
              </w:rPr>
              <w:t>SAP Lumira 1.</w:t>
            </w:r>
            <w:r>
              <w:rPr>
                <w:rFonts w:cs="Helvetica"/>
              </w:rPr>
              <w:t>6/2.x,</w:t>
            </w:r>
            <w:r w:rsidR="00FE4E76">
              <w:rPr>
                <w:rFonts w:cs="Helvetica"/>
              </w:rPr>
              <w:t xml:space="preserve"> </w:t>
            </w:r>
            <w:r>
              <w:rPr>
                <w:rFonts w:cs="Times New Roman"/>
              </w:rPr>
              <w:t>OBIEE</w:t>
            </w:r>
            <w:r w:rsidRPr="00997318">
              <w:rPr>
                <w:rFonts w:cs="Times New Roman"/>
              </w:rPr>
              <w:t xml:space="preserve"> (</w:t>
            </w:r>
            <w:r w:rsidRPr="0036285C">
              <w:rPr>
                <w:rFonts w:cs="Times New Roman"/>
              </w:rPr>
              <w:t xml:space="preserve">Oracle </w:t>
            </w:r>
            <w:r>
              <w:rPr>
                <w:rFonts w:cs="Times New Roman"/>
              </w:rPr>
              <w:t>BI Analyti</w:t>
            </w:r>
            <w:r w:rsidR="00FE4E76">
              <w:rPr>
                <w:rFonts w:cs="Times New Roman"/>
              </w:rPr>
              <w:t>c</w:t>
            </w:r>
            <w:r>
              <w:rPr>
                <w:rFonts w:cs="Times New Roman"/>
              </w:rPr>
              <w:t xml:space="preserve">s 12.2.0). </w:t>
            </w:r>
          </w:p>
        </w:tc>
      </w:tr>
      <w:tr w14:paraId="4834C1FE" w14:textId="77777777" w:rsidTr="000762BF">
        <w:tblPrEx>
          <w:tblW w:w="0" w:type="auto"/>
          <w:tblLook w:val="04A0"/>
        </w:tblPrEx>
        <w:tc>
          <w:tcPr>
            <w:tcW w:w="3936" w:type="dxa"/>
          </w:tcPr>
          <w:p w:rsidR="000762BF" w:rsidP="00EE5F32" w14:paraId="1643C2BC" w14:textId="77777777">
            <w:pPr>
              <w:widowControl w:val="0"/>
              <w:overflowPunct w:val="0"/>
              <w:autoSpaceDE w:val="0"/>
              <w:autoSpaceDN w:val="0"/>
              <w:adjustRightInd w:val="0"/>
            </w:pPr>
            <w:r>
              <w:t>Operating Systems</w:t>
            </w:r>
          </w:p>
        </w:tc>
        <w:tc>
          <w:tcPr>
            <w:tcW w:w="7080" w:type="dxa"/>
          </w:tcPr>
          <w:p w:rsidR="000762BF" w:rsidP="00EE5F32" w14:paraId="409250DB" w14:textId="77777777">
            <w:pPr>
              <w:widowControl w:val="0"/>
              <w:overflowPunct w:val="0"/>
              <w:autoSpaceDE w:val="0"/>
              <w:autoSpaceDN w:val="0"/>
              <w:adjustRightInd w:val="0"/>
            </w:pPr>
            <w:r>
              <w:t>Windows and Basics on Linux</w:t>
            </w:r>
          </w:p>
        </w:tc>
      </w:tr>
      <w:tr w14:paraId="50EA266F" w14:textId="77777777" w:rsidTr="000762BF">
        <w:tblPrEx>
          <w:tblW w:w="0" w:type="auto"/>
          <w:tblLook w:val="04A0"/>
        </w:tblPrEx>
        <w:tc>
          <w:tcPr>
            <w:tcW w:w="3936" w:type="dxa"/>
          </w:tcPr>
          <w:p w:rsidR="000762BF" w:rsidP="00EE5F32" w14:paraId="2B02FE59" w14:textId="77777777">
            <w:pPr>
              <w:widowControl w:val="0"/>
              <w:overflowPunct w:val="0"/>
              <w:autoSpaceDE w:val="0"/>
              <w:autoSpaceDN w:val="0"/>
              <w:adjustRightInd w:val="0"/>
            </w:pPr>
            <w:r>
              <w:t xml:space="preserve">SDK/API’s </w:t>
            </w:r>
          </w:p>
        </w:tc>
        <w:tc>
          <w:tcPr>
            <w:tcW w:w="7080" w:type="dxa"/>
          </w:tcPr>
          <w:p w:rsidR="000762BF" w:rsidP="00EE5F32" w14:paraId="2CE46457" w14:textId="77777777">
            <w:pPr>
              <w:widowControl w:val="0"/>
              <w:overflowPunct w:val="0"/>
              <w:autoSpaceDE w:val="0"/>
              <w:autoSpaceDN w:val="0"/>
              <w:adjustRightInd w:val="0"/>
            </w:pPr>
            <w:r>
              <w:t>BOBJ Platform SDK and Restful API for BOBJ</w:t>
            </w:r>
          </w:p>
        </w:tc>
      </w:tr>
      <w:tr w14:paraId="045C42CD" w14:textId="77777777" w:rsidTr="000762BF">
        <w:tblPrEx>
          <w:tblW w:w="0" w:type="auto"/>
          <w:tblLook w:val="04A0"/>
        </w:tblPrEx>
        <w:tc>
          <w:tcPr>
            <w:tcW w:w="3936" w:type="dxa"/>
          </w:tcPr>
          <w:p w:rsidR="000762BF" w:rsidP="00EE5F32" w14:paraId="41D15F71" w14:textId="77777777">
            <w:pPr>
              <w:widowControl w:val="0"/>
              <w:overflowPunct w:val="0"/>
              <w:autoSpaceDE w:val="0"/>
              <w:autoSpaceDN w:val="0"/>
              <w:adjustRightInd w:val="0"/>
            </w:pPr>
            <w:r>
              <w:t>ETL Tools</w:t>
            </w:r>
          </w:p>
        </w:tc>
        <w:tc>
          <w:tcPr>
            <w:tcW w:w="7080" w:type="dxa"/>
          </w:tcPr>
          <w:p w:rsidR="000762BF" w:rsidP="00EE5F32" w14:paraId="18475A34" w14:textId="77777777">
            <w:pPr>
              <w:widowControl w:val="0"/>
              <w:overflowPunct w:val="0"/>
              <w:autoSpaceDE w:val="0"/>
              <w:autoSpaceDN w:val="0"/>
              <w:adjustRightInd w:val="0"/>
            </w:pPr>
            <w:r w:rsidRPr="003655D7">
              <w:rPr>
                <w:rFonts w:cs="Helvetica"/>
              </w:rPr>
              <w:t>Informatica</w:t>
            </w:r>
            <w:r>
              <w:rPr>
                <w:rFonts w:cs="Helvetica"/>
              </w:rPr>
              <w:t xml:space="preserve"> </w:t>
            </w:r>
            <w:r>
              <w:rPr>
                <w:rFonts w:cs="Helvetica"/>
              </w:rPr>
              <w:t>Powercentre</w:t>
            </w:r>
            <w:r>
              <w:rPr>
                <w:rFonts w:cs="Helvetica"/>
              </w:rPr>
              <w:t xml:space="preserve"> 9</w:t>
            </w:r>
          </w:p>
        </w:tc>
      </w:tr>
      <w:tr w14:paraId="6292AF51" w14:textId="77777777" w:rsidTr="000762BF">
        <w:tblPrEx>
          <w:tblW w:w="0" w:type="auto"/>
          <w:tblLook w:val="04A0"/>
        </w:tblPrEx>
        <w:trPr>
          <w:trHeight w:val="406"/>
        </w:trPr>
        <w:tc>
          <w:tcPr>
            <w:tcW w:w="3936" w:type="dxa"/>
          </w:tcPr>
          <w:p w:rsidR="000762BF" w:rsidP="00EE5F32" w14:paraId="627B7801" w14:textId="77777777">
            <w:pPr>
              <w:widowControl w:val="0"/>
              <w:overflowPunct w:val="0"/>
              <w:autoSpaceDE w:val="0"/>
              <w:autoSpaceDN w:val="0"/>
              <w:adjustRightInd w:val="0"/>
            </w:pPr>
            <w:r w:rsidRPr="003655D7">
              <w:rPr>
                <w:rFonts w:cs="Helvetica"/>
              </w:rPr>
              <w:t>DW Methodologies:</w:t>
            </w:r>
          </w:p>
        </w:tc>
        <w:tc>
          <w:tcPr>
            <w:tcW w:w="7080" w:type="dxa"/>
          </w:tcPr>
          <w:p w:rsidR="000762BF" w:rsidRPr="003655D7" w:rsidP="00EE5F32" w14:paraId="35B7ADC8" w14:textId="7777777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Helvetica"/>
              </w:rPr>
            </w:pPr>
            <w:r w:rsidRPr="003655D7">
              <w:rPr>
                <w:rFonts w:cs="Helvetica"/>
              </w:rPr>
              <w:t>Data Warehousing Design, Data Modeling, Logical and Physical Design</w:t>
            </w:r>
            <w:r>
              <w:rPr>
                <w:rFonts w:cs="Helvetica"/>
              </w:rPr>
              <w:t>.</w:t>
            </w:r>
          </w:p>
        </w:tc>
      </w:tr>
    </w:tbl>
    <w:p w:rsidR="0038490A" w:rsidRPr="003655D7" w:rsidP="0038490A" w14:paraId="305C9237" w14:textId="77777777">
      <w:pPr>
        <w:widowControl w:val="0"/>
        <w:autoSpaceDE w:val="0"/>
        <w:autoSpaceDN w:val="0"/>
        <w:adjustRightInd w:val="0"/>
        <w:spacing w:after="0" w:line="53" w:lineRule="exact"/>
        <w:rPr>
          <w:rFonts w:cs="Helvetica"/>
        </w:rPr>
      </w:pPr>
    </w:p>
    <w:p w:rsidR="0038490A" w:rsidRPr="003655D7" w:rsidP="0038490A" w14:paraId="6A620F03" w14:textId="77777777">
      <w:pPr>
        <w:widowControl w:val="0"/>
        <w:autoSpaceDE w:val="0"/>
        <w:autoSpaceDN w:val="0"/>
        <w:adjustRightInd w:val="0"/>
        <w:spacing w:after="0" w:line="53" w:lineRule="exact"/>
        <w:rPr>
          <w:rFonts w:cs="Helvetica"/>
        </w:rPr>
      </w:pPr>
    </w:p>
    <w:p w:rsidR="00A64D2E" w:rsidP="0038490A" w14:paraId="4EE6C76C" w14:textId="7777777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cs="Helvetica"/>
        </w:rPr>
      </w:pPr>
    </w:p>
    <w:p w:rsidR="00A64D2E" w:rsidP="0038490A" w14:paraId="067D5234" w14:textId="7777777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cs="Helvetica"/>
        </w:rPr>
      </w:pPr>
    </w:p>
    <w:p w:rsidR="009C27AA" w:rsidP="009C27AA" w14:paraId="10C751CF" w14:textId="777777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07" w:lineRule="exact"/>
        <w:rPr>
          <w:b/>
        </w:rPr>
      </w:pPr>
      <w:r w:rsidRPr="00C555FF">
        <w:rPr>
          <w:b/>
        </w:rPr>
        <w:t>WORK EXPERIENCE</w:t>
      </w:r>
    </w:p>
    <w:p w:rsidR="00D94E36" w:rsidP="00B11357" w14:paraId="499A3F86" w14:textId="77777777">
      <w:pPr>
        <w:widowControl w:val="0"/>
        <w:autoSpaceDE w:val="0"/>
        <w:autoSpaceDN w:val="0"/>
        <w:adjustRightInd w:val="0"/>
        <w:spacing w:after="0" w:line="207" w:lineRule="exact"/>
        <w:rPr>
          <w:b/>
        </w:rPr>
      </w:pPr>
    </w:p>
    <w:p w:rsidR="00B11357" w:rsidP="00B11357" w14:paraId="3D83E2E7" w14:textId="77777777">
      <w:pPr>
        <w:widowControl w:val="0"/>
        <w:autoSpaceDE w:val="0"/>
        <w:autoSpaceDN w:val="0"/>
        <w:adjustRightInd w:val="0"/>
        <w:spacing w:after="0" w:line="207" w:lineRule="exact"/>
        <w:rPr>
          <w:rFonts w:cs="Times New Roman"/>
        </w:rPr>
      </w:pPr>
      <w:r w:rsidRPr="00D94E36">
        <w:rPr>
          <w:bCs/>
        </w:rPr>
        <w:t xml:space="preserve">Currently Working with Wipro as </w:t>
      </w:r>
      <w:r w:rsidR="006E5EF8">
        <w:rPr>
          <w:bCs/>
        </w:rPr>
        <w:t>technical</w:t>
      </w:r>
      <w:r w:rsidRPr="00D94E36">
        <w:rPr>
          <w:bCs/>
        </w:rPr>
        <w:t xml:space="preserve"> lead for Apple client.</w:t>
      </w:r>
      <w:r w:rsidRPr="009C1881" w:rsidR="001861B3">
        <w:br/>
      </w:r>
      <w:r>
        <w:rPr>
          <w:rFonts w:cs="Times New Roman"/>
        </w:rPr>
        <w:t>previously worked</w:t>
      </w:r>
      <w:r w:rsidRPr="00466765" w:rsidR="001861B3">
        <w:rPr>
          <w:rFonts w:cs="Times New Roman"/>
        </w:rPr>
        <w:t xml:space="preserve"> with </w:t>
      </w:r>
      <w:r w:rsidR="00976699">
        <w:rPr>
          <w:rFonts w:cs="Times New Roman"/>
        </w:rPr>
        <w:t xml:space="preserve">NTT DATA as Senior </w:t>
      </w:r>
      <w:r w:rsidR="007918E5">
        <w:rPr>
          <w:rFonts w:cs="Times New Roman"/>
        </w:rPr>
        <w:t>IT</w:t>
      </w:r>
      <w:r w:rsidR="00976699">
        <w:rPr>
          <w:rFonts w:cs="Times New Roman"/>
        </w:rPr>
        <w:t xml:space="preserve"> Consultant</w:t>
      </w:r>
      <w:r w:rsidR="000458D9">
        <w:rPr>
          <w:rFonts w:cs="Times New Roman"/>
        </w:rPr>
        <w:t>.</w:t>
      </w:r>
    </w:p>
    <w:p w:rsidR="00976699" w:rsidP="00B11357" w14:paraId="07A48EFD" w14:textId="77777777">
      <w:pPr>
        <w:widowControl w:val="0"/>
        <w:autoSpaceDE w:val="0"/>
        <w:autoSpaceDN w:val="0"/>
        <w:adjustRightInd w:val="0"/>
        <w:spacing w:after="0" w:line="207" w:lineRule="exact"/>
        <w:rPr>
          <w:rFonts w:cs="Times New Roman"/>
        </w:rPr>
      </w:pPr>
      <w:r>
        <w:rPr>
          <w:rFonts w:cs="Times New Roman"/>
        </w:rPr>
        <w:t>Previously</w:t>
      </w:r>
      <w:r w:rsidR="007178AD">
        <w:rPr>
          <w:rFonts w:cs="Times New Roman"/>
        </w:rPr>
        <w:t xml:space="preserve"> worked for</w:t>
      </w:r>
      <w:r w:rsidRPr="00466765">
        <w:rPr>
          <w:rFonts w:cs="Times New Roman"/>
        </w:rPr>
        <w:t xml:space="preserve"> TCS (Tata Consultancy Services) as </w:t>
      </w:r>
      <w:r>
        <w:rPr>
          <w:rFonts w:cs="Times New Roman"/>
        </w:rPr>
        <w:t>IT-Analyst.</w:t>
      </w:r>
      <w:r w:rsidRPr="00976699">
        <w:rPr>
          <w:rFonts w:cs="Times New Roman"/>
        </w:rPr>
        <w:t xml:space="preserve"> </w:t>
      </w:r>
    </w:p>
    <w:p w:rsidR="0077477A" w:rsidP="00B11357" w14:paraId="4F0E35EF" w14:textId="77777777">
      <w:pPr>
        <w:widowControl w:val="0"/>
        <w:autoSpaceDE w:val="0"/>
        <w:autoSpaceDN w:val="0"/>
        <w:adjustRightInd w:val="0"/>
        <w:spacing w:after="0" w:line="207" w:lineRule="exact"/>
        <w:rPr>
          <w:rFonts w:cs="Times New Roman"/>
        </w:rPr>
      </w:pPr>
    </w:p>
    <w:p w:rsidR="0077477A" w:rsidRPr="00466765" w:rsidP="0077477A" w14:paraId="6F37EA3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66765">
        <w:rPr>
          <w:rFonts w:cs="Times New Roman"/>
          <w:b/>
          <w:bCs/>
        </w:rPr>
        <w:t xml:space="preserve">Sr. </w:t>
      </w:r>
      <w:r>
        <w:rPr>
          <w:rFonts w:cs="Times New Roman"/>
          <w:b/>
          <w:bCs/>
        </w:rPr>
        <w:t>Data Analyst/Data Engineer</w:t>
      </w:r>
    </w:p>
    <w:p w:rsidR="0077477A" w:rsidRPr="00466765" w:rsidP="0077477A" w14:paraId="4F220CE3" w14:textId="77777777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</w:rPr>
      </w:pPr>
    </w:p>
    <w:p w:rsidR="0077477A" w:rsidP="0077477A" w14:paraId="68553B8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Client-</w:t>
      </w:r>
      <w:r w:rsidR="00513C0C">
        <w:rPr>
          <w:rFonts w:cs="Times New Roman"/>
        </w:rPr>
        <w:t xml:space="preserve">Apple </w:t>
      </w:r>
      <w:r>
        <w:rPr>
          <w:rFonts w:cs="Times New Roman"/>
        </w:rPr>
        <w:t>/</w:t>
      </w:r>
      <w:r w:rsidR="00513C0C">
        <w:rPr>
          <w:rFonts w:cs="Times New Roman"/>
        </w:rPr>
        <w:t xml:space="preserve">EMEA decision Support/ GBI Sales </w:t>
      </w:r>
      <w:r w:rsidR="00513C0C">
        <w:rPr>
          <w:rFonts w:cs="Times New Roman"/>
        </w:rPr>
        <w:t>Analytics</w:t>
      </w:r>
      <w:r>
        <w:rPr>
          <w:rFonts w:cs="Times New Roman"/>
        </w:rPr>
        <w:t>:-</w:t>
      </w:r>
      <w:r>
        <w:rPr>
          <w:rFonts w:cs="Times New Roman"/>
        </w:rPr>
        <w:t xml:space="preserve"> </w:t>
      </w:r>
      <w:r w:rsidR="00513C0C">
        <w:rPr>
          <w:rFonts w:cs="Times New Roman"/>
        </w:rPr>
        <w:t>Nov 2021</w:t>
      </w:r>
      <w:r>
        <w:rPr>
          <w:rFonts w:cs="Times New Roman"/>
        </w:rPr>
        <w:t xml:space="preserve"> to till now.</w:t>
      </w:r>
    </w:p>
    <w:p w:rsidR="0077477A" w:rsidRPr="00466765" w:rsidP="0077477A" w14:paraId="28D891F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7477A" w:rsidP="0077477A" w14:paraId="1763885F" w14:textId="77777777">
      <w:r w:rsidRPr="00CD133F">
        <w:rPr>
          <w:b/>
        </w:rPr>
        <w:t>Responsibilities:</w:t>
      </w:r>
    </w:p>
    <w:p w:rsidR="0077477A" w:rsidP="0077477A" w14:paraId="6073525E" w14:textId="77777777">
      <w:pPr>
        <w:numPr>
          <w:ilvl w:val="0"/>
          <w:numId w:val="10"/>
        </w:numPr>
        <w:spacing w:after="0" w:line="240" w:lineRule="auto"/>
        <w:rPr>
          <w:rFonts w:cs="Helvetica"/>
        </w:rPr>
      </w:pPr>
      <w:r w:rsidRPr="00F22BE6">
        <w:rPr>
          <w:rFonts w:cs="Helvetica"/>
        </w:rPr>
        <w:t>Work</w:t>
      </w:r>
      <w:r w:rsidR="00513C0C">
        <w:rPr>
          <w:rFonts w:cs="Helvetica"/>
        </w:rPr>
        <w:t xml:space="preserve">ing with GBI sales analytics team (Worldwide) for creating Tableau data visualization for their </w:t>
      </w:r>
      <w:r w:rsidR="00513C0C">
        <w:rPr>
          <w:rFonts w:cs="Helvetica"/>
        </w:rPr>
        <w:t>DPP,forum</w:t>
      </w:r>
    </w:p>
    <w:p w:rsidR="00513C0C" w:rsidRPr="00F22BE6" w:rsidP="00513C0C" w14:paraId="432BC048" w14:textId="77777777">
      <w:pPr>
        <w:spacing w:after="0" w:line="240" w:lineRule="auto"/>
        <w:ind w:left="720"/>
        <w:rPr>
          <w:rFonts w:cs="Helvetica"/>
        </w:rPr>
      </w:pPr>
      <w:r>
        <w:rPr>
          <w:rFonts w:cs="Helvetica"/>
        </w:rPr>
        <w:t>And ATLC application.</w:t>
      </w:r>
    </w:p>
    <w:p w:rsidR="0077477A" w:rsidP="0077477A" w14:paraId="007C65B9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>
        <w:rPr>
          <w:rFonts w:cs="Helvetica"/>
        </w:rPr>
        <w:t>Created</w:t>
      </w:r>
      <w:r w:rsidRPr="00F22BE6">
        <w:rPr>
          <w:rFonts w:cs="Helvetica"/>
        </w:rPr>
        <w:t xml:space="preserve"> advanced</w:t>
      </w:r>
      <w:r>
        <w:rPr>
          <w:rFonts w:cs="Helvetica"/>
        </w:rPr>
        <w:t xml:space="preserve"> Summary level </w:t>
      </w:r>
      <w:r w:rsidRPr="00F22BE6">
        <w:rPr>
          <w:rFonts w:cs="Helvetica"/>
        </w:rPr>
        <w:t xml:space="preserve">Tableau dashboards </w:t>
      </w:r>
      <w:r>
        <w:rPr>
          <w:rFonts w:cs="Helvetica"/>
        </w:rPr>
        <w:t xml:space="preserve">that displays the revenue and units of different </w:t>
      </w:r>
      <w:r>
        <w:rPr>
          <w:rFonts w:cs="Helvetica"/>
        </w:rPr>
        <w:t>LOB</w:t>
      </w:r>
    </w:p>
    <w:p w:rsidR="00513C0C" w:rsidRPr="00B11357" w:rsidP="00513C0C" w14:paraId="3F571C56" w14:textId="77777777">
      <w:pPr>
        <w:widowControl w:val="0"/>
        <w:overflowPunct w:val="0"/>
        <w:autoSpaceDE w:val="0"/>
        <w:autoSpaceDN w:val="0"/>
        <w:adjustRightInd w:val="0"/>
        <w:spacing w:after="0" w:line="301" w:lineRule="auto"/>
        <w:ind w:left="720" w:right="20"/>
        <w:rPr>
          <w:rFonts w:cs="Helvetica"/>
        </w:rPr>
      </w:pPr>
      <w:r>
        <w:rPr>
          <w:rFonts w:cs="Helvetica"/>
        </w:rPr>
        <w:t xml:space="preserve">across all </w:t>
      </w:r>
      <w:r>
        <w:rPr>
          <w:rFonts w:cs="Helvetica"/>
        </w:rPr>
        <w:t>dimension</w:t>
      </w:r>
      <w:r>
        <w:rPr>
          <w:rFonts w:cs="Helvetica"/>
        </w:rPr>
        <w:t xml:space="preserve"> for Executive Biz analysis.</w:t>
      </w:r>
    </w:p>
    <w:p w:rsidR="0077477A" w:rsidRPr="00B11357" w:rsidP="0077477A" w14:paraId="0BE6D694" w14:textId="77777777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F22BE6">
        <w:rPr>
          <w:rFonts w:cs="Helvetica"/>
        </w:rPr>
        <w:t xml:space="preserve">Created </w:t>
      </w:r>
      <w:r w:rsidR="005323A6">
        <w:rPr>
          <w:rFonts w:cs="Helvetica"/>
        </w:rPr>
        <w:t xml:space="preserve">ad-hoc </w:t>
      </w:r>
      <w:r w:rsidR="00513C0C">
        <w:rPr>
          <w:rFonts w:cs="Helvetica"/>
        </w:rPr>
        <w:t xml:space="preserve">tableau data sources </w:t>
      </w:r>
      <w:r w:rsidR="005323A6">
        <w:rPr>
          <w:rFonts w:cs="Helvetica"/>
        </w:rPr>
        <w:t xml:space="preserve">to help with business </w:t>
      </w:r>
      <w:r w:rsidR="005323A6">
        <w:rPr>
          <w:rFonts w:cs="Helvetica"/>
        </w:rPr>
        <w:t>users</w:t>
      </w:r>
      <w:r w:rsidR="005323A6">
        <w:rPr>
          <w:rFonts w:cs="Helvetica"/>
        </w:rPr>
        <w:t xml:space="preserve"> analysis which includes ongoing Teradata to snowflake migration.</w:t>
      </w:r>
    </w:p>
    <w:p w:rsidR="0077477A" w:rsidRPr="00F22BE6" w:rsidP="0077477A" w14:paraId="31C2A7B6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cs="Helvetica"/>
        </w:rPr>
      </w:pPr>
      <w:r w:rsidRPr="00F22BE6">
        <w:rPr>
          <w:rFonts w:cs="Helvetica"/>
        </w:rPr>
        <w:t>Experienced in Production support and issue resolution that includes debugging of Reporting related Issues, Dashboard design issues, Archiving and Performance Issues.</w:t>
      </w:r>
    </w:p>
    <w:p w:rsidR="0077477A" w:rsidRPr="00F22BE6" w:rsidP="0077477A" w14:paraId="13A8B096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cs="Helvetica"/>
        </w:rPr>
      </w:pPr>
      <w:r w:rsidRPr="00F22BE6">
        <w:rPr>
          <w:rFonts w:cs="Helvetica"/>
        </w:rPr>
        <w:t>Experience with creation of users, groups, projects, workbooks and the appropriate permission sets for Tableau server logons and security checks.</w:t>
      </w:r>
    </w:p>
    <w:p w:rsidR="0077477A" w:rsidP="0077477A" w14:paraId="498B1833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>
        <w:rPr>
          <w:rFonts w:cs="Helvetica"/>
        </w:rPr>
        <w:t xml:space="preserve">Analyzing </w:t>
      </w:r>
      <w:r w:rsidR="005323A6">
        <w:rPr>
          <w:rFonts w:cs="Helvetica"/>
        </w:rPr>
        <w:t xml:space="preserve">and comparing </w:t>
      </w:r>
      <w:r>
        <w:rPr>
          <w:rFonts w:cs="Helvetica"/>
        </w:rPr>
        <w:t xml:space="preserve">the data from requirement and developing Queries along with functional testing using </w:t>
      </w:r>
      <w:r w:rsidR="005323A6">
        <w:rPr>
          <w:rFonts w:cs="Helvetica"/>
        </w:rPr>
        <w:t xml:space="preserve">both Teradata and </w:t>
      </w:r>
      <w:r>
        <w:rPr>
          <w:rFonts w:cs="Helvetica"/>
        </w:rPr>
        <w:t xml:space="preserve">snowflake </w:t>
      </w:r>
      <w:r>
        <w:rPr>
          <w:rFonts w:cs="Helvetica"/>
        </w:rPr>
        <w:t>sql</w:t>
      </w:r>
      <w:r>
        <w:rPr>
          <w:rFonts w:cs="Helvetica"/>
        </w:rPr>
        <w:t>.</w:t>
      </w:r>
    </w:p>
    <w:p w:rsidR="005323A6" w:rsidRPr="00B11357" w:rsidP="0077477A" w14:paraId="782C2EB8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>
        <w:rPr>
          <w:rFonts w:cs="Helvetica"/>
        </w:rPr>
        <w:t xml:space="preserve">Enhanced SAP BO universes and migrated the </w:t>
      </w:r>
      <w:r>
        <w:rPr>
          <w:rFonts w:cs="Helvetica"/>
        </w:rPr>
        <w:t>Webi</w:t>
      </w:r>
      <w:r>
        <w:rPr>
          <w:rFonts w:cs="Helvetica"/>
        </w:rPr>
        <w:t xml:space="preserve"> reports from Teradata to Snowflake with Proper analysis and testing.</w:t>
      </w:r>
    </w:p>
    <w:p w:rsidR="0077477A" w:rsidP="00B11357" w14:paraId="52095303" w14:textId="77777777">
      <w:pPr>
        <w:widowControl w:val="0"/>
        <w:autoSpaceDE w:val="0"/>
        <w:autoSpaceDN w:val="0"/>
        <w:adjustRightInd w:val="0"/>
        <w:spacing w:after="0" w:line="207" w:lineRule="exact"/>
        <w:rPr>
          <w:rFonts w:cs="Times New Roman"/>
        </w:rPr>
      </w:pPr>
    </w:p>
    <w:p w:rsidR="0077477A" w:rsidRPr="00466765" w:rsidP="00B11357" w14:paraId="4AC271D5" w14:textId="77777777">
      <w:pPr>
        <w:widowControl w:val="0"/>
        <w:autoSpaceDE w:val="0"/>
        <w:autoSpaceDN w:val="0"/>
        <w:adjustRightInd w:val="0"/>
        <w:spacing w:after="0" w:line="207" w:lineRule="exact"/>
        <w:rPr>
          <w:rFonts w:cs="Times New Roman"/>
        </w:rPr>
      </w:pPr>
    </w:p>
    <w:p w:rsidR="003B0FE3" w:rsidRPr="00466765" w:rsidP="003B0FE3" w14:paraId="2095C6C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66765">
        <w:rPr>
          <w:rFonts w:cs="Times New Roman"/>
          <w:b/>
          <w:bCs/>
        </w:rPr>
        <w:t xml:space="preserve">Sr. Business </w:t>
      </w:r>
      <w:r>
        <w:rPr>
          <w:rFonts w:cs="Times New Roman"/>
          <w:b/>
          <w:bCs/>
        </w:rPr>
        <w:t>Intelligence Analyst</w:t>
      </w:r>
    </w:p>
    <w:p w:rsidR="003B0FE3" w:rsidRPr="00466765" w:rsidP="003B0FE3" w14:paraId="2CF6B3CE" w14:textId="77777777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</w:rPr>
      </w:pPr>
    </w:p>
    <w:p w:rsidR="003B0FE3" w:rsidP="003B0FE3" w14:paraId="0F5CA99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Client-Honeywell Aerospace/PMT revenue and </w:t>
      </w:r>
      <w:r>
        <w:rPr>
          <w:rFonts w:cs="Times New Roman"/>
        </w:rPr>
        <w:t>Margin</w:t>
      </w:r>
      <w:r w:rsidR="00F22BE6">
        <w:rPr>
          <w:rFonts w:cs="Times New Roman"/>
        </w:rPr>
        <w:t xml:space="preserve"> :</w:t>
      </w:r>
      <w:r w:rsidR="00F22BE6">
        <w:rPr>
          <w:rFonts w:cs="Times New Roman"/>
        </w:rPr>
        <w:t>- Oct</w:t>
      </w:r>
      <w:r>
        <w:rPr>
          <w:rFonts w:cs="Times New Roman"/>
        </w:rPr>
        <w:t xml:space="preserve"> 201</w:t>
      </w:r>
      <w:r w:rsidR="00F22BE6">
        <w:rPr>
          <w:rFonts w:cs="Times New Roman"/>
        </w:rPr>
        <w:t>8</w:t>
      </w:r>
      <w:r>
        <w:rPr>
          <w:rFonts w:cs="Times New Roman"/>
        </w:rPr>
        <w:t xml:space="preserve"> to </w:t>
      </w:r>
      <w:r w:rsidR="00513C0C">
        <w:rPr>
          <w:rFonts w:cs="Times New Roman"/>
        </w:rPr>
        <w:t>Nov 2021</w:t>
      </w:r>
      <w:r>
        <w:rPr>
          <w:rFonts w:cs="Times New Roman"/>
        </w:rPr>
        <w:t>.</w:t>
      </w:r>
    </w:p>
    <w:p w:rsidR="003B0FE3" w:rsidRPr="00466765" w:rsidP="003B0FE3" w14:paraId="70E227A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3B0FE3" w:rsidP="003B0FE3" w14:paraId="2F18BEF6" w14:textId="77777777">
      <w:r w:rsidRPr="00CD133F">
        <w:rPr>
          <w:b/>
        </w:rPr>
        <w:t>Responsibilities:</w:t>
      </w:r>
    </w:p>
    <w:p w:rsidR="00F22BE6" w:rsidRPr="00F22BE6" w:rsidP="00F22BE6" w14:paraId="6362B650" w14:textId="77777777">
      <w:pPr>
        <w:numPr>
          <w:ilvl w:val="0"/>
          <w:numId w:val="10"/>
        </w:numPr>
        <w:spacing w:after="0" w:line="240" w:lineRule="auto"/>
        <w:rPr>
          <w:rFonts w:cs="Helvetica"/>
        </w:rPr>
      </w:pPr>
      <w:r w:rsidRPr="00F22BE6">
        <w:rPr>
          <w:rFonts w:cs="Helvetica"/>
        </w:rPr>
        <w:t xml:space="preserve">Worked closely with </w:t>
      </w:r>
      <w:r>
        <w:rPr>
          <w:rFonts w:cs="Helvetica"/>
        </w:rPr>
        <w:t xml:space="preserve">Aero and PMT teams </w:t>
      </w:r>
      <w:r w:rsidRPr="00F22BE6">
        <w:rPr>
          <w:rFonts w:cs="Helvetica"/>
        </w:rPr>
        <w:t xml:space="preserve">to create IT and data visualization solutions in a </w:t>
      </w:r>
      <w:r>
        <w:rPr>
          <w:rFonts w:cs="Helvetica"/>
        </w:rPr>
        <w:t>finance LOB</w:t>
      </w:r>
      <w:r w:rsidRPr="00F22BE6">
        <w:rPr>
          <w:rFonts w:cs="Helvetica"/>
        </w:rPr>
        <w:t xml:space="preserve"> with $80M in annual revenue.</w:t>
      </w:r>
    </w:p>
    <w:p w:rsidR="003B0FE3" w:rsidRPr="00B11357" w:rsidP="003B0FE3" w14:paraId="5CF8F7D3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 w:rsidRPr="00F22BE6">
        <w:rPr>
          <w:rFonts w:cs="Helvetica"/>
        </w:rPr>
        <w:t>Generated advanced Tableau dashboards that allowed us to track and improve customer units KPI by 12% within a month</w:t>
      </w:r>
      <w:r w:rsidRPr="0063169D">
        <w:rPr>
          <w:rFonts w:cs="Helvetica"/>
        </w:rPr>
        <w:t>.</w:t>
      </w:r>
    </w:p>
    <w:p w:rsidR="003B0FE3" w:rsidRPr="00B11357" w:rsidP="003B0FE3" w14:paraId="56482E8C" w14:textId="77777777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F22BE6">
        <w:rPr>
          <w:rFonts w:cs="Helvetica"/>
        </w:rPr>
        <w:t>Created 20+ dashboards to analyze POS data with Tableau 20.0</w:t>
      </w:r>
      <w:r w:rsidRPr="0063169D">
        <w:rPr>
          <w:rFonts w:cs="Helvetica"/>
        </w:rPr>
        <w:t>.</w:t>
      </w:r>
    </w:p>
    <w:p w:rsidR="00F22BE6" w:rsidRPr="00F22BE6" w:rsidP="00F22BE6" w14:paraId="2A2E82FC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cs="Helvetica"/>
        </w:rPr>
      </w:pPr>
      <w:r w:rsidRPr="00F22BE6">
        <w:rPr>
          <w:rFonts w:cs="Helvetica"/>
        </w:rPr>
        <w:t>Experience with creation of users, groups, projects, workbooks and the appropriate permission sets for Tableau server logons and security checks.</w:t>
      </w:r>
    </w:p>
    <w:p w:rsidR="003B0FE3" w:rsidRPr="00B11357" w:rsidP="003B0FE3" w14:paraId="5563B405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>
        <w:rPr>
          <w:rFonts w:cs="Helvetica"/>
        </w:rPr>
        <w:t>Analyzing the data from requirement and developing Queries along with functional testing</w:t>
      </w:r>
      <w:r w:rsidR="00F22BE6">
        <w:rPr>
          <w:rFonts w:cs="Helvetica"/>
        </w:rPr>
        <w:t xml:space="preserve"> using snowflake </w:t>
      </w:r>
      <w:r w:rsidR="00F22BE6">
        <w:rPr>
          <w:rFonts w:cs="Helvetica"/>
        </w:rPr>
        <w:t>sql</w:t>
      </w:r>
      <w:r w:rsidR="00F22BE6">
        <w:rPr>
          <w:rFonts w:cs="Helvetica"/>
        </w:rPr>
        <w:t>.</w:t>
      </w:r>
    </w:p>
    <w:p w:rsidR="003B0FE3" w:rsidRPr="0063169D" w:rsidP="003B0FE3" w14:paraId="6CFDFFAD" w14:textId="77777777">
      <w:pPr>
        <w:widowControl w:val="0"/>
        <w:overflowPunct w:val="0"/>
        <w:autoSpaceDE w:val="0"/>
        <w:autoSpaceDN w:val="0"/>
        <w:adjustRightInd w:val="0"/>
        <w:spacing w:after="0" w:line="301" w:lineRule="auto"/>
        <w:ind w:left="720" w:right="20"/>
        <w:rPr>
          <w:rFonts w:cs="Helvetica"/>
        </w:rPr>
      </w:pPr>
    </w:p>
    <w:p w:rsidR="0063169D" w:rsidP="003B0FE3" w14:paraId="67468436" w14:textId="77777777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cs="Helvetica"/>
        </w:rPr>
      </w:pPr>
      <w:r>
        <w:rPr>
          <w:rFonts w:cs="Helvetica"/>
          <w:b/>
        </w:rPr>
        <w:t>Skills and Methodology:</w:t>
      </w:r>
      <w:r>
        <w:rPr>
          <w:rFonts w:cs="Helvetica"/>
        </w:rPr>
        <w:t xml:space="preserve"> SAPHANA, Tableau20.4.5,</w:t>
      </w:r>
      <w:r w:rsidR="00F22BE6">
        <w:rPr>
          <w:rFonts w:cs="Helvetica"/>
        </w:rPr>
        <w:t xml:space="preserve"> </w:t>
      </w:r>
      <w:r>
        <w:rPr>
          <w:rFonts w:cs="Helvetica"/>
        </w:rPr>
        <w:t xml:space="preserve">snowflake DB, Oracle </w:t>
      </w:r>
      <w:r>
        <w:rPr>
          <w:rFonts w:cs="Helvetica"/>
        </w:rPr>
        <w:t>sql</w:t>
      </w:r>
      <w:r>
        <w:rPr>
          <w:rFonts w:cs="Helvetica"/>
        </w:rPr>
        <w:t xml:space="preserve"> ,IT</w:t>
      </w:r>
      <w:r>
        <w:rPr>
          <w:rFonts w:cs="Helvetica"/>
        </w:rPr>
        <w:t xml:space="preserve"> JIRA-</w:t>
      </w:r>
      <w:r w:rsidRPr="0063169D">
        <w:rPr>
          <w:rFonts w:cs="Helvetica"/>
        </w:rPr>
        <w:t>Agile SCRUM methodology</w:t>
      </w:r>
    </w:p>
    <w:p w:rsidR="003B0FE3" w:rsidP="003B0FE3" w14:paraId="174AE8E8" w14:textId="77777777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</w:p>
    <w:p w:rsidR="00B11357" w:rsidRPr="00466765" w:rsidP="00B11357" w14:paraId="2FD5C53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66765">
        <w:rPr>
          <w:rFonts w:cs="Times New Roman"/>
          <w:b/>
          <w:bCs/>
        </w:rPr>
        <w:t xml:space="preserve">Sr. Business </w:t>
      </w:r>
      <w:r w:rsidR="009D3517">
        <w:rPr>
          <w:rFonts w:cs="Times New Roman"/>
          <w:b/>
          <w:bCs/>
        </w:rPr>
        <w:t>Intelligence Analyst</w:t>
      </w:r>
    </w:p>
    <w:p w:rsidR="00B11357" w:rsidRPr="00466765" w:rsidP="00B11357" w14:paraId="36FC1DB5" w14:textId="77777777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</w:rPr>
      </w:pPr>
    </w:p>
    <w:p w:rsidR="00B11357" w:rsidP="00B11357" w14:paraId="010C88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Client-Shell SBO (Oil and </w:t>
      </w:r>
      <w:r w:rsidR="00822A91">
        <w:rPr>
          <w:rFonts w:cs="Times New Roman"/>
        </w:rPr>
        <w:t>Gas</w:t>
      </w:r>
      <w:r w:rsidR="00822A91">
        <w:rPr>
          <w:rFonts w:cs="Times New Roman"/>
        </w:rPr>
        <w:t xml:space="preserve">) </w:t>
      </w:r>
      <w:r w:rsidR="009342D7">
        <w:rPr>
          <w:rFonts w:cs="Times New Roman"/>
        </w:rPr>
        <w:t>:Jun</w:t>
      </w:r>
      <w:r w:rsidR="009342D7">
        <w:rPr>
          <w:rFonts w:cs="Times New Roman"/>
        </w:rPr>
        <w:t xml:space="preserve"> 2016 to Oct 2018</w:t>
      </w:r>
    </w:p>
    <w:p w:rsidR="00B11357" w:rsidRPr="00466765" w:rsidP="00B11357" w14:paraId="58D2693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11357" w:rsidP="00B11357" w14:paraId="1B1A5405" w14:textId="77777777">
      <w:r w:rsidRPr="00CD133F">
        <w:rPr>
          <w:b/>
        </w:rPr>
        <w:t>Responsibilities:</w:t>
      </w:r>
    </w:p>
    <w:p w:rsidR="00B11357" w:rsidRPr="00DC23B1" w:rsidP="00B11357" w14:paraId="5C16133D" w14:textId="77777777">
      <w:pPr>
        <w:widowControl w:val="0"/>
        <w:numPr>
          <w:ilvl w:val="0"/>
          <w:numId w:val="10"/>
        </w:numPr>
        <w:tabs>
          <w:tab w:val="num" w:pos="112"/>
        </w:tabs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 w:rsidRPr="00DC23B1">
        <w:rPr>
          <w:rFonts w:cs="Helvetica"/>
        </w:rPr>
        <w:t>Created prototypes of the reports for user presentation in the proce</w:t>
      </w:r>
      <w:r>
        <w:rPr>
          <w:rFonts w:cs="Helvetica"/>
        </w:rPr>
        <w:t>ss of requirements gathering</w:t>
      </w:r>
      <w:r w:rsidR="0063169D">
        <w:rPr>
          <w:rFonts w:cs="Helvetica"/>
        </w:rPr>
        <w:t>,</w:t>
      </w:r>
      <w:r w:rsidRPr="00DC23B1" w:rsidR="0063169D">
        <w:rPr>
          <w:rFonts w:cs="Helvetica"/>
        </w:rPr>
        <w:t xml:space="preserve"> Interacted</w:t>
      </w:r>
      <w:r w:rsidRPr="00DC23B1">
        <w:rPr>
          <w:rFonts w:cs="Helvetica"/>
        </w:rPr>
        <w:t xml:space="preserve"> with Business commu</w:t>
      </w:r>
      <w:r>
        <w:rPr>
          <w:rFonts w:cs="Helvetica"/>
        </w:rPr>
        <w:t>nity to gather and analyze the b</w:t>
      </w:r>
      <w:r w:rsidRPr="00DC23B1">
        <w:rPr>
          <w:rFonts w:cs="Helvetica"/>
        </w:rPr>
        <w:t>usiness Requirements in developing and modifying Universes and building the reports.</w:t>
      </w:r>
    </w:p>
    <w:p w:rsidR="00B11357" w:rsidRPr="00B11357" w:rsidP="00B11357" w14:paraId="55ECF9AE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 w:rsidRPr="0063169D">
        <w:rPr>
          <w:rFonts w:cs="Helvetica"/>
        </w:rPr>
        <w:t>Migration of the existing BO Universes to HANA.</w:t>
      </w:r>
    </w:p>
    <w:p w:rsidR="00B11357" w:rsidRPr="00B11357" w:rsidP="00B11357" w14:paraId="7F335EF9" w14:textId="77777777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63169D">
        <w:rPr>
          <w:rFonts w:cs="Helvetica"/>
        </w:rPr>
        <w:t>Development of new BO Universe related to other areas of Upstream LOB.</w:t>
      </w:r>
    </w:p>
    <w:p w:rsidR="00B11357" w:rsidP="00B11357" w14:paraId="70CF83B2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 w:rsidRPr="0063169D">
        <w:rPr>
          <w:rFonts w:cs="Helvetica"/>
        </w:rPr>
        <w:t>Development of Reports and Dashboards related to Upstream LOB.</w:t>
      </w:r>
    </w:p>
    <w:p w:rsidR="001861B3" w:rsidRPr="00B11357" w:rsidP="00B11357" w14:paraId="63FC2CA3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>
        <w:rPr>
          <w:rFonts w:cs="Helvetica"/>
        </w:rPr>
        <w:t>Analyzing the data from requirement and developing Queries along with functional testing.</w:t>
      </w:r>
    </w:p>
    <w:p w:rsidR="0063169D" w:rsidRPr="0063169D" w:rsidP="0063169D" w14:paraId="5C49557C" w14:textId="77777777">
      <w:pPr>
        <w:widowControl w:val="0"/>
        <w:overflowPunct w:val="0"/>
        <w:autoSpaceDE w:val="0"/>
        <w:autoSpaceDN w:val="0"/>
        <w:adjustRightInd w:val="0"/>
        <w:spacing w:after="0" w:line="301" w:lineRule="auto"/>
        <w:ind w:left="720" w:right="20"/>
        <w:rPr>
          <w:rFonts w:cs="Helvetica"/>
        </w:rPr>
      </w:pPr>
    </w:p>
    <w:p w:rsidR="00E01F2B" w:rsidP="0063169D" w14:paraId="046161F3" w14:textId="77777777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cs="Helvetica"/>
        </w:rPr>
      </w:pPr>
      <w:r>
        <w:rPr>
          <w:rFonts w:cs="Helvetica"/>
          <w:b/>
        </w:rPr>
        <w:t xml:space="preserve">Skills and </w:t>
      </w:r>
      <w:r w:rsidR="00FB51EE">
        <w:rPr>
          <w:rFonts w:cs="Helvetica"/>
          <w:b/>
        </w:rPr>
        <w:t>Methodology:</w:t>
      </w:r>
      <w:r>
        <w:rPr>
          <w:rFonts w:cs="Helvetica"/>
        </w:rPr>
        <w:t xml:space="preserve">  SAP BO 4.2</w:t>
      </w:r>
      <w:r w:rsidRPr="005766B2">
        <w:rPr>
          <w:rFonts w:cs="Helvetica"/>
        </w:rPr>
        <w:t xml:space="preserve">, </w:t>
      </w:r>
      <w:r>
        <w:rPr>
          <w:rFonts w:cs="Helvetica"/>
        </w:rPr>
        <w:t xml:space="preserve">BI Launch Pad, Citrix Xen </w:t>
      </w:r>
      <w:r w:rsidR="00FB51EE">
        <w:rPr>
          <w:rFonts w:cs="Helvetica"/>
        </w:rPr>
        <w:t>App</w:t>
      </w:r>
      <w:r w:rsidRPr="005766B2" w:rsidR="00FB51EE">
        <w:rPr>
          <w:rFonts w:cs="Helvetica"/>
        </w:rPr>
        <w:t>, SAP</w:t>
      </w:r>
      <w:r w:rsidRPr="005766B2">
        <w:rPr>
          <w:rFonts w:cs="Helvetica"/>
        </w:rPr>
        <w:t>Lumira</w:t>
      </w:r>
      <w:r w:rsidRPr="005766B2" w:rsidR="000719E6">
        <w:rPr>
          <w:rFonts w:cs="Helvetica"/>
        </w:rPr>
        <w:t>1.15,</w:t>
      </w:r>
      <w:r w:rsidR="000719E6">
        <w:rPr>
          <w:rFonts w:cs="Helvetica"/>
        </w:rPr>
        <w:t xml:space="preserve"> SAP</w:t>
      </w:r>
      <w:r>
        <w:rPr>
          <w:rFonts w:cs="Helvetica"/>
        </w:rPr>
        <w:t>HANA</w:t>
      </w:r>
      <w:r w:rsidR="00447A80">
        <w:rPr>
          <w:rFonts w:cs="Helvetica"/>
        </w:rPr>
        <w:t>,</w:t>
      </w:r>
      <w:r>
        <w:rPr>
          <w:rFonts w:cs="Helvetica"/>
        </w:rPr>
        <w:t xml:space="preserve"> </w:t>
      </w:r>
      <w:r w:rsidR="00447A80">
        <w:rPr>
          <w:rFonts w:cs="Helvetica"/>
        </w:rPr>
        <w:t>Tableau</w:t>
      </w:r>
      <w:r w:rsidR="0031672A">
        <w:rPr>
          <w:rFonts w:cs="Helvetica"/>
        </w:rPr>
        <w:t>19</w:t>
      </w:r>
    </w:p>
    <w:p w:rsidR="0063169D" w:rsidRPr="0063169D" w:rsidP="0063169D" w14:paraId="26F749F9" w14:textId="77777777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cs="Helvetica"/>
        </w:rPr>
      </w:pPr>
      <w:r w:rsidRPr="0063169D">
        <w:rPr>
          <w:rFonts w:cs="Helvetica"/>
        </w:rPr>
        <w:t>Agile SCRUM methodology</w:t>
      </w:r>
    </w:p>
    <w:p w:rsidR="0038490A" w:rsidRPr="00466765" w:rsidP="0038490A" w14:paraId="77DD8CC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  <w:b/>
          <w:bCs/>
        </w:rPr>
        <w:t>SAP Analyst.</w:t>
      </w:r>
    </w:p>
    <w:p w:rsidR="0038490A" w:rsidRPr="00466765" w:rsidP="0038490A" w14:paraId="096DA3E7" w14:textId="77777777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</w:rPr>
      </w:pPr>
    </w:p>
    <w:p w:rsidR="0038490A" w:rsidRPr="00466765" w:rsidP="0038490A" w14:paraId="4E359C0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66765">
        <w:rPr>
          <w:rFonts w:cs="Times New Roman"/>
        </w:rPr>
        <w:t xml:space="preserve">Client-Tata sky </w:t>
      </w:r>
      <w:r w:rsidR="00B11357">
        <w:rPr>
          <w:rFonts w:cs="Times New Roman"/>
        </w:rPr>
        <w:t>(</w:t>
      </w:r>
      <w:r w:rsidR="00FB51EE">
        <w:rPr>
          <w:rFonts w:cs="Times New Roman"/>
        </w:rPr>
        <w:t>Telecom</w:t>
      </w:r>
      <w:r w:rsidR="00FB51EE">
        <w:rPr>
          <w:rFonts w:cs="Times New Roman"/>
        </w:rPr>
        <w:t xml:space="preserve">) </w:t>
      </w:r>
      <w:r w:rsidR="00F22BE6">
        <w:rPr>
          <w:rFonts w:cs="Times New Roman"/>
        </w:rPr>
        <w:t>:</w:t>
      </w:r>
      <w:r w:rsidR="009342D7">
        <w:rPr>
          <w:rFonts w:cs="Times New Roman"/>
        </w:rPr>
        <w:t xml:space="preserve"> Jan 2015 to Jun 2016</w:t>
      </w:r>
    </w:p>
    <w:p w:rsidR="00CD133F" w:rsidP="00CD133F" w14:paraId="79AF7A7A" w14:textId="77777777">
      <w:r w:rsidRPr="00CD133F">
        <w:rPr>
          <w:b/>
        </w:rPr>
        <w:t>Responsibilities:</w:t>
      </w:r>
    </w:p>
    <w:p w:rsidR="0038490A" w:rsidRPr="00DC23B1" w:rsidP="00DC23B1" w14:paraId="5BFA9487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 w:rsidRPr="00DC23B1">
        <w:rPr>
          <w:rFonts w:cs="Helvetica"/>
        </w:rPr>
        <w:t xml:space="preserve">Worked on enhancements, maintenance and support of Business Objects universes and reports by creating </w:t>
      </w:r>
      <w:r w:rsidRPr="003655D7">
        <w:rPr>
          <w:rFonts w:cs="Helvetica"/>
        </w:rPr>
        <w:t>Report Leve</w:t>
      </w:r>
      <w:r>
        <w:rPr>
          <w:rFonts w:cs="Helvetica"/>
        </w:rPr>
        <w:t xml:space="preserve">l Variables, Objects and Formulae </w:t>
      </w:r>
      <w:r w:rsidRPr="003655D7">
        <w:rPr>
          <w:rFonts w:cs="Helvetica"/>
        </w:rPr>
        <w:t>on the result-set</w:t>
      </w:r>
      <w:r>
        <w:rPr>
          <w:rFonts w:cs="Helvetica"/>
        </w:rPr>
        <w:t>.</w:t>
      </w:r>
    </w:p>
    <w:p w:rsidR="0038490A" w:rsidRPr="00DC23B1" w:rsidP="00DC23B1" w14:paraId="3720E2C6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 w:rsidRPr="003655D7">
        <w:rPr>
          <w:rFonts w:cs="Helvetica"/>
        </w:rPr>
        <w:t xml:space="preserve">Querying into database using Netezza </w:t>
      </w:r>
      <w:r w:rsidRPr="003655D7" w:rsidR="00B4716E">
        <w:rPr>
          <w:rFonts w:cs="Helvetica"/>
        </w:rPr>
        <w:t>sq</w:t>
      </w:r>
      <w:r w:rsidR="00B4716E">
        <w:rPr>
          <w:rFonts w:cs="Helvetica"/>
        </w:rPr>
        <w:t>l</w:t>
      </w:r>
      <w:r w:rsidR="00DE767F">
        <w:rPr>
          <w:rFonts w:cs="Helvetica"/>
        </w:rPr>
        <w:t xml:space="preserve"> </w:t>
      </w:r>
      <w:r w:rsidRPr="003655D7">
        <w:rPr>
          <w:rFonts w:cs="Helvetica"/>
        </w:rPr>
        <w:t>to analyze and provide solution to various requirements</w:t>
      </w:r>
      <w:r>
        <w:rPr>
          <w:rFonts w:cs="Helvetica"/>
        </w:rPr>
        <w:t>,</w:t>
      </w:r>
      <w:r w:rsidR="00DE767F">
        <w:rPr>
          <w:rFonts w:cs="Helvetica"/>
        </w:rPr>
        <w:t xml:space="preserve"> </w:t>
      </w:r>
      <w:r w:rsidR="00DC23B1">
        <w:rPr>
          <w:rFonts w:cs="Helvetica"/>
        </w:rPr>
        <w:t>r</w:t>
      </w:r>
      <w:r w:rsidRPr="00DC23B1">
        <w:rPr>
          <w:rFonts w:cs="Helvetica"/>
        </w:rPr>
        <w:t>esolved and assisted users with complex issues.</w:t>
      </w:r>
    </w:p>
    <w:p w:rsidR="0038490A" w:rsidRPr="00DC23B1" w:rsidP="00DC23B1" w14:paraId="03A896B5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 w:rsidRPr="00DC23B1">
        <w:rPr>
          <w:rFonts w:cs="Helvetica"/>
        </w:rPr>
        <w:t xml:space="preserve">Migration and conversion of BI reports from Oracle BI </w:t>
      </w:r>
      <w:r w:rsidRPr="00DC23B1">
        <w:rPr>
          <w:rFonts w:cs="Helvetica"/>
        </w:rPr>
        <w:t>Analytics</w:t>
      </w:r>
      <w:r w:rsidR="009F2E19">
        <w:rPr>
          <w:rFonts w:cs="Helvetica"/>
        </w:rPr>
        <w:t>(</w:t>
      </w:r>
      <w:r w:rsidR="009F2E19">
        <w:rPr>
          <w:rFonts w:cs="Helvetica"/>
        </w:rPr>
        <w:t>OBIEE)</w:t>
      </w:r>
      <w:r w:rsidRPr="00DC23B1">
        <w:rPr>
          <w:rFonts w:cs="Helvetica"/>
        </w:rPr>
        <w:t xml:space="preserve"> to Business Objects.</w:t>
      </w:r>
    </w:p>
    <w:p w:rsidR="00CD133F" w:rsidRPr="00DC23B1" w:rsidP="00DC23B1" w14:paraId="75AA49E2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 w:rsidRPr="00DC23B1">
        <w:rPr>
          <w:rFonts w:cs="Helvetica"/>
        </w:rPr>
        <w:t xml:space="preserve">Extensively worked with new designer tool IDT 4.0 using Projects/Shared Projects, Data Foundation, Business Layer and Security Profiles. </w:t>
      </w:r>
    </w:p>
    <w:p w:rsidR="00C17916" w:rsidRPr="00DC23B1" w:rsidP="00DC23B1" w14:paraId="20E162C8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 w:rsidRPr="00DC23B1">
        <w:rPr>
          <w:rFonts w:cs="Helvetica"/>
        </w:rPr>
        <w:t xml:space="preserve">Creating visual dashboard and </w:t>
      </w:r>
      <w:r w:rsidRPr="00DC23B1">
        <w:rPr>
          <w:rFonts w:cs="Helvetica"/>
        </w:rPr>
        <w:t>story based</w:t>
      </w:r>
      <w:r w:rsidRPr="00DC23B1">
        <w:rPr>
          <w:rFonts w:cs="Helvetica"/>
        </w:rPr>
        <w:t xml:space="preserve"> </w:t>
      </w:r>
      <w:r w:rsidRPr="00DC23B1" w:rsidR="00B4716E">
        <w:rPr>
          <w:rFonts w:cs="Helvetica"/>
        </w:rPr>
        <w:t>reports using</w:t>
      </w:r>
      <w:r w:rsidR="00172054">
        <w:rPr>
          <w:rFonts w:cs="Helvetica"/>
        </w:rPr>
        <w:t>Xcelcius</w:t>
      </w:r>
      <w:r w:rsidR="00720830">
        <w:rPr>
          <w:rFonts w:cs="Helvetica"/>
        </w:rPr>
        <w:t>4.1,</w:t>
      </w:r>
      <w:r w:rsidRPr="00DC23B1" w:rsidR="00720830">
        <w:rPr>
          <w:rFonts w:cs="Helvetica"/>
        </w:rPr>
        <w:t xml:space="preserve"> </w:t>
      </w:r>
      <w:r w:rsidRPr="00DC23B1" w:rsidR="00720830">
        <w:rPr>
          <w:rFonts w:cs="Helvetica"/>
        </w:rPr>
        <w:t>SAP</w:t>
      </w:r>
      <w:r w:rsidRPr="00DC23B1">
        <w:rPr>
          <w:rFonts w:cs="Helvetica"/>
        </w:rPr>
        <w:t>lumira</w:t>
      </w:r>
      <w:r w:rsidRPr="00DC23B1" w:rsidR="00F12303">
        <w:rPr>
          <w:rFonts w:cs="Helvetica"/>
        </w:rPr>
        <w:t xml:space="preserve"> 1.17</w:t>
      </w:r>
      <w:r w:rsidR="004914E5">
        <w:rPr>
          <w:rFonts w:cs="Helvetica"/>
        </w:rPr>
        <w:t xml:space="preserve"> and Tableau </w:t>
      </w:r>
      <w:r w:rsidR="00EC1C9E">
        <w:rPr>
          <w:rFonts w:cs="Helvetica"/>
        </w:rPr>
        <w:t>10.</w:t>
      </w:r>
    </w:p>
    <w:p w:rsidR="0038490A" w:rsidRPr="00DC23B1" w:rsidP="00DC23B1" w14:paraId="019759EB" w14:textId="77777777">
      <w:pPr>
        <w:widowControl w:val="0"/>
        <w:numPr>
          <w:ilvl w:val="0"/>
          <w:numId w:val="10"/>
        </w:numPr>
        <w:tabs>
          <w:tab w:val="num" w:pos="112"/>
        </w:tabs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 w:rsidRPr="003655D7">
        <w:rPr>
          <w:rFonts w:cs="Helvetica"/>
        </w:rPr>
        <w:t>Involved in the Windows AD and Single Sign on (SSO) for new environment.</w:t>
      </w:r>
    </w:p>
    <w:p w:rsidR="0038490A" w:rsidRPr="00DC23B1" w:rsidP="00DC23B1" w14:paraId="266135E2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 w:rsidRPr="003655D7">
        <w:rPr>
          <w:rFonts w:cs="Helvetica"/>
        </w:rPr>
        <w:t>Published and scheduled Business Objects Reports to users using Scheduler.</w:t>
      </w:r>
    </w:p>
    <w:p w:rsidR="00D90A0F" w:rsidP="00DC23B1" w14:paraId="7A5CEAB4" w14:textId="77777777">
      <w:pPr>
        <w:widowControl w:val="0"/>
        <w:numPr>
          <w:ilvl w:val="0"/>
          <w:numId w:val="10"/>
        </w:numPr>
        <w:tabs>
          <w:tab w:val="num" w:pos="112"/>
        </w:tabs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 w:rsidRPr="003655D7">
        <w:rPr>
          <w:rFonts w:cs="Helvetica"/>
        </w:rPr>
        <w:t>Provided User training to develop ad</w:t>
      </w:r>
      <w:r w:rsidR="009F2E19">
        <w:rPr>
          <w:rFonts w:cs="Helvetica"/>
        </w:rPr>
        <w:t>-</w:t>
      </w:r>
      <w:r w:rsidRPr="003655D7">
        <w:rPr>
          <w:rFonts w:cs="Helvetica"/>
        </w:rPr>
        <w:t>hoc reports using Launch Pad in SAP 4.1 Business Objects.</w:t>
      </w:r>
    </w:p>
    <w:p w:rsidR="005766B2" w:rsidRPr="005766B2" w:rsidP="005766B2" w14:paraId="59A4EB4B" w14:textId="77777777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cs="Helvetica"/>
        </w:rPr>
      </w:pPr>
      <w:r>
        <w:rPr>
          <w:rFonts w:cs="Helvetica"/>
          <w:b/>
        </w:rPr>
        <w:t>Skills</w:t>
      </w:r>
      <w:r w:rsidRPr="005766B2">
        <w:rPr>
          <w:rFonts w:cs="Helvetica"/>
        </w:rPr>
        <w:t xml:space="preserve">: Business Objects 4.1, Launch Pad, Central Management Console, Citrix Xen App, IDT, Web Intelligence Rich </w:t>
      </w:r>
      <w:r w:rsidRPr="005766B2" w:rsidR="00EC1C9E">
        <w:rPr>
          <w:rFonts w:cs="Helvetica"/>
        </w:rPr>
        <w:t>Client, SAP</w:t>
      </w:r>
      <w:r w:rsidRPr="005766B2">
        <w:rPr>
          <w:rFonts w:cs="Helvetica"/>
        </w:rPr>
        <w:t>Lumira</w:t>
      </w:r>
      <w:r w:rsidRPr="005766B2" w:rsidR="00923E64">
        <w:rPr>
          <w:rFonts w:cs="Helvetica"/>
        </w:rPr>
        <w:t>1.15,</w:t>
      </w:r>
      <w:r w:rsidR="00923E64">
        <w:rPr>
          <w:rFonts w:cs="Helvetica"/>
        </w:rPr>
        <w:t xml:space="preserve"> Tableau</w:t>
      </w:r>
      <w:r w:rsidR="009E692D">
        <w:rPr>
          <w:rFonts w:cs="Helvetica"/>
        </w:rPr>
        <w:t>10, IBM</w:t>
      </w:r>
      <w:r w:rsidRPr="005766B2">
        <w:rPr>
          <w:rFonts w:cs="Helvetica"/>
        </w:rPr>
        <w:t xml:space="preserve"> Netezza 7.0.</w:t>
      </w:r>
    </w:p>
    <w:p w:rsidR="005766B2" w:rsidRPr="00466765" w:rsidP="005766B2" w14:paraId="26E3940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C3A5F">
        <w:rPr>
          <w:b/>
        </w:rPr>
        <w:br/>
      </w:r>
      <w:r w:rsidRPr="00466765">
        <w:rPr>
          <w:rFonts w:cs="Helvetica"/>
          <w:b/>
          <w:bCs/>
          <w:sz w:val="24"/>
          <w:szCs w:val="24"/>
        </w:rPr>
        <w:t>Sr. Business Objects Developer</w:t>
      </w:r>
    </w:p>
    <w:p w:rsidR="005766B2" w:rsidP="005766B2" w14:paraId="03B3C7F0" w14:textId="77777777">
      <w:pPr>
        <w:widowControl w:val="0"/>
        <w:autoSpaceDE w:val="0"/>
        <w:autoSpaceDN w:val="0"/>
        <w:adjustRightInd w:val="0"/>
        <w:spacing w:after="0" w:line="44" w:lineRule="exact"/>
        <w:rPr>
          <w:rFonts w:ascii="Garamond" w:hAnsi="Garamond" w:cs="Times New Roman"/>
          <w:sz w:val="24"/>
          <w:szCs w:val="24"/>
        </w:rPr>
      </w:pPr>
    </w:p>
    <w:p w:rsidR="005766B2" w:rsidP="005766B2" w14:paraId="2309F66A" w14:textId="77777777">
      <w:pPr>
        <w:widowControl w:val="0"/>
        <w:autoSpaceDE w:val="0"/>
        <w:autoSpaceDN w:val="0"/>
        <w:adjustRightInd w:val="0"/>
        <w:spacing w:after="0" w:line="44" w:lineRule="exact"/>
        <w:rPr>
          <w:rFonts w:ascii="Garamond" w:hAnsi="Garamond" w:cs="Times New Roman"/>
          <w:sz w:val="24"/>
          <w:szCs w:val="24"/>
        </w:rPr>
      </w:pPr>
    </w:p>
    <w:p w:rsidR="005766B2" w:rsidP="005766B2" w14:paraId="503F0B23" w14:textId="77777777">
      <w:pPr>
        <w:widowControl w:val="0"/>
        <w:autoSpaceDE w:val="0"/>
        <w:autoSpaceDN w:val="0"/>
        <w:adjustRightInd w:val="0"/>
        <w:spacing w:after="0" w:line="44" w:lineRule="exact"/>
        <w:rPr>
          <w:rFonts w:ascii="Garamond" w:hAnsi="Garamond" w:cs="Times New Roman"/>
          <w:sz w:val="24"/>
          <w:szCs w:val="24"/>
        </w:rPr>
      </w:pPr>
    </w:p>
    <w:p w:rsidR="005766B2" w:rsidRPr="001C65F5" w:rsidP="005766B2" w14:paraId="1D9B1442" w14:textId="77777777">
      <w:pPr>
        <w:widowControl w:val="0"/>
        <w:autoSpaceDE w:val="0"/>
        <w:autoSpaceDN w:val="0"/>
        <w:adjustRightInd w:val="0"/>
        <w:spacing w:after="0" w:line="44" w:lineRule="exact"/>
        <w:rPr>
          <w:rFonts w:ascii="Garamond" w:hAnsi="Garamond" w:cs="Times New Roman"/>
          <w:sz w:val="24"/>
          <w:szCs w:val="24"/>
        </w:rPr>
      </w:pPr>
    </w:p>
    <w:p w:rsidR="005766B2" w:rsidRPr="00466765" w:rsidP="005766B2" w14:paraId="6164F9F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66765">
        <w:rPr>
          <w:rFonts w:cs="Helvetica"/>
        </w:rPr>
        <w:t>Client-Morgan Stanley (Investment Banking</w:t>
      </w:r>
      <w:r w:rsidRPr="00466765">
        <w:rPr>
          <w:rFonts w:cs="Helvetica"/>
        </w:rPr>
        <w:t xml:space="preserve">) </w:t>
      </w:r>
      <w:r w:rsidR="00F22BE6">
        <w:rPr>
          <w:rFonts w:cs="Helvetica"/>
        </w:rPr>
        <w:t>:</w:t>
      </w:r>
      <w:r w:rsidR="009342D7">
        <w:rPr>
          <w:rFonts w:cs="Helvetica"/>
        </w:rPr>
        <w:t>Jan</w:t>
      </w:r>
      <w:r w:rsidR="009342D7">
        <w:rPr>
          <w:rFonts w:cs="Helvetica"/>
        </w:rPr>
        <w:t xml:space="preserve"> 2012 to  May 2015</w:t>
      </w:r>
    </w:p>
    <w:p w:rsidR="007D340C" w:rsidP="005766B2" w14:paraId="79D5AE2C" w14:textId="77777777">
      <w:pPr>
        <w:spacing w:before="100" w:beforeAutospacing="1" w:after="0" w:line="240" w:lineRule="auto"/>
        <w:jc w:val="both"/>
      </w:pPr>
      <w:r w:rsidRPr="009C1881">
        <w:t>Description - This Project aims to provide ad</w:t>
      </w:r>
      <w:r w:rsidR="007974C1">
        <w:t>-</w:t>
      </w:r>
      <w:r w:rsidRPr="009C1881">
        <w:t>hoc BO report</w:t>
      </w:r>
      <w:r w:rsidR="004470E6">
        <w:t>s</w:t>
      </w:r>
      <w:r w:rsidRPr="009C1881">
        <w:t>, Schedu</w:t>
      </w:r>
      <w:r w:rsidR="004470E6">
        <w:t>led BO report and solution for B</w:t>
      </w:r>
      <w:r w:rsidRPr="009C1881">
        <w:t xml:space="preserve">asel and compliance </w:t>
      </w:r>
      <w:r w:rsidRPr="009C1881" w:rsidR="004C1A77">
        <w:t>department.</w:t>
      </w:r>
    </w:p>
    <w:p w:rsidR="004B5F9B" w:rsidRPr="004B5F9B" w:rsidP="00CD133F" w14:paraId="1587D874" w14:textId="77777777">
      <w:r w:rsidRPr="00CD133F">
        <w:rPr>
          <w:b/>
        </w:rPr>
        <w:t>Responsibilities:</w:t>
      </w:r>
    </w:p>
    <w:p w:rsidR="00997318" w:rsidP="00BB7359" w14:paraId="1787A765" w14:textId="77777777">
      <w:pPr>
        <w:pStyle w:val="ListParagraph"/>
        <w:numPr>
          <w:ilvl w:val="0"/>
          <w:numId w:val="10"/>
        </w:numPr>
      </w:pPr>
      <w:r>
        <w:rPr>
          <w:rFonts w:cs="Helvetica"/>
        </w:rPr>
        <w:t>Conducted</w:t>
      </w:r>
      <w:r w:rsidRPr="00466765">
        <w:rPr>
          <w:rFonts w:cs="Helvetica"/>
        </w:rPr>
        <w:t xml:space="preserve"> BI sessions with users, analyzing business requirements and checking the technical f</w:t>
      </w:r>
      <w:r w:rsidR="00104FA9">
        <w:rPr>
          <w:rFonts w:cs="Helvetica"/>
        </w:rPr>
        <w:t xml:space="preserve">easibility of the requirement </w:t>
      </w:r>
      <w:r w:rsidR="00EE5F32">
        <w:rPr>
          <w:rFonts w:cs="Helvetica"/>
        </w:rPr>
        <w:t>f</w:t>
      </w:r>
      <w:r w:rsidRPr="00466765">
        <w:rPr>
          <w:rFonts w:cs="Helvetica"/>
        </w:rPr>
        <w:t>rom various sources, ensuring the needs and delivery feasibility</w:t>
      </w:r>
      <w:r>
        <w:rPr>
          <w:rFonts w:cs="Helvetica"/>
        </w:rPr>
        <w:t>.</w:t>
      </w:r>
    </w:p>
    <w:p w:rsidR="005766B2" w:rsidRPr="00466765" w:rsidP="005766B2" w14:paraId="4A2D8B95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</w:rPr>
      </w:pPr>
      <w:r w:rsidRPr="00466765">
        <w:rPr>
          <w:rFonts w:cs="Helvetica"/>
        </w:rPr>
        <w:t>Design and Development of Business Objects Universes, which suits the standard, analytical and ad-hoc reporting requirements.</w:t>
      </w:r>
    </w:p>
    <w:p w:rsidR="005766B2" w:rsidRPr="00466765" w:rsidP="00DC23B1" w14:paraId="5050AE51" w14:textId="7777777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466765">
        <w:rPr>
          <w:rFonts w:cs="Helvetica"/>
        </w:rPr>
        <w:t>Created Cardinalities, Contexts, Joins and Aliases for resolving loops and checked</w:t>
      </w:r>
      <w:r>
        <w:rPr>
          <w:rFonts w:cs="Helvetica"/>
        </w:rPr>
        <w:t xml:space="preserve"> the integrity of the universes </w:t>
      </w:r>
      <w:r w:rsidR="00286F62">
        <w:rPr>
          <w:rFonts w:cs="Helvetica"/>
        </w:rPr>
        <w:t>and</w:t>
      </w:r>
      <w:r w:rsidR="00104FA9">
        <w:rPr>
          <w:rFonts w:cs="Helvetica"/>
        </w:rPr>
        <w:t xml:space="preserve"> worked</w:t>
      </w:r>
      <w:r w:rsidRPr="00466765">
        <w:rPr>
          <w:rFonts w:cs="Helvetica"/>
        </w:rPr>
        <w:t xml:space="preserve"> on Query Pan</w:t>
      </w:r>
      <w:r w:rsidR="00BB0AF0">
        <w:rPr>
          <w:rFonts w:cs="Helvetica"/>
        </w:rPr>
        <w:t>el, Prompts, report layout and r</w:t>
      </w:r>
      <w:r w:rsidRPr="00466765">
        <w:rPr>
          <w:rFonts w:cs="Helvetica"/>
        </w:rPr>
        <w:t>e-formatting.</w:t>
      </w:r>
    </w:p>
    <w:p w:rsidR="005766B2" w:rsidP="00DC23B1" w14:paraId="423C3570" w14:textId="7777777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466765">
        <w:rPr>
          <w:rFonts w:cs="Helvetica"/>
        </w:rPr>
        <w:t>Generated analytical reports using Slice and Dice, Drill Down, Cross Tab, Mast</w:t>
      </w:r>
      <w:r>
        <w:rPr>
          <w:rFonts w:cs="Helvetica"/>
        </w:rPr>
        <w:t xml:space="preserve">er Detail and Formulae </w:t>
      </w:r>
      <w:r w:rsidR="00104FA9">
        <w:rPr>
          <w:rFonts w:cs="Helvetica"/>
        </w:rPr>
        <w:t>features.</w:t>
      </w:r>
    </w:p>
    <w:p w:rsidR="005766B2" w:rsidP="00DC23B1" w14:paraId="1ADAE5A1" w14:textId="7777777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3655D7">
        <w:rPr>
          <w:rFonts w:cs="Helvetica"/>
        </w:rPr>
        <w:t>Developed complex reports that involved multiple data providers, cross tabs, bar charts, pie charts, complex variables and calculation contexts in the Crystal report 2011 environment.</w:t>
      </w:r>
    </w:p>
    <w:p w:rsidR="005766B2" w:rsidRPr="003655D7" w:rsidP="00DC23B1" w14:paraId="5AA80018" w14:textId="7777777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3655D7">
        <w:rPr>
          <w:rFonts w:cs="Helvetica"/>
        </w:rPr>
        <w:t>Implemented security features of Business Objects like row level, object level and report level security.</w:t>
      </w:r>
    </w:p>
    <w:p w:rsidR="005766B2" w:rsidP="00DC23B1" w14:paraId="7A1871CE" w14:textId="7777777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466765">
        <w:rPr>
          <w:rFonts w:cs="Helvetica"/>
        </w:rPr>
        <w:t>Worked on Database Teradata to build queries for report, analyzing and optimizing Queries to resolve report related issues.</w:t>
      </w:r>
    </w:p>
    <w:p w:rsidR="005766B2" w:rsidRPr="00DC23B1" w:rsidP="00DC23B1" w14:paraId="16D2EAEB" w14:textId="7777777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DC23B1">
        <w:rPr>
          <w:rFonts w:cs="Helvetica"/>
        </w:rPr>
        <w:t>Involved in optimizing the universe developing time and SQL tuning to increase the query performance.</w:t>
      </w:r>
    </w:p>
    <w:p w:rsidR="005766B2" w:rsidRPr="00DC23B1" w:rsidP="00DC23B1" w14:paraId="348AEF3F" w14:textId="7777777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DC23B1">
        <w:rPr>
          <w:rFonts w:cs="Helvetica"/>
        </w:rPr>
        <w:t>Worked in Informatica for workflow defect fix, Job defect fix, analyzing workflow and data flow to fix report errors, Job scheduling.</w:t>
      </w:r>
    </w:p>
    <w:p w:rsidR="005766B2" w:rsidRPr="00DC23B1" w:rsidP="00DC23B1" w14:paraId="51090E5D" w14:textId="77777777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DC23B1">
        <w:rPr>
          <w:rFonts w:cs="Helvetica"/>
        </w:rPr>
        <w:t xml:space="preserve">Involved in Migration of BO 3.1 XI to BI </w:t>
      </w:r>
      <w:r w:rsidRPr="00DC23B1" w:rsidR="00E54786">
        <w:rPr>
          <w:rFonts w:cs="Helvetica"/>
        </w:rPr>
        <w:t>4.1,</w:t>
      </w:r>
      <w:r w:rsidRPr="00DC23B1">
        <w:rPr>
          <w:rFonts w:cs="Helvetica"/>
        </w:rPr>
        <w:t xml:space="preserve"> Post migration testing, Report defect fix.</w:t>
      </w:r>
    </w:p>
    <w:p w:rsidR="005B0DF8" w:rsidP="005766B2" w14:paraId="6378F4C1" w14:textId="77777777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cs="Times New Roman"/>
        </w:rPr>
      </w:pPr>
    </w:p>
    <w:p w:rsidR="005766B2" w:rsidRPr="005766B2" w:rsidP="005766B2" w14:paraId="32526A54" w14:textId="77777777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cs="Times New Roman"/>
        </w:rPr>
      </w:pPr>
      <w:r>
        <w:rPr>
          <w:rFonts w:cs="Times New Roman"/>
          <w:b/>
        </w:rPr>
        <w:t>Skills</w:t>
      </w:r>
      <w:r w:rsidRPr="005766B2">
        <w:rPr>
          <w:rFonts w:cs="Times New Roman"/>
        </w:rPr>
        <w:t xml:space="preserve">: Crystal Reports11, Business objects XI 3.1, 4.0, Info View, Business Objects Designer, BO Web Intelligence 3.1, Teradata, </w:t>
      </w:r>
      <w:r w:rsidR="0027772B">
        <w:rPr>
          <w:rFonts w:cs="Times New Roman"/>
        </w:rPr>
        <w:t>Unix,</w:t>
      </w:r>
      <w:r w:rsidR="00DE767F">
        <w:rPr>
          <w:rFonts w:cs="Times New Roman"/>
        </w:rPr>
        <w:t xml:space="preserve"> </w:t>
      </w:r>
      <w:r w:rsidRPr="005766B2">
        <w:rPr>
          <w:rFonts w:cs="Times New Roman"/>
        </w:rPr>
        <w:t>CMC, and Informatica</w:t>
      </w:r>
      <w:r w:rsidR="00DE767F">
        <w:rPr>
          <w:rFonts w:cs="Times New Roman"/>
        </w:rPr>
        <w:t xml:space="preserve"> </w:t>
      </w:r>
      <w:r w:rsidRPr="005766B2">
        <w:rPr>
          <w:rFonts w:cs="Times New Roman"/>
        </w:rPr>
        <w:t>Powercenter</w:t>
      </w:r>
      <w:r w:rsidRPr="005766B2">
        <w:rPr>
          <w:rFonts w:cs="Times New Roman"/>
        </w:rPr>
        <w:t xml:space="preserve"> 9.</w:t>
      </w:r>
    </w:p>
    <w:p w:rsidR="005766B2" w:rsidRPr="00466765" w:rsidP="005766B2" w14:paraId="1EC5E6AB" w14:textId="77777777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Times New Roman"/>
        </w:rPr>
      </w:pPr>
    </w:p>
    <w:p w:rsidR="00DC23B1" w:rsidP="00DC23B1" w14:paraId="292EF2E8" w14:textId="77777777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  <w:b/>
        </w:rPr>
      </w:pPr>
      <w:r w:rsidRPr="00DC23B1">
        <w:rPr>
          <w:rFonts w:cs="Helvetica"/>
          <w:b/>
        </w:rPr>
        <w:t>ADDITIONAL INFORMATION</w:t>
      </w:r>
      <w:r>
        <w:rPr>
          <w:rFonts w:cs="Helvetica"/>
          <w:b/>
        </w:rPr>
        <w:t>:</w:t>
      </w:r>
    </w:p>
    <w:p w:rsidR="00DC23B1" w:rsidP="00DC23B1" w14:paraId="09297E62" w14:textId="77777777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="Helvetica"/>
          <w:b/>
        </w:rPr>
      </w:pPr>
    </w:p>
    <w:p w:rsidR="00DC23B1" w:rsidRPr="003655D7" w:rsidP="00DC23B1" w14:paraId="17E22FC0" w14:textId="77777777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120"/>
        <w:rPr>
          <w:rFonts w:cs="Helvetica"/>
        </w:rPr>
      </w:pPr>
      <w:r w:rsidRPr="003655D7">
        <w:rPr>
          <w:rFonts w:cs="Helvetica"/>
          <w:b/>
        </w:rPr>
        <w:t>Certification</w:t>
      </w:r>
      <w:r w:rsidRPr="003655D7">
        <w:rPr>
          <w:rFonts w:cs="Helvetica"/>
        </w:rPr>
        <w:t>: Certification in PL/</w:t>
      </w:r>
      <w:r w:rsidRPr="003655D7">
        <w:rPr>
          <w:rFonts w:cs="Helvetica"/>
        </w:rPr>
        <w:t>Sql</w:t>
      </w:r>
      <w:r w:rsidRPr="003655D7">
        <w:rPr>
          <w:rFonts w:cs="Helvetica"/>
        </w:rPr>
        <w:t xml:space="preserve"> developer (OCA), Retail and Banking Domain certification.</w:t>
      </w:r>
    </w:p>
    <w:p w:rsidR="00DC23B1" w:rsidRPr="003655D7" w:rsidP="00DC23B1" w14:paraId="5B4E8A6D" w14:textId="77777777">
      <w:pPr>
        <w:rPr>
          <w:rFonts w:eastAsia="Times New Roman" w:cs="Times New Roman"/>
        </w:rPr>
      </w:pPr>
      <w:r w:rsidRPr="003655D7">
        <w:rPr>
          <w:b/>
        </w:rPr>
        <w:t xml:space="preserve">Educational Qualification:    </w:t>
      </w:r>
      <w:r w:rsidRPr="003655D7">
        <w:rPr>
          <w:rFonts w:cs="Helvetica"/>
        </w:rPr>
        <w:t>B-Tech (IT Engineering)</w:t>
      </w:r>
    </w:p>
    <w:p w:rsidR="00096E1E" w:rsidRPr="009C1881" w14:paraId="6F2161D8" w14:textId="77777777">
      <w:r w:rsidRPr="000C485D">
        <w:rPr>
          <w:b/>
        </w:rPr>
        <w:t>PERSONAL DETAILS</w:t>
      </w:r>
      <w:r>
        <w:t>:</w:t>
      </w:r>
      <w:r w:rsidR="005B0DF8">
        <w:t xml:space="preserve">       </w:t>
      </w:r>
      <w:r w:rsidRPr="000C485D">
        <w:rPr>
          <w:b/>
        </w:rPr>
        <w:t>Passport No</w:t>
      </w:r>
      <w:r>
        <w:t xml:space="preserve">:  J9972248    </w:t>
      </w:r>
      <w:r w:rsidRPr="000C485D">
        <w:rPr>
          <w:b/>
        </w:rPr>
        <w:t>PANCard</w:t>
      </w:r>
      <w:r w:rsidRPr="000C485D">
        <w:rPr>
          <w:b/>
        </w:rPr>
        <w:t xml:space="preserve"> No</w:t>
      </w:r>
      <w:r>
        <w:t>: DGVPS4900M</w:t>
      </w:r>
      <w:r w:rsidRPr="009C1881">
        <w:br/>
      </w:r>
      <w:r w:rsidRPr="009C1881">
        <w:br/>
      </w:r>
      <w:r w:rsidR="00286F6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19924" name="Picture 2"/>
                    <pic:cNvPicPr/>
                  </pic:nvPicPr>
                  <pic:blipFill>
                    <a:blip xmlns:r="http://schemas.openxmlformats.org/officeDocument/2006/relationships" r:link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DC23B1">
      <w:footerReference w:type="even" r:id="rId7"/>
      <w:footerReference w:type="default" r:id="rId8"/>
      <w:footerReference w:type="firs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86F62" w14:paraId="1A3CE20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86F62" w14:paraId="4F0FB5DA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86F62" w14:paraId="730F3BA8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29"/>
    <w:multiLevelType w:val="hybridMultilevel"/>
    <w:tmpl w:val="000048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0000124"/>
    <w:multiLevelType w:val="hybridMultilevel"/>
    <w:tmpl w:val="0000305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000390C"/>
    <w:multiLevelType w:val="hybridMultilevel"/>
    <w:tmpl w:val="00000F3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00005F90"/>
    <w:multiLevelType w:val="hybridMultilevel"/>
    <w:tmpl w:val="0000164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00006784"/>
    <w:multiLevelType w:val="hybridMultilevel"/>
    <w:tmpl w:val="00004AE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007B28A9"/>
    <w:multiLevelType w:val="hybridMultilevel"/>
    <w:tmpl w:val="283CD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D3BE8"/>
    <w:multiLevelType w:val="hybridMultilevel"/>
    <w:tmpl w:val="E98E99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C0FB4"/>
    <w:multiLevelType w:val="multilevel"/>
    <w:tmpl w:val="64EA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7F47ED"/>
    <w:multiLevelType w:val="multilevel"/>
    <w:tmpl w:val="4A54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851FDE"/>
    <w:multiLevelType w:val="hybridMultilevel"/>
    <w:tmpl w:val="70E6BE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66ACA"/>
    <w:multiLevelType w:val="hybridMultilevel"/>
    <w:tmpl w:val="219222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51066"/>
    <w:multiLevelType w:val="hybridMultilevel"/>
    <w:tmpl w:val="34481B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hAnsi="Calibri" w:eastAsiaTheme="minorEastAsia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4196A"/>
    <w:multiLevelType w:val="multilevel"/>
    <w:tmpl w:val="4AD0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D7641C"/>
    <w:multiLevelType w:val="hybridMultilevel"/>
    <w:tmpl w:val="88883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62AB5"/>
    <w:multiLevelType w:val="hybridMultilevel"/>
    <w:tmpl w:val="37343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A009CD"/>
    <w:multiLevelType w:val="multilevel"/>
    <w:tmpl w:val="54F6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DF660A"/>
    <w:multiLevelType w:val="hybridMultilevel"/>
    <w:tmpl w:val="C3FE6F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58145F"/>
    <w:multiLevelType w:val="multilevel"/>
    <w:tmpl w:val="5196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DF414D"/>
    <w:multiLevelType w:val="hybridMultilevel"/>
    <w:tmpl w:val="F48E75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21AE2"/>
    <w:multiLevelType w:val="hybridMultilevel"/>
    <w:tmpl w:val="F5B48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315EFD"/>
    <w:multiLevelType w:val="multilevel"/>
    <w:tmpl w:val="B676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3332F40"/>
    <w:multiLevelType w:val="hybridMultilevel"/>
    <w:tmpl w:val="BB309FF2"/>
    <w:lvl w:ilvl="0">
      <w:start w:val="1"/>
      <w:numFmt w:val="bullet"/>
      <w:lvlText w:val="•"/>
      <w:lvlJc w:val="left"/>
      <w:pPr>
        <w:ind w:left="720" w:hanging="360"/>
      </w:p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8"/>
  </w:num>
  <w:num w:numId="4">
    <w:abstractNumId w:val="11"/>
  </w:num>
  <w:num w:numId="5">
    <w:abstractNumId w:val="5"/>
  </w:num>
  <w:num w:numId="6">
    <w:abstractNumId w:val="16"/>
  </w:num>
  <w:num w:numId="7">
    <w:abstractNumId w:val="19"/>
  </w:num>
  <w:num w:numId="8">
    <w:abstractNumId w:val="10"/>
  </w:num>
  <w:num w:numId="9">
    <w:abstractNumId w:val="18"/>
  </w:num>
  <w:num w:numId="10">
    <w:abstractNumId w:val="6"/>
  </w:num>
  <w:num w:numId="11">
    <w:abstractNumId w:val="14"/>
  </w:num>
  <w:num w:numId="12">
    <w:abstractNumId w:val="9"/>
  </w:num>
  <w:num w:numId="13">
    <w:abstractNumId w:val="13"/>
  </w:num>
  <w:num w:numId="14">
    <w:abstractNumId w:val="0"/>
  </w:num>
  <w:num w:numId="15">
    <w:abstractNumId w:val="1"/>
  </w:num>
  <w:num w:numId="16">
    <w:abstractNumId w:val="4"/>
  </w:num>
  <w:num w:numId="17">
    <w:abstractNumId w:val="3"/>
  </w:num>
  <w:num w:numId="18">
    <w:abstractNumId w:val="2"/>
  </w:num>
  <w:num w:numId="19">
    <w:abstractNumId w:val="21"/>
  </w:num>
  <w:num w:numId="20">
    <w:abstractNumId w:val="12"/>
  </w:num>
  <w:num w:numId="21">
    <w:abstractNumId w:val="2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1E"/>
    <w:rsid w:val="00020B0F"/>
    <w:rsid w:val="00026D82"/>
    <w:rsid w:val="000458D9"/>
    <w:rsid w:val="00045C0C"/>
    <w:rsid w:val="0005740E"/>
    <w:rsid w:val="0006062A"/>
    <w:rsid w:val="000719E6"/>
    <w:rsid w:val="000762BF"/>
    <w:rsid w:val="00096E1E"/>
    <w:rsid w:val="000A0E38"/>
    <w:rsid w:val="000B5B6D"/>
    <w:rsid w:val="000C248D"/>
    <w:rsid w:val="000C485D"/>
    <w:rsid w:val="000E03EA"/>
    <w:rsid w:val="000E0549"/>
    <w:rsid w:val="00104FA9"/>
    <w:rsid w:val="00106F31"/>
    <w:rsid w:val="001447C6"/>
    <w:rsid w:val="00152535"/>
    <w:rsid w:val="00152CDF"/>
    <w:rsid w:val="00161B91"/>
    <w:rsid w:val="00172054"/>
    <w:rsid w:val="00174829"/>
    <w:rsid w:val="001861B3"/>
    <w:rsid w:val="001A7864"/>
    <w:rsid w:val="001C0A39"/>
    <w:rsid w:val="001C65F5"/>
    <w:rsid w:val="001F5153"/>
    <w:rsid w:val="001F5904"/>
    <w:rsid w:val="00226347"/>
    <w:rsid w:val="00232DCB"/>
    <w:rsid w:val="0025342B"/>
    <w:rsid w:val="0025501B"/>
    <w:rsid w:val="00262D81"/>
    <w:rsid w:val="00274BDD"/>
    <w:rsid w:val="0027772B"/>
    <w:rsid w:val="00280BED"/>
    <w:rsid w:val="00286F62"/>
    <w:rsid w:val="00295FF2"/>
    <w:rsid w:val="002978DC"/>
    <w:rsid w:val="002D7E6C"/>
    <w:rsid w:val="0031672A"/>
    <w:rsid w:val="00321209"/>
    <w:rsid w:val="0036285C"/>
    <w:rsid w:val="003655D7"/>
    <w:rsid w:val="0038490A"/>
    <w:rsid w:val="003858B1"/>
    <w:rsid w:val="003B0FE3"/>
    <w:rsid w:val="003F04A6"/>
    <w:rsid w:val="0040278E"/>
    <w:rsid w:val="0040386B"/>
    <w:rsid w:val="004063C8"/>
    <w:rsid w:val="004073D8"/>
    <w:rsid w:val="00410937"/>
    <w:rsid w:val="004136A2"/>
    <w:rsid w:val="0041394B"/>
    <w:rsid w:val="00415F9A"/>
    <w:rsid w:val="00436D12"/>
    <w:rsid w:val="004470E6"/>
    <w:rsid w:val="00447A80"/>
    <w:rsid w:val="00454A2B"/>
    <w:rsid w:val="0046313C"/>
    <w:rsid w:val="0046389D"/>
    <w:rsid w:val="00466765"/>
    <w:rsid w:val="0047365A"/>
    <w:rsid w:val="00484423"/>
    <w:rsid w:val="004914E5"/>
    <w:rsid w:val="004B5F9B"/>
    <w:rsid w:val="004C1A77"/>
    <w:rsid w:val="004C3A5F"/>
    <w:rsid w:val="004E7938"/>
    <w:rsid w:val="004F573F"/>
    <w:rsid w:val="00513C0C"/>
    <w:rsid w:val="00525C01"/>
    <w:rsid w:val="005323A6"/>
    <w:rsid w:val="0053680C"/>
    <w:rsid w:val="00552BB5"/>
    <w:rsid w:val="005565B3"/>
    <w:rsid w:val="005725E0"/>
    <w:rsid w:val="005766B2"/>
    <w:rsid w:val="00577910"/>
    <w:rsid w:val="005A747D"/>
    <w:rsid w:val="005B0DF8"/>
    <w:rsid w:val="005F1DF1"/>
    <w:rsid w:val="005F3084"/>
    <w:rsid w:val="00600306"/>
    <w:rsid w:val="00615B09"/>
    <w:rsid w:val="0062581F"/>
    <w:rsid w:val="006315EC"/>
    <w:rsid w:val="0063169D"/>
    <w:rsid w:val="00656DE7"/>
    <w:rsid w:val="006972B6"/>
    <w:rsid w:val="006A1FBF"/>
    <w:rsid w:val="006C4D07"/>
    <w:rsid w:val="006C5C44"/>
    <w:rsid w:val="006D1973"/>
    <w:rsid w:val="006E5EF8"/>
    <w:rsid w:val="007178AD"/>
    <w:rsid w:val="00720830"/>
    <w:rsid w:val="00722021"/>
    <w:rsid w:val="007226E7"/>
    <w:rsid w:val="00744D2B"/>
    <w:rsid w:val="007622DF"/>
    <w:rsid w:val="007671BA"/>
    <w:rsid w:val="0077477A"/>
    <w:rsid w:val="00783BBD"/>
    <w:rsid w:val="007918E5"/>
    <w:rsid w:val="007974C1"/>
    <w:rsid w:val="007B21F5"/>
    <w:rsid w:val="007B4F32"/>
    <w:rsid w:val="007B7CEE"/>
    <w:rsid w:val="007C7CE4"/>
    <w:rsid w:val="007D340C"/>
    <w:rsid w:val="00822A91"/>
    <w:rsid w:val="00826481"/>
    <w:rsid w:val="008811B4"/>
    <w:rsid w:val="00896F19"/>
    <w:rsid w:val="008A0499"/>
    <w:rsid w:val="008C00F2"/>
    <w:rsid w:val="009063C6"/>
    <w:rsid w:val="009169F3"/>
    <w:rsid w:val="00923E64"/>
    <w:rsid w:val="009342D7"/>
    <w:rsid w:val="00942427"/>
    <w:rsid w:val="009626A7"/>
    <w:rsid w:val="00976699"/>
    <w:rsid w:val="009802F9"/>
    <w:rsid w:val="009863A2"/>
    <w:rsid w:val="00996E12"/>
    <w:rsid w:val="00997318"/>
    <w:rsid w:val="009C1881"/>
    <w:rsid w:val="009C27AA"/>
    <w:rsid w:val="009C43A6"/>
    <w:rsid w:val="009D3517"/>
    <w:rsid w:val="009E0446"/>
    <w:rsid w:val="009E692D"/>
    <w:rsid w:val="009F0816"/>
    <w:rsid w:val="009F2E19"/>
    <w:rsid w:val="00A055E2"/>
    <w:rsid w:val="00A4505A"/>
    <w:rsid w:val="00A45DB8"/>
    <w:rsid w:val="00A52C35"/>
    <w:rsid w:val="00A52F92"/>
    <w:rsid w:val="00A64239"/>
    <w:rsid w:val="00A64D2E"/>
    <w:rsid w:val="00A955EA"/>
    <w:rsid w:val="00A956BD"/>
    <w:rsid w:val="00AA693A"/>
    <w:rsid w:val="00AB71CB"/>
    <w:rsid w:val="00AE0A08"/>
    <w:rsid w:val="00B11320"/>
    <w:rsid w:val="00B11357"/>
    <w:rsid w:val="00B4716E"/>
    <w:rsid w:val="00B5412F"/>
    <w:rsid w:val="00B62995"/>
    <w:rsid w:val="00B63031"/>
    <w:rsid w:val="00B7017A"/>
    <w:rsid w:val="00B83997"/>
    <w:rsid w:val="00B83FF3"/>
    <w:rsid w:val="00B87D70"/>
    <w:rsid w:val="00B92001"/>
    <w:rsid w:val="00B97926"/>
    <w:rsid w:val="00BB0AF0"/>
    <w:rsid w:val="00BB7359"/>
    <w:rsid w:val="00BC3F68"/>
    <w:rsid w:val="00BE58E9"/>
    <w:rsid w:val="00C17916"/>
    <w:rsid w:val="00C3106E"/>
    <w:rsid w:val="00C51782"/>
    <w:rsid w:val="00C538A7"/>
    <w:rsid w:val="00C555FF"/>
    <w:rsid w:val="00C645C3"/>
    <w:rsid w:val="00C94A57"/>
    <w:rsid w:val="00CB0ACF"/>
    <w:rsid w:val="00CB46B2"/>
    <w:rsid w:val="00CD133F"/>
    <w:rsid w:val="00CD35B7"/>
    <w:rsid w:val="00CD3981"/>
    <w:rsid w:val="00CF3FDD"/>
    <w:rsid w:val="00CF425F"/>
    <w:rsid w:val="00D1475A"/>
    <w:rsid w:val="00D14DC0"/>
    <w:rsid w:val="00D26B21"/>
    <w:rsid w:val="00D535FF"/>
    <w:rsid w:val="00D555A0"/>
    <w:rsid w:val="00D6244F"/>
    <w:rsid w:val="00D76107"/>
    <w:rsid w:val="00D8018B"/>
    <w:rsid w:val="00D90A0F"/>
    <w:rsid w:val="00D94E36"/>
    <w:rsid w:val="00DA5321"/>
    <w:rsid w:val="00DB5098"/>
    <w:rsid w:val="00DC23B1"/>
    <w:rsid w:val="00DD1240"/>
    <w:rsid w:val="00DD37C3"/>
    <w:rsid w:val="00DE767F"/>
    <w:rsid w:val="00E00182"/>
    <w:rsid w:val="00E01F2B"/>
    <w:rsid w:val="00E026FC"/>
    <w:rsid w:val="00E063E4"/>
    <w:rsid w:val="00E13391"/>
    <w:rsid w:val="00E31D3E"/>
    <w:rsid w:val="00E34233"/>
    <w:rsid w:val="00E3509E"/>
    <w:rsid w:val="00E42587"/>
    <w:rsid w:val="00E51F19"/>
    <w:rsid w:val="00E54786"/>
    <w:rsid w:val="00E65D8D"/>
    <w:rsid w:val="00E67C08"/>
    <w:rsid w:val="00E778F1"/>
    <w:rsid w:val="00EC1403"/>
    <w:rsid w:val="00EC1C9E"/>
    <w:rsid w:val="00EC7C20"/>
    <w:rsid w:val="00ED4768"/>
    <w:rsid w:val="00EE5F32"/>
    <w:rsid w:val="00F02AB2"/>
    <w:rsid w:val="00F0333D"/>
    <w:rsid w:val="00F12303"/>
    <w:rsid w:val="00F22AFA"/>
    <w:rsid w:val="00F22BE6"/>
    <w:rsid w:val="00F416C1"/>
    <w:rsid w:val="00F7350C"/>
    <w:rsid w:val="00F84A07"/>
    <w:rsid w:val="00F977CF"/>
    <w:rsid w:val="00FB51EE"/>
    <w:rsid w:val="00FB7AD4"/>
    <w:rsid w:val="00FE4E76"/>
    <w:rsid w:val="00FF0971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FCEAE8B-7DC3-4FA8-946B-90460D7B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3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1B91"/>
    <w:rPr>
      <w:b/>
      <w:bCs/>
    </w:rPr>
  </w:style>
  <w:style w:type="character" w:styleId="Hyperlink">
    <w:name w:val="Hyperlink"/>
    <w:basedOn w:val="DefaultParagraphFont"/>
    <w:uiPriority w:val="99"/>
    <w:unhideWhenUsed/>
    <w:rsid w:val="000C48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86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nkardchamp2014@gmail.com" TargetMode="External" /><Relationship Id="rId5" Type="http://schemas.openxmlformats.org/officeDocument/2006/relationships/image" Target="https://rdxfootmark.naukri.com/v2/track/openCv?trackingInfo=a84c4ef7941ff3c3f28fe08decba1d50134f530e18705c4458440321091b5b581a0111001241515b1b4d58515c424154181c084b281e0103030217435b5c0059580f1b425c4c01090340281e01031006155d4a055013134d5e675c5353524f0d524b1158120214105f5a5c051e170c13024547505408514c415c11571517595e0a524a151b0d1152180c4f034349160d190513445e5f0a43076&amp;docType=docx" TargetMode="External" /><Relationship Id="rId6" Type="http://schemas.openxmlformats.org/officeDocument/2006/relationships/image" Target="https://rdxfootmark.naukri.com/v2/track/openCv?trackingInfo=b8476e4218cd3d1359acae402f4c04bb134f4b0419514c4847440321091b5b58170d17071844584f1543124a4b485d4637071f1b5b581b5b150b141051540d004a41084704454559545b074b125a420612105e090d034b10081105035d4a0e560c0a4257587a4553524f0c554b17001103035d4a07560329465c4a5653380c4f0343431b09120011485e4f1543094a5d03090347515e00564c15001503030c6&amp;docType=docx" TargetMode="Externa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Sibasankar Singh</cp:lastModifiedBy>
  <cp:revision>37</cp:revision>
  <dcterms:created xsi:type="dcterms:W3CDTF">2023-04-26T09:53:00Z</dcterms:created>
  <dcterms:modified xsi:type="dcterms:W3CDTF">2023-06-28T06:36:00Z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c544ca-bb84-4280-906e-934547e1d30c_ActionId">
    <vt:lpwstr>e7210de3-c484-4f19-b4ee-1cf88bc613b1</vt:lpwstr>
  </property>
  <property fmtid="{D5CDD505-2E9C-101B-9397-08002B2CF9AE}" pid="3" name="MSIP_Label_a8c544ca-bb84-4280-906e-934547e1d30c_ContentBits">
    <vt:lpwstr>2</vt:lpwstr>
  </property>
  <property fmtid="{D5CDD505-2E9C-101B-9397-08002B2CF9AE}" pid="4" name="MSIP_Label_a8c544ca-bb84-4280-906e-934547e1d30c_Enabled">
    <vt:lpwstr>true</vt:lpwstr>
  </property>
  <property fmtid="{D5CDD505-2E9C-101B-9397-08002B2CF9AE}" pid="5" name="MSIP_Label_a8c544ca-bb84-4280-906e-934547e1d30c_Method">
    <vt:lpwstr>Standard</vt:lpwstr>
  </property>
  <property fmtid="{D5CDD505-2E9C-101B-9397-08002B2CF9AE}" pid="6" name="MSIP_Label_a8c544ca-bb84-4280-906e-934547e1d30c_Name">
    <vt:lpwstr>Internal - General Use</vt:lpwstr>
  </property>
  <property fmtid="{D5CDD505-2E9C-101B-9397-08002B2CF9AE}" pid="7" name="MSIP_Label_a8c544ca-bb84-4280-906e-934547e1d30c_SetDate">
    <vt:lpwstr>2023-04-26T09:53:40Z</vt:lpwstr>
  </property>
  <property fmtid="{D5CDD505-2E9C-101B-9397-08002B2CF9AE}" pid="8" name="MSIP_Label_a8c544ca-bb84-4280-906e-934547e1d30c_SiteId">
    <vt:lpwstr>258ac4e4-146a-411e-9dc8-79a9e12fd6da</vt:lpwstr>
  </property>
</Properties>
</file>