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C005A">
      <w:pPr>
        <w:spacing w:after="0" w:line="36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Objective:</w:t>
      </w:r>
    </w:p>
    <w:p w:rsidR="002C0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9</w:t>
      </w:r>
      <w:r w:rsidR="00B874E1">
        <w:rPr>
          <w:rFonts w:ascii="Times New Roman" w:eastAsia="Times New Roman" w:hAnsi="Times New Roman" w:cs="Times New Roman"/>
          <w:sz w:val="24"/>
          <w:szCs w:val="24"/>
        </w:rPr>
        <w:t xml:space="preserve">+ years’ experience as SAP R/3 ABAP/4 Programmer with MM, SD, HR, and PP Modules. Experience in Implementation and Support Projects and to be able to implement solutions that meet the </w:t>
      </w:r>
      <w:r w:rsidR="00286BE0">
        <w:rPr>
          <w:rFonts w:ascii="Times New Roman" w:eastAsia="Times New Roman" w:hAnsi="Times New Roman" w:cs="Times New Roman"/>
          <w:sz w:val="24"/>
          <w:szCs w:val="24"/>
        </w:rPr>
        <w:t>customer’s</w:t>
      </w:r>
      <w:r w:rsidR="00B874E1">
        <w:rPr>
          <w:rFonts w:ascii="Times New Roman" w:eastAsia="Times New Roman" w:hAnsi="Times New Roman" w:cs="Times New Roman"/>
          <w:sz w:val="24"/>
          <w:szCs w:val="24"/>
        </w:rPr>
        <w:t xml:space="preserve"> requirements.</w:t>
      </w:r>
    </w:p>
    <w:p w:rsidR="002C005A">
      <w:pPr>
        <w:spacing w:after="0" w:line="240" w:lineRule="auto"/>
        <w:rPr>
          <w:rFonts w:ascii="Times New Roman" w:eastAsia="Times New Roman" w:hAnsi="Times New Roman" w:cs="Times New Roman"/>
          <w:sz w:val="24"/>
          <w:szCs w:val="24"/>
        </w:rPr>
      </w:pPr>
    </w:p>
    <w:p w:rsidR="002C005A">
      <w:pPr>
        <w:spacing w:after="0" w:line="36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Professional Summary:</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Worked on SAP S4HANA 1610 Implementation. </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w:t>
      </w:r>
      <w:r>
        <w:rPr>
          <w:rFonts w:ascii="Times New Roman" w:eastAsia="Times New Roman" w:hAnsi="Times New Roman" w:cs="Times New Roman"/>
          <w:b/>
          <w:color w:val="000000"/>
          <w:sz w:val="24"/>
          <w:szCs w:val="24"/>
        </w:rPr>
        <w:t>Data Dictionary</w:t>
      </w:r>
      <w:r>
        <w:rPr>
          <w:rFonts w:ascii="Times New Roman" w:eastAsia="Times New Roman" w:hAnsi="Times New Roman" w:cs="Times New Roman"/>
          <w:color w:val="000000"/>
          <w:sz w:val="24"/>
          <w:szCs w:val="24"/>
        </w:rPr>
        <w:t xml:space="preserve"> Objects (Tables, Structures, Views, and Data Elements &amp; Domains).</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Working Experience in </w:t>
      </w:r>
      <w:r>
        <w:rPr>
          <w:rFonts w:ascii="Times New Roman" w:eastAsia="Times New Roman" w:hAnsi="Times New Roman" w:cs="Times New Roman"/>
          <w:b/>
          <w:color w:val="000000"/>
          <w:sz w:val="24"/>
          <w:szCs w:val="24"/>
        </w:rPr>
        <w:t>Classical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Interactive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ALV</w:t>
      </w:r>
      <w:r>
        <w:rPr>
          <w:rFonts w:ascii="Times New Roman" w:eastAsia="Times New Roman" w:hAnsi="Times New Roman" w:cs="Times New Roman"/>
          <w:color w:val="000000"/>
          <w:sz w:val="24"/>
          <w:szCs w:val="24"/>
        </w:rPr>
        <w:t xml:space="preserve"> Reports. </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Working Experience with Data Migration using BDC for various transactions by using </w:t>
      </w:r>
      <w:r>
        <w:rPr>
          <w:rFonts w:ascii="Times New Roman" w:eastAsia="Times New Roman" w:hAnsi="Times New Roman" w:cs="Times New Roman"/>
          <w:b/>
          <w:color w:val="000000"/>
          <w:sz w:val="24"/>
          <w:szCs w:val="24"/>
        </w:rPr>
        <w:t>Call Transaction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Session method</w:t>
      </w:r>
      <w:r>
        <w:rPr>
          <w:rFonts w:ascii="Times New Roman" w:eastAsia="Times New Roman" w:hAnsi="Times New Roman" w:cs="Times New Roman"/>
          <w:color w:val="000000"/>
          <w:sz w:val="24"/>
          <w:szCs w:val="24"/>
        </w:rPr>
        <w:t>.</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w:t>
      </w:r>
      <w:r>
        <w:rPr>
          <w:rFonts w:ascii="Times New Roman" w:eastAsia="Times New Roman" w:hAnsi="Times New Roman" w:cs="Times New Roman"/>
          <w:b/>
          <w:color w:val="000000"/>
          <w:sz w:val="24"/>
          <w:szCs w:val="24"/>
        </w:rPr>
        <w:t>Smart Forms</w:t>
      </w:r>
      <w:r>
        <w:rPr>
          <w:rFonts w:ascii="Times New Roman" w:eastAsia="Times New Roman" w:hAnsi="Times New Roman" w:cs="Times New Roman"/>
          <w:color w:val="000000"/>
          <w:sz w:val="24"/>
          <w:szCs w:val="24"/>
        </w:rPr>
        <w:t>.</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SAP Workflow. </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w:t>
      </w:r>
      <w:r>
        <w:rPr>
          <w:rFonts w:ascii="Times New Roman" w:eastAsia="Times New Roman" w:hAnsi="Times New Roman" w:cs="Times New Roman"/>
          <w:b/>
          <w:color w:val="000000"/>
          <w:sz w:val="24"/>
          <w:szCs w:val="24"/>
        </w:rPr>
        <w:t xml:space="preserve">BAPIs </w:t>
      </w:r>
      <w:r>
        <w:rPr>
          <w:rFonts w:ascii="Times New Roman" w:eastAsia="Times New Roman" w:hAnsi="Times New Roman" w:cs="Times New Roman"/>
          <w:color w:val="000000"/>
          <w:sz w:val="24"/>
          <w:szCs w:val="24"/>
        </w:rPr>
        <w:t>&amp;</w:t>
      </w:r>
      <w:r>
        <w:rPr>
          <w:rFonts w:ascii="Times New Roman" w:eastAsia="Times New Roman" w:hAnsi="Times New Roman" w:cs="Times New Roman"/>
          <w:b/>
          <w:color w:val="000000"/>
          <w:sz w:val="24"/>
          <w:szCs w:val="24"/>
        </w:rPr>
        <w:t>Module Pool Programming</w:t>
      </w:r>
      <w:r>
        <w:rPr>
          <w:rFonts w:ascii="Times New Roman" w:eastAsia="Times New Roman" w:hAnsi="Times New Roman" w:cs="Times New Roman"/>
          <w:color w:val="000000"/>
          <w:sz w:val="24"/>
          <w:szCs w:val="24"/>
        </w:rPr>
        <w:t>.</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in Enhancement Techniques (</w:t>
      </w:r>
      <w:r>
        <w:rPr>
          <w:rFonts w:ascii="Times New Roman" w:eastAsia="Times New Roman" w:hAnsi="Times New Roman" w:cs="Times New Roman"/>
          <w:b/>
          <w:color w:val="000000"/>
          <w:sz w:val="24"/>
          <w:szCs w:val="24"/>
        </w:rPr>
        <w:t>BAdI’s, Exits, and Frameworks)</w:t>
      </w:r>
      <w:r>
        <w:rPr>
          <w:rFonts w:ascii="Times New Roman" w:eastAsia="Times New Roman" w:hAnsi="Times New Roman" w:cs="Times New Roman"/>
          <w:color w:val="000000"/>
          <w:sz w:val="24"/>
          <w:szCs w:val="24"/>
        </w:rPr>
        <w:t>.</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Good understanding of SD, MM, PP, FICO concepts and fundamentals. </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on SAP Web Dynpro ABAP and HR ABAP</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PI (Process Integration) </w:t>
      </w:r>
    </w:p>
    <w:p w:rsidR="002C005A">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HANA &amp; OData </w:t>
      </w:r>
      <w:r w:rsidR="00286BE0">
        <w:rPr>
          <w:rFonts w:ascii="Times New Roman" w:eastAsia="Times New Roman" w:hAnsi="Times New Roman" w:cs="Times New Roman"/>
          <w:color w:val="000000"/>
          <w:sz w:val="24"/>
          <w:szCs w:val="24"/>
        </w:rPr>
        <w:t>services.</w:t>
      </w:r>
    </w:p>
    <w:p w:rsidR="002C005A" w:rsidRPr="00286BE0" w:rsidP="00286BE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Strong believer in teamwork, building cordial </w:t>
      </w:r>
      <w:r>
        <w:rPr>
          <w:rFonts w:ascii="Times New Roman" w:eastAsia="Times New Roman" w:hAnsi="Times New Roman" w:cs="Times New Roman"/>
          <w:sz w:val="24"/>
          <w:szCs w:val="24"/>
        </w:rPr>
        <w:t>relations</w:t>
      </w:r>
      <w:r>
        <w:rPr>
          <w:rFonts w:ascii="Times New Roman" w:eastAsia="Times New Roman" w:hAnsi="Times New Roman" w:cs="Times New Roman"/>
          <w:color w:val="000000"/>
          <w:sz w:val="24"/>
          <w:szCs w:val="24"/>
        </w:rPr>
        <w:t xml:space="preserve"> with people inside and outside the organization, innovative solutions for difficult pro</w:t>
      </w:r>
      <w:r w:rsidRPr="00286BE0">
        <w:rPr>
          <w:rFonts w:ascii="Times New Roman" w:eastAsia="Times New Roman" w:hAnsi="Times New Roman" w:cs="Times New Roman"/>
          <w:color w:val="000000"/>
          <w:sz w:val="24"/>
          <w:szCs w:val="24"/>
        </w:rPr>
        <w:t>gramming problems, self-learner and fast learner.</w:t>
      </w:r>
    </w:p>
    <w:p w:rsidR="002C005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Education:</w:t>
      </w:r>
    </w:p>
    <w:p w:rsidR="002C005A">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 xml:space="preserve">B.Tech-CSE from JNTU, TRR </w:t>
      </w:r>
      <w:r>
        <w:rPr>
          <w:rFonts w:ascii="Times New Roman" w:eastAsia="Times New Roman" w:hAnsi="Times New Roman" w:cs="Times New Roman"/>
          <w:sz w:val="24"/>
          <w:szCs w:val="24"/>
        </w:rPr>
        <w:t>College</w:t>
      </w:r>
      <w:r>
        <w:rPr>
          <w:rFonts w:ascii="Times New Roman" w:eastAsia="Times New Roman" w:hAnsi="Times New Roman" w:cs="Times New Roman"/>
          <w:color w:val="000000"/>
          <w:sz w:val="24"/>
          <w:szCs w:val="24"/>
        </w:rPr>
        <w:t xml:space="preserve"> Engineering.</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Work Experience:</w:t>
      </w:r>
    </w:p>
    <w:p w:rsidR="002C005A">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w:t>
      </w:r>
      <w:r w:rsidR="00AA7F71">
        <w:rPr>
          <w:rFonts w:ascii="Times New Roman" w:eastAsia="Times New Roman" w:hAnsi="Times New Roman" w:cs="Times New Roman"/>
          <w:b/>
          <w:color w:val="000000"/>
          <w:sz w:val="24"/>
          <w:szCs w:val="24"/>
        </w:rPr>
        <w:t xml:space="preserve">urrent Company: </w:t>
      </w:r>
      <w:r w:rsidRPr="00AA7F71" w:rsidR="00AA7F71">
        <w:rPr>
          <w:rFonts w:ascii="Times New Roman" w:eastAsia="Times New Roman" w:hAnsi="Times New Roman" w:cs="Times New Roman"/>
          <w:b/>
          <w:color w:val="000000"/>
          <w:sz w:val="24"/>
          <w:szCs w:val="24"/>
        </w:rPr>
        <w:t>MICROCOM SOLUTION</w:t>
      </w:r>
      <w:r>
        <w:rPr>
          <w:rFonts w:ascii="Times New Roman" w:eastAsia="Times New Roman" w:hAnsi="Times New Roman" w:cs="Times New Roman"/>
          <w:b/>
          <w:color w:val="000000"/>
          <w:sz w:val="24"/>
          <w:szCs w:val="24"/>
        </w:rPr>
        <w:t xml:space="preserve"> Pvt Ltd</w:t>
      </w:r>
      <w:r>
        <w:rPr>
          <w:rFonts w:ascii="Times New Roman" w:eastAsia="Times New Roman" w:hAnsi="Times New Roman" w:cs="Times New Roman"/>
          <w:color w:val="000000"/>
          <w:sz w:val="24"/>
          <w:szCs w:val="24"/>
        </w:rPr>
        <w:t xml:space="preserve"> as SAP ABAP Consultant from </w:t>
      </w:r>
      <w:r w:rsidR="00286BE0">
        <w:rPr>
          <w:rFonts w:ascii="Times New Roman" w:eastAsia="Times New Roman" w:hAnsi="Times New Roman" w:cs="Times New Roman"/>
          <w:color w:val="000000"/>
          <w:sz w:val="24"/>
          <w:szCs w:val="24"/>
        </w:rPr>
        <w:t>Mar</w:t>
      </w:r>
      <w:r>
        <w:rPr>
          <w:rFonts w:ascii="Times New Roman" w:eastAsia="Times New Roman" w:hAnsi="Times New Roman" w:cs="Times New Roman"/>
          <w:color w:val="000000"/>
          <w:sz w:val="24"/>
          <w:szCs w:val="24"/>
        </w:rPr>
        <w:t>-20</w:t>
      </w:r>
      <w:r w:rsidR="00286BE0">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 xml:space="preserve"> to till date</w:t>
      </w:r>
    </w:p>
    <w:p w:rsidR="00286BE0" w:rsidRPr="00286BE0" w:rsidP="006E363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86BE0">
        <w:rPr>
          <w:rFonts w:ascii="Times New Roman" w:eastAsia="Times New Roman" w:hAnsi="Times New Roman" w:cs="Times New Roman"/>
          <w:bCs/>
          <w:color w:val="000000"/>
          <w:sz w:val="24"/>
          <w:szCs w:val="24"/>
        </w:rPr>
        <w:t>Worked in</w:t>
      </w:r>
      <w:r w:rsidRPr="00286BE0">
        <w:rPr>
          <w:rFonts w:ascii="Times New Roman" w:eastAsia="Times New Roman" w:hAnsi="Times New Roman" w:cs="Times New Roman"/>
          <w:b/>
          <w:color w:val="000000"/>
          <w:sz w:val="24"/>
          <w:szCs w:val="24"/>
        </w:rPr>
        <w:t>Induct Solutions Pvt Ltd</w:t>
      </w:r>
      <w:r w:rsidRPr="00286BE0">
        <w:rPr>
          <w:rFonts w:ascii="Times New Roman" w:eastAsia="Times New Roman" w:hAnsi="Times New Roman" w:cs="Times New Roman"/>
          <w:color w:val="000000"/>
          <w:sz w:val="24"/>
          <w:szCs w:val="24"/>
        </w:rPr>
        <w:t xml:space="preserve"> as SAP ABAP Consultant from Oct-2014 to Feb-2022</w:t>
      </w:r>
      <w:r>
        <w:rPr>
          <w:rFonts w:ascii="Times New Roman" w:eastAsia="Times New Roman" w:hAnsi="Times New Roman" w:cs="Times New Roman"/>
          <w:color w:val="000000"/>
          <w:sz w:val="24"/>
          <w:szCs w:val="24"/>
        </w:rPr>
        <w:t>.</w:t>
      </w:r>
    </w:p>
    <w:p w:rsidR="002C005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360" w:lineRule="auto"/>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Professional Experience:</w:t>
      </w:r>
    </w:p>
    <w:p w:rsidR="004F2CF1" w:rsidP="004F2C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-5:</w:t>
      </w:r>
    </w:p>
    <w:p w:rsidR="004F2CF1" w:rsidP="004F2C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tbl>
      <w:tblPr>
        <w:tblStyle w:val="a"/>
        <w:tblW w:w="6803" w:type="dxa"/>
        <w:tblInd w:w="-10" w:type="dxa"/>
        <w:tblLayout w:type="fixed"/>
        <w:tblLook w:val="0400"/>
      </w:tblPr>
      <w:tblGrid>
        <w:gridCol w:w="1536"/>
        <w:gridCol w:w="5267"/>
      </w:tblGrid>
      <w:tr w:rsidTr="00CC26F7">
        <w:tblPrEx>
          <w:tblW w:w="6803" w:type="dxa"/>
          <w:tblInd w:w="-10" w:type="dxa"/>
          <w:tblLayout w:type="fixed"/>
          <w:tblLook w:val="0400"/>
        </w:tblPrEx>
        <w:trPr>
          <w:cantSplit/>
          <w:trHeight w:val="185"/>
          <w:tblHeader/>
        </w:trPr>
        <w:tc>
          <w:tcPr>
            <w:tcW w:w="15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w:t>
            </w:r>
          </w:p>
        </w:tc>
        <w:tc>
          <w:tcPr>
            <w:tcW w:w="5267" w:type="dxa"/>
            <w:tcBorders>
              <w:top w:val="single" w:sz="8" w:space="0" w:color="000000"/>
              <w:left w:val="nil"/>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Dubai Electricity and Water Authority</w:t>
            </w:r>
          </w:p>
        </w:tc>
      </w:tr>
      <w:tr w:rsidTr="00CC26F7">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5267" w:type="dxa"/>
            <w:tcBorders>
              <w:top w:val="nil"/>
              <w:left w:val="nil"/>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w:t>
            </w:r>
            <w:r>
              <w:rPr>
                <w:rFonts w:ascii="Times New Roman" w:eastAsia="Times New Roman" w:hAnsi="Times New Roman" w:cs="Times New Roman"/>
                <w:color w:val="000000"/>
              </w:rPr>
              <w:t>Member</w:t>
            </w:r>
          </w:p>
        </w:tc>
      </w:tr>
      <w:tr w:rsidTr="00CC26F7">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p>
        </w:tc>
        <w:tc>
          <w:tcPr>
            <w:tcW w:w="5267" w:type="dxa"/>
            <w:tcBorders>
              <w:top w:val="nil"/>
              <w:left w:val="nil"/>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 2022</w:t>
            </w:r>
            <w:r>
              <w:rPr>
                <w:rFonts w:ascii="Times New Roman" w:eastAsia="Times New Roman" w:hAnsi="Times New Roman" w:cs="Times New Roman"/>
                <w:color w:val="000000"/>
                <w:sz w:val="24"/>
                <w:szCs w:val="24"/>
              </w:rPr>
              <w:t xml:space="preserve"> to Till Date</w:t>
            </w:r>
          </w:p>
        </w:tc>
      </w:tr>
      <w:tr w:rsidTr="00CC26F7">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size</w:t>
            </w:r>
          </w:p>
        </w:tc>
        <w:tc>
          <w:tcPr>
            <w:tcW w:w="5267" w:type="dxa"/>
            <w:tcBorders>
              <w:top w:val="nil"/>
              <w:left w:val="nil"/>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Tr="00CC26F7">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Type </w:t>
            </w:r>
          </w:p>
        </w:tc>
        <w:tc>
          <w:tcPr>
            <w:tcW w:w="5267" w:type="dxa"/>
            <w:tcBorders>
              <w:top w:val="nil"/>
              <w:left w:val="nil"/>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r>
      <w:tr w:rsidTr="00CC26F7">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Modules</w:t>
            </w:r>
          </w:p>
        </w:tc>
        <w:tc>
          <w:tcPr>
            <w:tcW w:w="5267" w:type="dxa"/>
            <w:tcBorders>
              <w:top w:val="nil"/>
              <w:left w:val="nil"/>
              <w:bottom w:val="single" w:sz="8" w:space="0" w:color="000000"/>
              <w:right w:val="single" w:sz="8" w:space="0" w:color="000000"/>
            </w:tcBorders>
            <w:shd w:val="clear" w:color="auto" w:fill="FFFFFF"/>
            <w:vAlign w:val="center"/>
          </w:tcPr>
          <w:p w:rsidR="004F2CF1" w:rsidP="00CC26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 FI</w:t>
            </w:r>
            <w:r w:rsidR="00AD79F9">
              <w:rPr>
                <w:rFonts w:ascii="Times New Roman" w:eastAsia="Times New Roman" w:hAnsi="Times New Roman" w:cs="Times New Roman"/>
                <w:color w:val="000000"/>
                <w:sz w:val="24"/>
                <w:szCs w:val="24"/>
              </w:rPr>
              <w:t>, HR</w:t>
            </w:r>
            <w:r w:rsidR="00AF221B">
              <w:rPr>
                <w:rFonts w:ascii="Times New Roman" w:eastAsia="Times New Roman" w:hAnsi="Times New Roman" w:cs="Times New Roman"/>
                <w:color w:val="000000"/>
                <w:sz w:val="24"/>
                <w:szCs w:val="24"/>
              </w:rPr>
              <w:t>, QM, PP</w:t>
            </w:r>
          </w:p>
        </w:tc>
      </w:tr>
    </w:tbl>
    <w:p w:rsidR="004F2CF1" w:rsidP="004F2C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p>
    <w:p w:rsidR="00AD79F9" w:rsidP="00AD79F9">
      <w:pPr>
        <w:numPr>
          <w:ilvl w:val="0"/>
          <w:numId w:val="17"/>
        </w:numPr>
        <w:spacing w:after="0" w:line="240" w:lineRule="auto"/>
        <w:rPr>
          <w:rFonts w:ascii="Helvetica" w:hAnsi="Helvetica"/>
        </w:rPr>
      </w:pPr>
      <w:r>
        <w:rPr>
          <w:rFonts w:ascii="Helvetica" w:hAnsi="Helvetica"/>
        </w:rPr>
        <w:t>Responsible for Workflow, FPM and HR ABAP development, unit testing, technical reviews and preparing technical documents.</w:t>
      </w:r>
    </w:p>
    <w:p w:rsidR="00AD79F9" w:rsidP="00AD79F9">
      <w:pPr>
        <w:numPr>
          <w:ilvl w:val="0"/>
          <w:numId w:val="17"/>
        </w:numPr>
        <w:shd w:val="clear" w:color="auto" w:fill="FFFFFF"/>
        <w:spacing w:before="100" w:beforeAutospacing="1" w:after="100" w:afterAutospacing="1" w:line="240" w:lineRule="auto"/>
        <w:rPr>
          <w:b/>
          <w:bCs/>
        </w:rPr>
      </w:pPr>
      <w:r>
        <w:rPr>
          <w:color w:val="000000"/>
        </w:rPr>
        <w:t xml:space="preserve">Enhanced standard transaction of PM work order creation and change (IW31 and IW32). This involves triggering an IDOC </w:t>
      </w:r>
      <w:r w:rsidR="009A019A">
        <w:rPr>
          <w:color w:val="000000"/>
        </w:rPr>
        <w:t>into</w:t>
      </w:r>
      <w:r>
        <w:rPr>
          <w:color w:val="000000"/>
        </w:rPr>
        <w:t xml:space="preserve"> an external system whenever </w:t>
      </w:r>
      <w:r w:rsidR="00C5373E">
        <w:rPr>
          <w:color w:val="000000"/>
        </w:rPr>
        <w:t>a user</w:t>
      </w:r>
      <w:r>
        <w:rPr>
          <w:color w:val="000000"/>
        </w:rPr>
        <w:t xml:space="preserve"> creates a new work order or changes an existing work order based on the specific parameters maintained in configuration.</w:t>
      </w:r>
    </w:p>
    <w:p w:rsidR="00AD79F9" w:rsidP="00AD79F9">
      <w:pPr>
        <w:numPr>
          <w:ilvl w:val="0"/>
          <w:numId w:val="17"/>
        </w:numPr>
        <w:shd w:val="clear" w:color="auto" w:fill="FFFFFF"/>
        <w:spacing w:before="100" w:beforeAutospacing="1" w:after="100" w:afterAutospacing="1" w:line="240" w:lineRule="auto"/>
        <w:rPr>
          <w:b/>
          <w:bCs/>
        </w:rPr>
      </w:pPr>
      <w:r>
        <w:rPr>
          <w:bCs/>
        </w:rPr>
        <w:t>Created various ALV reports using OOP’s for getting equipment, work order details and converting the ALV results into an Adobe form using a custom button in the ALV tool bar.</w:t>
      </w:r>
    </w:p>
    <w:p w:rsidR="00AD79F9" w:rsidP="00AD79F9">
      <w:pPr>
        <w:numPr>
          <w:ilvl w:val="0"/>
          <w:numId w:val="17"/>
        </w:numPr>
        <w:shd w:val="clear" w:color="auto" w:fill="FFFFFF"/>
        <w:spacing w:before="100" w:beforeAutospacing="1" w:after="100" w:afterAutospacing="1" w:line="240" w:lineRule="auto"/>
        <w:rPr>
          <w:b/>
          <w:bCs/>
        </w:rPr>
      </w:pPr>
      <w:r>
        <w:rPr>
          <w:bCs/>
        </w:rPr>
        <w:t xml:space="preserve">Created a program for changing the equipment status based on </w:t>
      </w:r>
      <w:r w:rsidR="00C5373E">
        <w:rPr>
          <w:bCs/>
        </w:rPr>
        <w:t>plants</w:t>
      </w:r>
      <w:r>
        <w:rPr>
          <w:bCs/>
        </w:rPr>
        <w:t xml:space="preserve"> which will run in </w:t>
      </w:r>
      <w:r w:rsidR="009A019A">
        <w:rPr>
          <w:bCs/>
        </w:rPr>
        <w:t>the background</w:t>
      </w:r>
      <w:r>
        <w:rPr>
          <w:bCs/>
        </w:rPr>
        <w:t xml:space="preserve"> once in a day.</w:t>
      </w:r>
    </w:p>
    <w:p w:rsidR="00AD79F9" w:rsidP="00AD79F9">
      <w:pPr>
        <w:numPr>
          <w:ilvl w:val="0"/>
          <w:numId w:val="17"/>
        </w:numPr>
        <w:shd w:val="clear" w:color="auto" w:fill="FFFFFF"/>
        <w:spacing w:before="100" w:beforeAutospacing="1" w:after="100" w:afterAutospacing="1" w:line="240" w:lineRule="auto"/>
        <w:rPr>
          <w:bCs/>
        </w:rPr>
      </w:pPr>
      <w:r>
        <w:rPr>
          <w:bCs/>
        </w:rPr>
        <w:t>Enhanced standard transactions IA06/CS01/CS02/CA01/CA02 for doing plant specific change number validations through BADI and implicit enhancements. Also, implemented a customer exit for validating the manufacturer field in the Equipment creation and change transactions (IE01/IE02).</w:t>
      </w:r>
    </w:p>
    <w:p w:rsidR="00AD79F9" w:rsidP="00AD79F9">
      <w:pPr>
        <w:numPr>
          <w:ilvl w:val="0"/>
          <w:numId w:val="17"/>
        </w:numPr>
        <w:shd w:val="clear" w:color="auto" w:fill="FFFFFF"/>
        <w:spacing w:before="100" w:beforeAutospacing="1" w:after="100" w:afterAutospacing="1" w:line="240" w:lineRule="auto"/>
        <w:rPr>
          <w:bCs/>
        </w:rPr>
      </w:pPr>
      <w:r>
        <w:rPr>
          <w:bCs/>
        </w:rPr>
        <w:t>Worked on adobe forms for quality certificates which are getting triggered from QC20/QC22 based on the certificate profile maintained in QC02.</w:t>
      </w:r>
    </w:p>
    <w:p w:rsidR="00AD79F9" w:rsidP="00AD79F9">
      <w:pPr>
        <w:numPr>
          <w:ilvl w:val="0"/>
          <w:numId w:val="17"/>
        </w:numPr>
        <w:shd w:val="clear" w:color="auto" w:fill="FFFFFF"/>
        <w:spacing w:before="100" w:beforeAutospacing="1" w:after="100" w:afterAutospacing="1" w:line="240" w:lineRule="auto"/>
        <w:rPr>
          <w:bCs/>
        </w:rPr>
      </w:pPr>
      <w:r>
        <w:rPr>
          <w:bCs/>
        </w:rPr>
        <w:t>Worked on consuming non-SAP web service data into SAP.</w:t>
      </w:r>
    </w:p>
    <w:p w:rsidR="00AD79F9" w:rsidP="00AD79F9">
      <w:pPr>
        <w:spacing w:after="0" w:line="240" w:lineRule="auto"/>
        <w:rPr>
          <w:rFonts w:ascii="Helvetica" w:hAnsi="Helvetica"/>
        </w:rPr>
      </w:pPr>
    </w:p>
    <w:p w:rsidR="00AD79F9" w:rsidP="00AD79F9">
      <w:pPr>
        <w:spacing w:after="0" w:line="240" w:lineRule="auto"/>
        <w:rPr>
          <w:rFonts w:ascii="Helvetica" w:hAnsi="Helvetica"/>
        </w:rPr>
      </w:pPr>
    </w:p>
    <w:p w:rsidR="002C005A" w:rsidP="004F2C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-4:</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tbl>
      <w:tblPr>
        <w:tblStyle w:val="a"/>
        <w:tblW w:w="6803" w:type="dxa"/>
        <w:tblInd w:w="-10" w:type="dxa"/>
        <w:tblLayout w:type="fixed"/>
        <w:tblLook w:val="0400"/>
      </w:tblPr>
      <w:tblGrid>
        <w:gridCol w:w="1536"/>
        <w:gridCol w:w="5267"/>
      </w:tblGrid>
      <w:tr>
        <w:tblPrEx>
          <w:tblW w:w="6803" w:type="dxa"/>
          <w:tblInd w:w="-10" w:type="dxa"/>
          <w:tblLayout w:type="fixed"/>
          <w:tblLook w:val="0400"/>
        </w:tblPrEx>
        <w:trPr>
          <w:cantSplit/>
          <w:trHeight w:val="185"/>
          <w:tblHeader/>
        </w:trPr>
        <w:tc>
          <w:tcPr>
            <w:tcW w:w="15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w:t>
            </w:r>
          </w:p>
        </w:tc>
        <w:tc>
          <w:tcPr>
            <w:tcW w:w="5267" w:type="dxa"/>
            <w:tcBorders>
              <w:top w:val="single" w:sz="8" w:space="0" w:color="000000"/>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Vital Paper Products Pvt. Ltd</w:t>
            </w:r>
            <w:r>
              <w:rPr>
                <w:color w:val="000000"/>
              </w:rPr>
              <w:t>.</w:t>
            </w:r>
          </w:p>
        </w:tc>
      </w:tr>
      <w:tr>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5267"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w:t>
            </w:r>
            <w:r>
              <w:rPr>
                <w:rFonts w:ascii="Times New Roman" w:eastAsia="Times New Roman" w:hAnsi="Times New Roman" w:cs="Times New Roman"/>
                <w:color w:val="000000"/>
              </w:rPr>
              <w:t>Member</w:t>
            </w:r>
          </w:p>
        </w:tc>
      </w:tr>
      <w:tr>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p>
        </w:tc>
        <w:tc>
          <w:tcPr>
            <w:tcW w:w="5267"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Jan 2018 to </w:t>
            </w:r>
            <w:r w:rsidR="00AD79F9">
              <w:rPr>
                <w:rFonts w:ascii="Times New Roman" w:eastAsia="Times New Roman" w:hAnsi="Times New Roman" w:cs="Times New Roman"/>
                <w:color w:val="000000"/>
                <w:sz w:val="24"/>
                <w:szCs w:val="24"/>
              </w:rPr>
              <w:t>Feb 2022</w:t>
            </w:r>
          </w:p>
        </w:tc>
      </w:tr>
      <w:tr>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size</w:t>
            </w:r>
          </w:p>
        </w:tc>
        <w:tc>
          <w:tcPr>
            <w:tcW w:w="5267"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Type </w:t>
            </w:r>
          </w:p>
        </w:tc>
        <w:tc>
          <w:tcPr>
            <w:tcW w:w="5267"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r>
      <w:tr>
        <w:tblPrEx>
          <w:tblW w:w="6803" w:type="dxa"/>
          <w:tblInd w:w="-10" w:type="dxa"/>
          <w:tblLayout w:type="fixed"/>
          <w:tblLook w:val="0400"/>
        </w:tblPrEx>
        <w:trPr>
          <w:cantSplit/>
          <w:trHeight w:val="185"/>
          <w:tblHeader/>
        </w:trPr>
        <w:tc>
          <w:tcPr>
            <w:tcW w:w="1536"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Modules</w:t>
            </w:r>
          </w:p>
        </w:tc>
        <w:tc>
          <w:tcPr>
            <w:tcW w:w="5267"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 MM, FI</w:t>
            </w:r>
          </w:p>
        </w:tc>
      </w:tr>
    </w:tbl>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VITAL is a Singapore based company with 2 units in Sri City manufacturing paper products (books) and corrugated packaging boxes. Vital have already set up two units in Sri City, one at the Domestic Tariff Zone (DTZ) and the other at Special Economic Zone (SEZ). While the existing two units produce office &amp; school stationery and other paper products, the proposed new division makes corrugated packaging material with four color printing, rotary slotted cartons, open &amp; pre-fold trays and telescopic corrugated cartons.</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SAP S/4 HANA:</w:t>
      </w:r>
    </w:p>
    <w:p w:rsidR="002C005A">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SAP S/4 HANA 1610 Implementation</w:t>
      </w:r>
    </w:p>
    <w:p w:rsidR="00652233" w:rsidP="00652233">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S/4 HANA Central Finance.</w:t>
      </w:r>
      <w:r w:rsidR="004236E0">
        <w:rPr>
          <w:rFonts w:ascii="Times New Roman" w:eastAsia="Times New Roman" w:hAnsi="Times New Roman" w:cs="Times New Roman"/>
          <w:sz w:val="24"/>
          <w:szCs w:val="24"/>
        </w:rPr>
        <w:t xml:space="preserve"> Worked on S</w:t>
      </w:r>
      <w:r>
        <w:rPr>
          <w:rFonts w:ascii="Times New Roman" w:eastAsia="Times New Roman" w:hAnsi="Times New Roman" w:cs="Times New Roman"/>
          <w:sz w:val="24"/>
          <w:szCs w:val="24"/>
        </w:rPr>
        <w:t>/4 HANA central finance tables ACDOCA and ACDOCP. Enhanced ACDOCA with 2 Custom fields at FI Accounting document item level.</w:t>
      </w:r>
    </w:p>
    <w:p w:rsidR="002C005A" w:rsidRPr="00652233" w:rsidP="00652233">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Custom</w:t>
      </w:r>
      <w:r w:rsidR="004236E0">
        <w:rPr>
          <w:rFonts w:ascii="Times New Roman" w:eastAsia="Times New Roman" w:hAnsi="Times New Roman" w:cs="Times New Roman"/>
          <w:sz w:val="24"/>
          <w:szCs w:val="24"/>
        </w:rPr>
        <w:t xml:space="preserve"> CDS views for FI module using S</w:t>
      </w:r>
      <w:r>
        <w:rPr>
          <w:rFonts w:ascii="Times New Roman" w:eastAsia="Times New Roman" w:hAnsi="Times New Roman" w:cs="Times New Roman"/>
          <w:sz w:val="24"/>
          <w:szCs w:val="24"/>
        </w:rPr>
        <w:t>/4 HANA central finance views.</w:t>
      </w:r>
      <w:r w:rsidRPr="00652233" w:rsidR="00B874E1">
        <w:rPr>
          <w:rFonts w:ascii="Times New Roman" w:eastAsia="Times New Roman" w:hAnsi="Times New Roman" w:cs="Times New Roman"/>
          <w:sz w:val="24"/>
          <w:szCs w:val="24"/>
        </w:rPr>
        <w:t xml:space="preserve"> </w:t>
      </w:r>
    </w:p>
    <w:p w:rsidR="002C005A">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CDS views and Integration of CDS views with Analysis For Office. </w:t>
      </w:r>
    </w:p>
    <w:p w:rsidR="002C005A">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SAP Gateway/OData services development. </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Reports: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Purchase Register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Project Variance Report </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Customer Ageing Report </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Vendor Ageing Report</w:t>
      </w:r>
    </w:p>
    <w:p w:rsidR="002C005A">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rsidR="002C005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and Conversions:</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BAPI program to create sale order with extension and variant configuration update(BOM explode).</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Developed BAPI program for Material master upload (40-character length) MM01.</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BAPI program to Purchase Requisition closing.</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program to upload FS00 GL Master Data.</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BDC program for Mass upload of Bills of Material master data CS01. </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program for Mass upload of Inspection plans QP01.</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program for change of Routing master data CA02.</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program to upload CO02 (Production Order Change).</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BDC program to upload F-28 (Post Incoming Payments), </w:t>
      </w:r>
    </w:p>
    <w:p w:rsidR="002C005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F-29 (Post Customer</w:t>
      </w:r>
      <w:r>
        <w:rPr>
          <w:rFonts w:ascii="Times New Roman" w:eastAsia="Times New Roman" w:hAnsi="Times New Roman" w:cs="Times New Roman"/>
          <w:color w:val="000000"/>
          <w:sz w:val="24"/>
          <w:szCs w:val="24"/>
        </w:rPr>
        <w:tab/>
        <w:t xml:space="preserve">Down Payment). </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forms:</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Designed a Quotation form for all document type.</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Sales Export, Domestic, Excise Invoice forms.</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Journal Voucher Report. </w:t>
      </w:r>
    </w:p>
    <w:p w:rsidR="002C005A">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PO output format  </w:t>
      </w:r>
    </w:p>
    <w:p w:rsidR="002C005A">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GRN output format</w:t>
      </w:r>
    </w:p>
    <w:p w:rsidR="002C005A">
      <w:pPr>
        <w:spacing w:after="0"/>
        <w:jc w:val="both"/>
        <w:rPr>
          <w:rFonts w:ascii="Times New Roman" w:eastAsia="Times New Roman" w:hAnsi="Times New Roman" w:cs="Times New Roman"/>
          <w:b/>
          <w:sz w:val="24"/>
          <w:szCs w:val="24"/>
        </w:rPr>
      </w:pPr>
    </w:p>
    <w:p w:rsidR="002C005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Enhancements: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Developed the enhancement for </w:t>
      </w:r>
      <w:r>
        <w:rPr>
          <w:rFonts w:ascii="Times New Roman" w:eastAsia="Times New Roman" w:hAnsi="Times New Roman" w:cs="Times New Roman"/>
          <w:b/>
          <w:color w:val="000000"/>
          <w:sz w:val="24"/>
          <w:szCs w:val="24"/>
        </w:rPr>
        <w:t>E-Way</w:t>
      </w:r>
      <w:r>
        <w:rPr>
          <w:rFonts w:ascii="Times New Roman" w:eastAsia="Times New Roman" w:hAnsi="Times New Roman" w:cs="Times New Roman"/>
          <w:color w:val="000000"/>
          <w:sz w:val="24"/>
          <w:szCs w:val="24"/>
        </w:rPr>
        <w:t xml:space="preserve"> bill generation using REST API - POST method.</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Developed the enhancement for PR mandatory for purchase order creation Using BADI. </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COOIS / COHV custom tab using Navigation Profile.</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Alpha numeric Batch No generation during the release of the production order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fields in VA01 Report.</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Purchase order header.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COOIS.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FBL1N, FBL3N and FBL5N Reports.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VCUST.</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Level Discount authorizations for Sale Order.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MB52.</w:t>
      </w:r>
    </w:p>
    <w:p w:rsidR="00D96B5C" w:rsidRPr="006F420C" w:rsidP="00D96B5C">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MB5B.</w:t>
      </w:r>
    </w:p>
    <w:p w:rsidR="007D3BBB" w:rsidP="007D3BB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sidRPr="00D96B5C">
        <w:rPr>
          <w:rFonts w:ascii="Times New Roman" w:eastAsia="Times New Roman" w:hAnsi="Times New Roman" w:cs="Times New Roman"/>
          <w:b/>
          <w:color w:val="000000"/>
          <w:sz w:val="24"/>
          <w:szCs w:val="24"/>
        </w:rPr>
        <w:t>Responsibilit</w:t>
      </w:r>
      <w:r w:rsidR="00311D83">
        <w:rPr>
          <w:rFonts w:ascii="Times New Roman" w:eastAsia="Times New Roman" w:hAnsi="Times New Roman" w:cs="Times New Roman"/>
          <w:b/>
          <w:color w:val="000000"/>
          <w:sz w:val="24"/>
          <w:szCs w:val="24"/>
        </w:rPr>
        <w:t>ies;</w:t>
      </w:r>
    </w:p>
    <w:p w:rsidR="007D3BBB" w:rsidRPr="007D3BBB" w:rsidP="007D3BBB">
      <w:pPr>
        <w:pStyle w:val="ListParagraph"/>
        <w:numPr>
          <w:ilvl w:val="0"/>
          <w:numId w:val="29"/>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Style w:val="a00"/>
          <w:rFonts w:ascii="Times New Roman" w:eastAsia="Times New Roman" w:hAnsi="Times New Roman" w:cs="Times New Roman"/>
          <w:b/>
          <w:color w:val="000000"/>
        </w:rPr>
      </w:pPr>
      <w:r w:rsidRPr="007D3BBB">
        <w:rPr>
          <w:rStyle w:val="a00"/>
          <w:rFonts w:ascii="Arial" w:eastAsia="Times New Roman" w:hAnsi="Arial" w:cs="Arial"/>
          <w:color w:val="000000"/>
        </w:rPr>
        <w:t>As Team Member of SAP OCR</w:t>
      </w:r>
      <w:r>
        <w:rPr>
          <w:rStyle w:val="a00"/>
          <w:rFonts w:ascii="Arial" w:eastAsia="Times New Roman" w:hAnsi="Arial" w:cs="Arial"/>
          <w:color w:val="000000"/>
        </w:rPr>
        <w:t xml:space="preserve"> </w:t>
      </w:r>
      <w:r w:rsidR="002D10AE">
        <w:rPr>
          <w:rStyle w:val="a00"/>
          <w:rFonts w:ascii="Arial" w:eastAsia="Times New Roman" w:hAnsi="Arial" w:cs="Arial"/>
          <w:color w:val="000000"/>
        </w:rPr>
        <w:t>Workflow worked</w:t>
      </w:r>
      <w:r>
        <w:rPr>
          <w:rStyle w:val="a00"/>
          <w:rFonts w:ascii="Arial" w:eastAsia="Times New Roman" w:hAnsi="Arial" w:cs="Arial"/>
          <w:color w:val="000000"/>
        </w:rPr>
        <w:t xml:space="preserve"> for development/modifications to workflows and other supporting developments related to OCR process.</w:t>
      </w:r>
    </w:p>
    <w:p w:rsidR="00395B8A" w:rsidRPr="002D10AE" w:rsidP="002D10AE">
      <w:pPr>
        <w:pStyle w:val="ListParagraph"/>
        <w:numPr>
          <w:ilvl w:val="0"/>
          <w:numId w:val="29"/>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Style w:val="a00"/>
          <w:rFonts w:ascii="Times New Roman" w:eastAsia="Times New Roman" w:hAnsi="Times New Roman" w:cs="Times New Roman"/>
          <w:b/>
          <w:color w:val="000000"/>
        </w:rPr>
      </w:pPr>
      <w:r w:rsidRPr="00395B8A">
        <w:rPr>
          <w:rFonts w:ascii="Arial" w:hAnsi="Arial" w:cs="Arial"/>
          <w:color w:val="000000"/>
          <w:shd w:val="clear" w:color="auto" w:fill="FFFFFF"/>
        </w:rPr>
        <w:t xml:space="preserve">Workflow </w:t>
      </w:r>
      <w:r w:rsidR="002D10AE">
        <w:rPr>
          <w:rFonts w:ascii="Arial" w:hAnsi="Arial" w:cs="Arial"/>
          <w:color w:val="000000"/>
          <w:shd w:val="clear" w:color="auto" w:fill="FFFFFF"/>
        </w:rPr>
        <w:t>M</w:t>
      </w:r>
      <w:r w:rsidRPr="00395B8A">
        <w:rPr>
          <w:rFonts w:ascii="Arial" w:hAnsi="Arial" w:cs="Arial"/>
          <w:color w:val="000000"/>
          <w:shd w:val="clear" w:color="auto" w:fill="FFFFFF"/>
        </w:rPr>
        <w:t>onitori</w:t>
      </w:r>
      <w:r w:rsidRPr="00395B8A">
        <w:rPr>
          <w:rStyle w:val="l6"/>
          <w:rFonts w:ascii="Arial" w:hAnsi="Arial" w:cs="Arial"/>
          <w:color w:val="000000"/>
          <w:bdr w:val="none" w:sz="0" w:space="0" w:color="auto" w:frame="1"/>
          <w:shd w:val="clear" w:color="auto" w:fill="FFFFFF"/>
        </w:rPr>
        <w:t xml:space="preserve">ng and following up with </w:t>
      </w:r>
      <w:r w:rsidR="007D3BBB">
        <w:rPr>
          <w:rStyle w:val="l6"/>
          <w:rFonts w:ascii="Arial" w:hAnsi="Arial" w:cs="Arial"/>
          <w:color w:val="000000"/>
          <w:bdr w:val="none" w:sz="0" w:space="0" w:color="auto" w:frame="1"/>
          <w:shd w:val="clear" w:color="auto" w:fill="FFFFFF"/>
        </w:rPr>
        <w:t>the re</w:t>
      </w:r>
      <w:r w:rsidR="002D10AE">
        <w:rPr>
          <w:rStyle w:val="l6"/>
          <w:rFonts w:ascii="Arial" w:hAnsi="Arial" w:cs="Arial"/>
          <w:color w:val="000000"/>
          <w:bdr w:val="none" w:sz="0" w:space="0" w:color="auto" w:frame="1"/>
          <w:shd w:val="clear" w:color="auto" w:fill="FFFFFF"/>
        </w:rPr>
        <w:t>q</w:t>
      </w:r>
      <w:r w:rsidRPr="00395B8A">
        <w:rPr>
          <w:rStyle w:val="l6"/>
          <w:rFonts w:ascii="Arial" w:hAnsi="Arial" w:cs="Arial"/>
          <w:color w:val="000000"/>
          <w:bdr w:val="none" w:sz="0" w:space="0" w:color="auto" w:frame="1"/>
          <w:shd w:val="clear" w:color="auto" w:fill="FFFFFF"/>
        </w:rPr>
        <w:t>uired corrective process</w:t>
      </w:r>
      <w:r>
        <w:rPr>
          <w:rStyle w:val="l6"/>
          <w:rFonts w:ascii="Arial" w:hAnsi="Arial" w:cs="Arial"/>
          <w:color w:val="000000"/>
          <w:bdr w:val="none" w:sz="0" w:space="0" w:color="auto" w:frame="1"/>
          <w:shd w:val="clear" w:color="auto" w:fill="FFFFFF"/>
        </w:rPr>
        <w:t>.</w:t>
      </w:r>
    </w:p>
    <w:p w:rsidR="002C005A" w:rsidRPr="006F420C"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Gathering Recuriemnts from customer.</w:t>
      </w:r>
    </w:p>
    <w:p w:rsidR="006F420C" w:rsidRPr="006F420C"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Preparing Designs specifications.</w:t>
      </w:r>
    </w:p>
    <w:p w:rsidR="006F420C" w:rsidRPr="006F420C"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Creating unit test plan and execusion of test plans.</w:t>
      </w:r>
    </w:p>
    <w:p w:rsidR="006F420C" w:rsidRPr="00723488"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Developed Report for restar</w:t>
      </w:r>
      <w:r w:rsidR="00723488">
        <w:rPr>
          <w:rFonts w:ascii="Times New Roman" w:eastAsia="Times New Roman" w:hAnsi="Times New Roman" w:cs="Times New Roman"/>
          <w:color w:val="000000"/>
        </w:rPr>
        <w:t>ting  the workf</w:t>
      </w:r>
      <w:r>
        <w:rPr>
          <w:rFonts w:ascii="Times New Roman" w:eastAsia="Times New Roman" w:hAnsi="Times New Roman" w:cs="Times New Roman"/>
          <w:color w:val="000000"/>
        </w:rPr>
        <w:t>low</w:t>
      </w:r>
      <w:r w:rsidR="00723488">
        <w:rPr>
          <w:rFonts w:ascii="Times New Roman" w:eastAsia="Times New Roman" w:hAnsi="Times New Roman" w:cs="Times New Roman"/>
          <w:color w:val="000000"/>
        </w:rPr>
        <w:t xml:space="preserve"> for the KR document.</w:t>
      </w:r>
    </w:p>
    <w:p w:rsidR="00723488" w:rsidRPr="00723488"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Created the report for posting the KR document.</w:t>
      </w:r>
    </w:p>
    <w:p w:rsidR="00723488" w:rsidRPr="00723488"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Modified the invoice monitor report toad the user name in seach criteria.</w:t>
      </w:r>
    </w:p>
    <w:p w:rsidR="00723488" w:rsidRPr="00723488"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Developed the report for posting FI documents and creating new document type AB.</w:t>
      </w:r>
    </w:p>
    <w:p w:rsidR="00723488" w:rsidRPr="00723488" w:rsidP="006F420C">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Modified the FI workflow to send the work</w:t>
      </w:r>
      <w:r w:rsidR="002D10AE">
        <w:rPr>
          <w:rFonts w:ascii="Times New Roman" w:eastAsia="Times New Roman" w:hAnsi="Times New Roman" w:cs="Times New Roman"/>
          <w:color w:val="000000"/>
        </w:rPr>
        <w:t xml:space="preserve"> i</w:t>
      </w:r>
      <w:r>
        <w:rPr>
          <w:rFonts w:ascii="Times New Roman" w:eastAsia="Times New Roman" w:hAnsi="Times New Roman" w:cs="Times New Roman"/>
          <w:color w:val="000000"/>
        </w:rPr>
        <w:t>team to error handler if the document not able</w:t>
      </w:r>
      <w:r w:rsidR="002D10AE">
        <w:rPr>
          <w:rFonts w:ascii="Times New Roman" w:eastAsia="Times New Roman" w:hAnsi="Times New Roman" w:cs="Times New Roman"/>
          <w:color w:val="000000"/>
        </w:rPr>
        <w:t xml:space="preserve"> to</w:t>
      </w:r>
      <w:r>
        <w:rPr>
          <w:rFonts w:ascii="Times New Roman" w:eastAsia="Times New Roman" w:hAnsi="Times New Roman" w:cs="Times New Roman"/>
          <w:color w:val="000000"/>
        </w:rPr>
        <w:t xml:space="preserve"> post due to any reason.</w:t>
      </w:r>
    </w:p>
    <w:p w:rsidR="003F0965" w:rsidRPr="002D10AE" w:rsidP="002D10AE">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Modified the MM workflow for doing the automatic GR when user takes action on the workit</w:t>
      </w:r>
      <w:r w:rsidR="002D10AE">
        <w:rPr>
          <w:rFonts w:ascii="Times New Roman" w:eastAsia="Times New Roman" w:hAnsi="Times New Roman" w:cs="Times New Roman"/>
          <w:color w:val="000000"/>
        </w:rPr>
        <w:t>s</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-3:</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tbl>
      <w:tblPr>
        <w:tblStyle w:val="a0"/>
        <w:tblW w:w="6807" w:type="dxa"/>
        <w:tblLayout w:type="fixed"/>
        <w:tblLook w:val="0400"/>
      </w:tblPr>
      <w:tblGrid>
        <w:gridCol w:w="1538"/>
        <w:gridCol w:w="5269"/>
      </w:tblGrid>
      <w:tr>
        <w:tblPrEx>
          <w:tblW w:w="6807" w:type="dxa"/>
          <w:tblLayout w:type="fixed"/>
          <w:tblLook w:val="0400"/>
        </w:tblPrEx>
        <w:trPr>
          <w:cantSplit/>
          <w:trHeight w:val="260"/>
          <w:tblHeader/>
        </w:trPr>
        <w:tc>
          <w:tcPr>
            <w:tcW w:w="15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Client</w:t>
            </w:r>
          </w:p>
        </w:tc>
        <w:tc>
          <w:tcPr>
            <w:tcW w:w="5269" w:type="dxa"/>
            <w:tcBorders>
              <w:top w:val="single" w:sz="8" w:space="0" w:color="000000"/>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Bristol Laboratories Ltd </w:t>
            </w:r>
          </w:p>
        </w:tc>
      </w:tr>
      <w:tr>
        <w:tblPrEx>
          <w:tblW w:w="6807" w:type="dxa"/>
          <w:tblLayout w:type="fixed"/>
          <w:tblLook w:val="0400"/>
        </w:tblPrEx>
        <w:trPr>
          <w:cantSplit/>
          <w:trHeight w:val="248"/>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Role</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r>
      <w:tr>
        <w:tblPrEx>
          <w:tblW w:w="6807" w:type="dxa"/>
          <w:tblLayout w:type="fixed"/>
          <w:tblLook w:val="0400"/>
        </w:tblPrEx>
        <w:trPr>
          <w:cantSplit/>
          <w:trHeight w:val="248"/>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Duration</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Sep 2016 to Dec 2017</w:t>
            </w:r>
          </w:p>
        </w:tc>
      </w:tr>
      <w:tr>
        <w:tblPrEx>
          <w:tblW w:w="6807" w:type="dxa"/>
          <w:tblLayout w:type="fixed"/>
          <w:tblLook w:val="0400"/>
        </w:tblPrEx>
        <w:trPr>
          <w:cantSplit/>
          <w:trHeight w:val="248"/>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Team size</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tblPrEx>
          <w:tblW w:w="6807" w:type="dxa"/>
          <w:tblLayout w:type="fixed"/>
          <w:tblLook w:val="0400"/>
        </w:tblPrEx>
        <w:trPr>
          <w:cantSplit/>
          <w:trHeight w:val="248"/>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Type </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Support</w:t>
            </w:r>
          </w:p>
        </w:tc>
      </w:tr>
      <w:tr>
        <w:tblPrEx>
          <w:tblW w:w="6807" w:type="dxa"/>
          <w:tblLayout w:type="fixed"/>
          <w:tblLook w:val="0400"/>
        </w:tblPrEx>
        <w:trPr>
          <w:cantSplit/>
          <w:trHeight w:val="248"/>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Modules</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SD, MM, FI, PP, QM, WM</w:t>
            </w:r>
          </w:p>
        </w:tc>
      </w:tr>
    </w:tbl>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p w:rsidR="002C005A">
      <w:pPr>
        <w:spacing w:after="120" w:line="240" w:lineRule="auto"/>
        <w:jc w:val="both"/>
        <w:rPr>
          <w:rFonts w:ascii="Times New Roman" w:eastAsia="Times New Roman" w:hAnsi="Times New Roman" w:cs="Times New Roman"/>
          <w:b/>
          <w:color w:val="000000"/>
          <w:sz w:val="24"/>
          <w:szCs w:val="24"/>
        </w:rPr>
      </w:pPr>
    </w:p>
    <w:p w:rsidR="002C005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Client Description:</w:t>
      </w:r>
    </w:p>
    <w:p w:rsidR="002C005A">
      <w:pPr>
        <w:spacing w:after="120" w:line="240" w:lineRule="auto"/>
        <w:ind w:left="288"/>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Established in 1997, Bristol Laboratories is a fast-growing British pharmaceutical company engaged in the development, manufacture, marketing, and distribution of generic medicines in the UK and Europe.</w:t>
      </w:r>
    </w:p>
    <w:p w:rsidR="002C005A">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Role &amp; Responsibilities:</w:t>
      </w:r>
    </w:p>
    <w:p w:rsidR="002C005A">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 the Functional Inputs</w:t>
      </w:r>
    </w:p>
    <w:p w:rsidR="002C005A">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Preparation of Technical design document</w:t>
      </w:r>
    </w:p>
    <w:p w:rsidR="002C005A">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Preparing the unit test case document.</w:t>
      </w:r>
    </w:p>
    <w:p w:rsidR="002C005A">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of objects as per client requirements and standards.</w:t>
      </w:r>
    </w:p>
    <w:p w:rsidR="002C00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Reports:</w:t>
      </w:r>
    </w:p>
    <w:p w:rsidR="002C005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Stock Report based on Material, Plant and Batch</w:t>
      </w:r>
    </w:p>
    <w:p w:rsidR="002C005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Sales Register Report</w:t>
      </w:r>
    </w:p>
    <w:p w:rsidR="002C005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2d Bar code scanning program.</w:t>
      </w:r>
    </w:p>
    <w:p w:rsidR="002C005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Warehouse pick list program.</w:t>
      </w:r>
    </w:p>
    <w:p w:rsidR="002C005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2D Label Printing From SAP</w:t>
      </w:r>
    </w:p>
    <w:p w:rsidR="002C005A">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Annexure report</w:t>
      </w:r>
    </w:p>
    <w:p w:rsidR="002C00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Interface and Conversions:</w:t>
      </w:r>
    </w:p>
    <w:p w:rsidR="002C005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BAPI for Material Master Data Upload.</w:t>
      </w:r>
    </w:p>
    <w:p w:rsidR="002C005A">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for BOM Creation (CS01) and Routing (CA01).</w:t>
      </w:r>
    </w:p>
    <w:p w:rsidR="002C00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Enhancements:</w:t>
      </w:r>
    </w:p>
    <w:p w:rsidR="002C005A">
      <w:pPr>
        <w:numPr>
          <w:ilvl w:val="0"/>
          <w:numId w:val="6"/>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COR1.</w:t>
      </w:r>
    </w:p>
    <w:p w:rsidR="002C005A">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Updating profit center through VF01</w:t>
      </w:r>
    </w:p>
    <w:p w:rsidR="002C005A">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function for partner with sales office and sales group validation.</w:t>
      </w:r>
    </w:p>
    <w:p w:rsidR="002C005A">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Material type and Material group combination control.</w:t>
      </w:r>
    </w:p>
    <w:p w:rsidR="002C005A">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Enhancement for Production Order Changes mail trigger.</w:t>
      </w:r>
    </w:p>
    <w:p w:rsidR="002C005A">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Enhancement to add custom fields in CO11N.</w:t>
      </w:r>
    </w:p>
    <w:p w:rsidR="002C005A">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Pricing routine for sample PO.</w:t>
      </w:r>
    </w:p>
    <w:p w:rsidR="002C00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Forms:</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Voucher Printing in FI</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w:t>
      </w:r>
      <w:r>
        <w:rPr>
          <w:rFonts w:ascii="Times New Roman" w:eastAsia="Times New Roman" w:hAnsi="Times New Roman" w:cs="Times New Roman"/>
          <w:b/>
          <w:color w:val="000000"/>
          <w:sz w:val="24"/>
          <w:szCs w:val="24"/>
        </w:rPr>
        <w:t>Barcode</w:t>
      </w:r>
      <w:r>
        <w:rPr>
          <w:rFonts w:ascii="Times New Roman" w:eastAsia="Times New Roman" w:hAnsi="Times New Roman" w:cs="Times New Roman"/>
          <w:color w:val="000000"/>
          <w:sz w:val="24"/>
          <w:szCs w:val="24"/>
        </w:rPr>
        <w:t xml:space="preserve"> for Batch in PP.</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Invoice Covering Letter</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Production Planning Sheet.</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Sales Invoice with Email attachment.</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Developed ARE1 &amp; ARE3 form in SD.</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Developed Warehouse Pick list.</w:t>
      </w:r>
    </w:p>
    <w:p w:rsidR="002C005A">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-2:</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tbl>
      <w:tblPr>
        <w:tblStyle w:val="a1"/>
        <w:tblW w:w="6807" w:type="dxa"/>
        <w:tblInd w:w="-10" w:type="dxa"/>
        <w:tblLayout w:type="fixed"/>
        <w:tblLook w:val="0400"/>
      </w:tblPr>
      <w:tblGrid>
        <w:gridCol w:w="1538"/>
        <w:gridCol w:w="5269"/>
      </w:tblGrid>
      <w:tr>
        <w:tblPrEx>
          <w:tblW w:w="6807" w:type="dxa"/>
          <w:tblInd w:w="-10" w:type="dxa"/>
          <w:tblLayout w:type="fixed"/>
          <w:tblLook w:val="0400"/>
        </w:tblPrEx>
        <w:trPr>
          <w:cantSplit/>
          <w:trHeight w:val="245"/>
          <w:tblHeader/>
        </w:trPr>
        <w:tc>
          <w:tcPr>
            <w:tcW w:w="15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Client</w:t>
            </w:r>
          </w:p>
        </w:tc>
        <w:tc>
          <w:tcPr>
            <w:tcW w:w="5269" w:type="dxa"/>
            <w:tcBorders>
              <w:top w:val="single" w:sz="8" w:space="0" w:color="000000"/>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Covalent Laboratories Pvt Ltd.</w:t>
            </w:r>
          </w:p>
        </w:tc>
      </w:tr>
      <w:tr>
        <w:tblPrEx>
          <w:tblW w:w="6807" w:type="dxa"/>
          <w:tblInd w:w="-10" w:type="dxa"/>
          <w:tblLayout w:type="fixed"/>
          <w:tblLook w:val="0400"/>
        </w:tblPrEx>
        <w:trPr>
          <w:cantSplit/>
          <w:trHeight w:val="245"/>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Role</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r>
      <w:tr>
        <w:tblPrEx>
          <w:tblW w:w="6807" w:type="dxa"/>
          <w:tblInd w:w="-10" w:type="dxa"/>
          <w:tblLayout w:type="fixed"/>
          <w:tblLook w:val="0400"/>
        </w:tblPrEx>
        <w:trPr>
          <w:cantSplit/>
          <w:trHeight w:val="245"/>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Duration</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Nov 2015 to Aug2016 </w:t>
            </w:r>
          </w:p>
        </w:tc>
      </w:tr>
      <w:tr>
        <w:tblPrEx>
          <w:tblW w:w="6807" w:type="dxa"/>
          <w:tblInd w:w="-10" w:type="dxa"/>
          <w:tblLayout w:type="fixed"/>
          <w:tblLook w:val="0400"/>
        </w:tblPrEx>
        <w:trPr>
          <w:cantSplit/>
          <w:trHeight w:val="245"/>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Team size</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tblPrEx>
          <w:tblW w:w="6807" w:type="dxa"/>
          <w:tblInd w:w="-10" w:type="dxa"/>
          <w:tblLayout w:type="fixed"/>
          <w:tblLook w:val="0400"/>
        </w:tblPrEx>
        <w:trPr>
          <w:cantSplit/>
          <w:trHeight w:val="245"/>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Type </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
        </w:tc>
      </w:tr>
      <w:tr>
        <w:tblPrEx>
          <w:tblW w:w="6807" w:type="dxa"/>
          <w:tblInd w:w="-10" w:type="dxa"/>
          <w:tblLayout w:type="fixed"/>
          <w:tblLook w:val="0400"/>
        </w:tblPrEx>
        <w:trPr>
          <w:cantSplit/>
          <w:trHeight w:val="245"/>
          <w:tblHeader/>
        </w:trPr>
        <w:tc>
          <w:tcPr>
            <w:tcW w:w="1538"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Modules</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SD, MM, FI, HR</w:t>
            </w:r>
          </w:p>
        </w:tc>
      </w:tr>
    </w:tbl>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p>
    <w:p w:rsidR="002C005A">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Client Description:</w:t>
      </w:r>
    </w:p>
    <w:p w:rsidR="002C005A">
      <w:pPr>
        <w:spacing w:after="120" w:line="240" w:lineRule="auto"/>
        <w:ind w:left="288"/>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Established in 2002, it has a wide range of products and is fast expanding to meet the present and future market demands for the high value, low volume drugs. Covalent Laboratories manufactures the Active Pharmaceutical Ingredient (API) in bulk quantities for both domestic and international markets.</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Reports:</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Generated Vender ageing and Customer ageing report.</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Downloading Sales Variant Data into excel with formulas.</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Purchase register report</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 register and sales order report.</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GSTR1 report </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and Conversions:</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BAPI program to Purchase Requisition closing.</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BAPI program to upload FBCJ cash journal. </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program to upload CO02 (Production Order Change).</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Developed BDC program to upload F-28 (Post Incoming Payments), F-29 (Post Customer Down Payment). </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Enhancements: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Purchase order header.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COOIS.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FBL1N, FBL3N and FBL5N Reports.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VCUST.</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 field in MB5B. </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Production orders Mass processing confirmation using COHV</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forms:</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Designed a Quotation form for all document type.</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for purchase order form.</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Sales Export, Domestic, Excise Invoice forms.</w:t>
      </w:r>
    </w:p>
    <w:p w:rsidR="002C005A">
      <w:pPr>
        <w:numPr>
          <w:ilvl w:val="0"/>
          <w:numId w:val="1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Journal Voucher Report.</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Pool:</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screen Gate pass and RGP, NRGP.</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screen to Consumption Reports. </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the Production Planning sheet.</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360" w:lineRule="auto"/>
        <w:jc w:val="both"/>
        <w:rPr>
          <w:rFonts w:ascii="Times New Roman" w:eastAsia="Times New Roman" w:hAnsi="Times New Roman" w:cs="Times New Roman"/>
          <w:b/>
          <w:i/>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360" w:lineRule="auto"/>
        <w:jc w:val="both"/>
        <w:rPr>
          <w:rFonts w:ascii="Times New Roman" w:eastAsia="Times New Roman" w:hAnsi="Times New Roman" w:cs="Times New Roman"/>
          <w:b/>
          <w:i/>
          <w:sz w:val="24"/>
          <w:szCs w:val="24"/>
          <w:u w:val="single"/>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-1:</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u w:val="single"/>
        </w:rPr>
      </w:pPr>
    </w:p>
    <w:tbl>
      <w:tblPr>
        <w:tblStyle w:val="a2"/>
        <w:tblW w:w="6808" w:type="dxa"/>
        <w:tblInd w:w="-10" w:type="dxa"/>
        <w:tblLayout w:type="fixed"/>
        <w:tblLook w:val="0400"/>
      </w:tblPr>
      <w:tblGrid>
        <w:gridCol w:w="1539"/>
        <w:gridCol w:w="5269"/>
      </w:tblGrid>
      <w:tr>
        <w:tblPrEx>
          <w:tblW w:w="6808" w:type="dxa"/>
          <w:tblInd w:w="-10" w:type="dxa"/>
          <w:tblLayout w:type="fixed"/>
          <w:tblLook w:val="0400"/>
        </w:tblPrEx>
        <w:trPr>
          <w:cantSplit/>
          <w:trHeight w:val="261"/>
          <w:tblHeader/>
        </w:trPr>
        <w:tc>
          <w:tcPr>
            <w:tcW w:w="153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Client</w:t>
            </w:r>
          </w:p>
        </w:tc>
        <w:tc>
          <w:tcPr>
            <w:tcW w:w="5269" w:type="dxa"/>
            <w:tcBorders>
              <w:top w:val="single" w:sz="8" w:space="0" w:color="000000"/>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Shakti Hormann Private Limited</w:t>
            </w:r>
          </w:p>
        </w:tc>
      </w:tr>
      <w:tr>
        <w:tblPrEx>
          <w:tblW w:w="6808" w:type="dxa"/>
          <w:tblInd w:w="-10" w:type="dxa"/>
          <w:tblLayout w:type="fixed"/>
          <w:tblLook w:val="0400"/>
        </w:tblPrEx>
        <w:trPr>
          <w:cantSplit/>
          <w:trHeight w:val="249"/>
          <w:tblHeader/>
        </w:trPr>
        <w:tc>
          <w:tcPr>
            <w:tcW w:w="1539"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Role</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r>
      <w:tr>
        <w:tblPrEx>
          <w:tblW w:w="6808" w:type="dxa"/>
          <w:tblInd w:w="-10" w:type="dxa"/>
          <w:tblLayout w:type="fixed"/>
          <w:tblLook w:val="0400"/>
        </w:tblPrEx>
        <w:trPr>
          <w:cantSplit/>
          <w:trHeight w:val="249"/>
          <w:tblHeader/>
        </w:trPr>
        <w:tc>
          <w:tcPr>
            <w:tcW w:w="1539"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Duration</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Sep 2014 to Oct 2015</w:t>
            </w:r>
          </w:p>
        </w:tc>
      </w:tr>
      <w:tr>
        <w:tblPrEx>
          <w:tblW w:w="6808" w:type="dxa"/>
          <w:tblInd w:w="-10" w:type="dxa"/>
          <w:tblLayout w:type="fixed"/>
          <w:tblLook w:val="0400"/>
        </w:tblPrEx>
        <w:trPr>
          <w:cantSplit/>
          <w:trHeight w:val="249"/>
          <w:tblHeader/>
        </w:trPr>
        <w:tc>
          <w:tcPr>
            <w:tcW w:w="1539"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Team size</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tblPrEx>
          <w:tblW w:w="6808" w:type="dxa"/>
          <w:tblInd w:w="-10" w:type="dxa"/>
          <w:tblLayout w:type="fixed"/>
          <w:tblLook w:val="0400"/>
        </w:tblPrEx>
        <w:trPr>
          <w:cantSplit/>
          <w:trHeight w:val="249"/>
          <w:tblHeader/>
        </w:trPr>
        <w:tc>
          <w:tcPr>
            <w:tcW w:w="1539"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Type </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
        </w:tc>
      </w:tr>
      <w:tr>
        <w:tblPrEx>
          <w:tblW w:w="6808" w:type="dxa"/>
          <w:tblInd w:w="-10" w:type="dxa"/>
          <w:tblLayout w:type="fixed"/>
          <w:tblLook w:val="0400"/>
        </w:tblPrEx>
        <w:trPr>
          <w:cantSplit/>
          <w:trHeight w:val="249"/>
          <w:tblHeader/>
        </w:trPr>
        <w:tc>
          <w:tcPr>
            <w:tcW w:w="1539" w:type="dxa"/>
            <w:tcBorders>
              <w:top w:val="nil"/>
              <w:left w:val="single" w:sz="8" w:space="0" w:color="000000"/>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Modules</w:t>
            </w:r>
          </w:p>
        </w:tc>
        <w:tc>
          <w:tcPr>
            <w:tcW w:w="5269" w:type="dxa"/>
            <w:tcBorders>
              <w:top w:val="nil"/>
              <w:left w:val="nil"/>
              <w:bottom w:val="single" w:sz="8" w:space="0" w:color="000000"/>
              <w:right w:val="single" w:sz="8" w:space="0" w:color="000000"/>
            </w:tcBorders>
            <w:shd w:val="clear" w:color="auto" w:fill="FFFFFF"/>
            <w:vAlign w:val="center"/>
          </w:tcPr>
          <w:p w:rsidR="002C005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SD, MM, FI, PP, QM, HR</w:t>
            </w:r>
          </w:p>
        </w:tc>
      </w:tr>
    </w:tbl>
    <w:p w:rsidR="002C005A">
      <w:pPr>
        <w:spacing w:after="0" w:line="240" w:lineRule="auto"/>
        <w:jc w:val="both"/>
        <w:rPr>
          <w:rFonts w:ascii="Times New Roman" w:eastAsia="Times New Roman" w:hAnsi="Times New Roman" w:cs="Times New Roman"/>
          <w:b/>
          <w:color w:val="000000"/>
          <w:sz w:val="24"/>
          <w:szCs w:val="24"/>
        </w:rPr>
      </w:pPr>
    </w:p>
    <w:p w:rsidR="002C005A">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Client Description:</w:t>
      </w:r>
    </w:p>
    <w:p w:rsidR="002C005A">
      <w:pPr>
        <w:spacing w:after="0" w:line="240" w:lineRule="auto"/>
        <w:ind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4"/>
          <w:szCs w:val="24"/>
          <w:highlight w:val="white"/>
        </w:rPr>
        <w:t>Shakti Hormann Pvt. Limited (formerly Shakti Met-Dor Ltd.) was incorporated in 1988 primarily to manufacture steel doors, windows, and other building material products to cater to the global construction industry.</w:t>
      </w:r>
    </w:p>
    <w:p w:rsidR="002C005A">
      <w:pPr>
        <w:spacing w:after="0" w:line="240" w:lineRule="auto"/>
        <w:ind w:firstLine="720"/>
        <w:jc w:val="both"/>
        <w:rPr>
          <w:rFonts w:ascii="Times New Roman" w:eastAsia="Times New Roman" w:hAnsi="Times New Roman" w:cs="Times New Roman"/>
          <w:b/>
          <w:color w:val="000000"/>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 Order VC String editable ALV report.</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Downloading Sales Variant Data into excel with formulas.</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 Book Report.</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 Details against Sale Orders editable ALV report.</w:t>
      </w:r>
    </w:p>
    <w:p w:rsidR="002C005A">
      <w:pPr>
        <w:numPr>
          <w:ilvl w:val="0"/>
          <w:numId w:val="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Generated Customer ageing report</w:t>
      </w:r>
    </w:p>
    <w:p w:rsidR="002C005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ind w:left="720"/>
        <w:jc w:val="both"/>
        <w:rPr>
          <w:rFonts w:ascii="Times New Roman" w:eastAsia="Times New Roman" w:hAnsi="Times New Roman" w:cs="Times New Roman"/>
          <w:color w:val="000000"/>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and Conversions:</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BAPI program to PR closing from excel</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Developed BAPI program for Mass upload of Routing master data CA01.</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BDC program to open sale order upload.</w:t>
      </w:r>
    </w:p>
    <w:p w:rsidR="002C005A">
      <w:pPr>
        <w:numPr>
          <w:ilvl w:val="0"/>
          <w:numId w:val="14"/>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Developed BDC program to upload MBC1 ( Batch Search Strategy )</w:t>
      </w:r>
    </w:p>
    <w:p w:rsidR="002C005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ind w:left="720"/>
        <w:jc w:val="both"/>
        <w:rPr>
          <w:rFonts w:ascii="Times New Roman" w:eastAsia="Times New Roman" w:hAnsi="Times New Roman" w:cs="Times New Roman"/>
          <w:b/>
          <w:color w:val="000000"/>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Enhancements: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fields in VA25 Report (List of Quotations).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fields in FBCJ Report.</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Added Additional fields in MIGO header.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Purchase order header.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IW29 Display Notifications.</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Material master profit center validation.</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Material description change control in sale order.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 fields in ME2L Purchasing documents per vendor.</w:t>
      </w:r>
    </w:p>
    <w:p w:rsidR="002C00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an upload program to post accounting documents - FB01.</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Developed BDC program to Upload Open Sales Order </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Level Discount authorizations for Sale Order.</w:t>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field in MB52.</w:t>
      </w:r>
      <w:r>
        <w:rPr>
          <w:rFonts w:ascii="Times New Roman" w:eastAsia="Times New Roman" w:hAnsi="Times New Roman" w:cs="Times New Roman"/>
          <w:color w:val="000000"/>
          <w:sz w:val="24"/>
          <w:szCs w:val="24"/>
        </w:rPr>
        <w:tab/>
      </w:r>
    </w:p>
    <w:p w:rsidR="002C005A">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Added Additional fields in CS01 header and Change history data for custom fields.</w:t>
      </w:r>
    </w:p>
    <w:p w:rsidR="002C005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Profit center updating in co01</w:t>
      </w:r>
    </w:p>
    <w:p w:rsidR="002C005A">
      <w:pPr>
        <w:spacing w:after="0" w:line="240" w:lineRule="auto"/>
        <w:jc w:val="both"/>
        <w:rPr>
          <w:rFonts w:ascii="Times New Roman" w:eastAsia="Times New Roman" w:hAnsi="Times New Roman" w:cs="Times New Roman"/>
          <w:sz w:val="24"/>
          <w:szCs w:val="24"/>
        </w:rPr>
      </w:pPr>
    </w:p>
    <w:p w:rsidR="002C005A">
      <w:pPr>
        <w:spacing w:after="0" w:line="240" w:lineRule="auto"/>
        <w:jc w:val="both"/>
        <w:rPr>
          <w:rFonts w:ascii="Times New Roman" w:eastAsia="Times New Roman" w:hAnsi="Times New Roman" w:cs="Times New Roman"/>
          <w:sz w:val="24"/>
          <w:szCs w:val="24"/>
        </w:rPr>
      </w:pP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forms:</w:t>
      </w:r>
    </w:p>
    <w:p w:rsidR="002C005A">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Designed a form Voucher for all document type.</w:t>
      </w:r>
    </w:p>
    <w:p w:rsidR="002C005A">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Vendor Registration Form.</w:t>
      </w:r>
    </w:p>
    <w:p w:rsidR="002C005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for purchase order form.</w:t>
      </w:r>
    </w:p>
    <w:p w:rsidR="002C005A">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program for HDFC integration.</w:t>
      </w:r>
    </w:p>
    <w:p w:rsidR="002C005A">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Sales Export, Domestic, Excise Invoice forms.</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Quotation formats. </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Gate Entry form in MM.</w:t>
      </w:r>
    </w:p>
    <w:p w:rsidR="002C005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RGP &amp; NRGP form in MM.</w:t>
      </w:r>
    </w:p>
    <w:p w:rsidR="002C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Pool:</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screen Consumption reports for power, gas and water.</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Designed screen Gate Entry for sales and purchase </w:t>
      </w:r>
    </w:p>
    <w:p w:rsidR="002C005A">
      <w:pPr>
        <w:numPr>
          <w:ilvl w:val="0"/>
          <w:numId w:val="1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screen for Vendor Registration Form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2C005A">
      <w:headerReference w:type="default" r:id="rId6"/>
      <w:footerReference w:type="default" r:id="rId7"/>
      <w:pgSz w:w="12240" w:h="15840"/>
      <w:pgMar w:top="1440" w:right="1440" w:bottom="1440" w:left="1440" w:header="288" w:footer="144"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5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B874E1">
      <w:rPr>
        <w:color w:val="000000"/>
      </w:rPr>
      <w:instrText>PAGE</w:instrText>
    </w:r>
    <w:r>
      <w:rPr>
        <w:color w:val="000000"/>
      </w:rPr>
      <w:fldChar w:fldCharType="separate"/>
    </w:r>
    <w:r w:rsidR="004236E0">
      <w:rPr>
        <w:noProof/>
        <w:color w:val="000000"/>
      </w:rPr>
      <w:t>2</w:t>
    </w:r>
    <w:r>
      <w:rPr>
        <w:color w:val="000000"/>
      </w:rPr>
      <w:fldChar w:fldCharType="end"/>
    </w:r>
  </w:p>
  <w:p w:rsidR="002C005A">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5A">
    <w:pPr>
      <w:ind w:left="-720" w:right="-810"/>
      <w:rPr>
        <w:rFonts w:ascii="Times New Roman" w:eastAsia="Times New Roman" w:hAnsi="Times New Roman" w:cs="Times New Roman"/>
        <w:b/>
      </w:rPr>
    </w:pPr>
    <w:r>
      <w:rPr>
        <w:rFonts w:ascii="Times New Roman" w:eastAsia="Times New Roman" w:hAnsi="Times New Roman" w:cs="Times New Roman"/>
        <w:b/>
      </w:rPr>
      <w:t>Venkata Subbaiah 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Email:venkat.t758@gmail.com                                             SAP ABAP </w:t>
    </w:r>
    <w:r w:rsidR="00286BE0">
      <w:rPr>
        <w:rFonts w:ascii="Times New Roman" w:eastAsia="Times New Roman" w:hAnsi="Times New Roman" w:cs="Times New Roman"/>
        <w:b/>
      </w:rPr>
      <w:t xml:space="preserve">Sr. </w:t>
    </w:r>
    <w:r>
      <w:rPr>
        <w:rFonts w:ascii="Times New Roman" w:eastAsia="Times New Roman" w:hAnsi="Times New Roman" w:cs="Times New Roman"/>
        <w:b/>
      </w:rPr>
      <w:t xml:space="preserve">Consultant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Mobile: +91 8121851758</w:t>
    </w:r>
  </w:p>
  <w:p w:rsidR="002C005A">
    <w:pPr>
      <w:pBdr>
        <w:top w:val="nil"/>
        <w:left w:val="nil"/>
        <w:bottom w:val="nil"/>
        <w:right w:val="nil"/>
        <w:between w:val="nil"/>
      </w:pBdr>
      <w:tabs>
        <w:tab w:val="center" w:pos="4680"/>
        <w:tab w:val="left" w:pos="6465"/>
        <w:tab w:val="right" w:pos="9360"/>
      </w:tabs>
      <w:spacing w:after="0" w:line="240" w:lineRule="auto"/>
      <w:rPr>
        <w:color w:val="000000"/>
      </w:rPr>
    </w:pPr>
    <w:r>
      <w:rPr>
        <w:color w:val="000000"/>
      </w:rPr>
      <w:tab/>
    </w:r>
    <w:r>
      <w:rPr>
        <w:noProof/>
      </w:rPr>
      <w:pict>
        <v:shapetype id="_x0000_t32" coordsize="21600,21600" o:spt="32" o:oned="t" path="m,l21600,21600e" filled="f">
          <v:path arrowok="t" fillok="f" o:connecttype="none"/>
          <o:lock v:ext="edit" shapetype="t"/>
        </v:shapetype>
        <v:shape id="Straight Arrow Connector 2" o:spid="_x0000_s2049" type="#_x0000_t32" style="width:0;height:1pt;margin-top:1pt;margin-left:-57pt;position:absolute;visibility:visible;z-index:251658240" strokecolor="black">
          <v:stroke joinstyle="miter" startarrowwidth="narrow" startarrowlength="short" endarrowwidth="narrow" endarrowlength="shor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A3304"/>
    <w:multiLevelType w:val="multilevel"/>
    <w:tmpl w:val="D58E43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9262A98"/>
    <w:multiLevelType w:val="multilevel"/>
    <w:tmpl w:val="66E86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A115707"/>
    <w:multiLevelType w:val="hybridMultilevel"/>
    <w:tmpl w:val="ED2440CA"/>
    <w:lvl w:ilvl="0">
      <w:start w:val="1"/>
      <w:numFmt w:val="bullet"/>
      <w:lvlText w:val=""/>
      <w:lvlJc w:val="left"/>
      <w:pPr>
        <w:ind w:left="960" w:hanging="360"/>
      </w:pPr>
      <w:rPr>
        <w:rFonts w:ascii="Symbol" w:hAnsi="Symbol" w:hint="default"/>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3">
    <w:nsid w:val="0B457C80"/>
    <w:multiLevelType w:val="multilevel"/>
    <w:tmpl w:val="40766E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066A1F"/>
    <w:multiLevelType w:val="multilevel"/>
    <w:tmpl w:val="C458F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7275EDD"/>
    <w:multiLevelType w:val="multilevel"/>
    <w:tmpl w:val="21041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CFC305A"/>
    <w:multiLevelType w:val="hybridMultilevel"/>
    <w:tmpl w:val="76088540"/>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7">
    <w:nsid w:val="20755B19"/>
    <w:multiLevelType w:val="multilevel"/>
    <w:tmpl w:val="0B367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13534E3"/>
    <w:multiLevelType w:val="hybridMultilevel"/>
    <w:tmpl w:val="4E240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41F003F"/>
    <w:multiLevelType w:val="hybridMultilevel"/>
    <w:tmpl w:val="B12688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CDF1D04"/>
    <w:multiLevelType w:val="multilevel"/>
    <w:tmpl w:val="BFBE8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D734DDF"/>
    <w:multiLevelType w:val="hybridMultilevel"/>
    <w:tmpl w:val="C0AACE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D7A5003"/>
    <w:multiLevelType w:val="hybridMultilevel"/>
    <w:tmpl w:val="95403F70"/>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3">
    <w:nsid w:val="2E3022C0"/>
    <w:multiLevelType w:val="multilevel"/>
    <w:tmpl w:val="C610F7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2EAF3122"/>
    <w:multiLevelType w:val="hybridMultilevel"/>
    <w:tmpl w:val="279E2B7E"/>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15">
    <w:nsid w:val="31750F99"/>
    <w:multiLevelType w:val="hybridMultilevel"/>
    <w:tmpl w:val="44EEE1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3EE3875"/>
    <w:multiLevelType w:val="hybridMultilevel"/>
    <w:tmpl w:val="445E3470"/>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AF2773F"/>
    <w:multiLevelType w:val="multilevel"/>
    <w:tmpl w:val="F2A8B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FC86FB8"/>
    <w:multiLevelType w:val="multilevel"/>
    <w:tmpl w:val="51DCB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0534D92"/>
    <w:multiLevelType w:val="multilevel"/>
    <w:tmpl w:val="2CA40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FE17604"/>
    <w:multiLevelType w:val="multilevel"/>
    <w:tmpl w:val="90BE5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631E3A0F"/>
    <w:multiLevelType w:val="multilevel"/>
    <w:tmpl w:val="2A7073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650070F5"/>
    <w:multiLevelType w:val="multilevel"/>
    <w:tmpl w:val="89668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74F140E"/>
    <w:multiLevelType w:val="hybridMultilevel"/>
    <w:tmpl w:val="18A6DCD0"/>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24">
    <w:nsid w:val="694A1297"/>
    <w:multiLevelType w:val="hybridMultilevel"/>
    <w:tmpl w:val="76EA8B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4C5058"/>
    <w:multiLevelType w:val="multilevel"/>
    <w:tmpl w:val="286873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36E137C"/>
    <w:multiLevelType w:val="multilevel"/>
    <w:tmpl w:val="58D8E3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A9F6812"/>
    <w:multiLevelType w:val="multilevel"/>
    <w:tmpl w:val="B172EC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7E432597"/>
    <w:multiLevelType w:val="hybridMultilevel"/>
    <w:tmpl w:val="7346C25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7"/>
  </w:num>
  <w:num w:numId="2">
    <w:abstractNumId w:val="18"/>
  </w:num>
  <w:num w:numId="3">
    <w:abstractNumId w:val="21"/>
  </w:num>
  <w:num w:numId="4">
    <w:abstractNumId w:val="27"/>
  </w:num>
  <w:num w:numId="5">
    <w:abstractNumId w:val="20"/>
  </w:num>
  <w:num w:numId="6">
    <w:abstractNumId w:val="19"/>
  </w:num>
  <w:num w:numId="7">
    <w:abstractNumId w:val="3"/>
  </w:num>
  <w:num w:numId="8">
    <w:abstractNumId w:val="0"/>
  </w:num>
  <w:num w:numId="9">
    <w:abstractNumId w:val="13"/>
  </w:num>
  <w:num w:numId="10">
    <w:abstractNumId w:val="1"/>
  </w:num>
  <w:num w:numId="11">
    <w:abstractNumId w:val="17"/>
  </w:num>
  <w:num w:numId="12">
    <w:abstractNumId w:val="5"/>
  </w:num>
  <w:num w:numId="13">
    <w:abstractNumId w:val="25"/>
  </w:num>
  <w:num w:numId="14">
    <w:abstractNumId w:val="10"/>
  </w:num>
  <w:num w:numId="15">
    <w:abstractNumId w:val="22"/>
  </w:num>
  <w:num w:numId="16">
    <w:abstractNumId w:val="4"/>
  </w:num>
  <w:num w:numId="17">
    <w:abstractNumId w:val="16"/>
  </w:num>
  <w:num w:numId="18">
    <w:abstractNumId w:val="8"/>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0">
    <w:abstractNumId w:val="12"/>
  </w:num>
  <w:num w:numId="21">
    <w:abstractNumId w:val="23"/>
  </w:num>
  <w:num w:numId="22">
    <w:abstractNumId w:val="6"/>
  </w:num>
  <w:num w:numId="23">
    <w:abstractNumId w:val="14"/>
  </w:num>
  <w:num w:numId="24">
    <w:abstractNumId w:val="2"/>
  </w:num>
  <w:num w:numId="25">
    <w:abstractNumId w:val="9"/>
  </w:num>
  <w:num w:numId="26">
    <w:abstractNumId w:val="28"/>
  </w:num>
  <w:num w:numId="27">
    <w:abstractNumId w:val="11"/>
  </w:num>
  <w:num w:numId="28">
    <w:abstractNumId w:val="15"/>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005A"/>
    <w:rsid w:val="00083375"/>
    <w:rsid w:val="000E3CFA"/>
    <w:rsid w:val="00286BE0"/>
    <w:rsid w:val="002C005A"/>
    <w:rsid w:val="002D10AE"/>
    <w:rsid w:val="002D1F5D"/>
    <w:rsid w:val="002E2E10"/>
    <w:rsid w:val="00311D83"/>
    <w:rsid w:val="00395B8A"/>
    <w:rsid w:val="003F0965"/>
    <w:rsid w:val="004236E0"/>
    <w:rsid w:val="004D13A7"/>
    <w:rsid w:val="004E4F2F"/>
    <w:rsid w:val="004F2CF1"/>
    <w:rsid w:val="005E644E"/>
    <w:rsid w:val="00652233"/>
    <w:rsid w:val="00662AD5"/>
    <w:rsid w:val="006E3638"/>
    <w:rsid w:val="006F420C"/>
    <w:rsid w:val="00723488"/>
    <w:rsid w:val="007D3BBB"/>
    <w:rsid w:val="00882542"/>
    <w:rsid w:val="009A019A"/>
    <w:rsid w:val="00AA7F71"/>
    <w:rsid w:val="00AD79F9"/>
    <w:rsid w:val="00AF221B"/>
    <w:rsid w:val="00B71206"/>
    <w:rsid w:val="00B874E1"/>
    <w:rsid w:val="00C5373E"/>
    <w:rsid w:val="00C8318D"/>
    <w:rsid w:val="00CC26F7"/>
    <w:rsid w:val="00D96B5C"/>
    <w:rsid w:val="00DD531D"/>
    <w:rsid w:val="00EB6F7C"/>
    <w:rsid w:val="00EC0702"/>
    <w:rsid w:val="00FF233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9C1"/>
  </w:style>
  <w:style w:type="paragraph" w:styleId="Heading1">
    <w:name w:val="heading 1"/>
    <w:basedOn w:val="Normal"/>
    <w:link w:val="Heading1Char"/>
    <w:uiPriority w:val="9"/>
    <w:qFormat/>
    <w:rsid w:val="00C15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1"/>
    <w:next w:val="Normal1"/>
    <w:rsid w:val="002C005A"/>
    <w:pPr>
      <w:keepNext/>
      <w:keepLines/>
      <w:spacing w:before="360" w:after="80"/>
      <w:outlineLvl w:val="1"/>
    </w:pPr>
    <w:rPr>
      <w:b/>
      <w:sz w:val="36"/>
      <w:szCs w:val="36"/>
    </w:rPr>
  </w:style>
  <w:style w:type="paragraph" w:styleId="Heading3">
    <w:name w:val="heading 3"/>
    <w:basedOn w:val="Normal1"/>
    <w:next w:val="Normal1"/>
    <w:rsid w:val="002C005A"/>
    <w:pPr>
      <w:keepNext/>
      <w:keepLines/>
      <w:spacing w:before="280" w:after="80"/>
      <w:outlineLvl w:val="2"/>
    </w:pPr>
    <w:rPr>
      <w:b/>
      <w:sz w:val="28"/>
      <w:szCs w:val="28"/>
    </w:rPr>
  </w:style>
  <w:style w:type="paragraph" w:styleId="Heading4">
    <w:name w:val="heading 4"/>
    <w:basedOn w:val="Normal1"/>
    <w:next w:val="Normal1"/>
    <w:rsid w:val="002C005A"/>
    <w:pPr>
      <w:keepNext/>
      <w:keepLines/>
      <w:spacing w:before="240" w:after="40"/>
      <w:outlineLvl w:val="3"/>
    </w:pPr>
    <w:rPr>
      <w:b/>
      <w:sz w:val="24"/>
      <w:szCs w:val="24"/>
    </w:rPr>
  </w:style>
  <w:style w:type="paragraph" w:styleId="Heading5">
    <w:name w:val="heading 5"/>
    <w:basedOn w:val="Normal1"/>
    <w:next w:val="Normal1"/>
    <w:rsid w:val="002C005A"/>
    <w:pPr>
      <w:keepNext/>
      <w:keepLines/>
      <w:spacing w:before="220" w:after="40"/>
      <w:outlineLvl w:val="4"/>
    </w:pPr>
    <w:rPr>
      <w:b/>
    </w:rPr>
  </w:style>
  <w:style w:type="paragraph" w:styleId="Heading6">
    <w:name w:val="heading 6"/>
    <w:basedOn w:val="Normal1"/>
    <w:next w:val="Normal1"/>
    <w:rsid w:val="002C00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C005A"/>
  </w:style>
  <w:style w:type="paragraph" w:styleId="Title">
    <w:name w:val="Title"/>
    <w:basedOn w:val="Normal1"/>
    <w:next w:val="Normal1"/>
    <w:rsid w:val="002C005A"/>
    <w:pPr>
      <w:keepNext/>
      <w:keepLines/>
      <w:spacing w:before="480" w:after="120"/>
    </w:pPr>
    <w:rPr>
      <w:b/>
      <w:sz w:val="72"/>
      <w:szCs w:val="72"/>
    </w:rPr>
  </w:style>
  <w:style w:type="paragraph" w:styleId="Header">
    <w:name w:val="header"/>
    <w:basedOn w:val="Normal"/>
    <w:link w:val="HeaderChar"/>
    <w:uiPriority w:val="99"/>
    <w:unhideWhenUsed/>
    <w:rsid w:val="00094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C1"/>
  </w:style>
  <w:style w:type="paragraph" w:styleId="Footer">
    <w:name w:val="footer"/>
    <w:basedOn w:val="Normal"/>
    <w:link w:val="FooterChar"/>
    <w:uiPriority w:val="99"/>
    <w:unhideWhenUsed/>
    <w:rsid w:val="00094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C1"/>
  </w:style>
  <w:style w:type="paragraph" w:styleId="ListParagraph">
    <w:name w:val="List Paragraph"/>
    <w:basedOn w:val="Normal"/>
    <w:uiPriority w:val="34"/>
    <w:qFormat/>
    <w:rsid w:val="000949C1"/>
    <w:pPr>
      <w:ind w:left="720"/>
      <w:contextualSpacing/>
    </w:pPr>
  </w:style>
  <w:style w:type="character" w:customStyle="1" w:styleId="apple-converted-space">
    <w:name w:val="apple-converted-space"/>
    <w:basedOn w:val="DefaultParagraphFont"/>
    <w:rsid w:val="000949C1"/>
  </w:style>
  <w:style w:type="character" w:customStyle="1" w:styleId="Heading1Char">
    <w:name w:val="Heading 1 Char"/>
    <w:basedOn w:val="DefaultParagraphFont"/>
    <w:link w:val="Heading1"/>
    <w:uiPriority w:val="9"/>
    <w:rsid w:val="00C15D23"/>
    <w:rPr>
      <w:rFonts w:ascii="Times New Roman" w:eastAsia="Times New Roman" w:hAnsi="Times New Roman" w:cs="Times New Roman"/>
      <w:b/>
      <w:bCs/>
      <w:kern w:val="36"/>
      <w:sz w:val="48"/>
      <w:szCs w:val="48"/>
    </w:rPr>
  </w:style>
  <w:style w:type="character" w:customStyle="1" w:styleId="st">
    <w:name w:val="st"/>
    <w:basedOn w:val="DefaultParagraphFont"/>
    <w:rsid w:val="00C74B44"/>
  </w:style>
  <w:style w:type="character" w:customStyle="1" w:styleId="gi">
    <w:name w:val="gi"/>
    <w:basedOn w:val="DefaultParagraphFont"/>
    <w:rsid w:val="008C3CA1"/>
  </w:style>
  <w:style w:type="paragraph" w:styleId="Subtitle">
    <w:name w:val="Subtitle"/>
    <w:basedOn w:val="Normal"/>
    <w:next w:val="Normal"/>
    <w:rsid w:val="002C005A"/>
    <w:pPr>
      <w:keepNext/>
      <w:keepLines/>
      <w:spacing w:before="360" w:after="80"/>
    </w:pPr>
    <w:rPr>
      <w:rFonts w:ascii="Georgia" w:eastAsia="Georgia" w:hAnsi="Georgia" w:cs="Georgia"/>
      <w:i/>
      <w:color w:val="666666"/>
      <w:sz w:val="48"/>
      <w:szCs w:val="48"/>
    </w:rPr>
  </w:style>
  <w:style w:type="table" w:customStyle="1" w:styleId="a">
    <w:name w:val="a"/>
    <w:basedOn w:val="TableNormal"/>
    <w:rsid w:val="002C005A"/>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2C005A"/>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2C005A"/>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2C005A"/>
    <w:tblPr>
      <w:tblStyleRowBandSize w:val="1"/>
      <w:tblStyleColBandSize w:val="1"/>
      <w:tblInd w:w="0" w:type="dxa"/>
      <w:tblCellMar>
        <w:top w:w="0" w:type="dxa"/>
        <w:left w:w="115" w:type="dxa"/>
        <w:bottom w:w="0" w:type="dxa"/>
        <w:right w:w="115" w:type="dxa"/>
      </w:tblCellMar>
    </w:tblPr>
  </w:style>
  <w:style w:type="character" w:customStyle="1" w:styleId="a00">
    <w:name w:val="a_0"/>
    <w:basedOn w:val="DefaultParagraphFont"/>
    <w:rsid w:val="00D96B5C"/>
  </w:style>
  <w:style w:type="character" w:customStyle="1" w:styleId="l8">
    <w:name w:val="l8"/>
    <w:basedOn w:val="DefaultParagraphFont"/>
    <w:rsid w:val="00D96B5C"/>
  </w:style>
  <w:style w:type="character" w:customStyle="1" w:styleId="l6">
    <w:name w:val="l6"/>
    <w:basedOn w:val="DefaultParagraphFont"/>
    <w:rsid w:val="00D96B5C"/>
  </w:style>
  <w:style w:type="character" w:customStyle="1" w:styleId="l">
    <w:name w:val="l"/>
    <w:basedOn w:val="DefaultParagraphFont"/>
    <w:rsid w:val="00D96B5C"/>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c13eeb2071478b56dd63afb6fdcea20134f4b0419514c4847440321091b5b58120b120b12455f550e435601514841481f0f2b5613581957545f4d5d4a0e560c0a4257587a4553524f0853491b0a100314484a411b0b15416a44564a141a245d4340010b130113495a550e57580f1b525a4553524f1b1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mTpnwwqwX+yiZIbS1kn9IvBk/w==">AMUW2mV2G/0rkKUR6njHMx1yFp4/+dCnq8XOCpk8tomM0u/4mUT+6k1ZROpRz/LNPO4+k+tAT2Ell88WhB+UrstGFGqL2IkHo9hkojiP7ajbKmctjtpkldk=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249</TotalTime>
  <Pages>7</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acer</cp:lastModifiedBy>
  <cp:revision>31</cp:revision>
  <dcterms:created xsi:type="dcterms:W3CDTF">2018-06-02T10:12:00Z</dcterms:created>
  <dcterms:modified xsi:type="dcterms:W3CDTF">2023-11-17T04:58:00Z</dcterms:modified>
</cp:coreProperties>
</file>