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39EAF" w14:textId="42B2379D" w:rsidR="004117EC" w:rsidRDefault="00E82FF9" w:rsidP="009F159F">
      <w:pPr>
        <w:spacing w:after="0" w:line="240" w:lineRule="auto"/>
        <w:jc w:val="center"/>
        <w:rPr>
          <w:rFonts w:cs="Times New Roman"/>
          <w:b/>
          <w:color w:val="0070C0"/>
          <w:sz w:val="28"/>
          <w:szCs w:val="28"/>
        </w:rPr>
      </w:pPr>
      <w:r>
        <w:rPr>
          <w:rFonts w:cs="Times New Roman"/>
          <w:b/>
          <w:color w:val="0070C0"/>
          <w:sz w:val="28"/>
          <w:szCs w:val="28"/>
        </w:rPr>
        <w:t xml:space="preserve">Revised </w:t>
      </w:r>
      <w:r w:rsidR="004117EC" w:rsidRPr="004117EC">
        <w:rPr>
          <w:rFonts w:cs="Times New Roman"/>
          <w:b/>
          <w:color w:val="0070C0"/>
          <w:sz w:val="28"/>
          <w:szCs w:val="28"/>
        </w:rPr>
        <w:t>Guidance on Field Monitoring Visits</w:t>
      </w:r>
      <w:r w:rsidR="00202EF5">
        <w:rPr>
          <w:rFonts w:cs="Times New Roman"/>
          <w:b/>
          <w:color w:val="0070C0"/>
          <w:sz w:val="28"/>
          <w:szCs w:val="28"/>
        </w:rPr>
        <w:t xml:space="preserve"> </w:t>
      </w:r>
    </w:p>
    <w:p w14:paraId="419B92AE" w14:textId="77777777" w:rsidR="009F159F" w:rsidRPr="00B01F26" w:rsidRDefault="009F159F" w:rsidP="009F159F">
      <w:pPr>
        <w:pStyle w:val="Header"/>
        <w:tabs>
          <w:tab w:val="left" w:pos="2820"/>
        </w:tabs>
        <w:jc w:val="center"/>
        <w:rPr>
          <w:rFonts w:cs="Times New Roman"/>
          <w:b/>
          <w:color w:val="0070C0"/>
          <w:sz w:val="28"/>
          <w:szCs w:val="28"/>
        </w:rPr>
      </w:pPr>
      <w:r w:rsidRPr="00B01F26">
        <w:rPr>
          <w:rFonts w:cs="Times New Roman"/>
          <w:b/>
          <w:color w:val="0070C0"/>
          <w:sz w:val="28"/>
          <w:szCs w:val="28"/>
        </w:rPr>
        <w:t>July 2015</w:t>
      </w:r>
    </w:p>
    <w:p w14:paraId="557D43B6" w14:textId="77777777" w:rsidR="009F159F" w:rsidRDefault="009F159F" w:rsidP="004117EC">
      <w:pPr>
        <w:spacing w:line="240" w:lineRule="auto"/>
        <w:jc w:val="center"/>
        <w:rPr>
          <w:rFonts w:cs="Times New Roman"/>
          <w:b/>
          <w:color w:val="0070C0"/>
          <w:sz w:val="28"/>
          <w:szCs w:val="28"/>
        </w:rPr>
      </w:pPr>
    </w:p>
    <w:p w14:paraId="1B80A60A" w14:textId="77777777" w:rsidR="004117EC" w:rsidRPr="004117EC" w:rsidRDefault="004117EC" w:rsidP="004117EC">
      <w:pPr>
        <w:spacing w:line="240" w:lineRule="auto"/>
        <w:rPr>
          <w:rFonts w:cs="Times New Roman"/>
          <w:b/>
          <w:color w:val="0070C0"/>
          <w:sz w:val="24"/>
          <w:szCs w:val="24"/>
        </w:rPr>
      </w:pPr>
      <w:r w:rsidRPr="004117EC">
        <w:rPr>
          <w:rFonts w:cs="Times New Roman"/>
          <w:b/>
          <w:color w:val="0070C0"/>
          <w:sz w:val="24"/>
          <w:szCs w:val="24"/>
        </w:rPr>
        <w:t>I.</w:t>
      </w:r>
      <w:r w:rsidRPr="004117EC">
        <w:rPr>
          <w:rFonts w:cs="Times New Roman"/>
          <w:b/>
          <w:color w:val="0070C0"/>
          <w:sz w:val="24"/>
          <w:szCs w:val="24"/>
        </w:rPr>
        <w:tab/>
        <w:t>Introduction</w:t>
      </w:r>
    </w:p>
    <w:p w14:paraId="316E8F46" w14:textId="51C8F30C" w:rsidR="004117EC" w:rsidRDefault="004117EC" w:rsidP="004117EC">
      <w:pPr>
        <w:spacing w:after="0" w:line="240" w:lineRule="auto"/>
        <w:rPr>
          <w:rFonts w:cs="Times New Roman"/>
        </w:rPr>
      </w:pPr>
      <w:r w:rsidRPr="004117EC">
        <w:rPr>
          <w:rFonts w:cs="Times New Roman"/>
        </w:rPr>
        <w:t xml:space="preserve">Well planned field visits constitute an essential part of programme monitoring. They offer an opportunity to assess progress towards the achievement of planned results, learn from implementation and </w:t>
      </w:r>
      <w:r w:rsidR="00FF1B7B">
        <w:rPr>
          <w:rFonts w:cs="Times New Roman"/>
        </w:rPr>
        <w:t>take timely co</w:t>
      </w:r>
      <w:r w:rsidR="00B26A51">
        <w:rPr>
          <w:rFonts w:cs="Times New Roman"/>
        </w:rPr>
        <w:t>rrective action. Field visits enable the provision of</w:t>
      </w:r>
      <w:r w:rsidR="00FF1B7B">
        <w:rPr>
          <w:rFonts w:cs="Times New Roman"/>
        </w:rPr>
        <w:t xml:space="preserve"> </w:t>
      </w:r>
      <w:r w:rsidR="00B26A51">
        <w:rPr>
          <w:rFonts w:cs="Times New Roman"/>
        </w:rPr>
        <w:t xml:space="preserve">direct </w:t>
      </w:r>
      <w:r w:rsidR="00FF1B7B">
        <w:rPr>
          <w:rFonts w:cs="Times New Roman"/>
        </w:rPr>
        <w:t>technical support</w:t>
      </w:r>
      <w:r w:rsidR="00B26A51">
        <w:rPr>
          <w:rFonts w:cs="Times New Roman"/>
        </w:rPr>
        <w:t xml:space="preserve">, whilst also offering a chance to </w:t>
      </w:r>
      <w:r w:rsidR="00FF1B7B">
        <w:rPr>
          <w:rFonts w:cs="Times New Roman"/>
        </w:rPr>
        <w:t>work together wi</w:t>
      </w:r>
      <w:r w:rsidR="00B26A51">
        <w:rPr>
          <w:rFonts w:cs="Times New Roman"/>
        </w:rPr>
        <w:t>th Implementing Partners (IPs) o</w:t>
      </w:r>
      <w:r w:rsidR="00FF1B7B">
        <w:rPr>
          <w:rFonts w:cs="Times New Roman"/>
        </w:rPr>
        <w:t>n resolving implementation bottlenecks.</w:t>
      </w:r>
      <w:r w:rsidR="00FF1B7B" w:rsidRPr="004117EC">
        <w:rPr>
          <w:rFonts w:cs="Times New Roman"/>
        </w:rPr>
        <w:t xml:space="preserve"> </w:t>
      </w:r>
      <w:r w:rsidRPr="004F517B">
        <w:rPr>
          <w:rFonts w:cs="Times New Roman"/>
        </w:rPr>
        <w:t>Field trips are essential to good programme management</w:t>
      </w:r>
      <w:r w:rsidR="000123DC" w:rsidRPr="004F517B">
        <w:rPr>
          <w:rFonts w:cs="Times New Roman"/>
        </w:rPr>
        <w:t xml:space="preserve"> and </w:t>
      </w:r>
      <w:r w:rsidR="004F517B">
        <w:rPr>
          <w:rFonts w:cs="Times New Roman"/>
        </w:rPr>
        <w:t>enable</w:t>
      </w:r>
      <w:r w:rsidR="000123DC" w:rsidRPr="004F517B">
        <w:rPr>
          <w:rFonts w:cs="Times New Roman"/>
        </w:rPr>
        <w:t xml:space="preserve"> </w:t>
      </w:r>
      <w:r w:rsidRPr="004F517B">
        <w:rPr>
          <w:rFonts w:cs="Times New Roman"/>
        </w:rPr>
        <w:t>assurance on the use and adequacy of UNICEF inputs (cash, supply, technical assistance), and how these are leading to the achievement of programme outputs.</w:t>
      </w:r>
      <w:r w:rsidRPr="004117EC">
        <w:rPr>
          <w:rFonts w:cs="Times New Roman"/>
        </w:rPr>
        <w:t xml:space="preserve"> </w:t>
      </w:r>
    </w:p>
    <w:p w14:paraId="083C3D7F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0A0FD3FB" w14:textId="0A269409" w:rsidR="004117EC" w:rsidRPr="004117EC" w:rsidRDefault="00833A96" w:rsidP="004117EC">
      <w:pPr>
        <w:spacing w:after="0" w:line="240" w:lineRule="auto"/>
        <w:rPr>
          <w:rFonts w:cs="Times New Roman"/>
        </w:rPr>
      </w:pPr>
      <w:r>
        <w:rPr>
          <w:rFonts w:cs="Times New Roman"/>
        </w:rPr>
        <w:t>A F</w:t>
      </w:r>
      <w:r w:rsidR="004117EC" w:rsidRPr="004117EC">
        <w:rPr>
          <w:rFonts w:cs="Times New Roman"/>
        </w:rPr>
        <w:t xml:space="preserve">ield </w:t>
      </w:r>
      <w:r>
        <w:rPr>
          <w:rFonts w:cs="Times New Roman"/>
        </w:rPr>
        <w:t>M</w:t>
      </w:r>
      <w:r w:rsidR="004117EC" w:rsidRPr="004117EC">
        <w:rPr>
          <w:rFonts w:cs="Times New Roman"/>
        </w:rPr>
        <w:t xml:space="preserve">onitoring </w:t>
      </w:r>
      <w:r>
        <w:rPr>
          <w:rFonts w:cs="Times New Roman"/>
        </w:rPr>
        <w:t>C</w:t>
      </w:r>
      <w:r w:rsidR="004117EC" w:rsidRPr="004117EC">
        <w:rPr>
          <w:rFonts w:cs="Times New Roman"/>
        </w:rPr>
        <w:t xml:space="preserve">hecklist exists to guide UNICEF staff to prepare, undertake, report on and manage field visits. </w:t>
      </w:r>
      <w:r w:rsidR="007F0CA5" w:rsidRPr="00FF1B7B">
        <w:rPr>
          <w:rFonts w:cs="Times New Roman"/>
        </w:rPr>
        <w:t xml:space="preserve">It is intended to be used to monitor programmes where there are field activities undertaken by partners to implement activities financially supported by UNICEF. </w:t>
      </w:r>
      <w:r w:rsidR="004117EC" w:rsidRPr="00FF1B7B">
        <w:rPr>
          <w:rFonts w:cs="Times New Roman"/>
        </w:rPr>
        <w:t>The</w:t>
      </w:r>
      <w:r w:rsidR="004117EC" w:rsidRPr="004117EC">
        <w:rPr>
          <w:rFonts w:cs="Times New Roman"/>
        </w:rPr>
        <w:t xml:space="preserve"> checklist establishes a systematic approach to field monitoring that integrates elements of MoRES, notably through a focus on Level 2 monitoring of inputs and implementation processes, and </w:t>
      </w:r>
      <w:r w:rsidR="0012314A">
        <w:rPr>
          <w:rFonts w:cs="Times New Roman"/>
        </w:rPr>
        <w:t xml:space="preserve">with the </w:t>
      </w:r>
      <w:r w:rsidR="004117EC" w:rsidRPr="004117EC">
        <w:rPr>
          <w:rFonts w:cs="Times New Roman"/>
        </w:rPr>
        <w:t xml:space="preserve">view </w:t>
      </w:r>
      <w:r w:rsidR="0012314A">
        <w:rPr>
          <w:rFonts w:cs="Times New Roman"/>
        </w:rPr>
        <w:t xml:space="preserve">to preparing to </w:t>
      </w:r>
      <w:r w:rsidR="004117EC" w:rsidRPr="004117EC">
        <w:rPr>
          <w:rFonts w:cs="Times New Roman"/>
        </w:rPr>
        <w:t>undertak</w:t>
      </w:r>
      <w:r w:rsidR="0012314A">
        <w:rPr>
          <w:rFonts w:cs="Times New Roman"/>
        </w:rPr>
        <w:t>e</w:t>
      </w:r>
      <w:r w:rsidR="004117EC" w:rsidRPr="004117EC">
        <w:rPr>
          <w:rFonts w:cs="Times New Roman"/>
        </w:rPr>
        <w:t xml:space="preserve"> level 3 monitoring of progress in addressing bottlenecks to results achievement.</w:t>
      </w:r>
      <w:r w:rsidR="00E87F15">
        <w:rPr>
          <w:rFonts w:cs="Times New Roman"/>
        </w:rPr>
        <w:t xml:space="preserve"> </w:t>
      </w:r>
      <w:r w:rsidR="004117EC" w:rsidRPr="004117EC">
        <w:rPr>
          <w:rFonts w:cs="Times New Roman"/>
        </w:rPr>
        <w:t xml:space="preserve">Field visits are integral to </w:t>
      </w:r>
      <w:r w:rsidR="004F517B">
        <w:rPr>
          <w:rFonts w:cs="Times New Roman"/>
        </w:rPr>
        <w:t>fostering</w:t>
      </w:r>
      <w:r w:rsidR="004117EC" w:rsidRPr="004117EC">
        <w:rPr>
          <w:rFonts w:cs="Times New Roman"/>
        </w:rPr>
        <w:t xml:space="preserve"> communication between different levels of stakeholders to ensure engagement, and action to support implementation and future design of interventions.</w:t>
      </w:r>
      <w:r w:rsidR="0012314A">
        <w:rPr>
          <w:rFonts w:cs="Times New Roman"/>
        </w:rPr>
        <w:t xml:space="preserve"> </w:t>
      </w:r>
    </w:p>
    <w:p w14:paraId="1C44096B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792A216A" w14:textId="3849D0BA" w:rsidR="004117EC" w:rsidRPr="004117EC" w:rsidRDefault="004117EC" w:rsidP="004117EC">
      <w:pPr>
        <w:spacing w:after="0" w:line="240" w:lineRule="auto"/>
        <w:rPr>
          <w:rFonts w:cs="Times New Roman"/>
        </w:rPr>
      </w:pPr>
      <w:r w:rsidRPr="004117EC">
        <w:rPr>
          <w:rFonts w:cs="Times New Roman"/>
        </w:rPr>
        <w:t xml:space="preserve">Through the use of technological innovations (SMS-based tools, and mobile applications, etc.), field level information can be obtained, analysed and reported on in real-time, to support quicker management decisions on programme implementation. In this regard, the checklist will be a feature of the </w:t>
      </w:r>
      <w:hyperlink r:id="rId11" w:history="1">
        <w:r w:rsidRPr="00B813F9">
          <w:rPr>
            <w:rStyle w:val="Hyperlink"/>
            <w:rFonts w:cs="Times New Roman"/>
          </w:rPr>
          <w:t>eTools</w:t>
        </w:r>
      </w:hyperlink>
      <w:bookmarkStart w:id="0" w:name="_GoBack"/>
      <w:bookmarkEnd w:id="0"/>
      <w:r w:rsidRPr="004117EC">
        <w:rPr>
          <w:rFonts w:cs="Times New Roman"/>
          <w:vertAlign w:val="superscript"/>
        </w:rPr>
        <w:footnoteReference w:id="1"/>
      </w:r>
      <w:r w:rsidRPr="004117EC">
        <w:rPr>
          <w:rFonts w:cs="Times New Roman"/>
        </w:rPr>
        <w:t xml:space="preserve"> </w:t>
      </w:r>
      <w:r w:rsidR="00D971A6">
        <w:rPr>
          <w:rFonts w:cs="Times New Roman"/>
        </w:rPr>
        <w:t xml:space="preserve">initiative </w:t>
      </w:r>
      <w:r w:rsidRPr="004117EC">
        <w:rPr>
          <w:rFonts w:cs="Times New Roman"/>
        </w:rPr>
        <w:t>(</w:t>
      </w:r>
      <w:r w:rsidRPr="004117EC">
        <w:rPr>
          <w:rFonts w:cs="Times New Roman"/>
          <w:i/>
        </w:rPr>
        <w:t>currently under development</w:t>
      </w:r>
      <w:r w:rsidR="00833A96">
        <w:rPr>
          <w:rFonts w:cs="Times New Roman"/>
        </w:rPr>
        <w:t>) to strengthen</w:t>
      </w:r>
      <w:r w:rsidRPr="004117EC">
        <w:rPr>
          <w:rFonts w:cs="Times New Roman"/>
        </w:rPr>
        <w:t xml:space="preserve"> field monitoring practi</w:t>
      </w:r>
      <w:r w:rsidR="004F517B">
        <w:rPr>
          <w:rFonts w:cs="Times New Roman"/>
        </w:rPr>
        <w:t>ce. The field visit module in e-T</w:t>
      </w:r>
      <w:r w:rsidRPr="004117EC">
        <w:rPr>
          <w:rFonts w:cs="Times New Roman"/>
        </w:rPr>
        <w:t>ools will provide a user-friendly electronic platform that is interfaced with VISION to allow a more integrated and systematic approach to undertaking and reporting on monitoring visits.</w:t>
      </w:r>
    </w:p>
    <w:p w14:paraId="6050CDA7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16EE5A1C" w14:textId="0ADE6824" w:rsidR="004117EC" w:rsidRDefault="00FF1B7B" w:rsidP="00FF1B7B">
      <w:pPr>
        <w:spacing w:after="0" w:line="240" w:lineRule="auto"/>
        <w:rPr>
          <w:rFonts w:cs="Times New Roman"/>
        </w:rPr>
      </w:pPr>
      <w:r w:rsidRPr="00FF1B7B">
        <w:rPr>
          <w:rFonts w:cs="Times New Roman"/>
        </w:rPr>
        <w:t xml:space="preserve">This Guidance Note updates existing guidance </w:t>
      </w:r>
      <w:r>
        <w:rPr>
          <w:rFonts w:cs="Times New Roman"/>
        </w:rPr>
        <w:t>and related tools</w:t>
      </w:r>
      <w:r w:rsidRPr="00FF1B7B">
        <w:rPr>
          <w:rFonts w:cs="Times New Roman"/>
        </w:rPr>
        <w:t xml:space="preserve"> in the PPPM on Field Monitoring Visits</w:t>
      </w:r>
      <w:r w:rsidR="00BD226B">
        <w:rPr>
          <w:rFonts w:cs="Times New Roman"/>
        </w:rPr>
        <w:t xml:space="preserve"> and Programme Assurance</w:t>
      </w:r>
      <w:r w:rsidRPr="00FF1B7B">
        <w:rPr>
          <w:rFonts w:cs="Times New Roman"/>
        </w:rPr>
        <w:t xml:space="preserve">. </w:t>
      </w:r>
      <w:r w:rsidR="004117EC" w:rsidRPr="004117EC">
        <w:rPr>
          <w:rFonts w:cs="Times New Roman"/>
        </w:rPr>
        <w:t xml:space="preserve">The </w:t>
      </w:r>
      <w:r>
        <w:rPr>
          <w:rFonts w:cs="Times New Roman"/>
        </w:rPr>
        <w:t>guidance</w:t>
      </w:r>
      <w:r w:rsidR="004117EC" w:rsidRPr="004117EC">
        <w:rPr>
          <w:rFonts w:cs="Times New Roman"/>
        </w:rPr>
        <w:t xml:space="preserve"> complements other programme monitoring </w:t>
      </w:r>
      <w:r w:rsidR="00D971A6">
        <w:rPr>
          <w:rFonts w:cs="Times New Roman"/>
        </w:rPr>
        <w:t xml:space="preserve">and technical </w:t>
      </w:r>
      <w:r w:rsidR="004117EC" w:rsidRPr="004117EC">
        <w:rPr>
          <w:rFonts w:cs="Times New Roman"/>
        </w:rPr>
        <w:t xml:space="preserve">guidance </w:t>
      </w:r>
      <w:r w:rsidR="004F517B">
        <w:rPr>
          <w:rFonts w:cs="Times New Roman"/>
        </w:rPr>
        <w:t>related to</w:t>
      </w:r>
      <w:r w:rsidR="004117EC" w:rsidRPr="004117EC">
        <w:rPr>
          <w:rFonts w:cs="Times New Roman"/>
        </w:rPr>
        <w:t xml:space="preserve"> </w:t>
      </w:r>
      <w:hyperlink r:id="rId12" w:history="1">
        <w:r w:rsidR="004117EC" w:rsidRPr="004117EC">
          <w:rPr>
            <w:rFonts w:cs="Times New Roman"/>
            <w:color w:val="0000FF" w:themeColor="hyperlink"/>
            <w:u w:val="single"/>
          </w:rPr>
          <w:t>Monitoring Results for Equity System</w:t>
        </w:r>
      </w:hyperlink>
      <w:r w:rsidR="004117EC" w:rsidRPr="004117EC">
        <w:rPr>
          <w:rFonts w:cs="Times New Roman"/>
        </w:rPr>
        <w:t xml:space="preserve"> (MoRES), </w:t>
      </w:r>
      <w:hyperlink r:id="rId13" w:history="1">
        <w:r w:rsidR="004117EC" w:rsidRPr="004117EC">
          <w:rPr>
            <w:rFonts w:cs="Times New Roman"/>
            <w:color w:val="0000FF" w:themeColor="hyperlink"/>
            <w:u w:val="single"/>
          </w:rPr>
          <w:t>Real Time Monitoring</w:t>
        </w:r>
      </w:hyperlink>
      <w:r w:rsidR="004117EC" w:rsidRPr="004117EC">
        <w:rPr>
          <w:rFonts w:cs="Times New Roman"/>
        </w:rPr>
        <w:t xml:space="preserve"> (RTM), </w:t>
      </w:r>
      <w:hyperlink r:id="rId14" w:history="1">
        <w:r w:rsidR="004117EC" w:rsidRPr="004117EC">
          <w:rPr>
            <w:rFonts w:cs="Times New Roman"/>
            <w:color w:val="0000FF" w:themeColor="hyperlink"/>
            <w:u w:val="single"/>
          </w:rPr>
          <w:t>Humanitarian Performance Monitoring</w:t>
        </w:r>
      </w:hyperlink>
      <w:r w:rsidR="004117EC" w:rsidRPr="004117EC">
        <w:rPr>
          <w:rFonts w:cs="Times New Roman"/>
        </w:rPr>
        <w:t xml:space="preserve"> (HPM), </w:t>
      </w:r>
      <w:hyperlink r:id="rId15" w:history="1">
        <w:r w:rsidR="004117EC" w:rsidRPr="004117EC">
          <w:rPr>
            <w:rFonts w:cs="Times New Roman"/>
            <w:color w:val="0000FF" w:themeColor="hyperlink"/>
            <w:u w:val="single"/>
          </w:rPr>
          <w:t>Harmonized Approach to Cash Transfer (HACT)</w:t>
        </w:r>
      </w:hyperlink>
      <w:r w:rsidR="004117EC" w:rsidRPr="004117EC">
        <w:rPr>
          <w:rFonts w:cs="Times New Roman"/>
        </w:rPr>
        <w:t xml:space="preserve"> and </w:t>
      </w:r>
      <w:hyperlink r:id="rId16" w:history="1">
        <w:r w:rsidR="004117EC" w:rsidRPr="004117EC">
          <w:rPr>
            <w:rFonts w:cs="Times New Roman"/>
            <w:color w:val="0000FF" w:themeColor="hyperlink"/>
            <w:u w:val="single"/>
          </w:rPr>
          <w:t>Supply Monitoring</w:t>
        </w:r>
      </w:hyperlink>
      <w:r w:rsidR="004F517B">
        <w:rPr>
          <w:rFonts w:cs="Times New Roman"/>
        </w:rPr>
        <w:t>. The full checklist is outlined in Annex I</w:t>
      </w:r>
      <w:r w:rsidR="00797B97">
        <w:rPr>
          <w:rFonts w:cs="Times New Roman"/>
        </w:rPr>
        <w:t>.</w:t>
      </w:r>
      <w:r w:rsidR="004F517B">
        <w:rPr>
          <w:rFonts w:cs="Times New Roman"/>
        </w:rPr>
        <w:t xml:space="preserve"> Annex II provides a sample template </w:t>
      </w:r>
      <w:r w:rsidR="004E23F3">
        <w:rPr>
          <w:rFonts w:cs="Times New Roman"/>
        </w:rPr>
        <w:t xml:space="preserve">that could be used for such </w:t>
      </w:r>
      <w:r w:rsidR="004F517B">
        <w:rPr>
          <w:rFonts w:cs="Times New Roman"/>
        </w:rPr>
        <w:t xml:space="preserve">visits and Annex III </w:t>
      </w:r>
      <w:r w:rsidR="008131FF">
        <w:rPr>
          <w:rFonts w:cs="Times New Roman"/>
        </w:rPr>
        <w:t>is</w:t>
      </w:r>
      <w:r w:rsidR="004F517B">
        <w:rPr>
          <w:rFonts w:cs="Times New Roman"/>
        </w:rPr>
        <w:t xml:space="preserve"> </w:t>
      </w:r>
      <w:r w:rsidR="004117EC" w:rsidRPr="004117EC">
        <w:rPr>
          <w:rFonts w:cs="Times New Roman"/>
        </w:rPr>
        <w:t xml:space="preserve">a schematic presentation of </w:t>
      </w:r>
      <w:r w:rsidR="004F517B">
        <w:rPr>
          <w:rFonts w:cs="Times New Roman"/>
        </w:rPr>
        <w:t>field visits within UNICEF’s programme monitoring architecture.</w:t>
      </w:r>
    </w:p>
    <w:p w14:paraId="06CCACA3" w14:textId="77777777" w:rsidR="00FF1B7B" w:rsidRPr="00FF1B7B" w:rsidRDefault="00FF1B7B" w:rsidP="00FF1B7B">
      <w:pPr>
        <w:spacing w:after="0" w:line="240" w:lineRule="auto"/>
        <w:rPr>
          <w:rFonts w:cs="Times New Roman"/>
        </w:rPr>
      </w:pPr>
    </w:p>
    <w:p w14:paraId="6368C572" w14:textId="6A51DA15" w:rsidR="00FF1B7B" w:rsidRPr="00FF1B7B" w:rsidRDefault="00FF1B7B" w:rsidP="00FF1B7B">
      <w:pPr>
        <w:spacing w:after="0" w:line="240" w:lineRule="auto"/>
        <w:rPr>
          <w:rFonts w:cs="Times New Roman"/>
        </w:rPr>
      </w:pPr>
      <w:r w:rsidRPr="00FF1B7B">
        <w:rPr>
          <w:rFonts w:cs="Times New Roman"/>
        </w:rPr>
        <w:t xml:space="preserve">The Guidance Note was developed in consultation with headquarter divisions, regional and country offices. The </w:t>
      </w:r>
      <w:r w:rsidR="00B26A51">
        <w:rPr>
          <w:rFonts w:cs="Times New Roman"/>
        </w:rPr>
        <w:t>note</w:t>
      </w:r>
      <w:r w:rsidRPr="00FF1B7B">
        <w:rPr>
          <w:rFonts w:cs="Times New Roman"/>
        </w:rPr>
        <w:t xml:space="preserve"> and </w:t>
      </w:r>
      <w:r w:rsidR="00B26A51">
        <w:rPr>
          <w:rFonts w:cs="Times New Roman"/>
        </w:rPr>
        <w:t xml:space="preserve">related </w:t>
      </w:r>
      <w:r w:rsidRPr="00FF1B7B">
        <w:rPr>
          <w:rFonts w:cs="Times New Roman"/>
        </w:rPr>
        <w:t xml:space="preserve">tools will be revised periodically </w:t>
      </w:r>
      <w:r w:rsidR="00C16E98">
        <w:rPr>
          <w:rFonts w:cs="Times New Roman"/>
        </w:rPr>
        <w:t>upon</w:t>
      </w:r>
      <w:r w:rsidRPr="00FF1B7B">
        <w:rPr>
          <w:rFonts w:cs="Times New Roman"/>
        </w:rPr>
        <w:t xml:space="preserve"> feedback and lessons learned from country offices. </w:t>
      </w:r>
    </w:p>
    <w:p w14:paraId="7507ACB9" w14:textId="77777777" w:rsidR="00FF1B7B" w:rsidRDefault="00FF1B7B" w:rsidP="00FF1B7B">
      <w:pPr>
        <w:spacing w:after="0" w:line="240" w:lineRule="auto"/>
        <w:rPr>
          <w:rFonts w:cs="Times New Roman"/>
        </w:rPr>
      </w:pPr>
    </w:p>
    <w:p w14:paraId="133F1D13" w14:textId="77777777" w:rsidR="004117EC" w:rsidRPr="004117EC" w:rsidRDefault="004117EC" w:rsidP="004117EC">
      <w:pPr>
        <w:spacing w:after="0" w:line="240" w:lineRule="auto"/>
        <w:jc w:val="both"/>
        <w:rPr>
          <w:rFonts w:cs="Times New Roman"/>
          <w:b/>
          <w:color w:val="0070C0"/>
          <w:sz w:val="24"/>
          <w:szCs w:val="24"/>
        </w:rPr>
      </w:pPr>
      <w:r w:rsidRPr="004117EC">
        <w:rPr>
          <w:rFonts w:cs="Times New Roman"/>
          <w:b/>
          <w:color w:val="0070C0"/>
          <w:sz w:val="24"/>
          <w:szCs w:val="24"/>
        </w:rPr>
        <w:t>II.</w:t>
      </w:r>
      <w:r w:rsidRPr="004117EC">
        <w:rPr>
          <w:rFonts w:cs="Times New Roman"/>
          <w:b/>
          <w:color w:val="0070C0"/>
          <w:sz w:val="24"/>
          <w:szCs w:val="24"/>
        </w:rPr>
        <w:tab/>
        <w:t>Use of the Field Monitoring Checklist</w:t>
      </w:r>
    </w:p>
    <w:p w14:paraId="774B0CC2" w14:textId="77777777" w:rsidR="004117EC" w:rsidRPr="004117EC" w:rsidRDefault="004117EC" w:rsidP="004117EC">
      <w:pPr>
        <w:spacing w:after="0" w:line="240" w:lineRule="auto"/>
        <w:jc w:val="both"/>
        <w:rPr>
          <w:rFonts w:cs="Times New Roman"/>
          <w:b/>
          <w:color w:val="0070C0"/>
        </w:rPr>
      </w:pPr>
    </w:p>
    <w:p w14:paraId="15356AC9" w14:textId="765389C5" w:rsidR="004117EC" w:rsidRPr="004117EC" w:rsidRDefault="004117EC" w:rsidP="004117EC">
      <w:pPr>
        <w:spacing w:after="0" w:line="240" w:lineRule="auto"/>
        <w:rPr>
          <w:rFonts w:cs="Times New Roman"/>
        </w:rPr>
      </w:pPr>
      <w:r w:rsidRPr="004117EC">
        <w:rPr>
          <w:rFonts w:cs="Arial"/>
          <w:lang w:val="en-US"/>
        </w:rPr>
        <w:t xml:space="preserve">The Field Monitoring Checklist is intended for </w:t>
      </w:r>
      <w:r w:rsidRPr="004117EC">
        <w:rPr>
          <w:rFonts w:cs="Times New Roman"/>
        </w:rPr>
        <w:t xml:space="preserve">programme staff </w:t>
      </w:r>
      <w:r w:rsidRPr="004117EC">
        <w:rPr>
          <w:rFonts w:cs="Arial"/>
          <w:lang w:val="en-US"/>
        </w:rPr>
        <w:t xml:space="preserve">in country offices to undertake field monitoring </w:t>
      </w:r>
      <w:r w:rsidRPr="004117EC">
        <w:rPr>
          <w:rFonts w:cs="Times New Roman"/>
        </w:rPr>
        <w:t>of UNICEF-supported Programmes of Coo</w:t>
      </w:r>
      <w:r w:rsidR="00FF1B7B">
        <w:rPr>
          <w:rFonts w:cs="Times New Roman"/>
        </w:rPr>
        <w:t xml:space="preserve">peration. </w:t>
      </w:r>
      <w:r w:rsidR="000F07E5" w:rsidRPr="000F07E5">
        <w:rPr>
          <w:rFonts w:cs="Arial"/>
          <w:lang w:val="en-US"/>
        </w:rPr>
        <w:t xml:space="preserve">Field trips should be undertaken jointly with national, local and, where appropriate, other international partners. </w:t>
      </w:r>
      <w:r w:rsidR="00FF1B7B" w:rsidRPr="000F07E5">
        <w:rPr>
          <w:rFonts w:cs="Arial"/>
          <w:lang w:val="en-US"/>
        </w:rPr>
        <w:t>I</w:t>
      </w:r>
      <w:r w:rsidR="00FF1B7B">
        <w:rPr>
          <w:rFonts w:cs="Times New Roman"/>
        </w:rPr>
        <w:t xml:space="preserve">mplementing partners, development actors and donors </w:t>
      </w:r>
      <w:r w:rsidRPr="004117EC">
        <w:rPr>
          <w:rFonts w:cs="Times New Roman"/>
        </w:rPr>
        <w:t>undertaking</w:t>
      </w:r>
      <w:r w:rsidR="00FF1B7B">
        <w:rPr>
          <w:rFonts w:cs="Times New Roman"/>
        </w:rPr>
        <w:t xml:space="preserve"> joint </w:t>
      </w:r>
      <w:r w:rsidRPr="004117EC">
        <w:rPr>
          <w:rFonts w:cs="Times New Roman"/>
        </w:rPr>
        <w:t xml:space="preserve">field visits </w:t>
      </w:r>
      <w:r w:rsidR="00FF1B7B">
        <w:rPr>
          <w:rFonts w:cs="Times New Roman"/>
        </w:rPr>
        <w:t xml:space="preserve">with UNICEF </w:t>
      </w:r>
      <w:r w:rsidRPr="004117EC">
        <w:rPr>
          <w:rFonts w:cs="Times New Roman"/>
        </w:rPr>
        <w:t xml:space="preserve">should also be </w:t>
      </w:r>
      <w:r w:rsidR="00FF1B7B">
        <w:rPr>
          <w:rFonts w:cs="Times New Roman"/>
        </w:rPr>
        <w:t xml:space="preserve">encouraged and </w:t>
      </w:r>
      <w:r w:rsidRPr="004117EC">
        <w:rPr>
          <w:rFonts w:cs="Times New Roman"/>
        </w:rPr>
        <w:t xml:space="preserve">supported in using </w:t>
      </w:r>
      <w:r w:rsidR="00AF61D3">
        <w:rPr>
          <w:rFonts w:cs="Times New Roman"/>
        </w:rPr>
        <w:t>the checklist</w:t>
      </w:r>
      <w:r w:rsidRPr="004117EC">
        <w:rPr>
          <w:rFonts w:cs="Times New Roman"/>
        </w:rPr>
        <w:t xml:space="preserve">. </w:t>
      </w:r>
    </w:p>
    <w:p w14:paraId="3D4E61AF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0306470D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  <w:r w:rsidRPr="004117EC">
        <w:rPr>
          <w:rFonts w:cs="Times New Roman"/>
        </w:rPr>
        <w:t xml:space="preserve">The field monitoring checklist should be adapted to context. While the checklist </w:t>
      </w:r>
      <w:r w:rsidR="009B69CE">
        <w:rPr>
          <w:rFonts w:cs="Times New Roman"/>
        </w:rPr>
        <w:t xml:space="preserve">is readily applicable </w:t>
      </w:r>
      <w:r w:rsidR="00797B97">
        <w:rPr>
          <w:rFonts w:cs="Times New Roman"/>
        </w:rPr>
        <w:t xml:space="preserve">to </w:t>
      </w:r>
      <w:r w:rsidRPr="004117EC">
        <w:rPr>
          <w:rFonts w:cs="Times New Roman"/>
        </w:rPr>
        <w:t>heavy service de</w:t>
      </w:r>
      <w:r w:rsidR="009B69CE">
        <w:rPr>
          <w:rFonts w:cs="Times New Roman"/>
        </w:rPr>
        <w:t xml:space="preserve">livery (downstream) operations, certain aspects of it can be adapted to </w:t>
      </w:r>
      <w:r w:rsidR="004E23F3">
        <w:rPr>
          <w:rFonts w:cs="Times New Roman"/>
        </w:rPr>
        <w:t xml:space="preserve">programmes </w:t>
      </w:r>
      <w:r w:rsidRPr="004117EC">
        <w:rPr>
          <w:rFonts w:cs="Times New Roman"/>
        </w:rPr>
        <w:t xml:space="preserve">with a </w:t>
      </w:r>
      <w:r w:rsidR="00797B97">
        <w:rPr>
          <w:rFonts w:cs="Times New Roman"/>
        </w:rPr>
        <w:t>stronger</w:t>
      </w:r>
      <w:r w:rsidR="009B69CE">
        <w:rPr>
          <w:rFonts w:cs="Times New Roman"/>
        </w:rPr>
        <w:t xml:space="preserve"> </w:t>
      </w:r>
      <w:r w:rsidR="004E23F3" w:rsidRPr="004117EC">
        <w:rPr>
          <w:rFonts w:cs="Times New Roman"/>
        </w:rPr>
        <w:t>upstream</w:t>
      </w:r>
      <w:r w:rsidR="004E23F3">
        <w:rPr>
          <w:rFonts w:cs="Times New Roman"/>
        </w:rPr>
        <w:t xml:space="preserve"> </w:t>
      </w:r>
      <w:r w:rsidR="009B69CE">
        <w:rPr>
          <w:rFonts w:cs="Times New Roman"/>
        </w:rPr>
        <w:t>leaning</w:t>
      </w:r>
      <w:r w:rsidRPr="004117EC">
        <w:rPr>
          <w:rFonts w:cs="Times New Roman"/>
        </w:rPr>
        <w:t xml:space="preserve">. The checklist may be used alongside other monitoring tools, such as the </w:t>
      </w:r>
      <w:hyperlink r:id="rId17" w:history="1">
        <w:r w:rsidRPr="004117EC">
          <w:rPr>
            <w:rFonts w:cs="Times New Roman"/>
            <w:color w:val="0000FF" w:themeColor="hyperlink"/>
            <w:u w:val="single"/>
          </w:rPr>
          <w:t>Field Monitoring Checklist</w:t>
        </w:r>
      </w:hyperlink>
      <w:r w:rsidRPr="004117EC">
        <w:rPr>
          <w:rFonts w:cs="Times New Roman"/>
        </w:rPr>
        <w:t xml:space="preserve"> </w:t>
      </w:r>
      <w:r w:rsidRPr="004E23F3">
        <w:rPr>
          <w:rFonts w:cs="Times New Roman"/>
          <w:color w:val="0000FF" w:themeColor="hyperlink"/>
          <w:u w:val="single"/>
        </w:rPr>
        <w:t>in the Humanitarian Performance Monitoring Tool Kit</w:t>
      </w:r>
      <w:r w:rsidRPr="004117EC">
        <w:rPr>
          <w:rFonts w:cs="Times New Roman"/>
        </w:rPr>
        <w:t xml:space="preserve">, as appropriate. </w:t>
      </w:r>
    </w:p>
    <w:p w14:paraId="22E07459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17DC3DC6" w14:textId="11C0C220" w:rsidR="004117EC" w:rsidRDefault="004117EC" w:rsidP="004117EC">
      <w:pPr>
        <w:spacing w:after="0" w:line="240" w:lineRule="auto"/>
        <w:rPr>
          <w:rFonts w:eastAsia="Times New Roman" w:cs="Times New Roman"/>
          <w:color w:val="000000"/>
          <w:lang w:val="en-US"/>
        </w:rPr>
      </w:pPr>
      <w:r w:rsidRPr="004117EC">
        <w:rPr>
          <w:rFonts w:cs="Times New Roman"/>
        </w:rPr>
        <w:t xml:space="preserve">Country offices </w:t>
      </w:r>
      <w:r w:rsidRPr="004117EC">
        <w:rPr>
          <w:rFonts w:eastAsia="Times New Roman" w:cs="Times New Roman"/>
          <w:color w:val="000000"/>
          <w:lang w:val="en-US"/>
        </w:rPr>
        <w:t>should establish standards for the frequency of field visits (taking into account the minimum requirements specified in the HACT Procedure)</w:t>
      </w:r>
      <w:r w:rsidR="00AF61D3">
        <w:rPr>
          <w:rFonts w:eastAsia="Times New Roman" w:cs="Times New Roman"/>
          <w:color w:val="000000"/>
          <w:lang w:val="en-US"/>
        </w:rPr>
        <w:t>. They should establish</w:t>
      </w:r>
      <w:r w:rsidRPr="004117EC">
        <w:rPr>
          <w:rFonts w:eastAsia="Times New Roman" w:cs="Times New Roman"/>
          <w:color w:val="000000"/>
          <w:lang w:val="en-US"/>
        </w:rPr>
        <w:t xml:space="preserve"> a standard format for reporting and mechanisms to review findings and follow-up of recommendations from field visits to support timely action by programme managers.</w:t>
      </w:r>
      <w:r w:rsidR="00E87F15" w:rsidRPr="00E87F15">
        <w:rPr>
          <w:rFonts w:cs="Times New Roman"/>
        </w:rPr>
        <w:t xml:space="preserve"> </w:t>
      </w:r>
    </w:p>
    <w:p w14:paraId="27DA3069" w14:textId="77777777" w:rsidR="00E97E81" w:rsidRPr="004117EC" w:rsidRDefault="00E97E81" w:rsidP="004117EC">
      <w:pPr>
        <w:spacing w:after="0" w:line="240" w:lineRule="auto"/>
        <w:rPr>
          <w:rFonts w:eastAsia="Times New Roman" w:cs="Times New Roman"/>
          <w:color w:val="000000"/>
          <w:lang w:val="en-US"/>
        </w:rPr>
      </w:pPr>
    </w:p>
    <w:p w14:paraId="1BFFEA69" w14:textId="4CAA7B2B" w:rsidR="004117EC" w:rsidRPr="004117EC" w:rsidRDefault="00FF1B7B" w:rsidP="004117EC">
      <w:pPr>
        <w:spacing w:after="0" w:line="240" w:lineRule="auto"/>
        <w:rPr>
          <w:rFonts w:cs="Times New Roman"/>
          <w:b/>
          <w:color w:val="0070C0"/>
          <w:sz w:val="24"/>
          <w:szCs w:val="24"/>
        </w:rPr>
      </w:pPr>
      <w:r>
        <w:rPr>
          <w:rFonts w:cs="Times New Roman"/>
          <w:b/>
          <w:color w:val="0070C0"/>
          <w:sz w:val="24"/>
          <w:szCs w:val="24"/>
        </w:rPr>
        <w:t>II</w:t>
      </w:r>
      <w:r w:rsidR="00E97E81">
        <w:rPr>
          <w:rFonts w:cs="Times New Roman"/>
          <w:b/>
          <w:color w:val="0070C0"/>
          <w:sz w:val="24"/>
          <w:szCs w:val="24"/>
        </w:rPr>
        <w:t>I</w:t>
      </w:r>
      <w:r w:rsidR="004117EC" w:rsidRPr="004117EC">
        <w:rPr>
          <w:rFonts w:cs="Times New Roman"/>
          <w:b/>
          <w:color w:val="0070C0"/>
          <w:sz w:val="24"/>
          <w:szCs w:val="24"/>
        </w:rPr>
        <w:t>.</w:t>
      </w:r>
      <w:r w:rsidR="004117EC" w:rsidRPr="004117EC">
        <w:rPr>
          <w:rFonts w:cs="Times New Roman"/>
          <w:b/>
          <w:color w:val="0070C0"/>
          <w:sz w:val="24"/>
          <w:szCs w:val="24"/>
        </w:rPr>
        <w:tab/>
        <w:t>Scope of the Field Monitoring Checklist</w:t>
      </w:r>
    </w:p>
    <w:p w14:paraId="43D09057" w14:textId="77777777" w:rsidR="004117EC" w:rsidRDefault="004117EC" w:rsidP="004117EC">
      <w:pPr>
        <w:spacing w:after="0" w:line="240" w:lineRule="auto"/>
        <w:rPr>
          <w:rFonts w:cs="Times New Roman"/>
        </w:rPr>
      </w:pPr>
      <w:r w:rsidRPr="004117EC">
        <w:rPr>
          <w:rFonts w:cs="Times New Roman"/>
        </w:rPr>
        <w:br/>
        <w:t xml:space="preserve">Conducting field monitoring visits requires sound preparation, data collection, reporting on findings and follow-up on priority actions. The rationale and key elements of each step are briefly described below.   </w:t>
      </w:r>
    </w:p>
    <w:p w14:paraId="333E3D69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75C6BCE2" w14:textId="3690D2B8" w:rsidR="004117EC" w:rsidRPr="004117EC" w:rsidRDefault="004117EC" w:rsidP="004117EC">
      <w:pPr>
        <w:spacing w:after="0" w:line="240" w:lineRule="auto"/>
        <w:rPr>
          <w:rFonts w:cs="Times New Roman"/>
          <w:b/>
          <w:color w:val="0070C0"/>
        </w:rPr>
      </w:pPr>
      <w:r w:rsidRPr="004117EC">
        <w:rPr>
          <w:rFonts w:cs="Times New Roman"/>
          <w:b/>
          <w:color w:val="0070C0"/>
        </w:rPr>
        <w:t>A.</w:t>
      </w:r>
      <w:r w:rsidRPr="004117EC">
        <w:rPr>
          <w:rFonts w:cs="Times New Roman"/>
          <w:b/>
          <w:color w:val="0070C0"/>
        </w:rPr>
        <w:tab/>
        <w:t>Preparation</w:t>
      </w:r>
      <w:r w:rsidR="00202EF5">
        <w:rPr>
          <w:rFonts w:cs="Times New Roman"/>
          <w:b/>
          <w:color w:val="0070C0"/>
        </w:rPr>
        <w:t xml:space="preserve"> </w:t>
      </w:r>
    </w:p>
    <w:p w14:paraId="64491ED7" w14:textId="77777777" w:rsidR="004117EC" w:rsidRPr="004117EC" w:rsidRDefault="004117EC" w:rsidP="004117EC">
      <w:pPr>
        <w:spacing w:after="0" w:line="240" w:lineRule="auto"/>
        <w:rPr>
          <w:rFonts w:cs="Times New Roman"/>
          <w:b/>
          <w:color w:val="0070C0"/>
        </w:rPr>
      </w:pPr>
    </w:p>
    <w:p w14:paraId="6430F7F1" w14:textId="77777777" w:rsidR="004117EC" w:rsidRDefault="004117EC" w:rsidP="004117EC">
      <w:pPr>
        <w:spacing w:after="0" w:line="240" w:lineRule="auto"/>
        <w:jc w:val="both"/>
      </w:pPr>
      <w:r w:rsidRPr="004117EC">
        <w:t xml:space="preserve">Sound preparation for field monitoring gives focus to the visit by identifying areas that may warrant special attention and in developing a strategy for how information will be obtained and used. Adequate preparation will direct the nature of technical assistance to provide once on site. </w:t>
      </w:r>
      <w:r w:rsidR="00AF61D3">
        <w:t>Preparation</w:t>
      </w:r>
      <w:r w:rsidRPr="004117EC">
        <w:t xml:space="preserve"> entails the following: </w:t>
      </w:r>
    </w:p>
    <w:p w14:paraId="45A4D096" w14:textId="77777777" w:rsidR="00AF61D3" w:rsidRPr="004117EC" w:rsidRDefault="00AF61D3" w:rsidP="004117EC">
      <w:pPr>
        <w:spacing w:after="0" w:line="240" w:lineRule="auto"/>
        <w:jc w:val="both"/>
      </w:pPr>
    </w:p>
    <w:p w14:paraId="5EE2E3E1" w14:textId="49390047" w:rsidR="004117EC" w:rsidRPr="004117EC" w:rsidRDefault="004117EC" w:rsidP="004117EC">
      <w:pPr>
        <w:numPr>
          <w:ilvl w:val="0"/>
          <w:numId w:val="21"/>
        </w:numPr>
        <w:spacing w:after="0" w:line="240" w:lineRule="auto"/>
        <w:contextualSpacing/>
        <w:jc w:val="both"/>
      </w:pPr>
      <w:r w:rsidRPr="004117EC">
        <w:t>review of relevant documentation</w:t>
      </w:r>
      <w:r w:rsidR="003C2AAD">
        <w:t xml:space="preserve"> (</w:t>
      </w:r>
      <w:r w:rsidR="003C2AAD" w:rsidRPr="00FF1B7B">
        <w:t>AWP, Programme Document, FACE)</w:t>
      </w:r>
      <w:r w:rsidRPr="00FF1B7B">
        <w:t xml:space="preserve"> to inform</w:t>
      </w:r>
      <w:r w:rsidRPr="004117EC">
        <w:t xml:space="preserve"> the scope of the visit and guide data collection efforts;</w:t>
      </w:r>
    </w:p>
    <w:p w14:paraId="414D2354" w14:textId="77777777" w:rsidR="004117EC" w:rsidRPr="004117EC" w:rsidRDefault="004117EC" w:rsidP="004117EC">
      <w:pPr>
        <w:spacing w:after="0" w:line="240" w:lineRule="auto"/>
        <w:ind w:left="720"/>
        <w:contextualSpacing/>
        <w:jc w:val="both"/>
      </w:pPr>
    </w:p>
    <w:p w14:paraId="47511945" w14:textId="77777777" w:rsidR="004117EC" w:rsidRPr="004117EC" w:rsidRDefault="004117EC" w:rsidP="004117EC">
      <w:pPr>
        <w:numPr>
          <w:ilvl w:val="0"/>
          <w:numId w:val="21"/>
        </w:numPr>
        <w:spacing w:after="0" w:line="240" w:lineRule="auto"/>
        <w:contextualSpacing/>
        <w:jc w:val="both"/>
      </w:pPr>
      <w:r w:rsidRPr="004117EC">
        <w:t>review of information on concerned impl</w:t>
      </w:r>
      <w:r w:rsidR="00034E03">
        <w:t xml:space="preserve">ementing partner(s), including </w:t>
      </w:r>
      <w:r w:rsidRPr="004117EC">
        <w:t>report</w:t>
      </w:r>
      <w:r w:rsidR="00034E03">
        <w:t xml:space="preserve">s </w:t>
      </w:r>
      <w:r w:rsidRPr="004117EC">
        <w:t xml:space="preserve">on activities undertaken and status of achievement of outputs and </w:t>
      </w:r>
      <w:r w:rsidR="00AF61D3">
        <w:t xml:space="preserve">of </w:t>
      </w:r>
      <w:r w:rsidRPr="004117EC">
        <w:t xml:space="preserve">findings from </w:t>
      </w:r>
      <w:r w:rsidR="00034E03" w:rsidRPr="004117EC">
        <w:t xml:space="preserve">previous </w:t>
      </w:r>
      <w:r w:rsidRPr="004117EC">
        <w:t xml:space="preserve">assurance activities;   </w:t>
      </w:r>
    </w:p>
    <w:p w14:paraId="0D43380C" w14:textId="77777777" w:rsidR="004117EC" w:rsidRPr="004117EC" w:rsidRDefault="004117EC" w:rsidP="004117EC">
      <w:pPr>
        <w:spacing w:after="0" w:line="240" w:lineRule="auto"/>
        <w:ind w:left="1080"/>
        <w:contextualSpacing/>
        <w:jc w:val="both"/>
      </w:pPr>
    </w:p>
    <w:p w14:paraId="66C9DEE0" w14:textId="77777777" w:rsidR="004117EC" w:rsidRPr="004117EC" w:rsidRDefault="004117EC" w:rsidP="004117EC">
      <w:pPr>
        <w:numPr>
          <w:ilvl w:val="0"/>
          <w:numId w:val="21"/>
        </w:numPr>
        <w:spacing w:after="0" w:line="240" w:lineRule="auto"/>
        <w:contextualSpacing/>
        <w:jc w:val="both"/>
      </w:pPr>
      <w:r w:rsidRPr="004117EC">
        <w:t>review of the status of cash and supplies transferred in view of ascertaining coherence between inputs with actual programme implementation;</w:t>
      </w:r>
    </w:p>
    <w:p w14:paraId="2C2515D7" w14:textId="202EC696" w:rsidR="004117EC" w:rsidRPr="004117EC" w:rsidRDefault="004117EC" w:rsidP="004117EC">
      <w:pPr>
        <w:spacing w:after="0" w:line="240" w:lineRule="auto"/>
        <w:jc w:val="both"/>
        <w:rPr>
          <w:rFonts w:eastAsia="Times New Roman" w:cs="Times New Roman"/>
          <w:lang w:val="en-US"/>
        </w:rPr>
      </w:pPr>
    </w:p>
    <w:p w14:paraId="25C3B319" w14:textId="77777777" w:rsidR="004117EC" w:rsidRPr="004117EC" w:rsidRDefault="004117EC" w:rsidP="004117EC">
      <w:pPr>
        <w:spacing w:after="0" w:line="240" w:lineRule="auto"/>
        <w:rPr>
          <w:rFonts w:cs="Times New Roman"/>
          <w:b/>
          <w:color w:val="0070C0"/>
        </w:rPr>
      </w:pPr>
      <w:r w:rsidRPr="004117EC">
        <w:rPr>
          <w:rFonts w:cs="Times New Roman"/>
          <w:b/>
          <w:color w:val="0070C0"/>
        </w:rPr>
        <w:t>B.</w:t>
      </w:r>
      <w:r w:rsidRPr="004117EC">
        <w:rPr>
          <w:rFonts w:cs="Times New Roman"/>
          <w:b/>
          <w:color w:val="0070C0"/>
        </w:rPr>
        <w:tab/>
        <w:t>Data collection</w:t>
      </w:r>
    </w:p>
    <w:p w14:paraId="5FBA7F53" w14:textId="2B2AF520" w:rsidR="004117EC" w:rsidRPr="004117EC" w:rsidRDefault="004117EC" w:rsidP="004117EC">
      <w:pPr>
        <w:spacing w:after="0" w:line="240" w:lineRule="auto"/>
        <w:rPr>
          <w:rFonts w:cs="Times New Roman"/>
        </w:rPr>
      </w:pPr>
      <w:r w:rsidRPr="004117EC">
        <w:rPr>
          <w:rFonts w:cs="Times New Roman"/>
        </w:rPr>
        <w:br/>
        <w:t xml:space="preserve">Data collection is central to field visits, as it enables staff to assess progress towards outputs as identified in work plans and/or </w:t>
      </w:r>
      <w:r w:rsidR="00216700">
        <w:rPr>
          <w:rFonts w:cs="Times New Roman"/>
        </w:rPr>
        <w:t>programme</w:t>
      </w:r>
      <w:r w:rsidRPr="004117EC">
        <w:rPr>
          <w:rFonts w:cs="Times New Roman"/>
        </w:rPr>
        <w:t xml:space="preserve"> </w:t>
      </w:r>
      <w:r w:rsidR="00BF39B1">
        <w:rPr>
          <w:rFonts w:cs="Times New Roman"/>
        </w:rPr>
        <w:t xml:space="preserve">performance </w:t>
      </w:r>
      <w:r w:rsidRPr="004117EC">
        <w:rPr>
          <w:rFonts w:cs="Times New Roman"/>
        </w:rPr>
        <w:t xml:space="preserve">monitoring plans.  Methods and approaches most appropriate to the </w:t>
      </w:r>
      <w:r w:rsidR="00216700" w:rsidRPr="004117EC">
        <w:rPr>
          <w:rFonts w:cs="Times New Roman"/>
        </w:rPr>
        <w:t xml:space="preserve">information needs </w:t>
      </w:r>
      <w:r w:rsidR="00216700">
        <w:rPr>
          <w:rFonts w:cs="Times New Roman"/>
        </w:rPr>
        <w:t xml:space="preserve">and the particular </w:t>
      </w:r>
      <w:r w:rsidRPr="004117EC">
        <w:rPr>
          <w:rFonts w:cs="Times New Roman"/>
        </w:rPr>
        <w:t>situation should be considered ahead of the visit (</w:t>
      </w:r>
      <w:r w:rsidR="00216700">
        <w:rPr>
          <w:rFonts w:cs="Times New Roman"/>
        </w:rPr>
        <w:t xml:space="preserve">such as </w:t>
      </w:r>
      <w:r w:rsidRPr="004117EC">
        <w:rPr>
          <w:rFonts w:cs="Times New Roman"/>
          <w:i/>
        </w:rPr>
        <w:t>observation, interviews, and focus group discussions</w:t>
      </w:r>
      <w:r w:rsidRPr="004117EC">
        <w:rPr>
          <w:rFonts w:cs="Times New Roman"/>
        </w:rPr>
        <w:t>)</w:t>
      </w:r>
      <w:r w:rsidR="00D87597">
        <w:rPr>
          <w:rFonts w:cs="Times New Roman"/>
        </w:rPr>
        <w:t xml:space="preserve">. </w:t>
      </w:r>
      <w:r w:rsidR="00AC4E1E" w:rsidRPr="004117EC">
        <w:rPr>
          <w:rFonts w:cs="Times New Roman"/>
        </w:rPr>
        <w:t xml:space="preserve">Field visits </w:t>
      </w:r>
      <w:r w:rsidR="00AC4E1E">
        <w:rPr>
          <w:rFonts w:cs="Times New Roman"/>
        </w:rPr>
        <w:t>provide</w:t>
      </w:r>
      <w:r w:rsidR="00A564F2">
        <w:rPr>
          <w:rFonts w:cs="Times New Roman"/>
        </w:rPr>
        <w:t xml:space="preserve"> an opportunity to</w:t>
      </w:r>
      <w:r w:rsidR="00AC4E1E" w:rsidRPr="004117EC">
        <w:rPr>
          <w:rFonts w:cs="Times New Roman"/>
        </w:rPr>
        <w:t xml:space="preserve"> check and verify data quality.</w:t>
      </w:r>
      <w:r w:rsidR="00AC4E1E">
        <w:rPr>
          <w:rFonts w:cs="Times New Roman"/>
        </w:rPr>
        <w:t xml:space="preserve"> </w:t>
      </w:r>
      <w:r w:rsidRPr="004117EC">
        <w:rPr>
          <w:rFonts w:cs="Times New Roman"/>
        </w:rPr>
        <w:t xml:space="preserve">Where needed, </w:t>
      </w:r>
      <w:r w:rsidR="00216700">
        <w:rPr>
          <w:rFonts w:cs="Times New Roman"/>
        </w:rPr>
        <w:t xml:space="preserve">detailed </w:t>
      </w:r>
      <w:r w:rsidRPr="004117EC">
        <w:rPr>
          <w:rFonts w:cs="Times New Roman"/>
        </w:rPr>
        <w:t>data collection templates and protocols could be further developed for the purpose of a particular fiel</w:t>
      </w:r>
      <w:r w:rsidR="00216700">
        <w:rPr>
          <w:rFonts w:cs="Times New Roman"/>
        </w:rPr>
        <w:t xml:space="preserve">d visit. The following constitutes essential </w:t>
      </w:r>
      <w:r w:rsidR="00E5042B">
        <w:rPr>
          <w:rFonts w:cs="Times New Roman"/>
        </w:rPr>
        <w:t>information to be collected</w:t>
      </w:r>
      <w:r w:rsidRPr="004117EC">
        <w:rPr>
          <w:rFonts w:cs="Times New Roman"/>
        </w:rPr>
        <w:t xml:space="preserve">: </w:t>
      </w:r>
    </w:p>
    <w:p w14:paraId="10B38AAB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52DB6ABB" w14:textId="77777777" w:rsidR="004117EC" w:rsidRDefault="004117EC" w:rsidP="004117EC">
      <w:pPr>
        <w:numPr>
          <w:ilvl w:val="0"/>
          <w:numId w:val="19"/>
        </w:numPr>
        <w:spacing w:line="240" w:lineRule="auto"/>
        <w:contextualSpacing/>
        <w:rPr>
          <w:rFonts w:cs="Times New Roman"/>
        </w:rPr>
      </w:pPr>
      <w:r w:rsidRPr="004117EC">
        <w:rPr>
          <w:rFonts w:cs="Times New Roman"/>
        </w:rPr>
        <w:t xml:space="preserve">direct assessment of progress </w:t>
      </w:r>
      <w:r w:rsidR="00AC4E1E">
        <w:rPr>
          <w:rFonts w:cs="Times New Roman"/>
        </w:rPr>
        <w:t>regarding</w:t>
      </w:r>
      <w:r w:rsidR="00216700">
        <w:rPr>
          <w:rFonts w:cs="Times New Roman"/>
        </w:rPr>
        <w:t xml:space="preserve"> </w:t>
      </w:r>
      <w:r w:rsidRPr="004117EC">
        <w:rPr>
          <w:rFonts w:cs="Times New Roman"/>
        </w:rPr>
        <w:t>programme implementation</w:t>
      </w:r>
      <w:r w:rsidR="00E5042B">
        <w:rPr>
          <w:rFonts w:cs="Times New Roman"/>
        </w:rPr>
        <w:t>;</w:t>
      </w:r>
    </w:p>
    <w:p w14:paraId="469A7302" w14:textId="77777777" w:rsidR="00AC10E4" w:rsidRDefault="00AC10E4" w:rsidP="00AC10E4">
      <w:pPr>
        <w:spacing w:line="240" w:lineRule="auto"/>
        <w:ind w:left="360"/>
        <w:contextualSpacing/>
        <w:rPr>
          <w:rFonts w:cs="Times New Roman"/>
        </w:rPr>
      </w:pPr>
    </w:p>
    <w:p w14:paraId="2E3ADCDC" w14:textId="77777777" w:rsidR="004117EC" w:rsidRPr="00AC10E4" w:rsidRDefault="00E5042B" w:rsidP="00AC10E4">
      <w:pPr>
        <w:numPr>
          <w:ilvl w:val="0"/>
          <w:numId w:val="19"/>
        </w:num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accuracy of reports presented by I</w:t>
      </w:r>
      <w:r w:rsidR="004117EC" w:rsidRPr="00AC10E4">
        <w:rPr>
          <w:rFonts w:cs="Times New Roman"/>
        </w:rPr>
        <w:t xml:space="preserve">mplementing </w:t>
      </w:r>
      <w:r>
        <w:rPr>
          <w:rFonts w:cs="Times New Roman"/>
        </w:rPr>
        <w:t>P</w:t>
      </w:r>
      <w:r w:rsidR="004117EC" w:rsidRPr="00AC10E4">
        <w:rPr>
          <w:rFonts w:cs="Times New Roman"/>
        </w:rPr>
        <w:t xml:space="preserve">artners </w:t>
      </w:r>
      <w:r>
        <w:rPr>
          <w:rFonts w:cs="Times New Roman"/>
        </w:rPr>
        <w:t>and other stakeholders on programme implementation</w:t>
      </w:r>
      <w:r w:rsidR="00D87597" w:rsidRPr="00AC10E4">
        <w:rPr>
          <w:rFonts w:cs="Times New Roman"/>
        </w:rPr>
        <w:t>;</w:t>
      </w:r>
      <w:r w:rsidR="009564D8" w:rsidRPr="009564D8">
        <w:rPr>
          <w:rFonts w:cs="Times New Roman"/>
        </w:rPr>
        <w:t xml:space="preserve"> </w:t>
      </w:r>
    </w:p>
    <w:p w14:paraId="2337A230" w14:textId="77777777" w:rsidR="00D87597" w:rsidRPr="004117EC" w:rsidRDefault="00D87597" w:rsidP="004117EC">
      <w:pPr>
        <w:spacing w:line="240" w:lineRule="auto"/>
        <w:ind w:left="360"/>
        <w:contextualSpacing/>
        <w:rPr>
          <w:rFonts w:cs="Times New Roman"/>
        </w:rPr>
      </w:pPr>
    </w:p>
    <w:p w14:paraId="2855E31B" w14:textId="77777777" w:rsidR="004117EC" w:rsidRPr="004117EC" w:rsidRDefault="004117EC" w:rsidP="004117EC">
      <w:pPr>
        <w:numPr>
          <w:ilvl w:val="0"/>
          <w:numId w:val="19"/>
        </w:numPr>
        <w:spacing w:after="0" w:line="240" w:lineRule="auto"/>
        <w:contextualSpacing/>
        <w:rPr>
          <w:rFonts w:cs="Times New Roman"/>
        </w:rPr>
      </w:pPr>
      <w:r w:rsidRPr="004117EC">
        <w:rPr>
          <w:rFonts w:cs="Times New Roman"/>
        </w:rPr>
        <w:t>whether target populations, particularly vulnerable and di</w:t>
      </w:r>
      <w:r w:rsidR="00AC4E1E">
        <w:rPr>
          <w:rFonts w:cs="Times New Roman"/>
        </w:rPr>
        <w:t xml:space="preserve">sadvantaged groups are able to </w:t>
      </w:r>
      <w:r w:rsidRPr="004117EC">
        <w:rPr>
          <w:rFonts w:cs="Times New Roman"/>
        </w:rPr>
        <w:t xml:space="preserve">access facilities and services being </w:t>
      </w:r>
      <w:r w:rsidR="00AC4E1E">
        <w:rPr>
          <w:rFonts w:cs="Times New Roman"/>
        </w:rPr>
        <w:t>supported</w:t>
      </w:r>
      <w:r w:rsidRPr="004117EC">
        <w:rPr>
          <w:rFonts w:cs="Times New Roman"/>
        </w:rPr>
        <w:t>;</w:t>
      </w:r>
    </w:p>
    <w:p w14:paraId="01F64A38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6089FDCA" w14:textId="77777777" w:rsidR="004117EC" w:rsidRPr="004117EC" w:rsidRDefault="004117EC" w:rsidP="004117EC">
      <w:pPr>
        <w:numPr>
          <w:ilvl w:val="0"/>
          <w:numId w:val="19"/>
        </w:numPr>
        <w:spacing w:after="0" w:line="240" w:lineRule="auto"/>
        <w:contextualSpacing/>
        <w:rPr>
          <w:rFonts w:cs="Times New Roman"/>
        </w:rPr>
      </w:pPr>
      <w:r w:rsidRPr="004117EC">
        <w:rPr>
          <w:rFonts w:cs="Times New Roman"/>
        </w:rPr>
        <w:t>whether UNICEF-supported activities and services adhere to quality standards;</w:t>
      </w:r>
    </w:p>
    <w:p w14:paraId="28DA181C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51DBBFF7" w14:textId="77777777" w:rsidR="00E5042B" w:rsidRDefault="00E5042B" w:rsidP="00E5042B">
      <w:pPr>
        <w:numPr>
          <w:ilvl w:val="0"/>
          <w:numId w:val="19"/>
        </w:num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 xml:space="preserve">whether the provision of  </w:t>
      </w:r>
      <w:r w:rsidRPr="00E5042B">
        <w:rPr>
          <w:rFonts w:cs="Times New Roman"/>
        </w:rPr>
        <w:t xml:space="preserve">supplies and services to target populations </w:t>
      </w:r>
      <w:r w:rsidR="00AC4E1E">
        <w:rPr>
          <w:rFonts w:cs="Times New Roman"/>
        </w:rPr>
        <w:t xml:space="preserve">is </w:t>
      </w:r>
      <w:r w:rsidRPr="00E5042B">
        <w:rPr>
          <w:rFonts w:cs="Times New Roman"/>
        </w:rPr>
        <w:t xml:space="preserve">taking place as planned </w:t>
      </w:r>
      <w:r>
        <w:rPr>
          <w:rFonts w:cs="Times New Roman"/>
        </w:rPr>
        <w:t xml:space="preserve">and if these are being utilized </w:t>
      </w:r>
      <w:r w:rsidR="00D87597" w:rsidRPr="00E5042B">
        <w:rPr>
          <w:rFonts w:cs="Times New Roman"/>
        </w:rPr>
        <w:t>as intended</w:t>
      </w:r>
      <w:r>
        <w:rPr>
          <w:rFonts w:cs="Times New Roman"/>
        </w:rPr>
        <w:t>,</w:t>
      </w:r>
      <w:r w:rsidR="00D87597" w:rsidRPr="00E5042B">
        <w:rPr>
          <w:rFonts w:cs="Times New Roman"/>
        </w:rPr>
        <w:t xml:space="preserve"> </w:t>
      </w:r>
      <w:r w:rsidR="004117EC" w:rsidRPr="00E5042B">
        <w:rPr>
          <w:rFonts w:cs="Times New Roman"/>
        </w:rPr>
        <w:t>and</w:t>
      </w:r>
      <w:r>
        <w:rPr>
          <w:rFonts w:cs="Times New Roman"/>
        </w:rPr>
        <w:t xml:space="preserve"> achieving the desired results;</w:t>
      </w:r>
    </w:p>
    <w:p w14:paraId="76603FBE" w14:textId="77777777" w:rsidR="00E5042B" w:rsidRPr="00E5042B" w:rsidRDefault="00E5042B" w:rsidP="00E5042B">
      <w:pPr>
        <w:spacing w:line="240" w:lineRule="auto"/>
        <w:ind w:left="360"/>
        <w:contextualSpacing/>
        <w:rPr>
          <w:rFonts w:cs="Times New Roman"/>
        </w:rPr>
      </w:pPr>
    </w:p>
    <w:p w14:paraId="657A5422" w14:textId="77777777" w:rsidR="004117EC" w:rsidRPr="004117EC" w:rsidRDefault="009564D8" w:rsidP="004117EC">
      <w:pPr>
        <w:numPr>
          <w:ilvl w:val="0"/>
          <w:numId w:val="19"/>
        </w:num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whether </w:t>
      </w:r>
      <w:r w:rsidR="004117EC" w:rsidRPr="004117EC">
        <w:rPr>
          <w:rFonts w:cs="Times New Roman"/>
        </w:rPr>
        <w:t xml:space="preserve">barriers and bottlenecks </w:t>
      </w:r>
      <w:r w:rsidR="00E5042B">
        <w:rPr>
          <w:rFonts w:cs="Times New Roman"/>
        </w:rPr>
        <w:t xml:space="preserve">to </w:t>
      </w:r>
      <w:r w:rsidR="004117EC" w:rsidRPr="004117EC">
        <w:rPr>
          <w:rFonts w:cs="Times New Roman"/>
        </w:rPr>
        <w:t>programme implementation</w:t>
      </w:r>
      <w:r>
        <w:rPr>
          <w:rFonts w:cs="Times New Roman"/>
        </w:rPr>
        <w:t xml:space="preserve"> have been assessed </w:t>
      </w:r>
      <w:r w:rsidR="00E5042B">
        <w:rPr>
          <w:rFonts w:cs="Times New Roman"/>
        </w:rPr>
        <w:t>and how they could be addressed</w:t>
      </w:r>
      <w:r w:rsidR="004117EC" w:rsidRPr="004117EC">
        <w:rPr>
          <w:rFonts w:cs="Times New Roman"/>
        </w:rPr>
        <w:t>;</w:t>
      </w:r>
    </w:p>
    <w:p w14:paraId="20FA7CC9" w14:textId="77777777" w:rsidR="004117EC" w:rsidRPr="004117EC" w:rsidRDefault="004117EC" w:rsidP="004117EC">
      <w:pPr>
        <w:ind w:left="720"/>
        <w:contextualSpacing/>
        <w:rPr>
          <w:rFonts w:cs="Times New Roman"/>
        </w:rPr>
      </w:pPr>
    </w:p>
    <w:p w14:paraId="2F80ECBA" w14:textId="2AF82EA0" w:rsidR="00AC4E1E" w:rsidRPr="00E97E81" w:rsidRDefault="009564D8" w:rsidP="00E97E81">
      <w:pPr>
        <w:numPr>
          <w:ilvl w:val="0"/>
          <w:numId w:val="19"/>
        </w:num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whether </w:t>
      </w:r>
      <w:r w:rsidR="004117EC" w:rsidRPr="004117EC">
        <w:rPr>
          <w:rFonts w:cs="Times New Roman"/>
        </w:rPr>
        <w:t xml:space="preserve">records and locally generated statistics </w:t>
      </w:r>
      <w:r>
        <w:rPr>
          <w:rFonts w:cs="Times New Roman"/>
        </w:rPr>
        <w:t xml:space="preserve">exist and are properly kept </w:t>
      </w:r>
      <w:r w:rsidR="004117EC" w:rsidRPr="004117EC">
        <w:rPr>
          <w:rFonts w:cs="Times New Roman"/>
        </w:rPr>
        <w:t xml:space="preserve">to </w:t>
      </w:r>
      <w:r>
        <w:rPr>
          <w:rFonts w:cs="Times New Roman"/>
        </w:rPr>
        <w:t xml:space="preserve">enable </w:t>
      </w:r>
      <w:r w:rsidR="004117EC" w:rsidRPr="004117EC">
        <w:rPr>
          <w:rFonts w:cs="Times New Roman"/>
        </w:rPr>
        <w:t>assess</w:t>
      </w:r>
      <w:r>
        <w:rPr>
          <w:rFonts w:cs="Times New Roman"/>
        </w:rPr>
        <w:t>ment of</w:t>
      </w:r>
      <w:r w:rsidR="004117EC" w:rsidRPr="004117EC">
        <w:rPr>
          <w:rFonts w:cs="Times New Roman"/>
        </w:rPr>
        <w:t xml:space="preserve"> progress towards targets and to analyse uptake, continuity, and trends</w:t>
      </w:r>
      <w:r>
        <w:rPr>
          <w:rFonts w:cs="Times New Roman"/>
        </w:rPr>
        <w:t xml:space="preserve"> in the utilisation of services</w:t>
      </w:r>
      <w:r w:rsidR="004117EC" w:rsidRPr="004117EC">
        <w:rPr>
          <w:rFonts w:cs="Times New Roman"/>
        </w:rPr>
        <w:t xml:space="preserve">. </w:t>
      </w:r>
    </w:p>
    <w:p w14:paraId="0E217C08" w14:textId="77777777" w:rsidR="00E97E81" w:rsidRDefault="00E97E81" w:rsidP="004117EC">
      <w:pPr>
        <w:spacing w:after="0" w:line="240" w:lineRule="auto"/>
        <w:rPr>
          <w:rFonts w:cs="Times New Roman"/>
          <w:b/>
          <w:color w:val="0070C0"/>
        </w:rPr>
      </w:pPr>
    </w:p>
    <w:p w14:paraId="10468C2D" w14:textId="359FFDF6" w:rsidR="004117EC" w:rsidRDefault="004117EC" w:rsidP="004117EC">
      <w:pPr>
        <w:spacing w:after="0" w:line="240" w:lineRule="auto"/>
        <w:rPr>
          <w:rFonts w:cs="Times New Roman"/>
          <w:b/>
          <w:color w:val="0070C0"/>
        </w:rPr>
      </w:pPr>
      <w:r w:rsidRPr="004117EC">
        <w:rPr>
          <w:rFonts w:cs="Times New Roman"/>
          <w:b/>
          <w:color w:val="0070C0"/>
        </w:rPr>
        <w:t>C.</w:t>
      </w:r>
      <w:r w:rsidRPr="004117EC">
        <w:rPr>
          <w:rFonts w:cs="Times New Roman"/>
          <w:b/>
          <w:color w:val="0070C0"/>
        </w:rPr>
        <w:tab/>
        <w:t>Reporting</w:t>
      </w:r>
      <w:r w:rsidR="00202EF5">
        <w:rPr>
          <w:rFonts w:cs="Times New Roman"/>
          <w:b/>
          <w:color w:val="0070C0"/>
        </w:rPr>
        <w:t xml:space="preserve"> </w:t>
      </w:r>
    </w:p>
    <w:p w14:paraId="55DE874B" w14:textId="77777777" w:rsidR="00E97E81" w:rsidRPr="004117EC" w:rsidRDefault="00E97E81" w:rsidP="004117EC">
      <w:pPr>
        <w:spacing w:after="0" w:line="240" w:lineRule="auto"/>
        <w:rPr>
          <w:rFonts w:cs="Times New Roman"/>
          <w:b/>
          <w:color w:val="0070C0"/>
        </w:rPr>
      </w:pPr>
    </w:p>
    <w:p w14:paraId="7D7C5C22" w14:textId="653C5A07" w:rsidR="004117EC" w:rsidRPr="009F159F" w:rsidRDefault="004117EC" w:rsidP="004117EC">
      <w:pPr>
        <w:spacing w:after="0" w:line="240" w:lineRule="auto"/>
        <w:rPr>
          <w:rFonts w:cs="Times New Roman"/>
        </w:rPr>
      </w:pPr>
      <w:r w:rsidRPr="004117EC">
        <w:rPr>
          <w:rFonts w:cs="Times New Roman"/>
        </w:rPr>
        <w:t>Reporting constitutes a critical element of conducting field monitoring visits</w:t>
      </w:r>
      <w:r w:rsidR="00AC4E1E">
        <w:rPr>
          <w:rFonts w:cs="Times New Roman"/>
        </w:rPr>
        <w:t xml:space="preserve"> and activating feedback </w:t>
      </w:r>
      <w:r w:rsidR="00722885">
        <w:rPr>
          <w:rFonts w:cs="Times New Roman"/>
        </w:rPr>
        <w:t>loops</w:t>
      </w:r>
      <w:r w:rsidRPr="004117EC">
        <w:rPr>
          <w:rFonts w:cs="Times New Roman"/>
        </w:rPr>
        <w:t xml:space="preserve">, as it enables analysis and dissemination of collected information </w:t>
      </w:r>
      <w:r w:rsidR="00876EE1">
        <w:rPr>
          <w:rFonts w:cs="Times New Roman"/>
        </w:rPr>
        <w:t>to</w:t>
      </w:r>
      <w:r w:rsidRPr="004117EC">
        <w:rPr>
          <w:rFonts w:cs="Times New Roman"/>
        </w:rPr>
        <w:t xml:space="preserve"> relevant stakeholders for follow-up action, as necessary.</w:t>
      </w:r>
      <w:r w:rsidR="00722885">
        <w:rPr>
          <w:rFonts w:cs="Times New Roman"/>
        </w:rPr>
        <w:t xml:space="preserve"> </w:t>
      </w:r>
      <w:r w:rsidR="00722885" w:rsidRPr="009F159F">
        <w:rPr>
          <w:rFonts w:cs="Times New Roman"/>
        </w:rPr>
        <w:t>The</w:t>
      </w:r>
      <w:r w:rsidR="00E97E81" w:rsidRPr="009F159F">
        <w:rPr>
          <w:rFonts w:cs="Times New Roman"/>
        </w:rPr>
        <w:t xml:space="preserve"> eTools </w:t>
      </w:r>
      <w:r w:rsidR="009F159F">
        <w:rPr>
          <w:rFonts w:cs="Times New Roman"/>
        </w:rPr>
        <w:t xml:space="preserve">will </w:t>
      </w:r>
      <w:r w:rsidR="006A7750" w:rsidRPr="009F159F">
        <w:rPr>
          <w:rFonts w:cs="Times New Roman"/>
        </w:rPr>
        <w:t>strengthen results</w:t>
      </w:r>
      <w:r w:rsidR="00FF1B7B" w:rsidRPr="009F159F">
        <w:rPr>
          <w:rFonts w:cs="Times New Roman"/>
        </w:rPr>
        <w:t>-</w:t>
      </w:r>
      <w:r w:rsidR="006A7750" w:rsidRPr="009F159F">
        <w:rPr>
          <w:rFonts w:cs="Times New Roman"/>
        </w:rPr>
        <w:t>focused reporting</w:t>
      </w:r>
      <w:r w:rsidR="00F528C4">
        <w:rPr>
          <w:rFonts w:cs="Times New Roman"/>
        </w:rPr>
        <w:t xml:space="preserve">, facilitating output-focused reporting and follow-up of findings contained in </w:t>
      </w:r>
      <w:r w:rsidR="00722885" w:rsidRPr="009F159F">
        <w:rPr>
          <w:rFonts w:cs="Times New Roman"/>
        </w:rPr>
        <w:t>trip report</w:t>
      </w:r>
      <w:r w:rsidR="00E97E81" w:rsidRPr="009F159F">
        <w:rPr>
          <w:rFonts w:cs="Times New Roman"/>
        </w:rPr>
        <w:t>s</w:t>
      </w:r>
      <w:r w:rsidR="00F528C4">
        <w:rPr>
          <w:rFonts w:cs="Times New Roman"/>
        </w:rPr>
        <w:t xml:space="preserve"> for action. </w:t>
      </w:r>
      <w:r w:rsidRPr="009F159F">
        <w:rPr>
          <w:rFonts w:cs="Times New Roman"/>
        </w:rPr>
        <w:t xml:space="preserve">Key elements of the reporting phase include: </w:t>
      </w:r>
    </w:p>
    <w:p w14:paraId="26E77E48" w14:textId="77777777" w:rsidR="004117EC" w:rsidRPr="009F159F" w:rsidRDefault="004117EC" w:rsidP="004117EC">
      <w:pPr>
        <w:spacing w:after="0" w:line="240" w:lineRule="auto"/>
        <w:rPr>
          <w:rFonts w:ascii="Times New Roman" w:hAnsi="Times New Roman" w:cs="Times New Roman"/>
          <w:color w:val="548DD4" w:themeColor="text2" w:themeTint="99"/>
        </w:rPr>
      </w:pPr>
    </w:p>
    <w:p w14:paraId="19E45039" w14:textId="77777777" w:rsidR="004117EC" w:rsidRPr="004117EC" w:rsidRDefault="004117EC" w:rsidP="004117EC">
      <w:pPr>
        <w:numPr>
          <w:ilvl w:val="0"/>
          <w:numId w:val="20"/>
        </w:numPr>
        <w:spacing w:after="0" w:line="240" w:lineRule="auto"/>
        <w:contextualSpacing/>
        <w:rPr>
          <w:rFonts w:cs="Times New Roman"/>
        </w:rPr>
      </w:pPr>
      <w:r w:rsidRPr="004117EC">
        <w:rPr>
          <w:rFonts w:cs="Times New Roman"/>
        </w:rPr>
        <w:t xml:space="preserve">preparation of a trip report that outlines the findings of the field </w:t>
      </w:r>
      <w:r w:rsidR="00083284">
        <w:rPr>
          <w:rFonts w:cs="Times New Roman"/>
        </w:rPr>
        <w:t>visit</w:t>
      </w:r>
      <w:r w:rsidRPr="004117EC">
        <w:rPr>
          <w:rFonts w:cs="Times New Roman"/>
        </w:rPr>
        <w:t xml:space="preserve">, recommendations and responsibilities for follow up actions; </w:t>
      </w:r>
    </w:p>
    <w:p w14:paraId="66E659CB" w14:textId="77777777" w:rsidR="004117EC" w:rsidRPr="004117EC" w:rsidRDefault="004117EC" w:rsidP="004117EC">
      <w:pPr>
        <w:spacing w:after="0" w:line="240" w:lineRule="auto"/>
        <w:ind w:left="360"/>
        <w:contextualSpacing/>
        <w:rPr>
          <w:rFonts w:cs="Times New Roman"/>
        </w:rPr>
      </w:pPr>
    </w:p>
    <w:p w14:paraId="2E0FBEB4" w14:textId="77777777" w:rsidR="004117EC" w:rsidRDefault="00083284" w:rsidP="004117EC">
      <w:pPr>
        <w:numPr>
          <w:ilvl w:val="0"/>
          <w:numId w:val="20"/>
        </w:numPr>
        <w:spacing w:after="0" w:line="240" w:lineRule="auto"/>
        <w:contextualSpacing/>
        <w:rPr>
          <w:rFonts w:cs="Times New Roman"/>
        </w:rPr>
      </w:pPr>
      <w:r>
        <w:rPr>
          <w:rFonts w:cs="Times New Roman"/>
        </w:rPr>
        <w:t>d</w:t>
      </w:r>
      <w:r w:rsidR="004117EC" w:rsidRPr="004117EC">
        <w:rPr>
          <w:rFonts w:cs="Times New Roman"/>
        </w:rPr>
        <w:t xml:space="preserve">ata storage and management that will facilitate easy access to </w:t>
      </w:r>
      <w:r w:rsidR="00AC10E4">
        <w:rPr>
          <w:rFonts w:cs="Times New Roman"/>
        </w:rPr>
        <w:t xml:space="preserve">data from </w:t>
      </w:r>
      <w:r w:rsidR="004117EC" w:rsidRPr="004117EC">
        <w:rPr>
          <w:rFonts w:cs="Times New Roman"/>
        </w:rPr>
        <w:t>field monitoring visit</w:t>
      </w:r>
      <w:r w:rsidR="00AC10E4">
        <w:rPr>
          <w:rFonts w:cs="Times New Roman"/>
        </w:rPr>
        <w:t>s</w:t>
      </w:r>
      <w:r w:rsidR="004117EC" w:rsidRPr="004117EC">
        <w:rPr>
          <w:rFonts w:cs="Times New Roman"/>
        </w:rPr>
        <w:t xml:space="preserve"> by other staff and partners, and to permit analysis of trends over time;</w:t>
      </w:r>
    </w:p>
    <w:p w14:paraId="7CD25169" w14:textId="77777777" w:rsidR="00B26A51" w:rsidRDefault="00B26A51" w:rsidP="00B26A51">
      <w:pPr>
        <w:spacing w:after="0" w:line="240" w:lineRule="auto"/>
        <w:ind w:left="360"/>
        <w:contextualSpacing/>
        <w:rPr>
          <w:rFonts w:cs="Times New Roman"/>
        </w:rPr>
      </w:pPr>
    </w:p>
    <w:p w14:paraId="051B9D93" w14:textId="2764798F" w:rsidR="003C2AAD" w:rsidRPr="004117EC" w:rsidRDefault="00B751D0" w:rsidP="004117EC">
      <w:pPr>
        <w:numPr>
          <w:ilvl w:val="0"/>
          <w:numId w:val="20"/>
        </w:numPr>
        <w:spacing w:after="0" w:line="240" w:lineRule="auto"/>
        <w:contextualSpacing/>
        <w:rPr>
          <w:rFonts w:cs="Times New Roman"/>
        </w:rPr>
      </w:pPr>
      <w:r>
        <w:rPr>
          <w:rFonts w:cs="Times New Roman"/>
        </w:rPr>
        <w:t>d</w:t>
      </w:r>
      <w:r w:rsidR="003C2AAD">
        <w:rPr>
          <w:rFonts w:cs="Times New Roman"/>
        </w:rPr>
        <w:t>iscus</w:t>
      </w:r>
      <w:r>
        <w:rPr>
          <w:rFonts w:cs="Times New Roman"/>
        </w:rPr>
        <w:t>sion of</w:t>
      </w:r>
      <w:r w:rsidR="003C2AAD">
        <w:rPr>
          <w:rFonts w:cs="Times New Roman"/>
        </w:rPr>
        <w:t xml:space="preserve"> monitoring findings with Implementing Partners and shar</w:t>
      </w:r>
      <w:r>
        <w:rPr>
          <w:rFonts w:cs="Times New Roman"/>
        </w:rPr>
        <w:t>ing</w:t>
      </w:r>
      <w:r w:rsidR="003C2AAD">
        <w:rPr>
          <w:rFonts w:cs="Times New Roman"/>
        </w:rPr>
        <w:t xml:space="preserve"> </w:t>
      </w:r>
      <w:r>
        <w:rPr>
          <w:rFonts w:cs="Times New Roman"/>
        </w:rPr>
        <w:t xml:space="preserve">of the </w:t>
      </w:r>
      <w:r w:rsidR="003C2AAD">
        <w:rPr>
          <w:rFonts w:cs="Times New Roman"/>
        </w:rPr>
        <w:t xml:space="preserve">report with </w:t>
      </w:r>
      <w:r>
        <w:rPr>
          <w:rFonts w:cs="Times New Roman"/>
        </w:rPr>
        <w:t xml:space="preserve">relevant </w:t>
      </w:r>
      <w:r w:rsidR="003C2AAD">
        <w:rPr>
          <w:rFonts w:cs="Times New Roman"/>
        </w:rPr>
        <w:t>stakeholders</w:t>
      </w:r>
      <w:r>
        <w:rPr>
          <w:rFonts w:cs="Times New Roman"/>
        </w:rPr>
        <w:t>;</w:t>
      </w:r>
    </w:p>
    <w:p w14:paraId="2D13BFD5" w14:textId="77777777" w:rsidR="004117EC" w:rsidRPr="004117EC" w:rsidRDefault="004117EC" w:rsidP="004117EC">
      <w:pPr>
        <w:spacing w:after="0" w:line="240" w:lineRule="auto"/>
        <w:rPr>
          <w:rFonts w:cs="Times New Roman"/>
        </w:rPr>
      </w:pPr>
    </w:p>
    <w:p w14:paraId="69B309F2" w14:textId="77777777" w:rsidR="004117EC" w:rsidRPr="004117EC" w:rsidRDefault="00083284" w:rsidP="004117EC">
      <w:pPr>
        <w:numPr>
          <w:ilvl w:val="0"/>
          <w:numId w:val="20"/>
        </w:numPr>
        <w:spacing w:after="0" w:line="240" w:lineRule="auto"/>
        <w:contextualSpacing/>
        <w:rPr>
          <w:rFonts w:cs="Times New Roman"/>
        </w:rPr>
      </w:pPr>
      <w:r>
        <w:rPr>
          <w:rFonts w:cs="Times New Roman"/>
        </w:rPr>
        <w:t>u</w:t>
      </w:r>
      <w:r w:rsidR="004117EC" w:rsidRPr="004117EC">
        <w:rPr>
          <w:rFonts w:cs="Times New Roman"/>
        </w:rPr>
        <w:t>se of information to an</w:t>
      </w:r>
      <w:r w:rsidR="00AC10E4">
        <w:rPr>
          <w:rFonts w:cs="Times New Roman"/>
        </w:rPr>
        <w:t xml:space="preserve">alyze progress against plans, </w:t>
      </w:r>
      <w:r w:rsidR="004117EC" w:rsidRPr="004117EC">
        <w:rPr>
          <w:rFonts w:cs="Times New Roman"/>
        </w:rPr>
        <w:t xml:space="preserve">completing sections of the Results Assessment Module (RAM) in VISION, completing SitReps, and to determine future actions both internally and with partners. </w:t>
      </w:r>
    </w:p>
    <w:p w14:paraId="14917244" w14:textId="77777777" w:rsidR="004117EC" w:rsidRPr="004117EC" w:rsidRDefault="004117EC" w:rsidP="004117EC">
      <w:pPr>
        <w:rPr>
          <w:rFonts w:cs="Times New Roman"/>
        </w:rPr>
      </w:pPr>
      <w:r w:rsidRPr="004117EC">
        <w:rPr>
          <w:rFonts w:cs="Times New Roman"/>
        </w:rPr>
        <w:br w:type="page"/>
      </w:r>
    </w:p>
    <w:p w14:paraId="2AD95D04" w14:textId="77777777" w:rsidR="004117EC" w:rsidRPr="004117EC" w:rsidRDefault="004117EC" w:rsidP="004117EC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117EC">
        <w:rPr>
          <w:rFonts w:cs="Arial"/>
          <w:b/>
          <w:color w:val="0070C0"/>
          <w:sz w:val="24"/>
          <w:szCs w:val="24"/>
          <w:lang w:val="en-US"/>
        </w:rPr>
        <w:lastRenderedPageBreak/>
        <w:t xml:space="preserve">Annex I: </w:t>
      </w:r>
      <w:r w:rsidRPr="004117EC">
        <w:rPr>
          <w:rFonts w:ascii="Times New Roman" w:hAnsi="Times New Roman" w:cs="Times New Roman"/>
          <w:b/>
          <w:color w:val="0070C0"/>
          <w:sz w:val="24"/>
          <w:szCs w:val="24"/>
        </w:rPr>
        <w:t>Field Monitoring Checklist</w:t>
      </w:r>
    </w:p>
    <w:p w14:paraId="6FD232C6" w14:textId="77777777" w:rsidR="004117EC" w:rsidRPr="004117EC" w:rsidRDefault="004117EC" w:rsidP="004117EC">
      <w:pPr>
        <w:autoSpaceDE w:val="0"/>
        <w:autoSpaceDN w:val="0"/>
        <w:spacing w:after="0" w:line="240" w:lineRule="auto"/>
        <w:rPr>
          <w:rFonts w:cs="Arial"/>
          <w:b/>
          <w:color w:val="0070C0"/>
          <w:sz w:val="40"/>
          <w:szCs w:val="40"/>
          <w:highlight w:val="yellow"/>
          <w:lang w:val="en-US"/>
        </w:rPr>
      </w:pPr>
    </w:p>
    <w:tbl>
      <w:tblPr>
        <w:tblStyle w:val="TableGrid1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4117EC" w:rsidRPr="00AC4E1E" w14:paraId="166FBAB9" w14:textId="77777777" w:rsidTr="00AC4E1E">
        <w:trPr>
          <w:trHeight w:val="458"/>
        </w:trPr>
        <w:tc>
          <w:tcPr>
            <w:tcW w:w="9805" w:type="dxa"/>
            <w:shd w:val="clear" w:color="auto" w:fill="EAF1DD" w:themeFill="accent3" w:themeFillTint="33"/>
          </w:tcPr>
          <w:p w14:paraId="6DF2CB57" w14:textId="77777777" w:rsidR="004117EC" w:rsidRPr="00AC4E1E" w:rsidRDefault="004117EC" w:rsidP="004117EC">
            <w:pPr>
              <w:rPr>
                <w:rFonts w:cs="Times New Roman"/>
                <w:b/>
                <w:color w:val="00B0F0"/>
                <w:sz w:val="24"/>
                <w:szCs w:val="24"/>
              </w:rPr>
            </w:pPr>
            <w:r w:rsidRPr="00AC4E1E">
              <w:rPr>
                <w:rFonts w:cs="Times New Roman"/>
                <w:b/>
                <w:color w:val="00B0F0"/>
                <w:sz w:val="24"/>
                <w:szCs w:val="24"/>
              </w:rPr>
              <w:t>SECTION A: PREPARATION</w:t>
            </w:r>
          </w:p>
        </w:tc>
      </w:tr>
      <w:tr w:rsidR="004117EC" w:rsidRPr="004117EC" w14:paraId="282E4EB5" w14:textId="77777777" w:rsidTr="00077487">
        <w:trPr>
          <w:trHeight w:val="737"/>
        </w:trPr>
        <w:tc>
          <w:tcPr>
            <w:tcW w:w="9805" w:type="dxa"/>
            <w:shd w:val="clear" w:color="auto" w:fill="auto"/>
          </w:tcPr>
          <w:p w14:paraId="575B1742" w14:textId="77777777" w:rsidR="004117EC" w:rsidRPr="00986358" w:rsidRDefault="004117EC" w:rsidP="004117EC">
            <w:pPr>
              <w:rPr>
                <w:rFonts w:eastAsia="Times New Roman" w:cs="Times New Roman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986358">
              <w:rPr>
                <w:rFonts w:eastAsia="Times New Roman" w:cs="Times New Roman"/>
                <w:b/>
                <w:color w:val="365F91" w:themeColor="accent1" w:themeShade="BF"/>
                <w:sz w:val="24"/>
                <w:szCs w:val="24"/>
                <w:lang w:val="en-US"/>
              </w:rPr>
              <w:t>Planning</w:t>
            </w:r>
            <w:r w:rsidRPr="00986358">
              <w:rPr>
                <w:rFonts w:eastAsia="Times New Roman" w:cs="Times New Roman"/>
                <w:b/>
                <w:color w:val="365F91" w:themeColor="accent1" w:themeShade="BF"/>
                <w:sz w:val="24"/>
                <w:szCs w:val="24"/>
                <w:lang w:val="en-US"/>
              </w:rPr>
              <w:br/>
            </w:r>
          </w:p>
          <w:p w14:paraId="5C9826D3" w14:textId="77777777" w:rsidR="004117EC" w:rsidRPr="00986358" w:rsidRDefault="007B624E" w:rsidP="004117EC">
            <w:pPr>
              <w:rPr>
                <w:rFonts w:eastAsia="Times New Roman" w:cs="Times New Roman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506787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2EF5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eastAsia="MS Gothic" w:cs="Times New Roman"/>
                <w:lang w:val="en-US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 xml:space="preserve">State the purpose and objective(s) of the monitoring visit </w:t>
            </w:r>
          </w:p>
          <w:p w14:paraId="5416636A" w14:textId="14820B65" w:rsidR="004117EC" w:rsidRPr="00986358" w:rsidRDefault="007B624E" w:rsidP="004117EC">
            <w:sdt>
              <w:sdtPr>
                <w:rPr>
                  <w:rFonts w:eastAsia="MS Gothic" w:cs="Times New Roman"/>
                  <w:lang w:val="en-US"/>
                </w:rPr>
                <w:id w:val="131260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ab/>
              <w:t>Consider SSFA</w:t>
            </w:r>
            <w:r w:rsidR="003C2AAD">
              <w:t>,</w:t>
            </w:r>
            <w:r w:rsidR="004117EC" w:rsidRPr="00986358">
              <w:t xml:space="preserve"> Programme Documents, </w:t>
            </w:r>
            <w:r w:rsidR="003C2AAD">
              <w:t>and others as</w:t>
            </w:r>
            <w:r w:rsidR="003C2AAD" w:rsidRPr="00986358">
              <w:t xml:space="preserve"> </w:t>
            </w:r>
            <w:r w:rsidR="004117EC" w:rsidRPr="00986358">
              <w:t>applicable</w:t>
            </w:r>
          </w:p>
          <w:p w14:paraId="79F0AF86" w14:textId="77777777" w:rsidR="004117EC" w:rsidRPr="00986358" w:rsidRDefault="007B624E" w:rsidP="004117EC">
            <w:sdt>
              <w:sdtPr>
                <w:rPr>
                  <w:rFonts w:eastAsia="MS Gothic" w:cs="Times New Roman"/>
                  <w:lang w:val="en-US"/>
                </w:rPr>
                <w:id w:val="71416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ab/>
              <w:t xml:space="preserve">Review monitoring plan and indicators </w:t>
            </w:r>
          </w:p>
          <w:p w14:paraId="218A959A" w14:textId="77777777" w:rsidR="004117EC" w:rsidRPr="00986358" w:rsidRDefault="007B624E" w:rsidP="004117EC">
            <w:pPr>
              <w:ind w:left="3"/>
              <w:rPr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-116955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 xml:space="preserve"> </w:t>
            </w:r>
            <w:r w:rsidR="004117EC" w:rsidRPr="00986358">
              <w:tab/>
              <w:t>Review programme management indicators in VISION</w:t>
            </w:r>
          </w:p>
          <w:p w14:paraId="5C99FA67" w14:textId="77777777" w:rsidR="004117EC" w:rsidRPr="00986358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405039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 xml:space="preserve"> </w:t>
            </w:r>
            <w:r w:rsidR="004117EC" w:rsidRPr="00986358">
              <w:tab/>
              <w:t>Consider data collection needs and available tools</w:t>
            </w:r>
          </w:p>
          <w:p w14:paraId="1A2829DF" w14:textId="77777777" w:rsidR="004117EC" w:rsidRPr="00986358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18182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 xml:space="preserve"> </w:t>
            </w:r>
            <w:r w:rsidR="004117EC" w:rsidRPr="00986358">
              <w:tab/>
              <w:t xml:space="preserve">Review prior documentation on progress, including recommendations from previous </w:t>
            </w:r>
            <w:r w:rsidR="004117EC" w:rsidRPr="00986358">
              <w:tab/>
              <w:t>field/monitoring visits and status of implementation</w:t>
            </w:r>
          </w:p>
          <w:p w14:paraId="11DB0B6F" w14:textId="77777777" w:rsidR="004117EC" w:rsidRPr="00986358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6398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 xml:space="preserve"> </w:t>
            </w:r>
            <w:r w:rsidR="004117EC" w:rsidRPr="00986358">
              <w:tab/>
              <w:t>Consult other programmes and partners, in case joint monitoring is needed</w:t>
            </w:r>
          </w:p>
          <w:p w14:paraId="1B525660" w14:textId="77777777" w:rsidR="004117EC" w:rsidRPr="00986358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2009966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 xml:space="preserve"> </w:t>
            </w:r>
            <w:r w:rsidR="004117EC" w:rsidRPr="00986358">
              <w:tab/>
              <w:t xml:space="preserve">Formulate questions to guide the field monitoring visit </w:t>
            </w:r>
          </w:p>
          <w:p w14:paraId="40C86B6E" w14:textId="77777777" w:rsidR="004117EC" w:rsidRPr="00986358" w:rsidRDefault="007B624E" w:rsidP="004117EC">
            <w:pPr>
              <w:ind w:left="3"/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152296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 xml:space="preserve"> </w:t>
            </w:r>
            <w:r w:rsidR="004117EC" w:rsidRPr="00986358">
              <w:tab/>
              <w:t>Develop schedule of visits/appointments</w:t>
            </w:r>
          </w:p>
          <w:p w14:paraId="63CE2A88" w14:textId="77777777" w:rsidR="004117EC" w:rsidRPr="00986358" w:rsidRDefault="007B624E" w:rsidP="004117EC">
            <w:pPr>
              <w:ind w:left="3"/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150146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t xml:space="preserve"> </w:t>
            </w:r>
            <w:r w:rsidR="004117EC" w:rsidRPr="00986358">
              <w:tab/>
              <w:t>In emergency settings, refer to “Field Monitoring Checklist ” in the HPM Tool Kit and “</w:t>
            </w:r>
            <w:r w:rsidR="004117EC" w:rsidRPr="00986358">
              <w:rPr>
                <w:i/>
              </w:rPr>
              <w:t xml:space="preserve">Field </w:t>
            </w:r>
            <w:r w:rsidR="004117EC" w:rsidRPr="00986358">
              <w:rPr>
                <w:i/>
              </w:rPr>
              <w:tab/>
              <w:t>Monitoring in High Threat Environment – Minimum Standards</w:t>
            </w:r>
            <w:r w:rsidR="004117EC" w:rsidRPr="00986358">
              <w:t xml:space="preserve">” </w:t>
            </w:r>
          </w:p>
          <w:p w14:paraId="77429FDC" w14:textId="77777777" w:rsidR="004117EC" w:rsidRPr="00986358" w:rsidRDefault="007B624E" w:rsidP="004117EC">
            <w:pPr>
              <w:ind w:left="3"/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-1711567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  <w:lang w:val="en-US"/>
              </w:rPr>
              <w:t xml:space="preserve"> </w:t>
            </w:r>
            <w:r w:rsidR="004117EC" w:rsidRPr="00986358">
              <w:rPr>
                <w:rFonts w:cs="Times New Roman"/>
                <w:lang w:val="en-US"/>
              </w:rPr>
              <w:tab/>
              <w:t>Consider contracting independent third party monitors, where access to sites may be problematic</w:t>
            </w:r>
          </w:p>
          <w:p w14:paraId="51FBAFCF" w14:textId="77777777" w:rsidR="004117EC" w:rsidRPr="00986358" w:rsidRDefault="004117EC" w:rsidP="004117EC">
            <w:pPr>
              <w:ind w:left="3"/>
              <w:rPr>
                <w:rFonts w:cs="Times New Roman"/>
                <w:b/>
                <w:color w:val="548DD4" w:themeColor="text2" w:themeTint="99"/>
                <w:sz w:val="24"/>
                <w:szCs w:val="24"/>
                <w:lang w:val="en-US"/>
              </w:rPr>
            </w:pPr>
          </w:p>
          <w:p w14:paraId="3F947FD3" w14:textId="77777777" w:rsidR="004117EC" w:rsidRPr="00986358" w:rsidRDefault="004117EC" w:rsidP="004117EC">
            <w:pPr>
              <w:ind w:left="3"/>
              <w:rPr>
                <w:rFonts w:cs="Times New Roman"/>
                <w:i/>
                <w:color w:val="365F91" w:themeColor="accent1" w:themeShade="BF"/>
                <w:sz w:val="24"/>
                <w:szCs w:val="24"/>
              </w:rPr>
            </w:pPr>
            <w:r w:rsidRPr="00986358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t xml:space="preserve">Information on concerned implementing partner </w:t>
            </w:r>
            <w:r w:rsidRPr="00986358">
              <w:rPr>
                <w:rFonts w:cs="Times New Roman"/>
                <w:i/>
                <w:color w:val="365F91" w:themeColor="accent1" w:themeShade="BF"/>
                <w:sz w:val="24"/>
                <w:szCs w:val="24"/>
              </w:rPr>
              <w:t>(Government, Civil Society, UN Agency)</w:t>
            </w:r>
          </w:p>
          <w:p w14:paraId="3EF8A382" w14:textId="77777777" w:rsidR="004117EC" w:rsidRPr="00986358" w:rsidRDefault="004117EC" w:rsidP="004117EC">
            <w:pPr>
              <w:ind w:left="3"/>
              <w:rPr>
                <w:rFonts w:cs="Times New Roman"/>
                <w:b/>
                <w:i/>
                <w:color w:val="365F91" w:themeColor="accent1" w:themeShade="BF"/>
                <w:sz w:val="24"/>
                <w:szCs w:val="24"/>
              </w:rPr>
            </w:pPr>
          </w:p>
          <w:p w14:paraId="63A5949B" w14:textId="77777777" w:rsidR="004117EC" w:rsidRPr="00986358" w:rsidRDefault="007B624E" w:rsidP="004117EC">
            <w:pPr>
              <w:rPr>
                <w:rFonts w:cs="Times New Roman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193015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  <w:t>Identify Implementing Partner</w:t>
            </w:r>
            <w:r w:rsidR="00D03A78" w:rsidRPr="00986358">
              <w:rPr>
                <w:rFonts w:cs="Times New Roman"/>
              </w:rPr>
              <w:t>(s)</w:t>
            </w:r>
            <w:r w:rsidR="004117EC" w:rsidRPr="00986358">
              <w:rPr>
                <w:rFonts w:cs="Times New Roman"/>
              </w:rPr>
              <w:t xml:space="preserve"> to be visited </w:t>
            </w:r>
          </w:p>
          <w:p w14:paraId="6242EB1A" w14:textId="77777777" w:rsidR="004117EC" w:rsidRPr="00986358" w:rsidRDefault="007B624E" w:rsidP="004117EC">
            <w:pPr>
              <w:rPr>
                <w:rFonts w:cs="Times New Roman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72787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  <w:t>Note implementation period of intervention (start date : end date)</w:t>
            </w:r>
          </w:p>
          <w:p w14:paraId="3C423AC2" w14:textId="77777777" w:rsidR="004117EC" w:rsidRPr="00986358" w:rsidRDefault="007B624E" w:rsidP="00D03A78">
            <w:pPr>
              <w:rPr>
                <w:rFonts w:cs="Times New Roman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84304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  <w:t xml:space="preserve">Review period  of last programmatic/field monitoring visit </w:t>
            </w:r>
          </w:p>
          <w:p w14:paraId="53D4F70C" w14:textId="372195C4" w:rsidR="00876EE1" w:rsidRPr="00986358" w:rsidRDefault="00876EE1" w:rsidP="004117EC">
            <w:pPr>
              <w:rPr>
                <w:rFonts w:cs="Times New Roman"/>
              </w:rPr>
            </w:pPr>
            <w:r w:rsidRPr="00986358">
              <w:rPr>
                <w:rFonts w:ascii="Segoe UI Symbol" w:hAnsi="Segoe UI Symbol" w:cs="Segoe UI Symbol"/>
              </w:rPr>
              <w:t>☐</w:t>
            </w:r>
            <w:r w:rsidR="00D03A78" w:rsidRPr="00986358">
              <w:rPr>
                <w:rFonts w:cs="Times New Roman"/>
              </w:rPr>
              <w:t xml:space="preserve">       </w:t>
            </w:r>
            <w:r w:rsidR="00E97E81">
              <w:rPr>
                <w:rFonts w:cs="Times New Roman"/>
              </w:rPr>
              <w:t xml:space="preserve"> </w:t>
            </w:r>
            <w:r w:rsidR="00D03A78" w:rsidRPr="00986358">
              <w:rPr>
                <w:rFonts w:cs="Times New Roman"/>
              </w:rPr>
              <w:t xml:space="preserve"> </w:t>
            </w:r>
            <w:r w:rsidR="00E97E81">
              <w:rPr>
                <w:rFonts w:cs="Times New Roman"/>
              </w:rPr>
              <w:t xml:space="preserve"> </w:t>
            </w:r>
            <w:r w:rsidR="00D03A78" w:rsidRPr="00986358">
              <w:rPr>
                <w:rFonts w:cs="Times New Roman"/>
              </w:rPr>
              <w:t xml:space="preserve"> </w:t>
            </w:r>
            <w:r w:rsidRPr="00986358">
              <w:rPr>
                <w:rFonts w:cs="Times New Roman"/>
              </w:rPr>
              <w:t>Identify any high priority observations from prior assurance activities (programmatic visits / spot</w:t>
            </w:r>
          </w:p>
          <w:p w14:paraId="2C1667A5" w14:textId="7D2EAA2F" w:rsidR="00876EE1" w:rsidRPr="00986358" w:rsidRDefault="00876EE1" w:rsidP="004117EC">
            <w:pPr>
              <w:rPr>
                <w:rFonts w:cs="Times New Roman"/>
              </w:rPr>
            </w:pPr>
            <w:r w:rsidRPr="00986358">
              <w:rPr>
                <w:rFonts w:cs="Times New Roman"/>
              </w:rPr>
              <w:t xml:space="preserve">            </w:t>
            </w:r>
            <w:r w:rsidR="00E97E81">
              <w:rPr>
                <w:rFonts w:cs="Times New Roman"/>
              </w:rPr>
              <w:t xml:space="preserve">  </w:t>
            </w:r>
            <w:r w:rsidRPr="00986358">
              <w:rPr>
                <w:rFonts w:cs="Times New Roman"/>
              </w:rPr>
              <w:t>checks / audits) that require follow-up during the visit</w:t>
            </w:r>
          </w:p>
          <w:p w14:paraId="7292E813" w14:textId="77777777" w:rsidR="004117EC" w:rsidRPr="00986358" w:rsidRDefault="007B624E" w:rsidP="004117EC">
            <w:pPr>
              <w:rPr>
                <w:rFonts w:cs="Times New Roman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-1422944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  <w:t xml:space="preserve">Review disbursements to date for the intervention (cash, supplies), if there is outstanding   </w:t>
            </w:r>
          </w:p>
          <w:p w14:paraId="08DE1784" w14:textId="0243B6F4" w:rsidR="004117EC" w:rsidRPr="00986358" w:rsidRDefault="004117EC" w:rsidP="004117EC">
            <w:pPr>
              <w:rPr>
                <w:rFonts w:cs="Times New Roman"/>
              </w:rPr>
            </w:pPr>
            <w:r w:rsidRPr="00986358">
              <w:rPr>
                <w:rFonts w:cs="Times New Roman"/>
              </w:rPr>
              <w:t xml:space="preserve">            </w:t>
            </w:r>
            <w:r w:rsidR="00E97E81">
              <w:rPr>
                <w:rFonts w:cs="Times New Roman"/>
              </w:rPr>
              <w:t xml:space="preserve">  </w:t>
            </w:r>
            <w:r w:rsidRPr="00986358">
              <w:rPr>
                <w:rFonts w:cs="Times New Roman"/>
              </w:rPr>
              <w:t>DCT</w:t>
            </w:r>
            <w:r w:rsidR="00D03A78" w:rsidRPr="00986358">
              <w:rPr>
                <w:rFonts w:cs="Times New Roman"/>
              </w:rPr>
              <w:t xml:space="preserve"> of</w:t>
            </w:r>
            <w:r w:rsidRPr="00986358">
              <w:rPr>
                <w:rFonts w:cs="Times New Roman"/>
              </w:rPr>
              <w:t xml:space="preserve"> over 6 months, identify the reasons and how to address them</w:t>
            </w:r>
          </w:p>
          <w:p w14:paraId="4B38EB1C" w14:textId="77777777" w:rsidR="004117EC" w:rsidRPr="00986358" w:rsidRDefault="007B624E" w:rsidP="004117EC">
            <w:pPr>
              <w:rPr>
                <w:rFonts w:cs="Times New Roman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-81656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  <w:t xml:space="preserve">Review Implementing Partner contribution (in kind and cash) as per commitment </w:t>
            </w:r>
          </w:p>
          <w:p w14:paraId="61A067F0" w14:textId="77777777" w:rsidR="004117EC" w:rsidRPr="00986358" w:rsidRDefault="007B624E" w:rsidP="004117EC">
            <w:pPr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65757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 xml:space="preserve">Review the findings from spot checks and audits to determine any issues identified that may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>impact programme implementation</w:t>
            </w:r>
          </w:p>
          <w:p w14:paraId="61C04910" w14:textId="77777777" w:rsidR="004117EC" w:rsidRPr="00986358" w:rsidRDefault="004117EC" w:rsidP="004117EC">
            <w:pPr>
              <w:rPr>
                <w:rFonts w:eastAsia="Times New Roman" w:cs="Times New Roman"/>
                <w:sz w:val="24"/>
                <w:szCs w:val="24"/>
              </w:rPr>
            </w:pPr>
          </w:p>
          <w:p w14:paraId="28BFD3B7" w14:textId="77777777" w:rsidR="004117EC" w:rsidRPr="00986358" w:rsidRDefault="004117EC" w:rsidP="004117EC">
            <w:pPr>
              <w:rPr>
                <w:rFonts w:eastAsia="Times New Roman" w:cs="Times New Roman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986358">
              <w:rPr>
                <w:rFonts w:eastAsia="Times New Roman" w:cs="Times New Roman"/>
                <w:b/>
                <w:color w:val="365F91" w:themeColor="accent1" w:themeShade="BF"/>
                <w:sz w:val="24"/>
                <w:szCs w:val="24"/>
                <w:lang w:val="en-US"/>
              </w:rPr>
              <w:t xml:space="preserve">Status of cash and supplies </w:t>
            </w:r>
          </w:p>
          <w:p w14:paraId="6229D258" w14:textId="77777777" w:rsidR="004117EC" w:rsidRPr="00986358" w:rsidRDefault="004117EC" w:rsidP="004117EC">
            <w:pPr>
              <w:rPr>
                <w:rFonts w:eastAsia="Times New Roman" w:cs="Times New Roman"/>
                <w:lang w:val="en-US"/>
              </w:rPr>
            </w:pPr>
          </w:p>
          <w:p w14:paraId="79776304" w14:textId="77777777" w:rsidR="004117EC" w:rsidRPr="00986358" w:rsidRDefault="007B624E" w:rsidP="004117EC">
            <w:pPr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107655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 xml:space="preserve">Review the FACE forms submitted to determine the total amount of cash transfers and actual </w:t>
            </w:r>
            <w:r w:rsidR="004117EC" w:rsidRPr="00986358">
              <w:rPr>
                <w:rFonts w:eastAsia="Times New Roman" w:cs="Times New Roman"/>
                <w:lang w:val="en-US"/>
              </w:rPr>
              <w:tab/>
              <w:t xml:space="preserve">programme expenditures reported. This information will be used to determine if the progress </w:t>
            </w:r>
            <w:r w:rsidR="004117EC" w:rsidRPr="00986358">
              <w:rPr>
                <w:rFonts w:eastAsia="Times New Roman" w:cs="Times New Roman"/>
                <w:lang w:val="en-US"/>
              </w:rPr>
              <w:tab/>
              <w:t>reported on FACE forms is in line with the actual programme implementation progress.</w:t>
            </w:r>
          </w:p>
          <w:p w14:paraId="741E839D" w14:textId="77777777" w:rsidR="004117EC" w:rsidRPr="00986358" w:rsidRDefault="007B624E" w:rsidP="004117EC">
            <w:pPr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1779527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 xml:space="preserve">Check for overdue progress and financial reports from partners </w:t>
            </w:r>
          </w:p>
          <w:p w14:paraId="51AC2548" w14:textId="77777777" w:rsidR="004117EC" w:rsidRPr="00986358" w:rsidRDefault="007B624E" w:rsidP="004117EC">
            <w:pPr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121153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>Review documentation on supplies, as applicable</w:t>
            </w:r>
          </w:p>
          <w:p w14:paraId="541F0FC0" w14:textId="77777777" w:rsidR="004117EC" w:rsidRPr="00986358" w:rsidRDefault="004117EC" w:rsidP="004117EC">
            <w:pPr>
              <w:ind w:left="363"/>
              <w:contextualSpacing/>
              <w:rPr>
                <w:rFonts w:eastAsia="Times New Roman" w:cs="Times New Roman"/>
                <w:lang w:val="en-US"/>
              </w:rPr>
            </w:pPr>
          </w:p>
          <w:p w14:paraId="46AC155C" w14:textId="77777777" w:rsidR="004117EC" w:rsidRPr="00986358" w:rsidRDefault="004117EC" w:rsidP="004117EC">
            <w:pPr>
              <w:rPr>
                <w:rFonts w:eastAsia="Times New Roman" w:cs="Times New Roman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986358">
              <w:rPr>
                <w:rFonts w:eastAsia="Times New Roman" w:cs="Times New Roman"/>
                <w:b/>
                <w:color w:val="365F91" w:themeColor="accent1" w:themeShade="BF"/>
                <w:sz w:val="24"/>
                <w:szCs w:val="24"/>
                <w:lang w:val="en-US"/>
              </w:rPr>
              <w:t>Data collection tools</w:t>
            </w:r>
          </w:p>
          <w:p w14:paraId="52BC57BE" w14:textId="77777777" w:rsidR="004117EC" w:rsidRPr="00986358" w:rsidRDefault="004117EC" w:rsidP="004117EC">
            <w:pPr>
              <w:rPr>
                <w:rFonts w:eastAsia="Times New Roman" w:cs="Times New Roman"/>
                <w:lang w:val="en-US"/>
              </w:rPr>
            </w:pPr>
          </w:p>
          <w:p w14:paraId="1E7EEE64" w14:textId="77777777" w:rsidR="004117EC" w:rsidRPr="00986358" w:rsidRDefault="007B624E" w:rsidP="004117EC">
            <w:pPr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-1271000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>Review applicable monitoring protocols and use them as appropriate</w:t>
            </w:r>
          </w:p>
          <w:p w14:paraId="068C280E" w14:textId="77777777" w:rsidR="004117EC" w:rsidRPr="00986358" w:rsidRDefault="007B624E" w:rsidP="004117EC">
            <w:pPr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951436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>Prepare appropriate data collection tools as applicable</w:t>
            </w:r>
          </w:p>
          <w:p w14:paraId="49E95DA1" w14:textId="77777777" w:rsidR="004117EC" w:rsidRPr="00986358" w:rsidRDefault="007B624E" w:rsidP="004117EC">
            <w:pPr>
              <w:rPr>
                <w:rFonts w:eastAsia="Times New Roman" w:cs="Times New Roman"/>
                <w:i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-115582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>Consider potential for technology based data collection applications (</w:t>
            </w:r>
            <w:r w:rsidR="004117EC" w:rsidRPr="00986358">
              <w:rPr>
                <w:rFonts w:eastAsia="Times New Roman" w:cs="Times New Roman"/>
                <w:i/>
                <w:lang w:val="en-US"/>
              </w:rPr>
              <w:t xml:space="preserve">Rapid Pro, U-report, </w:t>
            </w:r>
            <w:r w:rsidR="004117EC" w:rsidRPr="00986358">
              <w:rPr>
                <w:rFonts w:eastAsia="Times New Roman" w:cs="Times New Roman"/>
                <w:i/>
                <w:lang w:val="en-US"/>
              </w:rPr>
              <w:tab/>
              <w:t>EduTrac etc…)</w:t>
            </w:r>
          </w:p>
          <w:p w14:paraId="18B9BA57" w14:textId="77777777" w:rsidR="004117EC" w:rsidRPr="00986358" w:rsidRDefault="007B624E" w:rsidP="004117EC">
            <w:pPr>
              <w:rPr>
                <w:rFonts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156645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98635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986358">
              <w:rPr>
                <w:rFonts w:cs="Times New Roman"/>
              </w:rPr>
              <w:t xml:space="preserve"> </w:t>
            </w:r>
            <w:r w:rsidR="004117EC" w:rsidRPr="00986358">
              <w:rPr>
                <w:rFonts w:cs="Times New Roman"/>
              </w:rPr>
              <w:tab/>
            </w:r>
            <w:r w:rsidR="004117EC" w:rsidRPr="00986358">
              <w:rPr>
                <w:rFonts w:eastAsia="Times New Roman" w:cs="Times New Roman"/>
                <w:lang w:val="en-US"/>
              </w:rPr>
              <w:t>For emergency situations, u</w:t>
            </w:r>
            <w:r w:rsidR="004117EC" w:rsidRPr="00986358">
              <w:rPr>
                <w:rFonts w:cs="Times New Roman"/>
                <w:lang w:val="en-US"/>
              </w:rPr>
              <w:t xml:space="preserve">se “Checklist for Field Monitoring in Humanitarian Situations” and </w:t>
            </w:r>
            <w:r w:rsidR="004117EC" w:rsidRPr="00986358">
              <w:rPr>
                <w:rFonts w:cs="Times New Roman"/>
                <w:lang w:val="en-US"/>
              </w:rPr>
              <w:tab/>
              <w:t>“Questionnaire for Field Monitoring in Humanitarian Situations”, as appropriate</w:t>
            </w:r>
          </w:p>
        </w:tc>
      </w:tr>
      <w:tr w:rsidR="004117EC" w:rsidRPr="00AC4E1E" w14:paraId="54DE13E8" w14:textId="77777777" w:rsidTr="00AC4E1E">
        <w:trPr>
          <w:trHeight w:val="440"/>
        </w:trPr>
        <w:tc>
          <w:tcPr>
            <w:tcW w:w="9805" w:type="dxa"/>
            <w:shd w:val="clear" w:color="auto" w:fill="EAF1DD" w:themeFill="accent3" w:themeFillTint="33"/>
          </w:tcPr>
          <w:p w14:paraId="138E4AF3" w14:textId="77777777" w:rsidR="004117EC" w:rsidRPr="00AC4E1E" w:rsidRDefault="004117EC" w:rsidP="004117EC">
            <w:pPr>
              <w:jc w:val="both"/>
              <w:rPr>
                <w:rFonts w:cs="Times New Roman"/>
                <w:b/>
                <w:color w:val="00B0F0"/>
                <w:sz w:val="24"/>
                <w:szCs w:val="24"/>
              </w:rPr>
            </w:pPr>
            <w:r w:rsidRPr="00AC4E1E">
              <w:rPr>
                <w:rFonts w:cs="Times New Roman"/>
                <w:b/>
                <w:color w:val="00B0F0"/>
                <w:sz w:val="24"/>
                <w:szCs w:val="24"/>
              </w:rPr>
              <w:lastRenderedPageBreak/>
              <w:t>SECTION B: DATA COLLECTION</w:t>
            </w:r>
          </w:p>
        </w:tc>
      </w:tr>
      <w:tr w:rsidR="004117EC" w:rsidRPr="004117EC" w14:paraId="0A8F1241" w14:textId="77777777" w:rsidTr="00AC4E1E">
        <w:trPr>
          <w:trHeight w:val="2240"/>
        </w:trPr>
        <w:tc>
          <w:tcPr>
            <w:tcW w:w="9805" w:type="dxa"/>
          </w:tcPr>
          <w:p w14:paraId="66AE9DFF" w14:textId="77777777" w:rsidR="004117EC" w:rsidRPr="002B0FA2" w:rsidRDefault="004117EC" w:rsidP="004117EC">
            <w:pPr>
              <w:jc w:val="both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</w:p>
          <w:p w14:paraId="53F01CFF" w14:textId="77777777" w:rsidR="004117EC" w:rsidRPr="002B0FA2" w:rsidRDefault="004117EC" w:rsidP="004117EC">
            <w:pPr>
              <w:ind w:left="3"/>
              <w:contextualSpacing/>
              <w:jc w:val="both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t>Programme implementation status</w:t>
            </w:r>
          </w:p>
          <w:p w14:paraId="3D9548EA" w14:textId="77777777" w:rsidR="004117EC" w:rsidRPr="002B0FA2" w:rsidRDefault="004117EC" w:rsidP="004117EC">
            <w:pPr>
              <w:ind w:left="3"/>
              <w:contextualSpacing/>
              <w:jc w:val="both"/>
              <w:rPr>
                <w:rFonts w:cs="Times New Roman"/>
              </w:rPr>
            </w:pPr>
          </w:p>
          <w:p w14:paraId="231B1087" w14:textId="0155187A" w:rsidR="004117EC" w:rsidRPr="002B0FA2" w:rsidRDefault="007B624E" w:rsidP="004117EC">
            <w:pPr>
              <w:ind w:left="3"/>
              <w:rPr>
                <w:rFonts w:cs="Times New Roman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81880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E97E81">
              <w:rPr>
                <w:lang w:val="en-US"/>
              </w:rPr>
              <w:t xml:space="preserve">         </w:t>
            </w:r>
            <w:r w:rsidR="004117EC" w:rsidRPr="002B0FA2">
              <w:rPr>
                <w:rFonts w:cs="Times New Roman"/>
              </w:rPr>
              <w:t xml:space="preserve">Verify and document that the programme is being implemented as planned and as reported in   </w:t>
            </w:r>
          </w:p>
          <w:p w14:paraId="6055C483" w14:textId="77777777" w:rsidR="004117EC" w:rsidRPr="002B0FA2" w:rsidRDefault="004117EC" w:rsidP="004117EC">
            <w:pPr>
              <w:ind w:left="3"/>
              <w:rPr>
                <w:rFonts w:cs="Times New Roman"/>
              </w:rPr>
            </w:pPr>
            <w:r w:rsidRPr="002B0FA2">
              <w:rPr>
                <w:rFonts w:cs="Times New Roman"/>
              </w:rPr>
              <w:t xml:space="preserve">             progress reports and on FACE forms.</w:t>
            </w:r>
          </w:p>
          <w:p w14:paraId="5560BBA4" w14:textId="77777777" w:rsidR="004117EC" w:rsidRPr="002B0FA2" w:rsidRDefault="004117EC" w:rsidP="004117EC">
            <w:pPr>
              <w:jc w:val="both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br/>
              <w:t>Access to services</w:t>
            </w:r>
          </w:p>
          <w:p w14:paraId="7B0B6B8D" w14:textId="77777777" w:rsidR="004117EC" w:rsidRPr="002B0FA2" w:rsidRDefault="004117EC" w:rsidP="004117EC">
            <w:pPr>
              <w:jc w:val="both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</w:p>
          <w:p w14:paraId="0029EC6C" w14:textId="343CD676" w:rsidR="00C55BAD" w:rsidRPr="002B0FA2" w:rsidRDefault="007B624E" w:rsidP="00E97E81">
            <w:pPr>
              <w:ind w:left="3"/>
              <w:rPr>
                <w:rFonts w:cs="Times New Roman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-1629389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  <w:t>I</w:t>
            </w:r>
            <w:r w:rsidR="004117EC" w:rsidRPr="002B0FA2">
              <w:rPr>
                <w:rFonts w:cs="Times New Roman"/>
              </w:rPr>
              <w:t xml:space="preserve">nquire on average distance </w:t>
            </w:r>
            <w:r w:rsidR="00C55BAD" w:rsidRPr="002B0FA2">
              <w:rPr>
                <w:rFonts w:cs="Times New Roman"/>
              </w:rPr>
              <w:t xml:space="preserve">from households </w:t>
            </w:r>
            <w:r w:rsidR="004117EC" w:rsidRPr="002B0FA2">
              <w:rPr>
                <w:rFonts w:cs="Times New Roman"/>
              </w:rPr>
              <w:t>to services</w:t>
            </w:r>
            <w:r w:rsidR="00C55BAD" w:rsidRPr="002B0FA2">
              <w:rPr>
                <w:rFonts w:cs="Times New Roman"/>
              </w:rPr>
              <w:t>/facilities</w:t>
            </w:r>
            <w:r w:rsidR="004117EC" w:rsidRPr="002B0FA2">
              <w:rPr>
                <w:rFonts w:cs="Times New Roman"/>
              </w:rPr>
              <w:t xml:space="preserve"> and whether this constitutes a </w:t>
            </w:r>
          </w:p>
          <w:p w14:paraId="635FA9CC" w14:textId="1CFC2C55" w:rsidR="004117EC" w:rsidRPr="002B0FA2" w:rsidRDefault="00C55BAD" w:rsidP="004117EC">
            <w:pPr>
              <w:ind w:left="3"/>
            </w:pPr>
            <w:r w:rsidRPr="002B0FA2">
              <w:rPr>
                <w:rFonts w:eastAsia="MS Gothic" w:cs="Times New Roman"/>
                <w:lang w:val="en-US"/>
              </w:rPr>
              <w:t xml:space="preserve">     </w:t>
            </w:r>
            <w:r w:rsidR="00E97E81">
              <w:rPr>
                <w:rFonts w:eastAsia="MS Gothic" w:cs="Times New Roman"/>
                <w:lang w:val="en-US"/>
              </w:rPr>
              <w:t xml:space="preserve">       </w:t>
            </w:r>
            <w:r w:rsidRPr="002B0FA2">
              <w:rPr>
                <w:rFonts w:eastAsia="MS Gothic" w:cs="Times New Roman"/>
                <w:lang w:val="en-US"/>
              </w:rPr>
              <w:t xml:space="preserve">  </w:t>
            </w:r>
            <w:r w:rsidR="004117EC" w:rsidRPr="002B0FA2">
              <w:rPr>
                <w:rFonts w:cs="Times New Roman"/>
              </w:rPr>
              <w:t>bottleneck</w:t>
            </w:r>
          </w:p>
          <w:p w14:paraId="6801EAA6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603196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 xml:space="preserve">Review whether information about services is readily available and accessible to target </w:t>
            </w:r>
            <w:r w:rsidR="004117EC" w:rsidRPr="002B0FA2">
              <w:rPr>
                <w:rFonts w:cs="Times New Roman"/>
              </w:rPr>
              <w:tab/>
              <w:t>populations</w:t>
            </w:r>
          </w:p>
          <w:p w14:paraId="2C93CDFA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647122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eastAsia="Times New Roman" w:cs="Times New Roman"/>
                <w:lang w:val="en-US"/>
              </w:rPr>
              <w:t>Assess whether vulnerable and disadvantaged groups have access to facilities and interventions</w:t>
            </w:r>
          </w:p>
          <w:p w14:paraId="3D51CA56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715035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Check whether essential commodities exist to deliver services</w:t>
            </w:r>
          </w:p>
          <w:p w14:paraId="05CC08E8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2135324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 xml:space="preserve">Review timeliness, quality and quantity of materials and equipment distributed </w:t>
            </w:r>
          </w:p>
          <w:p w14:paraId="7F7E6094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98056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Check status of facilities, stores and warehouses, where relevant (</w:t>
            </w:r>
            <w:r w:rsidR="004117EC" w:rsidRPr="002B0FA2">
              <w:rPr>
                <w:rFonts w:cs="Times New Roman"/>
                <w:i/>
              </w:rPr>
              <w:t>ventilation, cleanliness etc.)</w:t>
            </w:r>
          </w:p>
          <w:p w14:paraId="2E4C05BA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66994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 xml:space="preserve">Collect information on numbers and presence of trained staff/human resources </w:t>
            </w:r>
          </w:p>
          <w:p w14:paraId="35848311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889060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eastAsia="Times New Roman" w:cs="Times New Roman"/>
                <w:lang w:val="en-US"/>
              </w:rPr>
              <w:t xml:space="preserve">Identify and indicate if there are any other barriers and bottlenecks in accessing services </w:t>
            </w:r>
          </w:p>
          <w:p w14:paraId="37A4FC7E" w14:textId="77777777" w:rsidR="004117EC" w:rsidRPr="002B0FA2" w:rsidRDefault="004117EC" w:rsidP="004117EC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4F773508" w14:textId="77777777" w:rsidR="004117EC" w:rsidRPr="002B0FA2" w:rsidRDefault="004117EC" w:rsidP="004117EC">
            <w:pPr>
              <w:jc w:val="both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t>Quality of services</w:t>
            </w:r>
          </w:p>
          <w:p w14:paraId="2B3A43C8" w14:textId="77777777" w:rsidR="004117EC" w:rsidRPr="002B0FA2" w:rsidRDefault="004117EC" w:rsidP="004117EC">
            <w:pPr>
              <w:jc w:val="both"/>
              <w:rPr>
                <w:rFonts w:cs="Times New Roman"/>
              </w:rPr>
            </w:pPr>
          </w:p>
          <w:p w14:paraId="75471B42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010368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See how UNICEF-supported activities are being conducted</w:t>
            </w:r>
            <w:r w:rsidR="00430191" w:rsidRPr="002B0FA2">
              <w:rPr>
                <w:rFonts w:cs="Times New Roman"/>
              </w:rPr>
              <w:t xml:space="preserve"> (where possible, e.g. training)</w:t>
            </w:r>
          </w:p>
          <w:p w14:paraId="43ED9761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921794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Check application of new skills and knowledge by trained staff</w:t>
            </w:r>
          </w:p>
          <w:p w14:paraId="0CD54D5E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624881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Check if service providers adhere to and apply required standards</w:t>
            </w:r>
            <w:r w:rsidR="00430191" w:rsidRPr="002B0FA2">
              <w:rPr>
                <w:rStyle w:val="FootnoteReference"/>
                <w:rFonts w:cs="Times New Roman"/>
              </w:rPr>
              <w:footnoteReference w:id="2"/>
            </w:r>
            <w:r w:rsidR="004117EC" w:rsidRPr="002B0FA2">
              <w:rPr>
                <w:rFonts w:cs="Times New Roman"/>
              </w:rPr>
              <w:t xml:space="preserve"> for services</w:t>
            </w:r>
          </w:p>
          <w:p w14:paraId="6E05BC8D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290801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Check if mechanisms for quality assurance and supervision are in place</w:t>
            </w:r>
          </w:p>
          <w:p w14:paraId="6D1F7045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982065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Check on relationship between service providers and users of services.</w:t>
            </w:r>
          </w:p>
          <w:p w14:paraId="6A22FB6E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24580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 xml:space="preserve">Check if data trends show continued use of services for intended populations including </w:t>
            </w:r>
            <w:r w:rsidR="004117EC" w:rsidRPr="002B0FA2">
              <w:rPr>
                <w:rFonts w:cs="Times New Roman"/>
              </w:rPr>
              <w:tab/>
              <w:t>minority/vulnerable groups(from registers or service providers)</w:t>
            </w:r>
          </w:p>
          <w:p w14:paraId="5B14883F" w14:textId="77777777" w:rsidR="004117EC" w:rsidRPr="002B0FA2" w:rsidRDefault="004117EC" w:rsidP="004117EC">
            <w:pPr>
              <w:ind w:left="3"/>
              <w:jc w:val="both"/>
              <w:rPr>
                <w:rFonts w:cs="Times New Roman"/>
                <w:i/>
                <w:sz w:val="24"/>
                <w:szCs w:val="24"/>
              </w:rPr>
            </w:pPr>
          </w:p>
          <w:p w14:paraId="3DBBB832" w14:textId="77777777" w:rsidR="004117EC" w:rsidRPr="002B0FA2" w:rsidRDefault="004117EC" w:rsidP="004117EC">
            <w:pPr>
              <w:jc w:val="both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t>Utilisation of services</w:t>
            </w:r>
          </w:p>
          <w:p w14:paraId="659631CD" w14:textId="77777777" w:rsidR="004117EC" w:rsidRPr="002B0FA2" w:rsidRDefault="004117EC" w:rsidP="004117EC">
            <w:pPr>
              <w:jc w:val="both"/>
              <w:rPr>
                <w:rFonts w:cs="Times New Roman"/>
                <w:i/>
              </w:rPr>
            </w:pPr>
          </w:p>
          <w:p w14:paraId="4E0164EE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340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Examine level of utilisation of services by target population</w:t>
            </w:r>
            <w:r w:rsidR="00423200" w:rsidRPr="002B0FA2">
              <w:rPr>
                <w:rFonts w:cs="Times New Roman"/>
              </w:rPr>
              <w:t>(s)</w:t>
            </w:r>
          </w:p>
          <w:p w14:paraId="2689E809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944459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 xml:space="preserve">Check if supply items are fully and appropriately utilized </w:t>
            </w:r>
          </w:p>
          <w:p w14:paraId="1397787D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42625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eastAsia="Times New Roman" w:cs="Times New Roman"/>
                <w:lang w:val="en-US"/>
              </w:rPr>
              <w:t>Observe community involvement in the given interventions</w:t>
            </w:r>
          </w:p>
          <w:p w14:paraId="34F6175F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21052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Explore any barriers to utilisation of services</w:t>
            </w:r>
          </w:p>
          <w:p w14:paraId="5FEB67AF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136377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  <w:color w:val="000000" w:themeColor="text1"/>
              </w:rPr>
              <w:t>Obtain views from</w:t>
            </w:r>
            <w:r w:rsidR="00C55BAD" w:rsidRPr="002B0FA2">
              <w:rPr>
                <w:rFonts w:cs="Times New Roman"/>
                <w:color w:val="000000" w:themeColor="text1"/>
              </w:rPr>
              <w:t xml:space="preserve"> on quality of services and enabling environment to providing services from</w:t>
            </w:r>
            <w:r w:rsidR="004117EC" w:rsidRPr="002B0FA2">
              <w:rPr>
                <w:rFonts w:cs="Times New Roman"/>
                <w:color w:val="000000" w:themeColor="text1"/>
              </w:rPr>
              <w:t>:</w:t>
            </w:r>
          </w:p>
          <w:p w14:paraId="64F58C0C" w14:textId="77777777" w:rsidR="004117EC" w:rsidRPr="002B0FA2" w:rsidRDefault="004117EC" w:rsidP="004117EC">
            <w:pPr>
              <w:numPr>
                <w:ilvl w:val="1"/>
                <w:numId w:val="18"/>
              </w:numPr>
              <w:contextualSpacing/>
              <w:jc w:val="both"/>
              <w:rPr>
                <w:rFonts w:cs="Times New Roman"/>
                <w:b/>
                <w:color w:val="548DD4" w:themeColor="text2" w:themeTint="99"/>
              </w:rPr>
            </w:pPr>
            <w:r w:rsidRPr="002B0FA2">
              <w:rPr>
                <w:rFonts w:eastAsia="Times New Roman" w:cs="Times New Roman"/>
                <w:lang w:val="en-US"/>
              </w:rPr>
              <w:t xml:space="preserve">women and men, girls and boys </w:t>
            </w:r>
          </w:p>
          <w:p w14:paraId="3B0AA2A5" w14:textId="77777777" w:rsidR="004117EC" w:rsidRPr="002B0FA2" w:rsidRDefault="004117EC" w:rsidP="004117EC">
            <w:pPr>
              <w:numPr>
                <w:ilvl w:val="1"/>
                <w:numId w:val="18"/>
              </w:numPr>
              <w:contextualSpacing/>
              <w:jc w:val="both"/>
              <w:rPr>
                <w:rFonts w:cs="Times New Roman"/>
                <w:b/>
                <w:color w:val="548DD4" w:themeColor="text2" w:themeTint="99"/>
              </w:rPr>
            </w:pPr>
            <w:r w:rsidRPr="002B0FA2">
              <w:rPr>
                <w:rFonts w:eastAsia="Times New Roman" w:cs="Times New Roman"/>
                <w:lang w:val="en-US"/>
              </w:rPr>
              <w:t>community leaders and authorities (e.g. chiefs, religious leaders, etc.).</w:t>
            </w:r>
          </w:p>
          <w:p w14:paraId="220E5834" w14:textId="77777777" w:rsidR="004117EC" w:rsidRPr="002B0FA2" w:rsidRDefault="004117EC" w:rsidP="004117EC">
            <w:pPr>
              <w:numPr>
                <w:ilvl w:val="1"/>
                <w:numId w:val="18"/>
              </w:numPr>
              <w:contextualSpacing/>
              <w:jc w:val="both"/>
              <w:rPr>
                <w:rFonts w:cs="Times New Roman"/>
                <w:b/>
                <w:color w:val="548DD4" w:themeColor="text2" w:themeTint="99"/>
              </w:rPr>
            </w:pPr>
            <w:r w:rsidRPr="002B0FA2">
              <w:rPr>
                <w:rFonts w:eastAsia="Times New Roman" w:cs="Times New Roman"/>
                <w:lang w:val="en-US"/>
              </w:rPr>
              <w:t>minority or other vulnerable groups</w:t>
            </w:r>
          </w:p>
          <w:p w14:paraId="1B5A8894" w14:textId="77777777" w:rsidR="004117EC" w:rsidRDefault="004117EC" w:rsidP="004117EC">
            <w:pPr>
              <w:ind w:left="1083"/>
              <w:contextualSpacing/>
              <w:jc w:val="both"/>
              <w:rPr>
                <w:rFonts w:cs="Times New Roman"/>
                <w:b/>
                <w:color w:val="548DD4" w:themeColor="text2" w:themeTint="99"/>
              </w:rPr>
            </w:pPr>
          </w:p>
          <w:p w14:paraId="5A69D313" w14:textId="77777777" w:rsidR="00077487" w:rsidRDefault="00077487" w:rsidP="004117EC">
            <w:pPr>
              <w:ind w:left="1083"/>
              <w:contextualSpacing/>
              <w:jc w:val="both"/>
              <w:rPr>
                <w:rFonts w:cs="Times New Roman"/>
                <w:b/>
                <w:color w:val="548DD4" w:themeColor="text2" w:themeTint="99"/>
              </w:rPr>
            </w:pPr>
          </w:p>
          <w:p w14:paraId="28D35E17" w14:textId="77777777" w:rsidR="00077487" w:rsidRPr="002B0FA2" w:rsidRDefault="00077487" w:rsidP="004117EC">
            <w:pPr>
              <w:ind w:left="1083"/>
              <w:contextualSpacing/>
              <w:jc w:val="both"/>
              <w:rPr>
                <w:rFonts w:cs="Times New Roman"/>
                <w:b/>
                <w:color w:val="548DD4" w:themeColor="text2" w:themeTint="99"/>
              </w:rPr>
            </w:pPr>
          </w:p>
          <w:p w14:paraId="7B364664" w14:textId="77777777" w:rsidR="004117EC" w:rsidRPr="002B0FA2" w:rsidRDefault="004117EC" w:rsidP="004117EC">
            <w:pPr>
              <w:jc w:val="both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lastRenderedPageBreak/>
              <w:t>Enabling environment for intervention</w:t>
            </w:r>
          </w:p>
          <w:p w14:paraId="6C37661B" w14:textId="77777777" w:rsidR="004117EC" w:rsidRPr="002B0FA2" w:rsidRDefault="004117EC" w:rsidP="004117EC">
            <w:pPr>
              <w:jc w:val="both"/>
              <w:rPr>
                <w:rFonts w:cs="Times New Roman"/>
              </w:rPr>
            </w:pPr>
          </w:p>
          <w:p w14:paraId="24551CB6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79837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Check for communal attitudes and/or behaviours that may inhibit access and use of services</w:t>
            </w:r>
          </w:p>
          <w:p w14:paraId="703B322E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37830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Check for partner resources allocated and disbursed for services (</w:t>
            </w:r>
            <w:r w:rsidR="004117EC" w:rsidRPr="002B0FA2">
              <w:rPr>
                <w:rFonts w:cs="Times New Roman"/>
                <w:i/>
              </w:rPr>
              <w:t>human, financial, equipment</w:t>
            </w:r>
            <w:r w:rsidR="004117EC" w:rsidRPr="002B0FA2">
              <w:rPr>
                <w:rFonts w:cs="Times New Roman"/>
              </w:rPr>
              <w:t>)</w:t>
            </w:r>
          </w:p>
          <w:p w14:paraId="2A00F42A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8314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Check for functioning management and coordination arrangements for interventions</w:t>
            </w:r>
          </w:p>
          <w:p w14:paraId="01A3C701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917046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Check for functioning coordination arrangements between concerned institutions</w:t>
            </w:r>
          </w:p>
          <w:p w14:paraId="03161961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304731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Check for functioning supervisory mechanisms</w:t>
            </w:r>
          </w:p>
          <w:p w14:paraId="01D85192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955900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eastAsia="Times New Roman" w:cs="Times New Roman"/>
                <w:lang w:val="en-US"/>
              </w:rPr>
              <w:t>Obtain views of authorities charged with oversight (e.g. District health Officer)</w:t>
            </w:r>
          </w:p>
          <w:p w14:paraId="62BDF6E9" w14:textId="77777777" w:rsidR="004117EC" w:rsidRPr="002B0FA2" w:rsidRDefault="007B624E" w:rsidP="004117EC">
            <w:pPr>
              <w:ind w:left="3"/>
              <w:rPr>
                <w:rFonts w:eastAsia="Times New Roman" w:cs="Times New Roman"/>
                <w:lang w:val="en-US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-1353251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Obtain</w:t>
            </w:r>
            <w:r w:rsidR="004117EC" w:rsidRPr="002B0FA2">
              <w:rPr>
                <w:rFonts w:eastAsia="Times New Roman" w:cs="Times New Roman"/>
                <w:lang w:val="en-US"/>
              </w:rPr>
              <w:t xml:space="preserve"> views of service providers, or implementers of the programme (e.g. teachers)</w:t>
            </w:r>
          </w:p>
          <w:p w14:paraId="2CB621EF" w14:textId="77777777" w:rsidR="004117EC" w:rsidRPr="002B0FA2" w:rsidRDefault="004117EC" w:rsidP="004117EC">
            <w:pPr>
              <w:jc w:val="both"/>
              <w:rPr>
                <w:rFonts w:cs="Times New Roman"/>
                <w:i/>
              </w:rPr>
            </w:pPr>
          </w:p>
          <w:p w14:paraId="62408DA9" w14:textId="77777777" w:rsidR="004117EC" w:rsidRPr="002B0FA2" w:rsidRDefault="004117EC" w:rsidP="004117EC">
            <w:pPr>
              <w:jc w:val="both"/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t>Statistics and records</w:t>
            </w:r>
          </w:p>
          <w:p w14:paraId="6187834E" w14:textId="77777777" w:rsidR="004117EC" w:rsidRPr="002B0FA2" w:rsidRDefault="004117EC" w:rsidP="004117EC">
            <w:pPr>
              <w:ind w:left="3"/>
              <w:rPr>
                <w:rFonts w:cs="Times New Roman"/>
                <w:b/>
              </w:rPr>
            </w:pPr>
          </w:p>
          <w:p w14:paraId="26C52B4B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201942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eastAsia="Times New Roman" w:cs="Times New Roman"/>
                <w:lang w:val="en-US"/>
              </w:rPr>
              <w:t xml:space="preserve">Review locally generated statistical records and routine information systems (e.g. school </w:t>
            </w:r>
            <w:r w:rsidR="004117EC" w:rsidRPr="002B0FA2">
              <w:rPr>
                <w:rFonts w:eastAsia="Times New Roman" w:cs="Times New Roman"/>
                <w:lang w:val="en-US"/>
              </w:rPr>
              <w:tab/>
              <w:t xml:space="preserve">attendance, nutrition coverage);  </w:t>
            </w:r>
          </w:p>
          <w:p w14:paraId="751A9B8F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30982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eastAsia="Times New Roman" w:cs="Times New Roman"/>
                <w:lang w:val="en-US"/>
              </w:rPr>
              <w:t>Obtain updated data, where available</w:t>
            </w:r>
          </w:p>
          <w:p w14:paraId="18CEA973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46165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eastAsia="Times New Roman" w:cs="Times New Roman"/>
                <w:lang w:val="en-US"/>
              </w:rPr>
              <w:t>Update status of indicators</w:t>
            </w:r>
            <w:r w:rsidR="004117EC" w:rsidRPr="002B0FA2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4117EC" w:rsidRPr="002B0FA2">
              <w:rPr>
                <w:rFonts w:eastAsia="Times New Roman" w:cs="Times New Roman"/>
                <w:lang w:val="en-US"/>
              </w:rPr>
              <w:t>(cumulative progress towards targets)</w:t>
            </w:r>
          </w:p>
          <w:p w14:paraId="4B4754DA" w14:textId="77777777" w:rsidR="004117EC" w:rsidRPr="002B0FA2" w:rsidRDefault="004117EC" w:rsidP="00E15482">
            <w:pPr>
              <w:rPr>
                <w:rFonts w:cs="Times New Roman"/>
                <w:b/>
                <w:color w:val="00B0F0"/>
                <w:sz w:val="24"/>
                <w:szCs w:val="24"/>
                <w:lang w:val="en-US"/>
              </w:rPr>
            </w:pPr>
          </w:p>
        </w:tc>
      </w:tr>
      <w:tr w:rsidR="004117EC" w:rsidRPr="00AC4E1E" w14:paraId="205A2A7E" w14:textId="77777777" w:rsidTr="00AC4E1E">
        <w:trPr>
          <w:trHeight w:val="422"/>
        </w:trPr>
        <w:tc>
          <w:tcPr>
            <w:tcW w:w="9805" w:type="dxa"/>
            <w:shd w:val="clear" w:color="auto" w:fill="D6E3BC" w:themeFill="accent3" w:themeFillTint="66"/>
          </w:tcPr>
          <w:p w14:paraId="2DBC0009" w14:textId="77777777" w:rsidR="004117EC" w:rsidRPr="00AC4E1E" w:rsidRDefault="004117EC" w:rsidP="004117EC">
            <w:pPr>
              <w:rPr>
                <w:rFonts w:cs="Times New Roman"/>
                <w:b/>
                <w:color w:val="00B0F0"/>
                <w:sz w:val="24"/>
                <w:szCs w:val="24"/>
              </w:rPr>
            </w:pPr>
            <w:r w:rsidRPr="00AC4E1E">
              <w:rPr>
                <w:rFonts w:cs="Times New Roman"/>
                <w:b/>
                <w:color w:val="00B0F0"/>
                <w:sz w:val="24"/>
                <w:szCs w:val="24"/>
              </w:rPr>
              <w:lastRenderedPageBreak/>
              <w:t>SECTION C: REPORTING</w:t>
            </w:r>
          </w:p>
        </w:tc>
      </w:tr>
      <w:tr w:rsidR="004117EC" w:rsidRPr="004117EC" w14:paraId="671551BC" w14:textId="77777777" w:rsidTr="00AC4E1E">
        <w:trPr>
          <w:trHeight w:val="6110"/>
        </w:trPr>
        <w:tc>
          <w:tcPr>
            <w:tcW w:w="9805" w:type="dxa"/>
          </w:tcPr>
          <w:p w14:paraId="3E1CF9B7" w14:textId="77777777" w:rsidR="004117EC" w:rsidRPr="002B0FA2" w:rsidRDefault="004117EC" w:rsidP="004117EC">
            <w:pPr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br/>
              <w:t>Trip report</w:t>
            </w:r>
          </w:p>
          <w:p w14:paraId="78A4C86E" w14:textId="77777777" w:rsidR="004117EC" w:rsidRPr="002B0FA2" w:rsidRDefault="004117EC" w:rsidP="004117EC">
            <w:pPr>
              <w:rPr>
                <w:rFonts w:cs="Times New Roman"/>
              </w:rPr>
            </w:pPr>
          </w:p>
          <w:p w14:paraId="64AA13D4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704793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 xml:space="preserve">Prepare and submit a trip report covering conclusions from the monitoring visit. The data </w:t>
            </w:r>
            <w:r w:rsidR="004117EC" w:rsidRPr="002B0FA2">
              <w:rPr>
                <w:rFonts w:cs="Times New Roman"/>
              </w:rPr>
              <w:tab/>
              <w:t>gathering elements can help structure the report (</w:t>
            </w:r>
            <w:r w:rsidR="004117EC" w:rsidRPr="002B0FA2">
              <w:rPr>
                <w:rFonts w:cs="Times New Roman"/>
                <w:i/>
              </w:rPr>
              <w:t xml:space="preserve">access/timeliness, quality, utilisation, </w:t>
            </w:r>
            <w:r w:rsidR="00D93669" w:rsidRPr="002B0FA2">
              <w:rPr>
                <w:rFonts w:cs="Times New Roman"/>
                <w:i/>
              </w:rPr>
              <w:t>enabling</w:t>
            </w:r>
            <w:r w:rsidR="004117EC" w:rsidRPr="002B0FA2">
              <w:rPr>
                <w:rFonts w:cs="Times New Roman"/>
                <w:i/>
              </w:rPr>
              <w:t xml:space="preserve"> </w:t>
            </w:r>
            <w:r w:rsidR="004117EC" w:rsidRPr="002B0FA2">
              <w:rPr>
                <w:rFonts w:cs="Times New Roman"/>
                <w:i/>
              </w:rPr>
              <w:tab/>
              <w:t>environment</w:t>
            </w:r>
            <w:r w:rsidR="004117EC" w:rsidRPr="002B0FA2">
              <w:rPr>
                <w:rFonts w:cs="Times New Roman"/>
              </w:rPr>
              <w:t xml:space="preserve"> )</w:t>
            </w:r>
          </w:p>
          <w:p w14:paraId="6BC78D32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214556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 xml:space="preserve">At a minimum, the trip report outlines progress towards outputs, constraints, opportunities and </w:t>
            </w:r>
            <w:r w:rsidR="004117EC" w:rsidRPr="002B0FA2">
              <w:rPr>
                <w:rFonts w:cs="Times New Roman"/>
              </w:rPr>
              <w:tab/>
              <w:t>recommendations. Document any verification of performance reported by the partner.</w:t>
            </w:r>
          </w:p>
          <w:p w14:paraId="6180A78E" w14:textId="77777777" w:rsidR="000134CA" w:rsidRPr="002B0FA2" w:rsidRDefault="007B624E" w:rsidP="004117EC">
            <w:pPr>
              <w:ind w:left="3"/>
              <w:rPr>
                <w:rFonts w:cs="Times New Roman"/>
              </w:rPr>
            </w:pPr>
            <w:sdt>
              <w:sdtPr>
                <w:rPr>
                  <w:rFonts w:eastAsia="MS Gothic" w:cs="Times New Roman"/>
                  <w:lang w:val="en-US"/>
                </w:rPr>
                <w:id w:val="1538932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0134CA" w:rsidRPr="002B0FA2">
              <w:rPr>
                <w:lang w:val="en-US"/>
              </w:rPr>
              <w:t xml:space="preserve">Ensure </w:t>
            </w:r>
            <w:r w:rsidR="000134CA" w:rsidRPr="002B0FA2">
              <w:rPr>
                <w:rFonts w:cs="Times New Roman"/>
              </w:rPr>
              <w:t>p</w:t>
            </w:r>
            <w:r w:rsidR="004117EC" w:rsidRPr="002B0FA2">
              <w:rPr>
                <w:rFonts w:cs="Times New Roman"/>
              </w:rPr>
              <w:t xml:space="preserve">riority recommendations/actions have a target date for completion and assigned focal </w:t>
            </w:r>
          </w:p>
          <w:p w14:paraId="1FA8DE1C" w14:textId="77777777" w:rsidR="004117EC" w:rsidRPr="002B0FA2" w:rsidRDefault="000134CA" w:rsidP="004117EC">
            <w:pPr>
              <w:ind w:left="3"/>
            </w:pPr>
            <w:r w:rsidRPr="002B0FA2">
              <w:rPr>
                <w:rFonts w:cs="Times New Roman"/>
              </w:rPr>
              <w:t xml:space="preserve">             point for </w:t>
            </w:r>
            <w:r w:rsidR="004117EC" w:rsidRPr="002B0FA2">
              <w:rPr>
                <w:rFonts w:cs="Times New Roman"/>
              </w:rPr>
              <w:t>follow up.</w:t>
            </w:r>
          </w:p>
          <w:p w14:paraId="2C5DA4C0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58924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0134CA" w:rsidRPr="002B0FA2">
              <w:rPr>
                <w:lang w:val="en-US"/>
              </w:rPr>
              <w:t xml:space="preserve">Ensure </w:t>
            </w:r>
            <w:r w:rsidR="000134CA" w:rsidRPr="002B0FA2">
              <w:rPr>
                <w:rFonts w:cs="Times New Roman"/>
              </w:rPr>
              <w:t>m</w:t>
            </w:r>
            <w:r w:rsidR="004117EC" w:rsidRPr="002B0FA2">
              <w:rPr>
                <w:rFonts w:cs="Times New Roman"/>
              </w:rPr>
              <w:t xml:space="preserve">ajor findings and bottlenecks are discussed in the Programme Management or Country </w:t>
            </w:r>
            <w:r w:rsidR="004117EC" w:rsidRPr="002B0FA2">
              <w:rPr>
                <w:rFonts w:cs="Times New Roman"/>
              </w:rPr>
              <w:tab/>
              <w:t>Management Team meetings.</w:t>
            </w:r>
          </w:p>
          <w:p w14:paraId="1F8625A8" w14:textId="77777777" w:rsidR="004117EC" w:rsidRPr="002B0FA2" w:rsidRDefault="004117EC" w:rsidP="004117EC">
            <w:pPr>
              <w:rPr>
                <w:rFonts w:cs="Times New Roman"/>
                <w:color w:val="365F91" w:themeColor="accent1" w:themeShade="BF"/>
                <w:sz w:val="24"/>
                <w:szCs w:val="24"/>
              </w:rPr>
            </w:pPr>
          </w:p>
          <w:p w14:paraId="785F5194" w14:textId="77777777" w:rsidR="004117EC" w:rsidRPr="002B0FA2" w:rsidRDefault="004117EC" w:rsidP="004117EC"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t>Data storage and management</w:t>
            </w:r>
          </w:p>
          <w:p w14:paraId="7BC999C4" w14:textId="77777777" w:rsidR="004117EC" w:rsidRPr="002B0FA2" w:rsidRDefault="004117EC" w:rsidP="004117EC">
            <w:pPr>
              <w:ind w:left="3"/>
            </w:pPr>
          </w:p>
          <w:p w14:paraId="001CEFEA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509367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Store data from monitoring visit in appropriate platform (</w:t>
            </w:r>
            <w:r w:rsidR="004117EC" w:rsidRPr="002B0FA2">
              <w:rPr>
                <w:rFonts w:cs="Times New Roman"/>
                <w:i/>
              </w:rPr>
              <w:t xml:space="preserve">DevInfo, Excel sheets, Access-based </w:t>
            </w:r>
            <w:r w:rsidR="004117EC" w:rsidRPr="002B0FA2">
              <w:rPr>
                <w:rFonts w:cs="Times New Roman"/>
                <w:i/>
              </w:rPr>
              <w:tab/>
              <w:t>databases, or other monitoring system in place</w:t>
            </w:r>
            <w:r w:rsidR="004117EC" w:rsidRPr="002B0FA2">
              <w:rPr>
                <w:rFonts w:cs="Times New Roman"/>
              </w:rPr>
              <w:t>).</w:t>
            </w:r>
          </w:p>
          <w:p w14:paraId="712C9349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726528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Mainta</w:t>
            </w:r>
            <w:r w:rsidR="000134CA" w:rsidRPr="002B0FA2">
              <w:rPr>
                <w:rFonts w:cs="Times New Roman"/>
              </w:rPr>
              <w:t>in a cumulati</w:t>
            </w:r>
            <w:r w:rsidR="00D44223" w:rsidRPr="002B0FA2">
              <w:rPr>
                <w:rFonts w:cs="Times New Roman"/>
              </w:rPr>
              <w:t>ve progress of relevant targets based on data from monitoring visits</w:t>
            </w:r>
            <w:r w:rsidR="004117EC" w:rsidRPr="002B0FA2">
              <w:rPr>
                <w:rFonts w:cs="Times New Roman"/>
              </w:rPr>
              <w:t xml:space="preserve"> </w:t>
            </w:r>
          </w:p>
          <w:p w14:paraId="561B48F6" w14:textId="77777777" w:rsidR="004117EC" w:rsidRPr="002B0FA2" w:rsidRDefault="004117EC" w:rsidP="004117EC">
            <w:pPr>
              <w:ind w:left="363"/>
              <w:contextualSpacing/>
              <w:rPr>
                <w:rFonts w:cs="Times New Roman"/>
                <w:color w:val="365F91" w:themeColor="accent1" w:themeShade="BF"/>
              </w:rPr>
            </w:pPr>
          </w:p>
          <w:p w14:paraId="6FCAEDBD" w14:textId="77777777" w:rsidR="004117EC" w:rsidRPr="002B0FA2" w:rsidRDefault="004117EC" w:rsidP="004117EC">
            <w:pPr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</w:pPr>
            <w:r w:rsidRPr="002B0FA2">
              <w:rPr>
                <w:rFonts w:cs="Times New Roman"/>
                <w:b/>
                <w:color w:val="365F91" w:themeColor="accent1" w:themeShade="BF"/>
                <w:sz w:val="24"/>
                <w:szCs w:val="24"/>
              </w:rPr>
              <w:t>Use of information</w:t>
            </w:r>
          </w:p>
          <w:p w14:paraId="570F6CD6" w14:textId="77777777" w:rsidR="004117EC" w:rsidRPr="002B0FA2" w:rsidRDefault="004117EC" w:rsidP="004117EC">
            <w:pPr>
              <w:rPr>
                <w:rFonts w:cs="Times New Roman"/>
              </w:rPr>
            </w:pPr>
          </w:p>
          <w:p w14:paraId="05CF2D48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115514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 xml:space="preserve">Discuss relevant findings in-house and with partners to determine future action </w:t>
            </w:r>
          </w:p>
          <w:p w14:paraId="7808C6F8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364949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tab/>
            </w:r>
            <w:r w:rsidR="004117EC" w:rsidRPr="002B0FA2">
              <w:rPr>
                <w:rFonts w:cs="Times New Roman"/>
              </w:rPr>
              <w:t>Use information to analyse progress against plans</w:t>
            </w:r>
          </w:p>
          <w:p w14:paraId="03C6118E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70543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Use information to inform programme review meetings (</w:t>
            </w:r>
            <w:r w:rsidR="004117EC" w:rsidRPr="002B0FA2">
              <w:rPr>
                <w:rFonts w:cs="Times New Roman"/>
                <w:i/>
              </w:rPr>
              <w:t>quarterly, mid-year and annual</w:t>
            </w:r>
            <w:r w:rsidR="004117EC" w:rsidRPr="002B0FA2">
              <w:rPr>
                <w:rFonts w:cs="Times New Roman"/>
              </w:rPr>
              <w:t>)</w:t>
            </w:r>
          </w:p>
          <w:p w14:paraId="609C38FE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156121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 xml:space="preserve">Use both quantitative and qualitative data and information to prepare progress reports in the </w:t>
            </w:r>
            <w:r w:rsidR="004117EC" w:rsidRPr="002B0FA2">
              <w:rPr>
                <w:rFonts w:cs="Times New Roman"/>
              </w:rPr>
              <w:tab/>
              <w:t>inSight Results Assessment Module (RAM), Sit-Reps and other reporting requirements (</w:t>
            </w:r>
            <w:r w:rsidR="004117EC" w:rsidRPr="002B0FA2">
              <w:rPr>
                <w:rFonts w:cs="Times New Roman"/>
                <w:i/>
              </w:rPr>
              <w:t xml:space="preserve">donor </w:t>
            </w:r>
            <w:r w:rsidR="004117EC" w:rsidRPr="002B0FA2">
              <w:rPr>
                <w:rFonts w:cs="Times New Roman"/>
                <w:i/>
              </w:rPr>
              <w:tab/>
              <w:t>reports etc.)</w:t>
            </w:r>
          </w:p>
          <w:p w14:paraId="64436241" w14:textId="77777777" w:rsidR="004117EC" w:rsidRPr="002B0FA2" w:rsidRDefault="007B624E" w:rsidP="004117EC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49156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 xml:space="preserve">Use information to develop responses to the Specific Monitoring Questions (SMQs) and Country </w:t>
            </w:r>
            <w:r w:rsidR="004117EC" w:rsidRPr="002B0FA2">
              <w:rPr>
                <w:rFonts w:cs="Times New Roman"/>
              </w:rPr>
              <w:tab/>
              <w:t>Office Annual Report (COAR).</w:t>
            </w:r>
          </w:p>
          <w:p w14:paraId="081D4CBB" w14:textId="77777777" w:rsidR="004117EC" w:rsidRPr="002B0FA2" w:rsidRDefault="007B624E" w:rsidP="002B0FA2">
            <w:pPr>
              <w:ind w:left="3"/>
            </w:pPr>
            <w:sdt>
              <w:sdtPr>
                <w:rPr>
                  <w:rFonts w:eastAsia="MS Gothic" w:cs="Times New Roman"/>
                  <w:lang w:val="en-US"/>
                </w:rPr>
                <w:id w:val="-567728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7EC" w:rsidRPr="002B0F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117EC" w:rsidRPr="002B0FA2">
              <w:rPr>
                <w:lang w:val="en-US"/>
              </w:rPr>
              <w:tab/>
            </w:r>
            <w:r w:rsidR="004117EC" w:rsidRPr="002B0FA2">
              <w:rPr>
                <w:rFonts w:cs="Times New Roman"/>
              </w:rPr>
              <w:t>Adapt or redesign interventions, as necessary in work plans, including monitoring plans</w:t>
            </w:r>
          </w:p>
        </w:tc>
      </w:tr>
    </w:tbl>
    <w:p w14:paraId="37ED9527" w14:textId="77777777" w:rsidR="00A76B0F" w:rsidRDefault="00A76B0F" w:rsidP="00780C9D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lang w:val="en-US"/>
        </w:rPr>
        <w:br w:type="page"/>
      </w:r>
      <w:r w:rsidR="00780C9D" w:rsidRPr="004117EC">
        <w:rPr>
          <w:rFonts w:cs="Arial"/>
          <w:b/>
          <w:color w:val="0070C0"/>
          <w:sz w:val="24"/>
          <w:szCs w:val="24"/>
          <w:lang w:val="en-US"/>
        </w:rPr>
        <w:lastRenderedPageBreak/>
        <w:t>Annex I</w:t>
      </w:r>
      <w:r w:rsidR="00780C9D">
        <w:rPr>
          <w:rFonts w:cs="Arial"/>
          <w:b/>
          <w:color w:val="0070C0"/>
          <w:sz w:val="24"/>
          <w:szCs w:val="24"/>
          <w:lang w:val="en-US"/>
        </w:rPr>
        <w:t>I</w:t>
      </w:r>
      <w:r w:rsidR="00780C9D" w:rsidRPr="004117EC">
        <w:rPr>
          <w:rFonts w:cs="Arial"/>
          <w:b/>
          <w:color w:val="0070C0"/>
          <w:sz w:val="24"/>
          <w:szCs w:val="24"/>
          <w:lang w:val="en-US"/>
        </w:rPr>
        <w:t xml:space="preserve">: </w:t>
      </w:r>
      <w:r w:rsidR="00780C9D" w:rsidRPr="004117E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Field Monitoring </w:t>
      </w:r>
      <w:r w:rsidRPr="00780C9D">
        <w:rPr>
          <w:rFonts w:ascii="Times New Roman" w:hAnsi="Times New Roman" w:cs="Times New Roman"/>
          <w:b/>
          <w:color w:val="0070C0"/>
          <w:sz w:val="24"/>
          <w:szCs w:val="24"/>
        </w:rPr>
        <w:t>Template</w:t>
      </w:r>
    </w:p>
    <w:p w14:paraId="307FDCAD" w14:textId="77777777" w:rsidR="00780C9D" w:rsidRPr="00780C9D" w:rsidRDefault="00780C9D" w:rsidP="00780C9D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933"/>
        <w:gridCol w:w="783"/>
        <w:gridCol w:w="1309"/>
        <w:gridCol w:w="269"/>
        <w:gridCol w:w="670"/>
        <w:gridCol w:w="131"/>
        <w:gridCol w:w="3296"/>
        <w:gridCol w:w="277"/>
        <w:gridCol w:w="1677"/>
      </w:tblGrid>
      <w:tr w:rsidR="00A76B0F" w:rsidRPr="001F6C74" w14:paraId="52F30F57" w14:textId="77777777" w:rsidTr="00D93669">
        <w:trPr>
          <w:trHeight w:val="144"/>
        </w:trPr>
        <w:tc>
          <w:tcPr>
            <w:tcW w:w="10345" w:type="dxa"/>
            <w:gridSpan w:val="9"/>
            <w:shd w:val="clear" w:color="auto" w:fill="DBE5F1" w:themeFill="accent1" w:themeFillTint="33"/>
          </w:tcPr>
          <w:p w14:paraId="344194B7" w14:textId="77777777" w:rsidR="00A76B0F" w:rsidRPr="001F6C74" w:rsidRDefault="00A76B0F" w:rsidP="003A303D">
            <w:pPr>
              <w:jc w:val="both"/>
              <w:rPr>
                <w:rFonts w:cs="Times New Roman"/>
                <w:b/>
                <w:i/>
                <w:color w:val="1F497D" w:themeColor="text2"/>
                <w:u w:val="single"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 xml:space="preserve">SECTION A. PREPARATION - Programme Information  </w:t>
            </w:r>
          </w:p>
        </w:tc>
      </w:tr>
      <w:tr w:rsidR="00A76B0F" w:rsidRPr="001F6C74" w14:paraId="0B8B7CCA" w14:textId="77777777" w:rsidTr="00D93669">
        <w:trPr>
          <w:trHeight w:val="144"/>
        </w:trPr>
        <w:tc>
          <w:tcPr>
            <w:tcW w:w="10345" w:type="dxa"/>
            <w:gridSpan w:val="9"/>
          </w:tcPr>
          <w:p w14:paraId="51A054CC" w14:textId="77777777" w:rsidR="00A76B0F" w:rsidRPr="001F6C74" w:rsidRDefault="00A76B0F" w:rsidP="003A303D">
            <w:pPr>
              <w:jc w:val="both"/>
              <w:rPr>
                <w:rFonts w:cs="Times New Roman"/>
                <w:b/>
                <w:color w:val="1F497D" w:themeColor="text2"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 xml:space="preserve">I: Purpose:  </w:t>
            </w:r>
          </w:p>
          <w:p w14:paraId="0EE1E7EF" w14:textId="77777777" w:rsidR="00A76B0F" w:rsidRPr="001F6C74" w:rsidRDefault="00A76B0F" w:rsidP="003A303D">
            <w:pPr>
              <w:jc w:val="both"/>
              <w:rPr>
                <w:rFonts w:cs="Times New Roman"/>
                <w:b/>
                <w:color w:val="1F497D" w:themeColor="text2"/>
              </w:rPr>
            </w:pPr>
          </w:p>
        </w:tc>
      </w:tr>
      <w:tr w:rsidR="00A76B0F" w:rsidRPr="001F6C74" w14:paraId="6C703DA6" w14:textId="77777777" w:rsidTr="00D93669">
        <w:trPr>
          <w:trHeight w:val="144"/>
        </w:trPr>
        <w:tc>
          <w:tcPr>
            <w:tcW w:w="10345" w:type="dxa"/>
            <w:gridSpan w:val="9"/>
            <w:shd w:val="clear" w:color="auto" w:fill="DBE5F1" w:themeFill="accent1" w:themeFillTint="33"/>
          </w:tcPr>
          <w:p w14:paraId="013F175F" w14:textId="77777777" w:rsidR="00A76B0F" w:rsidRPr="001F6C74" w:rsidRDefault="00A76B0F" w:rsidP="003A303D">
            <w:pPr>
              <w:jc w:val="both"/>
              <w:rPr>
                <w:rFonts w:cs="Times New Roman"/>
                <w:b/>
                <w:color w:val="1F497D" w:themeColor="text2"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>II: Programme Reference</w:t>
            </w:r>
          </w:p>
        </w:tc>
      </w:tr>
      <w:tr w:rsidR="00A76B0F" w:rsidRPr="001F6C74" w14:paraId="1226E71C" w14:textId="77777777" w:rsidTr="00D93669">
        <w:trPr>
          <w:trHeight w:val="144"/>
        </w:trPr>
        <w:tc>
          <w:tcPr>
            <w:tcW w:w="4025" w:type="dxa"/>
            <w:gridSpan w:val="3"/>
          </w:tcPr>
          <w:p w14:paraId="28F9F49B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 xml:space="preserve">Name of  related CPAP/Work Plan Output (s) </w:t>
            </w:r>
          </w:p>
        </w:tc>
        <w:tc>
          <w:tcPr>
            <w:tcW w:w="6320" w:type="dxa"/>
            <w:gridSpan w:val="6"/>
          </w:tcPr>
          <w:p w14:paraId="1829A186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Output(s):</w:t>
            </w:r>
          </w:p>
          <w:p w14:paraId="10264289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  <w:p w14:paraId="26D345BB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Intervention/activity</w:t>
            </w:r>
            <w:r w:rsidRPr="001F6C74">
              <w:rPr>
                <w:rStyle w:val="FootnoteReference"/>
                <w:rFonts w:cs="Times New Roman"/>
              </w:rPr>
              <w:footnoteReference w:id="3"/>
            </w:r>
            <w:r w:rsidRPr="001F6C74">
              <w:rPr>
                <w:rFonts w:cs="Times New Roman"/>
              </w:rPr>
              <w:t>:</w:t>
            </w:r>
          </w:p>
        </w:tc>
      </w:tr>
      <w:tr w:rsidR="00A76B0F" w:rsidRPr="001F6C74" w14:paraId="35468D61" w14:textId="77777777" w:rsidTr="00D93669">
        <w:trPr>
          <w:trHeight w:val="360"/>
        </w:trPr>
        <w:tc>
          <w:tcPr>
            <w:tcW w:w="4025" w:type="dxa"/>
            <w:gridSpan w:val="3"/>
            <w:vMerge w:val="restart"/>
          </w:tcPr>
          <w:p w14:paraId="797CDE48" w14:textId="5234D8E1" w:rsidR="00A76B0F" w:rsidRPr="00B26A51" w:rsidRDefault="00940748" w:rsidP="003A303D">
            <w:pPr>
              <w:jc w:val="both"/>
              <w:rPr>
                <w:rFonts w:cs="Times New Roman"/>
              </w:rPr>
            </w:pPr>
            <w:r w:rsidRPr="00B26A51">
              <w:rPr>
                <w:rFonts w:cs="Times New Roman"/>
              </w:rPr>
              <w:t>If using a Programme Document</w:t>
            </w:r>
            <w:r w:rsidR="00B2789D" w:rsidRPr="00B26A51">
              <w:rPr>
                <w:rFonts w:cs="Times New Roman"/>
              </w:rPr>
              <w:t>, indicate</w:t>
            </w:r>
            <w:r w:rsidR="00C16960" w:rsidRPr="00B26A51">
              <w:rPr>
                <w:rFonts w:cs="Times New Roman"/>
              </w:rPr>
              <w:t xml:space="preserve"> name/</w:t>
            </w:r>
            <w:r w:rsidR="00B2789D" w:rsidRPr="00B26A51">
              <w:rPr>
                <w:rFonts w:cs="Times New Roman"/>
              </w:rPr>
              <w:t xml:space="preserve">Reference # and related outputs) </w:t>
            </w:r>
            <w:r w:rsidR="00A76B0F" w:rsidRPr="00B26A51">
              <w:rPr>
                <w:rFonts w:cs="Times New Roman"/>
              </w:rPr>
              <w:t xml:space="preserve"> </w:t>
            </w:r>
          </w:p>
          <w:p w14:paraId="46686A70" w14:textId="77777777" w:rsidR="00A76B0F" w:rsidRPr="00B26A51" w:rsidRDefault="00A76B0F" w:rsidP="003A303D">
            <w:pPr>
              <w:jc w:val="both"/>
              <w:rPr>
                <w:rFonts w:cs="Times New Roman"/>
              </w:rPr>
            </w:pPr>
          </w:p>
          <w:p w14:paraId="2EC83550" w14:textId="34CB3F8F" w:rsidR="00202EF5" w:rsidRPr="00B26A51" w:rsidRDefault="00202EF5" w:rsidP="003A303D">
            <w:pPr>
              <w:jc w:val="both"/>
              <w:rPr>
                <w:rFonts w:cs="Times New Roman"/>
              </w:rPr>
            </w:pPr>
          </w:p>
        </w:tc>
        <w:tc>
          <w:tcPr>
            <w:tcW w:w="6320" w:type="dxa"/>
            <w:gridSpan w:val="6"/>
          </w:tcPr>
          <w:p w14:paraId="51B203BF" w14:textId="4349D979" w:rsidR="00A76B0F" w:rsidRPr="001F6C74" w:rsidRDefault="00940748" w:rsidP="003A303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Programme Document </w:t>
            </w:r>
            <w:r w:rsidR="00C16960">
              <w:rPr>
                <w:rFonts w:cs="Times New Roman"/>
              </w:rPr>
              <w:t>name/</w:t>
            </w:r>
            <w:r w:rsidR="00A76B0F" w:rsidRPr="001F6C74">
              <w:rPr>
                <w:rFonts w:cs="Times New Roman"/>
              </w:rPr>
              <w:t xml:space="preserve">Reference #: </w:t>
            </w:r>
          </w:p>
        </w:tc>
      </w:tr>
      <w:tr w:rsidR="00A76B0F" w:rsidRPr="001F6C74" w14:paraId="1BB5751B" w14:textId="77777777" w:rsidTr="00D93669">
        <w:trPr>
          <w:trHeight w:val="432"/>
        </w:trPr>
        <w:tc>
          <w:tcPr>
            <w:tcW w:w="4025" w:type="dxa"/>
            <w:gridSpan w:val="3"/>
            <w:vMerge/>
          </w:tcPr>
          <w:p w14:paraId="6EAA97A7" w14:textId="77777777" w:rsidR="00A76B0F" w:rsidRPr="00B26A51" w:rsidRDefault="00A76B0F" w:rsidP="003A303D">
            <w:pPr>
              <w:jc w:val="both"/>
              <w:rPr>
                <w:rFonts w:cs="Times New Roman"/>
              </w:rPr>
            </w:pPr>
          </w:p>
        </w:tc>
        <w:tc>
          <w:tcPr>
            <w:tcW w:w="6320" w:type="dxa"/>
            <w:gridSpan w:val="6"/>
          </w:tcPr>
          <w:p w14:paraId="2188E492" w14:textId="42759B15" w:rsidR="00A76B0F" w:rsidRPr="001F6C74" w:rsidRDefault="00940748" w:rsidP="003A303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Programme Document</w:t>
            </w:r>
            <w:r w:rsidR="00A76B0F" w:rsidRPr="001F6C74">
              <w:rPr>
                <w:rFonts w:cs="Times New Roman"/>
              </w:rPr>
              <w:t xml:space="preserve"> Output(s):  </w:t>
            </w:r>
          </w:p>
        </w:tc>
      </w:tr>
      <w:tr w:rsidR="00A76B0F" w:rsidRPr="001F6C74" w14:paraId="4DE28F7D" w14:textId="77777777" w:rsidTr="00D93669">
        <w:trPr>
          <w:trHeight w:val="342"/>
        </w:trPr>
        <w:tc>
          <w:tcPr>
            <w:tcW w:w="2716" w:type="dxa"/>
            <w:gridSpan w:val="2"/>
          </w:tcPr>
          <w:p w14:paraId="1B5A4BE7" w14:textId="69A98989" w:rsidR="00A76B0F" w:rsidRPr="00B26A51" w:rsidRDefault="00A76B0F" w:rsidP="00940748">
            <w:pPr>
              <w:jc w:val="both"/>
              <w:rPr>
                <w:rFonts w:cs="Times New Roman"/>
              </w:rPr>
            </w:pPr>
            <w:r w:rsidRPr="00B26A51">
              <w:rPr>
                <w:rFonts w:cs="Times New Roman"/>
              </w:rPr>
              <w:t>Indicator</w:t>
            </w:r>
            <w:r w:rsidR="006A7750" w:rsidRPr="00B26A51">
              <w:rPr>
                <w:rFonts w:cs="Times New Roman"/>
              </w:rPr>
              <w:t xml:space="preserve">s </w:t>
            </w:r>
            <w:r w:rsidR="00940748" w:rsidRPr="00B26A51">
              <w:rPr>
                <w:rFonts w:cs="Times New Roman"/>
              </w:rPr>
              <w:t>from Work Plan or Programme Document</w:t>
            </w:r>
          </w:p>
        </w:tc>
        <w:tc>
          <w:tcPr>
            <w:tcW w:w="2379" w:type="dxa"/>
            <w:gridSpan w:val="4"/>
          </w:tcPr>
          <w:p w14:paraId="721E8E25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Baseline</w:t>
            </w:r>
          </w:p>
        </w:tc>
        <w:tc>
          <w:tcPr>
            <w:tcW w:w="3296" w:type="dxa"/>
          </w:tcPr>
          <w:p w14:paraId="1940083F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Target</w:t>
            </w:r>
          </w:p>
        </w:tc>
        <w:tc>
          <w:tcPr>
            <w:tcW w:w="1954" w:type="dxa"/>
            <w:gridSpan w:val="2"/>
          </w:tcPr>
          <w:p w14:paraId="48891474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MoV</w:t>
            </w:r>
          </w:p>
        </w:tc>
      </w:tr>
      <w:tr w:rsidR="00A76B0F" w:rsidRPr="001F6C74" w14:paraId="1052DE03" w14:textId="77777777" w:rsidTr="00D93669">
        <w:trPr>
          <w:trHeight w:val="90"/>
        </w:trPr>
        <w:tc>
          <w:tcPr>
            <w:tcW w:w="2716" w:type="dxa"/>
            <w:gridSpan w:val="2"/>
          </w:tcPr>
          <w:p w14:paraId="07A79717" w14:textId="77777777" w:rsidR="00A76B0F" w:rsidRPr="001F6C74" w:rsidRDefault="00A76B0F" w:rsidP="003A303D">
            <w:pPr>
              <w:jc w:val="both"/>
              <w:rPr>
                <w:rFonts w:cs="Times New Roman"/>
                <w:i/>
              </w:rPr>
            </w:pPr>
          </w:p>
        </w:tc>
        <w:tc>
          <w:tcPr>
            <w:tcW w:w="2379" w:type="dxa"/>
            <w:gridSpan w:val="4"/>
          </w:tcPr>
          <w:p w14:paraId="435BF751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  <w:tc>
          <w:tcPr>
            <w:tcW w:w="3296" w:type="dxa"/>
          </w:tcPr>
          <w:p w14:paraId="3A2BAD7A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  <w:tc>
          <w:tcPr>
            <w:tcW w:w="1954" w:type="dxa"/>
            <w:gridSpan w:val="2"/>
          </w:tcPr>
          <w:p w14:paraId="38AAED00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</w:tr>
      <w:tr w:rsidR="00A76B0F" w:rsidRPr="001F6C74" w14:paraId="6A92020E" w14:textId="77777777" w:rsidTr="00D93669">
        <w:trPr>
          <w:trHeight w:val="90"/>
        </w:trPr>
        <w:tc>
          <w:tcPr>
            <w:tcW w:w="2716" w:type="dxa"/>
            <w:gridSpan w:val="2"/>
          </w:tcPr>
          <w:p w14:paraId="561BD7BB" w14:textId="77777777" w:rsidR="00A76B0F" w:rsidRPr="001F6C74" w:rsidRDefault="00A76B0F" w:rsidP="003A303D">
            <w:pPr>
              <w:jc w:val="both"/>
              <w:rPr>
                <w:rFonts w:cs="Times New Roman"/>
                <w:i/>
              </w:rPr>
            </w:pPr>
            <w:r w:rsidRPr="001F6C74">
              <w:rPr>
                <w:rFonts w:cs="Times New Roman"/>
                <w:i/>
              </w:rPr>
              <w:t>Add as appropriate</w:t>
            </w:r>
          </w:p>
        </w:tc>
        <w:tc>
          <w:tcPr>
            <w:tcW w:w="2379" w:type="dxa"/>
            <w:gridSpan w:val="4"/>
          </w:tcPr>
          <w:p w14:paraId="052FF515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  <w:tc>
          <w:tcPr>
            <w:tcW w:w="3296" w:type="dxa"/>
          </w:tcPr>
          <w:p w14:paraId="1BD9D96F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  <w:tc>
          <w:tcPr>
            <w:tcW w:w="1954" w:type="dxa"/>
            <w:gridSpan w:val="2"/>
          </w:tcPr>
          <w:p w14:paraId="0F7730A6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</w:tr>
      <w:tr w:rsidR="00A76B0F" w:rsidRPr="001F6C74" w14:paraId="2128A96C" w14:textId="77777777" w:rsidTr="00D93669">
        <w:trPr>
          <w:trHeight w:val="144"/>
        </w:trPr>
        <w:tc>
          <w:tcPr>
            <w:tcW w:w="10345" w:type="dxa"/>
            <w:gridSpan w:val="9"/>
            <w:shd w:val="clear" w:color="auto" w:fill="DBE5F1" w:themeFill="accent1" w:themeFillTint="33"/>
          </w:tcPr>
          <w:p w14:paraId="7E65C44D" w14:textId="77777777" w:rsidR="00A76B0F" w:rsidRPr="001F6C74" w:rsidRDefault="00A76B0F" w:rsidP="003A303D">
            <w:pPr>
              <w:jc w:val="both"/>
              <w:rPr>
                <w:rFonts w:cs="Times New Roman"/>
                <w:b/>
                <w:color w:val="1F497D" w:themeColor="text2"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 xml:space="preserve">III: Information relating to implementing partner (Government, Civil Society, UN Agency) </w:t>
            </w:r>
          </w:p>
        </w:tc>
      </w:tr>
      <w:tr w:rsidR="00A76B0F" w:rsidRPr="001F6C74" w14:paraId="2EAB0EB5" w14:textId="77777777" w:rsidTr="00D93669">
        <w:trPr>
          <w:trHeight w:val="144"/>
        </w:trPr>
        <w:tc>
          <w:tcPr>
            <w:tcW w:w="4294" w:type="dxa"/>
            <w:gridSpan w:val="4"/>
          </w:tcPr>
          <w:p w14:paraId="2FF859FE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Implementing Partner to be visited and their geographical location(s)</w:t>
            </w:r>
          </w:p>
        </w:tc>
        <w:tc>
          <w:tcPr>
            <w:tcW w:w="6051" w:type="dxa"/>
            <w:gridSpan w:val="5"/>
          </w:tcPr>
          <w:p w14:paraId="65A1433B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Name of partner:</w:t>
            </w:r>
          </w:p>
          <w:p w14:paraId="769D2617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  <w:p w14:paraId="05CB43A2" w14:textId="77777777" w:rsidR="00A76B0F" w:rsidRPr="001F6C74" w:rsidRDefault="001F6C74" w:rsidP="003A303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A76B0F" w:rsidRPr="001F6C74">
              <w:rPr>
                <w:rFonts w:cs="Times New Roman"/>
              </w:rPr>
              <w:t>ocation</w:t>
            </w:r>
            <w:r>
              <w:rPr>
                <w:rFonts w:cs="Times New Roman"/>
              </w:rPr>
              <w:t>:</w:t>
            </w:r>
          </w:p>
          <w:p w14:paraId="61EE5A51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  <w:p w14:paraId="100BC5AC" w14:textId="77777777" w:rsidR="00A76B0F" w:rsidRPr="001F6C74" w:rsidRDefault="00A76B0F" w:rsidP="001F6C74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Geo Coordinates: Latitude:                              Longitude:</w:t>
            </w:r>
          </w:p>
        </w:tc>
      </w:tr>
      <w:tr w:rsidR="00A76B0F" w:rsidRPr="001F6C74" w14:paraId="15BE4C9F" w14:textId="77777777" w:rsidTr="00D93669">
        <w:trPr>
          <w:trHeight w:val="144"/>
        </w:trPr>
        <w:tc>
          <w:tcPr>
            <w:tcW w:w="4294" w:type="dxa"/>
            <w:gridSpan w:val="4"/>
          </w:tcPr>
          <w:p w14:paraId="73600A92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 xml:space="preserve">IP Risk Rating </w:t>
            </w:r>
          </w:p>
        </w:tc>
        <w:tc>
          <w:tcPr>
            <w:tcW w:w="6051" w:type="dxa"/>
            <w:gridSpan w:val="5"/>
          </w:tcPr>
          <w:p w14:paraId="4682748E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</w:tr>
      <w:tr w:rsidR="00A76B0F" w:rsidRPr="001F6C74" w14:paraId="7A96D231" w14:textId="77777777" w:rsidTr="00D93669">
        <w:trPr>
          <w:trHeight w:val="144"/>
        </w:trPr>
        <w:tc>
          <w:tcPr>
            <w:tcW w:w="4294" w:type="dxa"/>
            <w:gridSpan w:val="4"/>
          </w:tcPr>
          <w:p w14:paraId="408E2BDB" w14:textId="77777777" w:rsidR="00A76B0F" w:rsidRPr="001F6C74" w:rsidRDefault="001F6C74" w:rsidP="003A303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Contact Information</w:t>
            </w:r>
          </w:p>
        </w:tc>
        <w:tc>
          <w:tcPr>
            <w:tcW w:w="6051" w:type="dxa"/>
            <w:gridSpan w:val="5"/>
          </w:tcPr>
          <w:p w14:paraId="29353DF6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Tel:                           Email:</w:t>
            </w:r>
          </w:p>
        </w:tc>
      </w:tr>
      <w:tr w:rsidR="00A76B0F" w:rsidRPr="001F6C74" w14:paraId="793C4E96" w14:textId="77777777" w:rsidTr="00D93669">
        <w:trPr>
          <w:trHeight w:val="144"/>
        </w:trPr>
        <w:tc>
          <w:tcPr>
            <w:tcW w:w="4294" w:type="dxa"/>
            <w:gridSpan w:val="4"/>
          </w:tcPr>
          <w:p w14:paraId="070A9B1D" w14:textId="77777777" w:rsidR="00A76B0F" w:rsidRPr="001F6C74" w:rsidRDefault="00F577A5" w:rsidP="003A303D">
            <w:pPr>
              <w:jc w:val="both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>Period of intervention/activity</w:t>
            </w:r>
          </w:p>
        </w:tc>
        <w:tc>
          <w:tcPr>
            <w:tcW w:w="6051" w:type="dxa"/>
            <w:gridSpan w:val="5"/>
          </w:tcPr>
          <w:p w14:paraId="3CED5E02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Start Date:                                 End Date:</w:t>
            </w:r>
            <w:r w:rsidRPr="001F6C74">
              <w:rPr>
                <w:rFonts w:cs="Times New Roman"/>
                <w:b/>
              </w:rPr>
              <w:t xml:space="preserve"> </w:t>
            </w:r>
          </w:p>
        </w:tc>
      </w:tr>
      <w:tr w:rsidR="00A76B0F" w:rsidRPr="001F6C74" w14:paraId="10BE57C8" w14:textId="77777777" w:rsidTr="00D93669">
        <w:trPr>
          <w:trHeight w:val="144"/>
        </w:trPr>
        <w:tc>
          <w:tcPr>
            <w:tcW w:w="4294" w:type="dxa"/>
            <w:gridSpan w:val="4"/>
          </w:tcPr>
          <w:p w14:paraId="199FC4DC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Persons to meet</w:t>
            </w:r>
          </w:p>
        </w:tc>
        <w:tc>
          <w:tcPr>
            <w:tcW w:w="6051" w:type="dxa"/>
            <w:gridSpan w:val="5"/>
          </w:tcPr>
          <w:p w14:paraId="214FE2D9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</w:tr>
      <w:tr w:rsidR="00A76B0F" w:rsidRPr="001F6C74" w14:paraId="56126E18" w14:textId="77777777" w:rsidTr="00D93669">
        <w:trPr>
          <w:trHeight w:val="144"/>
        </w:trPr>
        <w:tc>
          <w:tcPr>
            <w:tcW w:w="4294" w:type="dxa"/>
            <w:gridSpan w:val="4"/>
          </w:tcPr>
          <w:p w14:paraId="713A48ED" w14:textId="77777777" w:rsidR="00A76B0F" w:rsidRPr="001F6C74" w:rsidRDefault="00A76B0F" w:rsidP="002B0FA2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Date of last field visit</w:t>
            </w:r>
          </w:p>
        </w:tc>
        <w:tc>
          <w:tcPr>
            <w:tcW w:w="6051" w:type="dxa"/>
            <w:gridSpan w:val="5"/>
          </w:tcPr>
          <w:p w14:paraId="640CB1EB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</w:tr>
      <w:tr w:rsidR="00A76B0F" w:rsidRPr="001F6C74" w14:paraId="47D7ADA4" w14:textId="77777777" w:rsidTr="00D93669">
        <w:trPr>
          <w:trHeight w:val="144"/>
        </w:trPr>
        <w:tc>
          <w:tcPr>
            <w:tcW w:w="4294" w:type="dxa"/>
            <w:gridSpan w:val="4"/>
          </w:tcPr>
          <w:p w14:paraId="1C1673E0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Total value for the intervention</w:t>
            </w:r>
          </w:p>
        </w:tc>
        <w:tc>
          <w:tcPr>
            <w:tcW w:w="6051" w:type="dxa"/>
            <w:gridSpan w:val="5"/>
          </w:tcPr>
          <w:p w14:paraId="24681418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 xml:space="preserve">Cash (US$)………..           </w:t>
            </w:r>
          </w:p>
        </w:tc>
      </w:tr>
      <w:tr w:rsidR="00A76B0F" w:rsidRPr="001F6C74" w14:paraId="67673C43" w14:textId="77777777" w:rsidTr="001F6C74">
        <w:trPr>
          <w:trHeight w:val="359"/>
        </w:trPr>
        <w:tc>
          <w:tcPr>
            <w:tcW w:w="4294" w:type="dxa"/>
            <w:gridSpan w:val="4"/>
            <w:vMerge w:val="restart"/>
          </w:tcPr>
          <w:p w14:paraId="382D4D03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Proportion disbursed to date for the intervention</w:t>
            </w:r>
          </w:p>
        </w:tc>
        <w:tc>
          <w:tcPr>
            <w:tcW w:w="6051" w:type="dxa"/>
            <w:gridSpan w:val="5"/>
          </w:tcPr>
          <w:p w14:paraId="3CF03D2A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 xml:space="preserve">Amount (US$)………..)       </w:t>
            </w:r>
            <w:r w:rsidR="001F6C74" w:rsidRPr="001F6C74">
              <w:rPr>
                <w:rFonts w:cs="Times New Roman"/>
              </w:rPr>
              <w:t xml:space="preserve">………….…..%   </w:t>
            </w:r>
          </w:p>
        </w:tc>
      </w:tr>
      <w:tr w:rsidR="00A76B0F" w:rsidRPr="001F6C74" w14:paraId="09DDB9E9" w14:textId="77777777" w:rsidTr="00D93669">
        <w:trPr>
          <w:trHeight w:val="122"/>
        </w:trPr>
        <w:tc>
          <w:tcPr>
            <w:tcW w:w="4294" w:type="dxa"/>
            <w:gridSpan w:val="4"/>
            <w:vMerge/>
          </w:tcPr>
          <w:p w14:paraId="7E7FC588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</w:p>
        </w:tc>
        <w:tc>
          <w:tcPr>
            <w:tcW w:w="6051" w:type="dxa"/>
            <w:gridSpan w:val="5"/>
          </w:tcPr>
          <w:p w14:paraId="06C9E187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Supplies (US$)…………     ……………...%</w:t>
            </w:r>
          </w:p>
        </w:tc>
      </w:tr>
      <w:tr w:rsidR="00A76B0F" w:rsidRPr="001F6C74" w14:paraId="495CA421" w14:textId="77777777" w:rsidTr="00D93669">
        <w:trPr>
          <w:trHeight w:val="333"/>
        </w:trPr>
        <w:tc>
          <w:tcPr>
            <w:tcW w:w="4294" w:type="dxa"/>
            <w:gridSpan w:val="4"/>
          </w:tcPr>
          <w:p w14:paraId="1A31C629" w14:textId="77777777" w:rsidR="00A76B0F" w:rsidRPr="001F6C74" w:rsidRDefault="002B0FA2" w:rsidP="003A303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Implementing Partner c</w:t>
            </w:r>
            <w:r w:rsidR="00A76B0F" w:rsidRPr="001F6C74">
              <w:rPr>
                <w:rFonts w:cs="Times New Roman"/>
              </w:rPr>
              <w:t>ontribution to date</w:t>
            </w:r>
          </w:p>
        </w:tc>
        <w:tc>
          <w:tcPr>
            <w:tcW w:w="6051" w:type="dxa"/>
            <w:gridSpan w:val="5"/>
          </w:tcPr>
          <w:p w14:paraId="028BD450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Cash (US$)………..</w:t>
            </w:r>
          </w:p>
        </w:tc>
      </w:tr>
      <w:tr w:rsidR="00A76B0F" w:rsidRPr="001F6C74" w14:paraId="6FA1B02C" w14:textId="77777777" w:rsidTr="00D93669">
        <w:trPr>
          <w:trHeight w:val="144"/>
        </w:trPr>
        <w:tc>
          <w:tcPr>
            <w:tcW w:w="10345" w:type="dxa"/>
            <w:gridSpan w:val="9"/>
            <w:shd w:val="clear" w:color="auto" w:fill="DBE5F1" w:themeFill="accent1" w:themeFillTint="33"/>
          </w:tcPr>
          <w:p w14:paraId="02116022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IV: Status of previous recommendations and follow-up actions (</w:t>
            </w:r>
            <w:r w:rsidRPr="001F6C74">
              <w:rPr>
                <w:rFonts w:ascii="Times New Roman" w:hAnsi="Times New Roman" w:cs="Times New Roman"/>
                <w:i/>
                <w:color w:val="1F497D" w:themeColor="text2"/>
              </w:rPr>
              <w:t>List all recommendations from the previous Field Trip Report and indicate status of follow-up/action taken)</w:t>
            </w:r>
          </w:p>
        </w:tc>
      </w:tr>
      <w:tr w:rsidR="00F577A5" w:rsidRPr="001F6C74" w14:paraId="60CF5E98" w14:textId="77777777" w:rsidTr="00F577A5">
        <w:trPr>
          <w:trHeight w:val="144"/>
        </w:trPr>
        <w:tc>
          <w:tcPr>
            <w:tcW w:w="1933" w:type="dxa"/>
            <w:shd w:val="clear" w:color="auto" w:fill="DBE5F1" w:themeFill="accent1" w:themeFillTint="33"/>
          </w:tcPr>
          <w:p w14:paraId="28F06E31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Date of</w:t>
            </w:r>
            <w:r w:rsidR="00F577A5">
              <w:rPr>
                <w:rFonts w:cs="Times New Roman"/>
              </w:rPr>
              <w:t xml:space="preserve"> field visit</w:t>
            </w:r>
          </w:p>
        </w:tc>
        <w:tc>
          <w:tcPr>
            <w:tcW w:w="2092" w:type="dxa"/>
            <w:gridSpan w:val="2"/>
            <w:shd w:val="clear" w:color="auto" w:fill="DBE5F1" w:themeFill="accent1" w:themeFillTint="33"/>
          </w:tcPr>
          <w:p w14:paraId="2AC00F11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Section/staff that</w:t>
            </w:r>
          </w:p>
          <w:p w14:paraId="250EBAAC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undertook the visit</w:t>
            </w:r>
          </w:p>
        </w:tc>
        <w:tc>
          <w:tcPr>
            <w:tcW w:w="4643" w:type="dxa"/>
            <w:gridSpan w:val="5"/>
            <w:shd w:val="clear" w:color="auto" w:fill="DBE5F1" w:themeFill="accent1" w:themeFillTint="33"/>
          </w:tcPr>
          <w:p w14:paraId="411C1481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Recommendation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6D4B5F4B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Status of</w:t>
            </w:r>
          </w:p>
          <w:p w14:paraId="7F93B68E" w14:textId="77777777" w:rsidR="00A76B0F" w:rsidRPr="001F6C74" w:rsidRDefault="00A76B0F" w:rsidP="003A303D">
            <w:pPr>
              <w:jc w:val="both"/>
              <w:rPr>
                <w:rFonts w:cs="Times New Roman"/>
              </w:rPr>
            </w:pPr>
            <w:r w:rsidRPr="001F6C74">
              <w:rPr>
                <w:rFonts w:cs="Times New Roman"/>
              </w:rPr>
              <w:t>implementation</w:t>
            </w:r>
          </w:p>
        </w:tc>
      </w:tr>
      <w:tr w:rsidR="00A76B0F" w:rsidRPr="001F6C74" w14:paraId="25B157C0" w14:textId="77777777" w:rsidTr="00D93669">
        <w:trPr>
          <w:trHeight w:val="144"/>
        </w:trPr>
        <w:tc>
          <w:tcPr>
            <w:tcW w:w="1933" w:type="dxa"/>
          </w:tcPr>
          <w:p w14:paraId="0E6CD48C" w14:textId="77777777" w:rsidR="00A76B0F" w:rsidRPr="001F6C74" w:rsidRDefault="00A76B0F" w:rsidP="003A303D">
            <w:pPr>
              <w:jc w:val="both"/>
              <w:rPr>
                <w:rFonts w:cs="Times New Roman"/>
                <w:b/>
              </w:rPr>
            </w:pPr>
          </w:p>
        </w:tc>
        <w:tc>
          <w:tcPr>
            <w:tcW w:w="2092" w:type="dxa"/>
            <w:gridSpan w:val="2"/>
          </w:tcPr>
          <w:p w14:paraId="0022C4D9" w14:textId="77777777" w:rsidR="00A76B0F" w:rsidRPr="001F6C74" w:rsidRDefault="00A76B0F" w:rsidP="003A303D">
            <w:pPr>
              <w:jc w:val="both"/>
              <w:rPr>
                <w:rFonts w:cs="Times New Roman"/>
                <w:b/>
              </w:rPr>
            </w:pPr>
          </w:p>
        </w:tc>
        <w:tc>
          <w:tcPr>
            <w:tcW w:w="4643" w:type="dxa"/>
            <w:gridSpan w:val="5"/>
          </w:tcPr>
          <w:p w14:paraId="50E65EF8" w14:textId="77777777" w:rsidR="00A76B0F" w:rsidRPr="001F6C74" w:rsidRDefault="00A76B0F" w:rsidP="003A303D">
            <w:pPr>
              <w:jc w:val="both"/>
              <w:rPr>
                <w:rFonts w:cs="Times New Roman"/>
                <w:b/>
              </w:rPr>
            </w:pPr>
          </w:p>
        </w:tc>
        <w:tc>
          <w:tcPr>
            <w:tcW w:w="1677" w:type="dxa"/>
          </w:tcPr>
          <w:p w14:paraId="30D63B65" w14:textId="77777777" w:rsidR="00A76B0F" w:rsidRPr="001F6C74" w:rsidRDefault="00A76B0F" w:rsidP="003A303D">
            <w:pPr>
              <w:jc w:val="both"/>
              <w:rPr>
                <w:rFonts w:cs="Times New Roman"/>
                <w:b/>
              </w:rPr>
            </w:pPr>
          </w:p>
        </w:tc>
      </w:tr>
      <w:tr w:rsidR="00A76B0F" w:rsidRPr="001F6C74" w14:paraId="028F629D" w14:textId="77777777" w:rsidTr="00D93669">
        <w:trPr>
          <w:trHeight w:val="144"/>
        </w:trPr>
        <w:tc>
          <w:tcPr>
            <w:tcW w:w="1933" w:type="dxa"/>
          </w:tcPr>
          <w:p w14:paraId="1F803439" w14:textId="77777777" w:rsidR="00A76B0F" w:rsidRPr="001F6C74" w:rsidRDefault="00A76B0F" w:rsidP="003A303D">
            <w:pPr>
              <w:jc w:val="both"/>
              <w:rPr>
                <w:rFonts w:cs="Times New Roman"/>
                <w:b/>
              </w:rPr>
            </w:pPr>
          </w:p>
        </w:tc>
        <w:tc>
          <w:tcPr>
            <w:tcW w:w="2092" w:type="dxa"/>
            <w:gridSpan w:val="2"/>
          </w:tcPr>
          <w:p w14:paraId="14602F86" w14:textId="77777777" w:rsidR="00A76B0F" w:rsidRPr="001F6C74" w:rsidRDefault="00A76B0F" w:rsidP="003A303D">
            <w:pPr>
              <w:jc w:val="both"/>
              <w:rPr>
                <w:rFonts w:cs="Times New Roman"/>
                <w:b/>
              </w:rPr>
            </w:pPr>
          </w:p>
        </w:tc>
        <w:tc>
          <w:tcPr>
            <w:tcW w:w="4643" w:type="dxa"/>
            <w:gridSpan w:val="5"/>
          </w:tcPr>
          <w:p w14:paraId="490BDFBA" w14:textId="77777777" w:rsidR="00A76B0F" w:rsidRPr="001F6C74" w:rsidRDefault="00A76B0F" w:rsidP="003A303D">
            <w:pPr>
              <w:jc w:val="both"/>
              <w:rPr>
                <w:rFonts w:cs="Times New Roman"/>
                <w:b/>
              </w:rPr>
            </w:pPr>
          </w:p>
        </w:tc>
        <w:tc>
          <w:tcPr>
            <w:tcW w:w="1677" w:type="dxa"/>
          </w:tcPr>
          <w:p w14:paraId="6792B750" w14:textId="77777777" w:rsidR="00A76B0F" w:rsidRPr="001F6C74" w:rsidRDefault="00A76B0F" w:rsidP="003A303D">
            <w:pPr>
              <w:jc w:val="both"/>
              <w:rPr>
                <w:rFonts w:cs="Times New Roman"/>
                <w:b/>
              </w:rPr>
            </w:pPr>
          </w:p>
        </w:tc>
      </w:tr>
      <w:tr w:rsidR="00A76B0F" w:rsidRPr="001F6C74" w14:paraId="5582A3DD" w14:textId="77777777" w:rsidTr="00D93669">
        <w:trPr>
          <w:trHeight w:val="144"/>
        </w:trPr>
        <w:tc>
          <w:tcPr>
            <w:tcW w:w="10345" w:type="dxa"/>
            <w:gridSpan w:val="9"/>
          </w:tcPr>
          <w:p w14:paraId="51C6DFC0" w14:textId="77777777" w:rsidR="00A76B0F" w:rsidRPr="001F6C74" w:rsidRDefault="00A76B0F" w:rsidP="003A303D">
            <w:pPr>
              <w:jc w:val="both"/>
              <w:rPr>
                <w:rFonts w:cs="Times New Roman"/>
                <w:i/>
              </w:rPr>
            </w:pPr>
            <w:r w:rsidRPr="001F6C74">
              <w:rPr>
                <w:rFonts w:cs="Times New Roman"/>
                <w:i/>
              </w:rPr>
              <w:t>Add as appropriate</w:t>
            </w:r>
          </w:p>
        </w:tc>
      </w:tr>
      <w:tr w:rsidR="00A76B0F" w:rsidRPr="001F6C74" w14:paraId="033830E0" w14:textId="77777777" w:rsidTr="00D93669">
        <w:trPr>
          <w:trHeight w:val="144"/>
        </w:trPr>
        <w:tc>
          <w:tcPr>
            <w:tcW w:w="10345" w:type="dxa"/>
            <w:gridSpan w:val="9"/>
            <w:shd w:val="clear" w:color="auto" w:fill="DBE5F1" w:themeFill="accent1" w:themeFillTint="33"/>
          </w:tcPr>
          <w:p w14:paraId="0FD54156" w14:textId="77777777" w:rsidR="00A76B0F" w:rsidRPr="001F6C74" w:rsidRDefault="00A76B0F" w:rsidP="003A303D">
            <w:pPr>
              <w:jc w:val="both"/>
              <w:rPr>
                <w:rFonts w:cs="Times New Roman"/>
                <w:color w:val="1F497D" w:themeColor="text2"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>SECTION B. DATA COLLECTION</w:t>
            </w:r>
          </w:p>
        </w:tc>
      </w:tr>
      <w:tr w:rsidR="00A76B0F" w:rsidRPr="001F6C74" w14:paraId="0D3FC7C1" w14:textId="77777777" w:rsidTr="00D93669">
        <w:trPr>
          <w:trHeight w:val="1524"/>
        </w:trPr>
        <w:tc>
          <w:tcPr>
            <w:tcW w:w="10345" w:type="dxa"/>
            <w:gridSpan w:val="9"/>
          </w:tcPr>
          <w:p w14:paraId="1DB7B06F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F6C74">
              <w:rPr>
                <w:rFonts w:ascii="Times New Roman" w:hAnsi="Times New Roman" w:cs="Times New Roman"/>
                <w:b/>
              </w:rPr>
              <w:t>Methods/approaches that may be used for data collection include: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5"/>
              <w:gridCol w:w="5369"/>
            </w:tblGrid>
            <w:tr w:rsidR="00A76B0F" w:rsidRPr="001F6C74" w14:paraId="78981030" w14:textId="77777777" w:rsidTr="003A303D">
              <w:trPr>
                <w:trHeight w:val="144"/>
              </w:trPr>
              <w:tc>
                <w:tcPr>
                  <w:tcW w:w="4305" w:type="dxa"/>
                </w:tcPr>
                <w:p w14:paraId="2AF84880" w14:textId="77777777" w:rsidR="00A76B0F" w:rsidRPr="001F6C74" w:rsidRDefault="00A76B0F" w:rsidP="003A303D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1F6C74">
                    <w:rPr>
                      <w:rFonts w:ascii="Times New Roman" w:hAnsi="Times New Roman" w:cs="Times New Roman"/>
                      <w:i/>
                    </w:rPr>
                    <w:t>Observation</w:t>
                  </w:r>
                </w:p>
              </w:tc>
              <w:tc>
                <w:tcPr>
                  <w:tcW w:w="5369" w:type="dxa"/>
                </w:tcPr>
                <w:p w14:paraId="12022D7F" w14:textId="77777777" w:rsidR="00A76B0F" w:rsidRPr="001F6C74" w:rsidRDefault="00A76B0F" w:rsidP="003A303D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1F6C74">
                    <w:rPr>
                      <w:rFonts w:ascii="Times New Roman" w:hAnsi="Times New Roman" w:cs="Times New Roman"/>
                      <w:i/>
                    </w:rPr>
                    <w:t xml:space="preserve">Focus Group Discussions            </w:t>
                  </w:r>
                </w:p>
              </w:tc>
            </w:tr>
            <w:tr w:rsidR="00A76B0F" w:rsidRPr="001F6C74" w14:paraId="1813AEA7" w14:textId="77777777" w:rsidTr="003A303D">
              <w:trPr>
                <w:trHeight w:val="144"/>
              </w:trPr>
              <w:tc>
                <w:tcPr>
                  <w:tcW w:w="4305" w:type="dxa"/>
                </w:tcPr>
                <w:p w14:paraId="7CB20455" w14:textId="77777777" w:rsidR="00A76B0F" w:rsidRPr="001F6C74" w:rsidRDefault="00A76B0F" w:rsidP="003A303D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1F6C74">
                    <w:rPr>
                      <w:rFonts w:ascii="Times New Roman" w:hAnsi="Times New Roman" w:cs="Times New Roman"/>
                      <w:i/>
                    </w:rPr>
                    <w:t>Key Informant Interviews</w:t>
                  </w:r>
                </w:p>
              </w:tc>
              <w:tc>
                <w:tcPr>
                  <w:tcW w:w="5369" w:type="dxa"/>
                </w:tcPr>
                <w:p w14:paraId="545D3DAB" w14:textId="0AFC28FD" w:rsidR="00A76B0F" w:rsidRPr="001F6C74" w:rsidRDefault="00A76B0F" w:rsidP="003A303D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1F6C74">
                    <w:rPr>
                      <w:rFonts w:ascii="Times New Roman" w:hAnsi="Times New Roman" w:cs="Times New Roman"/>
                      <w:i/>
                    </w:rPr>
                    <w:t>SM</w:t>
                  </w:r>
                  <w:r w:rsidR="003C2AAD">
                    <w:rPr>
                      <w:rFonts w:ascii="Times New Roman" w:hAnsi="Times New Roman" w:cs="Times New Roman"/>
                      <w:i/>
                    </w:rPr>
                    <w:t>S</w:t>
                  </w:r>
                  <w:r w:rsidRPr="001F6C74">
                    <w:rPr>
                      <w:rFonts w:ascii="Times New Roman" w:hAnsi="Times New Roman" w:cs="Times New Roman"/>
                      <w:i/>
                    </w:rPr>
                    <w:t xml:space="preserve"> based Technology (e.g. U Report, Rapid Pro)    </w:t>
                  </w:r>
                </w:p>
              </w:tc>
            </w:tr>
            <w:tr w:rsidR="00A76B0F" w:rsidRPr="001F6C74" w14:paraId="01227A0A" w14:textId="77777777" w:rsidTr="003A303D">
              <w:trPr>
                <w:trHeight w:val="144"/>
              </w:trPr>
              <w:tc>
                <w:tcPr>
                  <w:tcW w:w="4305" w:type="dxa"/>
                </w:tcPr>
                <w:p w14:paraId="461FF4DD" w14:textId="77777777" w:rsidR="00A76B0F" w:rsidRPr="001F6C74" w:rsidRDefault="00A76B0F" w:rsidP="003A303D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1F6C74">
                    <w:rPr>
                      <w:rFonts w:ascii="Times New Roman" w:hAnsi="Times New Roman" w:cs="Times New Roman"/>
                      <w:i/>
                    </w:rPr>
                    <w:t xml:space="preserve">Register Inspection                       </w:t>
                  </w:r>
                </w:p>
              </w:tc>
              <w:tc>
                <w:tcPr>
                  <w:tcW w:w="5369" w:type="dxa"/>
                </w:tcPr>
                <w:p w14:paraId="5301A4F7" w14:textId="77777777" w:rsidR="00A76B0F" w:rsidRPr="001F6C74" w:rsidRDefault="00A76B0F" w:rsidP="003A303D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1F6C74">
                    <w:rPr>
                      <w:rFonts w:ascii="Times New Roman" w:hAnsi="Times New Roman" w:cs="Times New Roman"/>
                      <w:i/>
                    </w:rPr>
                    <w:t>Management Information Systems(e.g. HMIS, EMIS)</w:t>
                  </w:r>
                </w:p>
              </w:tc>
            </w:tr>
            <w:tr w:rsidR="00A76B0F" w:rsidRPr="001F6C74" w14:paraId="2C98F5DE" w14:textId="77777777" w:rsidTr="003A303D">
              <w:trPr>
                <w:trHeight w:val="144"/>
              </w:trPr>
              <w:tc>
                <w:tcPr>
                  <w:tcW w:w="4305" w:type="dxa"/>
                </w:tcPr>
                <w:p w14:paraId="22B09119" w14:textId="77777777" w:rsidR="00A76B0F" w:rsidRPr="001F6C74" w:rsidRDefault="00A76B0F" w:rsidP="003A303D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1F6C74">
                    <w:rPr>
                      <w:rFonts w:ascii="Times New Roman" w:hAnsi="Times New Roman" w:cs="Times New Roman"/>
                      <w:i/>
                    </w:rPr>
                    <w:t>Document Reviews</w:t>
                  </w:r>
                </w:p>
              </w:tc>
              <w:tc>
                <w:tcPr>
                  <w:tcW w:w="5369" w:type="dxa"/>
                </w:tcPr>
                <w:p w14:paraId="6ABB4027" w14:textId="77777777" w:rsidR="00A76B0F" w:rsidRPr="001F6C74" w:rsidRDefault="00A76B0F" w:rsidP="003A303D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1F6C74">
                    <w:rPr>
                      <w:rFonts w:ascii="Times New Roman" w:hAnsi="Times New Roman" w:cs="Times New Roman"/>
                      <w:i/>
                    </w:rPr>
                    <w:t>Physical verification (for supplies)</w:t>
                  </w:r>
                </w:p>
              </w:tc>
            </w:tr>
          </w:tbl>
          <w:p w14:paraId="031D11C8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76B0F" w:rsidRPr="001F6C74" w14:paraId="0F5E7683" w14:textId="77777777" w:rsidTr="00D93669">
        <w:trPr>
          <w:trHeight w:val="144"/>
        </w:trPr>
        <w:tc>
          <w:tcPr>
            <w:tcW w:w="4964" w:type="dxa"/>
            <w:gridSpan w:val="5"/>
            <w:shd w:val="clear" w:color="auto" w:fill="DBE5F1" w:themeFill="accent1" w:themeFillTint="33"/>
          </w:tcPr>
          <w:p w14:paraId="62DEDD07" w14:textId="77777777" w:rsidR="00A76B0F" w:rsidRPr="001F6C74" w:rsidRDefault="00F577A5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br w:type="page"/>
            </w:r>
            <w:r w:rsidR="00A76B0F" w:rsidRPr="001F6C74">
              <w:rPr>
                <w:rFonts w:ascii="Times New Roman" w:hAnsi="Times New Roman" w:cs="Times New Roman"/>
                <w:b/>
                <w:color w:val="1F497D" w:themeColor="text2"/>
              </w:rPr>
              <w:t>Access to services</w:t>
            </w:r>
          </w:p>
        </w:tc>
        <w:tc>
          <w:tcPr>
            <w:tcW w:w="5381" w:type="dxa"/>
            <w:gridSpan w:val="4"/>
            <w:shd w:val="clear" w:color="auto" w:fill="DBE5F1" w:themeFill="accent1" w:themeFillTint="33"/>
          </w:tcPr>
          <w:p w14:paraId="1AD242EE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Comments/Situation</w:t>
            </w:r>
          </w:p>
        </w:tc>
      </w:tr>
      <w:tr w:rsidR="00A76B0F" w:rsidRPr="001F6C74" w14:paraId="42CC0CCB" w14:textId="77777777" w:rsidTr="00D93669">
        <w:trPr>
          <w:trHeight w:val="672"/>
        </w:trPr>
        <w:tc>
          <w:tcPr>
            <w:tcW w:w="4964" w:type="dxa"/>
            <w:gridSpan w:val="5"/>
          </w:tcPr>
          <w:p w14:paraId="35F52F18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493787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  <w:t>I</w:t>
            </w:r>
            <w:r w:rsidR="00A76B0F" w:rsidRPr="001F6C74">
              <w:rPr>
                <w:rFonts w:ascii="Times New Roman" w:hAnsi="Times New Roman" w:cs="Times New Roman"/>
              </w:rPr>
              <w:t xml:space="preserve">nquire on average distance from households </w:t>
            </w:r>
          </w:p>
          <w:p w14:paraId="1A1C8BB4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to services/facilities and whether this </w:t>
            </w:r>
          </w:p>
          <w:p w14:paraId="54284604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constitutes a bottleneck</w:t>
            </w:r>
          </w:p>
        </w:tc>
        <w:tc>
          <w:tcPr>
            <w:tcW w:w="5381" w:type="dxa"/>
            <w:gridSpan w:val="4"/>
          </w:tcPr>
          <w:p w14:paraId="2812E830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  <w:p w14:paraId="78624004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  <w:p w14:paraId="6C3EDDB3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08814C24" w14:textId="77777777" w:rsidTr="00D93669">
        <w:trPr>
          <w:trHeight w:val="667"/>
        </w:trPr>
        <w:tc>
          <w:tcPr>
            <w:tcW w:w="4964" w:type="dxa"/>
            <w:gridSpan w:val="5"/>
          </w:tcPr>
          <w:p w14:paraId="2913AFD3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33215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Review whether information about </w:t>
            </w:r>
          </w:p>
          <w:p w14:paraId="734CF097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services is readily available and accessible </w:t>
            </w:r>
          </w:p>
          <w:p w14:paraId="69B6C0DF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to target populations</w:t>
            </w:r>
          </w:p>
        </w:tc>
        <w:tc>
          <w:tcPr>
            <w:tcW w:w="5381" w:type="dxa"/>
            <w:gridSpan w:val="4"/>
          </w:tcPr>
          <w:p w14:paraId="23121A22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04D0AD46" w14:textId="77777777" w:rsidTr="00D93669">
        <w:trPr>
          <w:trHeight w:val="667"/>
        </w:trPr>
        <w:tc>
          <w:tcPr>
            <w:tcW w:w="4964" w:type="dxa"/>
            <w:gridSpan w:val="5"/>
          </w:tcPr>
          <w:p w14:paraId="6352C6FC" w14:textId="77777777" w:rsidR="00A76B0F" w:rsidRPr="001F6C74" w:rsidRDefault="007B624E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724986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Assess whether vulnerable and </w:t>
            </w:r>
          </w:p>
          <w:p w14:paraId="79A89D71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disadvantaged groups have access to </w:t>
            </w:r>
          </w:p>
          <w:p w14:paraId="54ACE778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 facilities and interventions</w:t>
            </w:r>
          </w:p>
        </w:tc>
        <w:tc>
          <w:tcPr>
            <w:tcW w:w="5381" w:type="dxa"/>
            <w:gridSpan w:val="4"/>
          </w:tcPr>
          <w:p w14:paraId="0838C455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039A0B1F" w14:textId="77777777" w:rsidTr="00D93669">
        <w:trPr>
          <w:trHeight w:val="667"/>
        </w:trPr>
        <w:tc>
          <w:tcPr>
            <w:tcW w:w="4964" w:type="dxa"/>
            <w:gridSpan w:val="5"/>
          </w:tcPr>
          <w:p w14:paraId="54941957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31346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>Check whether essential commodities exist</w:t>
            </w:r>
          </w:p>
          <w:p w14:paraId="509D0050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Within service delivery points (e.g. school, </w:t>
            </w:r>
          </w:p>
          <w:p w14:paraId="3221D182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health facility)</w:t>
            </w:r>
          </w:p>
        </w:tc>
        <w:tc>
          <w:tcPr>
            <w:tcW w:w="5381" w:type="dxa"/>
            <w:gridSpan w:val="4"/>
          </w:tcPr>
          <w:p w14:paraId="566F36E6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2BE9A9AF" w14:textId="77777777" w:rsidTr="00D93669">
        <w:trPr>
          <w:trHeight w:val="667"/>
        </w:trPr>
        <w:tc>
          <w:tcPr>
            <w:tcW w:w="4964" w:type="dxa"/>
            <w:gridSpan w:val="5"/>
          </w:tcPr>
          <w:p w14:paraId="47A95783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100490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Review timeliness, quality and quantity of </w:t>
            </w:r>
          </w:p>
          <w:p w14:paraId="468F1FB8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materials and equipment distributed </w:t>
            </w:r>
          </w:p>
        </w:tc>
        <w:tc>
          <w:tcPr>
            <w:tcW w:w="5381" w:type="dxa"/>
            <w:gridSpan w:val="4"/>
          </w:tcPr>
          <w:p w14:paraId="7BC0BB98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02D1906B" w14:textId="77777777" w:rsidTr="00D93669">
        <w:trPr>
          <w:trHeight w:val="667"/>
        </w:trPr>
        <w:tc>
          <w:tcPr>
            <w:tcW w:w="4964" w:type="dxa"/>
            <w:gridSpan w:val="5"/>
          </w:tcPr>
          <w:p w14:paraId="3E1F74F8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1455213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status of facilities, stores and </w:t>
            </w:r>
          </w:p>
          <w:p w14:paraId="57D71221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  <w:i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warehouses, where relevant (</w:t>
            </w:r>
            <w:r w:rsidRPr="001F6C74">
              <w:rPr>
                <w:rFonts w:ascii="Times New Roman" w:hAnsi="Times New Roman" w:cs="Times New Roman"/>
                <w:i/>
              </w:rPr>
              <w:t xml:space="preserve">ventilation, </w:t>
            </w:r>
          </w:p>
          <w:p w14:paraId="70DF5321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  <w:i/>
              </w:rPr>
              <w:t xml:space="preserve">             cleanliness etc.)</w:t>
            </w:r>
          </w:p>
        </w:tc>
        <w:tc>
          <w:tcPr>
            <w:tcW w:w="5381" w:type="dxa"/>
            <w:gridSpan w:val="4"/>
          </w:tcPr>
          <w:p w14:paraId="4284FC58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704BCB6C" w14:textId="77777777" w:rsidTr="00D93669">
        <w:trPr>
          <w:trHeight w:val="667"/>
        </w:trPr>
        <w:tc>
          <w:tcPr>
            <w:tcW w:w="4964" w:type="dxa"/>
            <w:gridSpan w:val="5"/>
          </w:tcPr>
          <w:p w14:paraId="3C9E012F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500694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Collect information on numbers and </w:t>
            </w:r>
          </w:p>
          <w:p w14:paraId="14A03747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presence of trained staff/human resources </w:t>
            </w:r>
          </w:p>
        </w:tc>
        <w:tc>
          <w:tcPr>
            <w:tcW w:w="5381" w:type="dxa"/>
            <w:gridSpan w:val="4"/>
          </w:tcPr>
          <w:p w14:paraId="6175690C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68E9A024" w14:textId="77777777" w:rsidTr="00D93669">
        <w:trPr>
          <w:trHeight w:val="667"/>
        </w:trPr>
        <w:tc>
          <w:tcPr>
            <w:tcW w:w="4964" w:type="dxa"/>
            <w:gridSpan w:val="5"/>
          </w:tcPr>
          <w:p w14:paraId="26C7D4D0" w14:textId="77777777" w:rsidR="00A76B0F" w:rsidRPr="001F6C74" w:rsidRDefault="007B624E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2130978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Identify and indicate if there are any other </w:t>
            </w:r>
          </w:p>
          <w:p w14:paraId="5B3BFCAA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barriers and bottlenecks in accessing </w:t>
            </w:r>
          </w:p>
          <w:p w14:paraId="2758DC14" w14:textId="77777777" w:rsidR="00A76B0F" w:rsidRPr="001F6C74" w:rsidRDefault="00A76B0F" w:rsidP="003A303D">
            <w:pPr>
              <w:ind w:left="3"/>
              <w:rPr>
                <w:rFonts w:ascii="MS Gothic" w:eastAsia="MS Gothic" w:hAnsi="MS Gothic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services</w:t>
            </w:r>
          </w:p>
        </w:tc>
        <w:tc>
          <w:tcPr>
            <w:tcW w:w="5381" w:type="dxa"/>
            <w:gridSpan w:val="4"/>
          </w:tcPr>
          <w:p w14:paraId="16FFA856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170F090D" w14:textId="77777777" w:rsidTr="00D93669">
        <w:trPr>
          <w:trHeight w:val="144"/>
        </w:trPr>
        <w:tc>
          <w:tcPr>
            <w:tcW w:w="4964" w:type="dxa"/>
            <w:gridSpan w:val="5"/>
            <w:shd w:val="clear" w:color="auto" w:fill="DBE5F1" w:themeFill="accent1" w:themeFillTint="33"/>
          </w:tcPr>
          <w:p w14:paraId="65B1680E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Quality of services</w:t>
            </w:r>
          </w:p>
        </w:tc>
        <w:tc>
          <w:tcPr>
            <w:tcW w:w="5381" w:type="dxa"/>
            <w:gridSpan w:val="4"/>
            <w:shd w:val="clear" w:color="auto" w:fill="DBE5F1" w:themeFill="accent1" w:themeFillTint="33"/>
          </w:tcPr>
          <w:p w14:paraId="61F1DF43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Comments/Situation</w:t>
            </w:r>
          </w:p>
        </w:tc>
      </w:tr>
      <w:tr w:rsidR="00A76B0F" w:rsidRPr="001F6C74" w14:paraId="733ED009" w14:textId="77777777" w:rsidTr="00D93669">
        <w:trPr>
          <w:trHeight w:val="669"/>
        </w:trPr>
        <w:tc>
          <w:tcPr>
            <w:tcW w:w="4964" w:type="dxa"/>
            <w:gridSpan w:val="5"/>
          </w:tcPr>
          <w:p w14:paraId="36DAE6EE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57489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>See how UNICEF-supported activities are</w:t>
            </w:r>
          </w:p>
          <w:p w14:paraId="06D9FC93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being conducted (where possible, training)</w:t>
            </w:r>
          </w:p>
        </w:tc>
        <w:tc>
          <w:tcPr>
            <w:tcW w:w="5381" w:type="dxa"/>
            <w:gridSpan w:val="4"/>
          </w:tcPr>
          <w:p w14:paraId="73BB4B25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680F6F10" w14:textId="77777777" w:rsidTr="00D93669">
        <w:trPr>
          <w:trHeight w:val="669"/>
        </w:trPr>
        <w:tc>
          <w:tcPr>
            <w:tcW w:w="4964" w:type="dxa"/>
            <w:gridSpan w:val="5"/>
          </w:tcPr>
          <w:p w14:paraId="4BBFE460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091464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application of new skills and </w:t>
            </w:r>
          </w:p>
          <w:p w14:paraId="1BA92180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knowledge by trained staff</w:t>
            </w:r>
          </w:p>
        </w:tc>
        <w:tc>
          <w:tcPr>
            <w:tcW w:w="5381" w:type="dxa"/>
            <w:gridSpan w:val="4"/>
          </w:tcPr>
          <w:p w14:paraId="4276F12F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72257CB6" w14:textId="77777777" w:rsidTr="00D93669">
        <w:trPr>
          <w:trHeight w:val="669"/>
        </w:trPr>
        <w:tc>
          <w:tcPr>
            <w:tcW w:w="4964" w:type="dxa"/>
            <w:gridSpan w:val="5"/>
          </w:tcPr>
          <w:p w14:paraId="3324B498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718747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if service providers adhere to and </w:t>
            </w:r>
          </w:p>
          <w:p w14:paraId="223107C2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apply required standards</w:t>
            </w:r>
            <w:r w:rsidRPr="001F6C74">
              <w:rPr>
                <w:rStyle w:val="FootnoteReference"/>
                <w:rFonts w:ascii="Times New Roman" w:hAnsi="Times New Roman" w:cs="Times New Roman"/>
              </w:rPr>
              <w:footnoteReference w:id="4"/>
            </w:r>
            <w:r w:rsidRPr="001F6C74">
              <w:rPr>
                <w:rFonts w:ascii="Times New Roman" w:hAnsi="Times New Roman" w:cs="Times New Roman"/>
              </w:rPr>
              <w:t xml:space="preserve"> for services</w:t>
            </w:r>
          </w:p>
        </w:tc>
        <w:tc>
          <w:tcPr>
            <w:tcW w:w="5381" w:type="dxa"/>
            <w:gridSpan w:val="4"/>
          </w:tcPr>
          <w:p w14:paraId="4E035D77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3A6EBC46" w14:textId="77777777" w:rsidTr="00D93669">
        <w:trPr>
          <w:trHeight w:val="669"/>
        </w:trPr>
        <w:tc>
          <w:tcPr>
            <w:tcW w:w="4964" w:type="dxa"/>
            <w:gridSpan w:val="5"/>
          </w:tcPr>
          <w:p w14:paraId="232E5432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931865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if mechanisms for quality assurance </w:t>
            </w:r>
          </w:p>
          <w:p w14:paraId="4360C23A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and supervision are in place</w:t>
            </w:r>
          </w:p>
        </w:tc>
        <w:tc>
          <w:tcPr>
            <w:tcW w:w="5381" w:type="dxa"/>
            <w:gridSpan w:val="4"/>
          </w:tcPr>
          <w:p w14:paraId="72081085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2AF86F6A" w14:textId="77777777" w:rsidTr="00D93669">
        <w:trPr>
          <w:trHeight w:val="669"/>
        </w:trPr>
        <w:tc>
          <w:tcPr>
            <w:tcW w:w="4964" w:type="dxa"/>
            <w:gridSpan w:val="5"/>
          </w:tcPr>
          <w:p w14:paraId="453989F1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45038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on relationship between service </w:t>
            </w:r>
          </w:p>
          <w:p w14:paraId="4B6DCB73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providers and users of services.</w:t>
            </w:r>
          </w:p>
        </w:tc>
        <w:tc>
          <w:tcPr>
            <w:tcW w:w="5381" w:type="dxa"/>
            <w:gridSpan w:val="4"/>
          </w:tcPr>
          <w:p w14:paraId="4E22E001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796E3D0F" w14:textId="77777777" w:rsidTr="00D93669">
        <w:trPr>
          <w:trHeight w:val="144"/>
        </w:trPr>
        <w:tc>
          <w:tcPr>
            <w:tcW w:w="4964" w:type="dxa"/>
            <w:gridSpan w:val="5"/>
          </w:tcPr>
          <w:p w14:paraId="17D70250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1479031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if data trends show continued use of </w:t>
            </w:r>
          </w:p>
          <w:p w14:paraId="2E807182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services for intended populations including </w:t>
            </w:r>
            <w:r w:rsidRPr="001F6C74">
              <w:rPr>
                <w:rFonts w:ascii="Times New Roman" w:hAnsi="Times New Roman" w:cs="Times New Roman"/>
              </w:rPr>
              <w:tab/>
              <w:t xml:space="preserve">minority/vulnerable groups(from registers </w:t>
            </w:r>
          </w:p>
          <w:p w14:paraId="108F55C8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or service providers)</w:t>
            </w:r>
          </w:p>
        </w:tc>
        <w:tc>
          <w:tcPr>
            <w:tcW w:w="5381" w:type="dxa"/>
            <w:gridSpan w:val="4"/>
          </w:tcPr>
          <w:p w14:paraId="65DA8D0E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  <w:p w14:paraId="0C624328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  <w:p w14:paraId="30B70CAE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6B0F" w:rsidRPr="001F6C74" w14:paraId="20717028" w14:textId="77777777" w:rsidTr="00D93669">
        <w:trPr>
          <w:trHeight w:val="144"/>
        </w:trPr>
        <w:tc>
          <w:tcPr>
            <w:tcW w:w="4964" w:type="dxa"/>
            <w:gridSpan w:val="5"/>
            <w:shd w:val="clear" w:color="auto" w:fill="DBE5F1" w:themeFill="accent1" w:themeFillTint="33"/>
          </w:tcPr>
          <w:p w14:paraId="15295E17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Utilisation of services</w:t>
            </w:r>
          </w:p>
        </w:tc>
        <w:tc>
          <w:tcPr>
            <w:tcW w:w="5381" w:type="dxa"/>
            <w:gridSpan w:val="4"/>
            <w:shd w:val="clear" w:color="auto" w:fill="DBE5F1" w:themeFill="accent1" w:themeFillTint="33"/>
          </w:tcPr>
          <w:p w14:paraId="6F0B52B9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Comments/Situation</w:t>
            </w:r>
          </w:p>
        </w:tc>
      </w:tr>
      <w:tr w:rsidR="00A76B0F" w:rsidRPr="001F6C74" w14:paraId="1BEA4889" w14:textId="77777777" w:rsidTr="00D93669">
        <w:trPr>
          <w:trHeight w:val="619"/>
        </w:trPr>
        <w:tc>
          <w:tcPr>
            <w:tcW w:w="4964" w:type="dxa"/>
            <w:gridSpan w:val="5"/>
          </w:tcPr>
          <w:p w14:paraId="3AE86634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682582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>Examine level of utilisation of services by</w:t>
            </w:r>
          </w:p>
          <w:p w14:paraId="00A5B129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target population(s)</w:t>
            </w:r>
          </w:p>
        </w:tc>
        <w:tc>
          <w:tcPr>
            <w:tcW w:w="5381" w:type="dxa"/>
            <w:gridSpan w:val="4"/>
          </w:tcPr>
          <w:p w14:paraId="6F8A2452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  <w:p w14:paraId="21A040FF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2EA7EB31" w14:textId="77777777" w:rsidTr="00D93669">
        <w:trPr>
          <w:trHeight w:val="619"/>
        </w:trPr>
        <w:tc>
          <w:tcPr>
            <w:tcW w:w="4964" w:type="dxa"/>
            <w:gridSpan w:val="5"/>
          </w:tcPr>
          <w:p w14:paraId="05ED77B4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619585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if supply items are fully and </w:t>
            </w:r>
          </w:p>
          <w:p w14:paraId="0215F642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appropriately utilized </w:t>
            </w:r>
          </w:p>
        </w:tc>
        <w:tc>
          <w:tcPr>
            <w:tcW w:w="5381" w:type="dxa"/>
            <w:gridSpan w:val="4"/>
          </w:tcPr>
          <w:p w14:paraId="1F94E87E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4ECB1892" w14:textId="77777777" w:rsidTr="00D93669">
        <w:trPr>
          <w:trHeight w:val="583"/>
        </w:trPr>
        <w:tc>
          <w:tcPr>
            <w:tcW w:w="4964" w:type="dxa"/>
            <w:gridSpan w:val="5"/>
          </w:tcPr>
          <w:p w14:paraId="7AF670DE" w14:textId="77777777" w:rsidR="00A76B0F" w:rsidRPr="001F6C74" w:rsidRDefault="007B624E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38561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Observe community involvement in the </w:t>
            </w:r>
          </w:p>
          <w:p w14:paraId="5B54EC15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given interventions</w:t>
            </w:r>
          </w:p>
        </w:tc>
        <w:tc>
          <w:tcPr>
            <w:tcW w:w="5381" w:type="dxa"/>
            <w:gridSpan w:val="4"/>
          </w:tcPr>
          <w:p w14:paraId="63F1D025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5BA2C546" w14:textId="77777777" w:rsidTr="00D93669">
        <w:trPr>
          <w:trHeight w:val="601"/>
        </w:trPr>
        <w:tc>
          <w:tcPr>
            <w:tcW w:w="4964" w:type="dxa"/>
            <w:gridSpan w:val="5"/>
          </w:tcPr>
          <w:p w14:paraId="607A7FEA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5207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Explore any barriers to utilisation of </w:t>
            </w:r>
          </w:p>
          <w:p w14:paraId="568A1CE8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services</w:t>
            </w:r>
          </w:p>
        </w:tc>
        <w:tc>
          <w:tcPr>
            <w:tcW w:w="5381" w:type="dxa"/>
            <w:gridSpan w:val="4"/>
          </w:tcPr>
          <w:p w14:paraId="0B83D583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0590D614" w14:textId="77777777" w:rsidTr="00D93669">
        <w:trPr>
          <w:trHeight w:val="1574"/>
        </w:trPr>
        <w:tc>
          <w:tcPr>
            <w:tcW w:w="4964" w:type="dxa"/>
            <w:gridSpan w:val="5"/>
          </w:tcPr>
          <w:p w14:paraId="0E770199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53478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  <w:color w:val="000000" w:themeColor="text1"/>
              </w:rPr>
              <w:t xml:space="preserve">Obtain views on quality of service and   </w:t>
            </w:r>
          </w:p>
          <w:p w14:paraId="06850508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  <w:color w:val="000000" w:themeColor="text1"/>
              </w:rPr>
            </w:pPr>
            <w:r w:rsidRPr="001F6C74">
              <w:rPr>
                <w:rFonts w:ascii="Times New Roman" w:hAnsi="Times New Roman" w:cs="Times New Roman"/>
                <w:color w:val="000000" w:themeColor="text1"/>
              </w:rPr>
              <w:t xml:space="preserve">             enabling environment to provide services   </w:t>
            </w:r>
          </w:p>
          <w:p w14:paraId="381EAB18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hAnsi="Times New Roman" w:cs="Times New Roman"/>
                <w:color w:val="000000" w:themeColor="text1"/>
              </w:rPr>
              <w:t xml:space="preserve">             from:  (i) </w:t>
            </w:r>
            <w:r w:rsidRPr="001F6C74">
              <w:rPr>
                <w:rFonts w:ascii="Times New Roman" w:eastAsia="Times New Roman" w:hAnsi="Times New Roman" w:cs="Times New Roman"/>
                <w:lang w:val="en-US"/>
              </w:rPr>
              <w:t>women, men, boys and girls (ii)</w:t>
            </w:r>
          </w:p>
          <w:p w14:paraId="0B96917D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community leaders and authorities (e.g.   </w:t>
            </w:r>
          </w:p>
          <w:p w14:paraId="2A580CC1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chiefs, religious leaders, etc.); (iii) minority </w:t>
            </w:r>
          </w:p>
          <w:p w14:paraId="0EEDFF44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or other vulnerable groups</w:t>
            </w:r>
          </w:p>
        </w:tc>
        <w:tc>
          <w:tcPr>
            <w:tcW w:w="5381" w:type="dxa"/>
            <w:gridSpan w:val="4"/>
          </w:tcPr>
          <w:p w14:paraId="5B667B30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27A59237" w14:textId="77777777" w:rsidTr="00D93669">
        <w:trPr>
          <w:trHeight w:val="270"/>
        </w:trPr>
        <w:tc>
          <w:tcPr>
            <w:tcW w:w="4964" w:type="dxa"/>
            <w:gridSpan w:val="5"/>
            <w:shd w:val="clear" w:color="auto" w:fill="DBE5F1" w:themeFill="accent1" w:themeFillTint="33"/>
          </w:tcPr>
          <w:p w14:paraId="2071777D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Enabling environment for intervention</w:t>
            </w:r>
          </w:p>
        </w:tc>
        <w:tc>
          <w:tcPr>
            <w:tcW w:w="5381" w:type="dxa"/>
            <w:gridSpan w:val="4"/>
            <w:shd w:val="clear" w:color="auto" w:fill="DBE5F1" w:themeFill="accent1" w:themeFillTint="33"/>
          </w:tcPr>
          <w:p w14:paraId="3C01AF0E" w14:textId="77777777" w:rsidR="00A76B0F" w:rsidRPr="001F6C74" w:rsidRDefault="00986358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Comments/Situation</w:t>
            </w:r>
          </w:p>
        </w:tc>
      </w:tr>
      <w:tr w:rsidR="00A76B0F" w:rsidRPr="001F6C74" w14:paraId="358BDA12" w14:textId="77777777" w:rsidTr="00D93669">
        <w:trPr>
          <w:trHeight w:val="764"/>
        </w:trPr>
        <w:tc>
          <w:tcPr>
            <w:tcW w:w="4964" w:type="dxa"/>
            <w:gridSpan w:val="5"/>
          </w:tcPr>
          <w:p w14:paraId="15E71190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42447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for </w:t>
            </w:r>
            <w:r w:rsidR="00A76B0F" w:rsidRPr="001F6C74">
              <w:rPr>
                <w:rFonts w:ascii="Times New Roman" w:hAnsi="Times New Roman" w:cs="Times New Roman"/>
                <w:b/>
              </w:rPr>
              <w:t>communal attitudes</w:t>
            </w:r>
            <w:r w:rsidR="00A76B0F" w:rsidRPr="001F6C74">
              <w:rPr>
                <w:rFonts w:ascii="Times New Roman" w:hAnsi="Times New Roman" w:cs="Times New Roman"/>
              </w:rPr>
              <w:t xml:space="preserve"> and/or </w:t>
            </w:r>
          </w:p>
          <w:p w14:paraId="5C998306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behaviours that may inhibit access and use </w:t>
            </w:r>
          </w:p>
          <w:p w14:paraId="0844627D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of services</w:t>
            </w:r>
          </w:p>
        </w:tc>
        <w:tc>
          <w:tcPr>
            <w:tcW w:w="5381" w:type="dxa"/>
            <w:gridSpan w:val="4"/>
          </w:tcPr>
          <w:p w14:paraId="4282F8B4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4A44350D" w14:textId="77777777" w:rsidTr="00D93669">
        <w:trPr>
          <w:trHeight w:val="760"/>
        </w:trPr>
        <w:tc>
          <w:tcPr>
            <w:tcW w:w="4964" w:type="dxa"/>
            <w:gridSpan w:val="5"/>
          </w:tcPr>
          <w:p w14:paraId="5139C5B8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238684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for partner resources allocated and </w:t>
            </w:r>
          </w:p>
          <w:p w14:paraId="3063143D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  <w:i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disbursed for services (</w:t>
            </w:r>
            <w:r w:rsidRPr="001F6C74">
              <w:rPr>
                <w:rFonts w:ascii="Times New Roman" w:hAnsi="Times New Roman" w:cs="Times New Roman"/>
                <w:i/>
              </w:rPr>
              <w:t xml:space="preserve">human, financial, </w:t>
            </w:r>
          </w:p>
          <w:p w14:paraId="640C2D51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  <w:i/>
              </w:rPr>
              <w:t xml:space="preserve">             equipment</w:t>
            </w:r>
            <w:r w:rsidRPr="001F6C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81" w:type="dxa"/>
            <w:gridSpan w:val="4"/>
          </w:tcPr>
          <w:p w14:paraId="42336F5E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6A6928A1" w14:textId="77777777" w:rsidTr="00D93669">
        <w:trPr>
          <w:trHeight w:val="760"/>
        </w:trPr>
        <w:tc>
          <w:tcPr>
            <w:tcW w:w="4964" w:type="dxa"/>
            <w:gridSpan w:val="5"/>
          </w:tcPr>
          <w:p w14:paraId="35B40DA3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32463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for functioning management and </w:t>
            </w:r>
          </w:p>
          <w:p w14:paraId="577BFEDB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coordination arrangements for </w:t>
            </w:r>
          </w:p>
          <w:p w14:paraId="4AECECD4" w14:textId="77777777" w:rsidR="00A76B0F" w:rsidRPr="001F6C74" w:rsidRDefault="00A76B0F" w:rsidP="003A303D">
            <w:pPr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interventions</w:t>
            </w:r>
          </w:p>
        </w:tc>
        <w:tc>
          <w:tcPr>
            <w:tcW w:w="5381" w:type="dxa"/>
            <w:gridSpan w:val="4"/>
          </w:tcPr>
          <w:p w14:paraId="7E464F9D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44252069" w14:textId="77777777" w:rsidTr="00D93669">
        <w:trPr>
          <w:trHeight w:val="760"/>
        </w:trPr>
        <w:tc>
          <w:tcPr>
            <w:tcW w:w="4964" w:type="dxa"/>
            <w:gridSpan w:val="5"/>
          </w:tcPr>
          <w:p w14:paraId="5F488639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48639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for functioning coordination </w:t>
            </w:r>
          </w:p>
          <w:p w14:paraId="7C521B76" w14:textId="77777777" w:rsidR="00A76B0F" w:rsidRPr="001F6C74" w:rsidRDefault="00A76B0F" w:rsidP="003A303D">
            <w:pPr>
              <w:ind w:left="3"/>
              <w:rPr>
                <w:rFonts w:ascii="Times New Roman" w:hAnsi="Times New Roman" w:cs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arrangements between concerned </w:t>
            </w:r>
          </w:p>
          <w:p w14:paraId="74F46723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institutions</w:t>
            </w:r>
          </w:p>
        </w:tc>
        <w:tc>
          <w:tcPr>
            <w:tcW w:w="5381" w:type="dxa"/>
            <w:gridSpan w:val="4"/>
          </w:tcPr>
          <w:p w14:paraId="5F25B1DC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45B5632A" w14:textId="77777777" w:rsidTr="00D93669">
        <w:trPr>
          <w:trHeight w:val="647"/>
        </w:trPr>
        <w:tc>
          <w:tcPr>
            <w:tcW w:w="4964" w:type="dxa"/>
            <w:gridSpan w:val="5"/>
          </w:tcPr>
          <w:p w14:paraId="5F592DAA" w14:textId="77777777" w:rsidR="00A76B0F" w:rsidRPr="001F6C74" w:rsidRDefault="007B624E" w:rsidP="003A303D">
            <w:pPr>
              <w:ind w:left="3"/>
              <w:rPr>
                <w:rFonts w:ascii="Times New Roman" w:hAnsi="Times New Roman" w:cs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100016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 xml:space="preserve">Check for functioning supervisory </w:t>
            </w:r>
          </w:p>
          <w:p w14:paraId="7B39C492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hAnsi="Times New Roman" w:cs="Times New Roman"/>
              </w:rPr>
              <w:t xml:space="preserve">             mechanisms</w:t>
            </w:r>
          </w:p>
        </w:tc>
        <w:tc>
          <w:tcPr>
            <w:tcW w:w="5381" w:type="dxa"/>
            <w:gridSpan w:val="4"/>
          </w:tcPr>
          <w:p w14:paraId="723711DE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12AC638F" w14:textId="77777777" w:rsidTr="00D93669">
        <w:trPr>
          <w:trHeight w:val="593"/>
        </w:trPr>
        <w:tc>
          <w:tcPr>
            <w:tcW w:w="4964" w:type="dxa"/>
            <w:gridSpan w:val="5"/>
          </w:tcPr>
          <w:p w14:paraId="5AAA234A" w14:textId="77777777" w:rsidR="00A76B0F" w:rsidRPr="001F6C74" w:rsidRDefault="007B624E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489788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Obtain views of authorities charged with </w:t>
            </w:r>
          </w:p>
          <w:p w14:paraId="4C18B057" w14:textId="77777777" w:rsidR="00A76B0F" w:rsidRPr="001F6C74" w:rsidRDefault="00A76B0F" w:rsidP="003A303D">
            <w:pPr>
              <w:ind w:left="3"/>
              <w:rPr>
                <w:rFonts w:ascii="Times New Roman" w:hAnsi="Times New Roman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oversight (e.g. District health Officer)</w:t>
            </w:r>
          </w:p>
        </w:tc>
        <w:tc>
          <w:tcPr>
            <w:tcW w:w="5381" w:type="dxa"/>
            <w:gridSpan w:val="4"/>
          </w:tcPr>
          <w:p w14:paraId="6A31C701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45CF8885" w14:textId="77777777" w:rsidTr="00D93669">
        <w:trPr>
          <w:trHeight w:val="760"/>
        </w:trPr>
        <w:tc>
          <w:tcPr>
            <w:tcW w:w="4964" w:type="dxa"/>
            <w:gridSpan w:val="5"/>
          </w:tcPr>
          <w:p w14:paraId="7A741187" w14:textId="77777777" w:rsidR="00A76B0F" w:rsidRPr="001F6C74" w:rsidRDefault="007B624E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49202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hAnsi="Times New Roman" w:cs="Times New Roman"/>
              </w:rPr>
              <w:t>Obtain</w:t>
            </w:r>
            <w:r w:rsidR="00A76B0F"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views of service providers, or </w:t>
            </w:r>
          </w:p>
          <w:p w14:paraId="51D16B2B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implementers of the programme (e.g. </w:t>
            </w:r>
          </w:p>
          <w:p w14:paraId="6A0925AA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teachers)</w:t>
            </w:r>
          </w:p>
        </w:tc>
        <w:tc>
          <w:tcPr>
            <w:tcW w:w="5381" w:type="dxa"/>
            <w:gridSpan w:val="4"/>
          </w:tcPr>
          <w:p w14:paraId="7BF6CAD0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color w:val="00B0F0"/>
              </w:rPr>
            </w:pPr>
          </w:p>
        </w:tc>
      </w:tr>
      <w:tr w:rsidR="00A76B0F" w:rsidRPr="001F6C74" w14:paraId="69F09C1F" w14:textId="77777777" w:rsidTr="00D93669">
        <w:trPr>
          <w:trHeight w:val="270"/>
        </w:trPr>
        <w:tc>
          <w:tcPr>
            <w:tcW w:w="4964" w:type="dxa"/>
            <w:gridSpan w:val="5"/>
            <w:shd w:val="clear" w:color="auto" w:fill="DBE5F1" w:themeFill="accent1" w:themeFillTint="33"/>
          </w:tcPr>
          <w:p w14:paraId="45B53301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  <w:highlight w:val="yellow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Statistics and records</w:t>
            </w:r>
          </w:p>
        </w:tc>
        <w:tc>
          <w:tcPr>
            <w:tcW w:w="5381" w:type="dxa"/>
            <w:gridSpan w:val="4"/>
            <w:shd w:val="clear" w:color="auto" w:fill="DBE5F1" w:themeFill="accent1" w:themeFillTint="33"/>
          </w:tcPr>
          <w:p w14:paraId="53727B4A" w14:textId="77777777" w:rsidR="00A76B0F" w:rsidRPr="001F6C74" w:rsidRDefault="00986358" w:rsidP="003A303D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  <w:highlight w:val="yellow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Comments/Situation</w:t>
            </w:r>
          </w:p>
        </w:tc>
      </w:tr>
      <w:tr w:rsidR="00A76B0F" w:rsidRPr="001F6C74" w14:paraId="1BFD23C4" w14:textId="77777777" w:rsidTr="00D93669">
        <w:trPr>
          <w:trHeight w:val="1098"/>
        </w:trPr>
        <w:tc>
          <w:tcPr>
            <w:tcW w:w="4964" w:type="dxa"/>
            <w:gridSpan w:val="5"/>
          </w:tcPr>
          <w:p w14:paraId="4EA25416" w14:textId="77777777" w:rsidR="00A76B0F" w:rsidRPr="001F6C74" w:rsidRDefault="007B624E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-1939901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Review locally generated statistical </w:t>
            </w:r>
          </w:p>
          <w:p w14:paraId="4480AF60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records and routine information systems </w:t>
            </w:r>
          </w:p>
          <w:p w14:paraId="17D4D87C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(e.g. school attendance, nutrition coverage);  </w:t>
            </w:r>
          </w:p>
        </w:tc>
        <w:tc>
          <w:tcPr>
            <w:tcW w:w="5381" w:type="dxa"/>
            <w:gridSpan w:val="4"/>
          </w:tcPr>
          <w:p w14:paraId="5B81C205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00B0F0"/>
              </w:rPr>
            </w:pPr>
          </w:p>
        </w:tc>
      </w:tr>
      <w:tr w:rsidR="00A76B0F" w:rsidRPr="001F6C74" w14:paraId="72093979" w14:textId="77777777" w:rsidTr="00D93669">
        <w:trPr>
          <w:trHeight w:val="626"/>
        </w:trPr>
        <w:tc>
          <w:tcPr>
            <w:tcW w:w="4964" w:type="dxa"/>
            <w:gridSpan w:val="5"/>
          </w:tcPr>
          <w:p w14:paraId="5951E9E6" w14:textId="77777777" w:rsidR="00A76B0F" w:rsidRPr="001F6C74" w:rsidRDefault="007B624E" w:rsidP="003A303D">
            <w:pPr>
              <w:ind w:left="3"/>
              <w:rPr>
                <w:rFonts w:ascii="Times New Roman" w:hAnsi="Times New Roman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209081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</w:rPr>
              <w:tab/>
            </w:r>
            <w:r w:rsidR="00A76B0F" w:rsidRPr="001F6C74">
              <w:rPr>
                <w:rFonts w:ascii="Times New Roman" w:eastAsia="Times New Roman" w:hAnsi="Times New Roman" w:cs="Times New Roman"/>
                <w:lang w:val="en-US"/>
              </w:rPr>
              <w:t>Obtain updated data, where available</w:t>
            </w:r>
          </w:p>
        </w:tc>
        <w:tc>
          <w:tcPr>
            <w:tcW w:w="5381" w:type="dxa"/>
            <w:gridSpan w:val="4"/>
          </w:tcPr>
          <w:p w14:paraId="3686F246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00B0F0"/>
              </w:rPr>
            </w:pPr>
          </w:p>
        </w:tc>
      </w:tr>
      <w:tr w:rsidR="00A76B0F" w:rsidRPr="001F6C74" w14:paraId="617AB095" w14:textId="77777777" w:rsidTr="00D93669">
        <w:trPr>
          <w:trHeight w:val="626"/>
        </w:trPr>
        <w:tc>
          <w:tcPr>
            <w:tcW w:w="4964" w:type="dxa"/>
            <w:gridSpan w:val="5"/>
          </w:tcPr>
          <w:p w14:paraId="66EED330" w14:textId="77777777" w:rsidR="00A76B0F" w:rsidRPr="001F6C74" w:rsidRDefault="007B624E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sdt>
              <w:sdtPr>
                <w:rPr>
                  <w:rFonts w:ascii="MS Gothic" w:eastAsia="MS Gothic" w:hAnsi="MS Gothic" w:cs="Times New Roman"/>
                  <w:lang w:val="en-US"/>
                </w:rPr>
                <w:id w:val="152728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B0F" w:rsidRPr="001F6C74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76B0F" w:rsidRPr="001F6C74">
              <w:rPr>
                <w:rFonts w:ascii="Times New Roman" w:hAnsi="Times New Roman"/>
                <w:lang w:val="en-US"/>
              </w:rPr>
              <w:tab/>
            </w:r>
            <w:r w:rsidR="00A76B0F"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Update status of indicators (cumulative </w:t>
            </w:r>
          </w:p>
          <w:p w14:paraId="7328B891" w14:textId="77777777" w:rsidR="00A76B0F" w:rsidRPr="001F6C74" w:rsidRDefault="00A76B0F" w:rsidP="003A303D">
            <w:pPr>
              <w:ind w:left="3"/>
              <w:rPr>
                <w:rFonts w:ascii="Times New Roman" w:eastAsia="Times New Roman" w:hAnsi="Times New Roman" w:cs="Times New Roman"/>
                <w:lang w:val="en-US"/>
              </w:rPr>
            </w:pPr>
            <w:r w:rsidRPr="001F6C74">
              <w:rPr>
                <w:rFonts w:ascii="Times New Roman" w:eastAsia="Times New Roman" w:hAnsi="Times New Roman" w:cs="Times New Roman"/>
                <w:lang w:val="en-US"/>
              </w:rPr>
              <w:t xml:space="preserve">             progress towards targets</w:t>
            </w:r>
          </w:p>
        </w:tc>
        <w:tc>
          <w:tcPr>
            <w:tcW w:w="5381" w:type="dxa"/>
            <w:gridSpan w:val="4"/>
          </w:tcPr>
          <w:p w14:paraId="7C3D9499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00B0F0"/>
              </w:rPr>
            </w:pPr>
          </w:p>
        </w:tc>
      </w:tr>
    </w:tbl>
    <w:p w14:paraId="3AD53FD6" w14:textId="77777777" w:rsidR="00D93669" w:rsidRPr="001F6C74" w:rsidRDefault="00D93669">
      <w:r w:rsidRPr="001F6C74">
        <w:br w:type="page"/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614"/>
        <w:gridCol w:w="889"/>
        <w:gridCol w:w="2343"/>
        <w:gridCol w:w="2009"/>
        <w:gridCol w:w="2490"/>
      </w:tblGrid>
      <w:tr w:rsidR="00A76B0F" w:rsidRPr="001F6C74" w14:paraId="21E62D19" w14:textId="77777777" w:rsidTr="00D93669">
        <w:trPr>
          <w:trHeight w:val="626"/>
        </w:trPr>
        <w:tc>
          <w:tcPr>
            <w:tcW w:w="10345" w:type="dxa"/>
            <w:gridSpan w:val="5"/>
            <w:shd w:val="clear" w:color="auto" w:fill="C6D9F1" w:themeFill="text2" w:themeFillTint="33"/>
          </w:tcPr>
          <w:p w14:paraId="21FECA50" w14:textId="77777777" w:rsidR="00A76B0F" w:rsidRPr="001F6C74" w:rsidRDefault="00A76B0F" w:rsidP="003A303D">
            <w:pPr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lastRenderedPageBreak/>
              <w:t>SECTION C: REPORTING</w:t>
            </w:r>
          </w:p>
          <w:p w14:paraId="46A4232C" w14:textId="77777777" w:rsidR="00A76B0F" w:rsidRPr="001F6C74" w:rsidRDefault="00A76B0F" w:rsidP="003A303D">
            <w:pPr>
              <w:jc w:val="both"/>
              <w:rPr>
                <w:rFonts w:ascii="Times New Roman" w:hAnsi="Times New Roman" w:cs="Times New Roman"/>
                <w:b/>
                <w:color w:val="00B0F0"/>
              </w:rPr>
            </w:pPr>
            <w:r w:rsidRPr="001F6C74">
              <w:rPr>
                <w:rFonts w:ascii="Times New Roman" w:hAnsi="Times New Roman" w:cs="Times New Roman"/>
                <w:i/>
                <w:color w:val="1F497D" w:themeColor="text2"/>
              </w:rPr>
              <w:t>Reporting may be completed while in the field or at the office. Reporting at the office may facilitate any required further data analysis</w:t>
            </w:r>
            <w:r w:rsidRPr="001F6C74">
              <w:rPr>
                <w:rFonts w:ascii="Times New Roman" w:hAnsi="Times New Roman" w:cs="Times New Roman"/>
                <w:b/>
                <w:color w:val="1F497D" w:themeColor="text2"/>
              </w:rPr>
              <w:t>.</w:t>
            </w:r>
          </w:p>
        </w:tc>
      </w:tr>
      <w:tr w:rsidR="00A76B0F" w:rsidRPr="001F6C74" w14:paraId="1577BB48" w14:textId="77777777" w:rsidTr="00D93669">
        <w:trPr>
          <w:trHeight w:val="626"/>
        </w:trPr>
        <w:tc>
          <w:tcPr>
            <w:tcW w:w="10345" w:type="dxa"/>
            <w:gridSpan w:val="5"/>
            <w:shd w:val="clear" w:color="auto" w:fill="C6D9F1" w:themeFill="text2" w:themeFillTint="33"/>
          </w:tcPr>
          <w:p w14:paraId="165CD0F5" w14:textId="77777777" w:rsidR="00A76B0F" w:rsidRPr="001F6C74" w:rsidRDefault="00A76B0F" w:rsidP="003A303D">
            <w:pPr>
              <w:rPr>
                <w:rFonts w:cs="Times New Roman"/>
                <w:b/>
                <w:color w:val="1F497D" w:themeColor="text2"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>A. Progress Reporting</w:t>
            </w:r>
          </w:p>
          <w:p w14:paraId="01C8F550" w14:textId="77777777" w:rsidR="00A76B0F" w:rsidRPr="001F6C74" w:rsidRDefault="00A76B0F" w:rsidP="003A303D">
            <w:pPr>
              <w:jc w:val="both"/>
              <w:rPr>
                <w:rFonts w:cs="Times New Roman"/>
                <w:b/>
                <w:color w:val="00B0F0"/>
              </w:rPr>
            </w:pPr>
            <w:r w:rsidRPr="001F6C74">
              <w:rPr>
                <w:rFonts w:cs="Times New Roman"/>
                <w:i/>
                <w:color w:val="1F497D" w:themeColor="text2"/>
              </w:rPr>
              <w:t>(Description of activities and outputs)</w:t>
            </w:r>
            <w:r w:rsidRPr="001F6C74">
              <w:rPr>
                <w:rFonts w:cs="Times New Roman"/>
                <w:b/>
                <w:color w:val="1F497D" w:themeColor="text2"/>
              </w:rPr>
              <w:t>:</w:t>
            </w:r>
          </w:p>
        </w:tc>
      </w:tr>
      <w:tr w:rsidR="00A76B0F" w:rsidRPr="001F6C74" w14:paraId="5426FD59" w14:textId="77777777" w:rsidTr="00D93669">
        <w:trPr>
          <w:trHeight w:val="626"/>
        </w:trPr>
        <w:tc>
          <w:tcPr>
            <w:tcW w:w="10345" w:type="dxa"/>
            <w:gridSpan w:val="5"/>
            <w:shd w:val="clear" w:color="auto" w:fill="FFFFFF" w:themeFill="background1"/>
          </w:tcPr>
          <w:p w14:paraId="2D587BFF" w14:textId="77777777" w:rsidR="00A76B0F" w:rsidRPr="001F6C74" w:rsidRDefault="00A76B0F" w:rsidP="00A76B0F">
            <w:pPr>
              <w:rPr>
                <w:rFonts w:cs="Times New Roman"/>
              </w:rPr>
            </w:pPr>
            <w:r w:rsidRPr="001F6C74">
              <w:rPr>
                <w:rFonts w:cs="Times New Roman"/>
              </w:rPr>
              <w:t>Progress on results as outlined above (in section II –Programme Reference) that details elements related to the following, as appropriate:</w:t>
            </w:r>
          </w:p>
          <w:p w14:paraId="3699B104" w14:textId="77777777" w:rsidR="00A76B0F" w:rsidRPr="001F6C74" w:rsidRDefault="00A76B0F" w:rsidP="00A76B0F">
            <w:pPr>
              <w:pStyle w:val="ListParagraph"/>
              <w:numPr>
                <w:ilvl w:val="1"/>
                <w:numId w:val="18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>Access to inputs, services___________________________________________________</w:t>
            </w:r>
          </w:p>
          <w:p w14:paraId="4128B5F4" w14:textId="77777777" w:rsidR="00A76B0F" w:rsidRPr="001F6C74" w:rsidRDefault="00A76B0F" w:rsidP="00A76B0F">
            <w:pPr>
              <w:pStyle w:val="ListParagraph"/>
              <w:numPr>
                <w:ilvl w:val="1"/>
                <w:numId w:val="18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>Quality to inputs/services___________________________________________________</w:t>
            </w:r>
          </w:p>
          <w:p w14:paraId="51D920C4" w14:textId="77777777" w:rsidR="00A76B0F" w:rsidRPr="001F6C74" w:rsidRDefault="00A76B0F" w:rsidP="00A76B0F">
            <w:pPr>
              <w:pStyle w:val="ListParagraph"/>
              <w:numPr>
                <w:ilvl w:val="1"/>
                <w:numId w:val="18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>Utilisation of inputs/services ________________________________________________</w:t>
            </w:r>
          </w:p>
          <w:p w14:paraId="11CAD1DA" w14:textId="77777777" w:rsidR="00A76B0F" w:rsidRPr="001F6C74" w:rsidRDefault="00A76B0F" w:rsidP="00A76B0F">
            <w:pPr>
              <w:pStyle w:val="ListParagraph"/>
              <w:numPr>
                <w:ilvl w:val="1"/>
                <w:numId w:val="18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 xml:space="preserve">Enabling environment_____________________________________________________ </w:t>
            </w:r>
          </w:p>
          <w:p w14:paraId="2CE15916" w14:textId="77777777" w:rsidR="00A76B0F" w:rsidRPr="001F6C74" w:rsidRDefault="00A76B0F" w:rsidP="003A303D">
            <w:pPr>
              <w:rPr>
                <w:rFonts w:cs="Times New Roman"/>
              </w:rPr>
            </w:pPr>
          </w:p>
          <w:p w14:paraId="5C236001" w14:textId="77777777" w:rsidR="00A76B0F" w:rsidRPr="001F6C74" w:rsidRDefault="00A76B0F" w:rsidP="00A76B0F">
            <w:pPr>
              <w:pStyle w:val="ListParagraph"/>
              <w:ind w:left="0"/>
              <w:rPr>
                <w:rFonts w:cs="Times New Roman"/>
                <w:b/>
                <w:color w:val="1F497D" w:themeColor="text2"/>
              </w:rPr>
            </w:pPr>
            <w:r w:rsidRPr="001F6C74">
              <w:rPr>
                <w:rFonts w:cs="Times New Roman"/>
              </w:rPr>
              <w:t>Overall assessment of the extent to which the project/programme is progressing in relation to the expected results for the year</w:t>
            </w:r>
          </w:p>
        </w:tc>
      </w:tr>
      <w:tr w:rsidR="00A76B0F" w:rsidRPr="001F6C74" w14:paraId="77ABE12B" w14:textId="77777777" w:rsidTr="00D93669">
        <w:trPr>
          <w:trHeight w:val="626"/>
        </w:trPr>
        <w:tc>
          <w:tcPr>
            <w:tcW w:w="10345" w:type="dxa"/>
            <w:gridSpan w:val="5"/>
            <w:shd w:val="clear" w:color="auto" w:fill="8DB3E2" w:themeFill="text2" w:themeFillTint="66"/>
          </w:tcPr>
          <w:p w14:paraId="76D22A40" w14:textId="77777777" w:rsidR="00A76B0F" w:rsidRPr="001F6C74" w:rsidRDefault="00A76B0F" w:rsidP="003A303D">
            <w:pPr>
              <w:rPr>
                <w:rFonts w:cs="Times New Roman"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>B.  Status of Indicators</w:t>
            </w:r>
          </w:p>
        </w:tc>
      </w:tr>
      <w:tr w:rsidR="00A76B0F" w:rsidRPr="001F6C74" w14:paraId="494B1367" w14:textId="77777777" w:rsidTr="00D93669">
        <w:trPr>
          <w:trHeight w:val="626"/>
        </w:trPr>
        <w:tc>
          <w:tcPr>
            <w:tcW w:w="3503" w:type="dxa"/>
            <w:gridSpan w:val="2"/>
            <w:shd w:val="clear" w:color="auto" w:fill="FFFFFF" w:themeFill="background1"/>
          </w:tcPr>
          <w:p w14:paraId="17EA1BA5" w14:textId="5AA43627" w:rsidR="00A76B0F" w:rsidRPr="001F6C74" w:rsidRDefault="00A76B0F" w:rsidP="003A303D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</w:rPr>
              <w:t xml:space="preserve">Indicators (Baselines and Targets) </w:t>
            </w:r>
            <w:r w:rsidRPr="001F6C74">
              <w:rPr>
                <w:rFonts w:cs="Times New Roman"/>
                <w:i/>
              </w:rPr>
              <w:t>(as defined in this Work Pla</w:t>
            </w:r>
            <w:r w:rsidR="00F93CF4">
              <w:rPr>
                <w:rFonts w:cs="Times New Roman"/>
                <w:i/>
              </w:rPr>
              <w:t>n/Programme Document</w:t>
            </w:r>
          </w:p>
        </w:tc>
        <w:tc>
          <w:tcPr>
            <w:tcW w:w="6842" w:type="dxa"/>
            <w:gridSpan w:val="3"/>
            <w:shd w:val="clear" w:color="auto" w:fill="FFFFFF" w:themeFill="background1"/>
          </w:tcPr>
          <w:p w14:paraId="0B334783" w14:textId="77777777" w:rsidR="00A76B0F" w:rsidRPr="001F6C74" w:rsidRDefault="00A76B0F" w:rsidP="003A303D">
            <w:pPr>
              <w:rPr>
                <w:rFonts w:cs="Times New Roman"/>
                <w:b/>
                <w:color w:val="1F497D" w:themeColor="text2"/>
              </w:rPr>
            </w:pPr>
            <w:r w:rsidRPr="001F6C74">
              <w:rPr>
                <w:rFonts w:cs="Times New Roman"/>
                <w:b/>
              </w:rPr>
              <w:t>Progress on Indicators/Targets</w:t>
            </w:r>
          </w:p>
        </w:tc>
      </w:tr>
      <w:tr w:rsidR="00A76B0F" w:rsidRPr="001F6C74" w14:paraId="025431AB" w14:textId="77777777" w:rsidTr="00D93669">
        <w:trPr>
          <w:trHeight w:val="413"/>
        </w:trPr>
        <w:tc>
          <w:tcPr>
            <w:tcW w:w="3503" w:type="dxa"/>
            <w:gridSpan w:val="2"/>
            <w:shd w:val="clear" w:color="auto" w:fill="FFFFFF" w:themeFill="background1"/>
          </w:tcPr>
          <w:p w14:paraId="603433B4" w14:textId="77777777" w:rsidR="00A76B0F" w:rsidRPr="001F6C74" w:rsidRDefault="00A76B0F" w:rsidP="003A303D">
            <w:pPr>
              <w:rPr>
                <w:rFonts w:cs="Times New Roman"/>
                <w:b/>
                <w:color w:val="1F497D" w:themeColor="text2"/>
              </w:rPr>
            </w:pPr>
          </w:p>
        </w:tc>
        <w:tc>
          <w:tcPr>
            <w:tcW w:w="6842" w:type="dxa"/>
            <w:gridSpan w:val="3"/>
            <w:shd w:val="clear" w:color="auto" w:fill="FFFFFF" w:themeFill="background1"/>
          </w:tcPr>
          <w:p w14:paraId="4DB05FB3" w14:textId="77777777" w:rsidR="00A76B0F" w:rsidRPr="001F6C74" w:rsidRDefault="00A76B0F" w:rsidP="003A303D">
            <w:pPr>
              <w:rPr>
                <w:rFonts w:cs="Times New Roman"/>
                <w:b/>
                <w:color w:val="1F497D" w:themeColor="text2"/>
              </w:rPr>
            </w:pPr>
          </w:p>
        </w:tc>
      </w:tr>
      <w:tr w:rsidR="00A76B0F" w:rsidRPr="001F6C74" w14:paraId="3480F58F" w14:textId="77777777" w:rsidTr="00D93669">
        <w:trPr>
          <w:trHeight w:val="626"/>
        </w:trPr>
        <w:tc>
          <w:tcPr>
            <w:tcW w:w="10345" w:type="dxa"/>
            <w:gridSpan w:val="5"/>
            <w:shd w:val="clear" w:color="auto" w:fill="C6D9F1" w:themeFill="text2" w:themeFillTint="33"/>
          </w:tcPr>
          <w:p w14:paraId="73022637" w14:textId="1D84B733" w:rsidR="00A76B0F" w:rsidRPr="001F6C74" w:rsidRDefault="00A76B0F" w:rsidP="003A303D">
            <w:pPr>
              <w:rPr>
                <w:rFonts w:cs="Times New Roman"/>
                <w:b/>
                <w:color w:val="17365D" w:themeColor="text2" w:themeShade="BF"/>
              </w:rPr>
            </w:pPr>
            <w:r w:rsidRPr="001F6C74">
              <w:rPr>
                <w:rFonts w:cs="Times New Roman"/>
                <w:b/>
                <w:color w:val="17365D" w:themeColor="text2" w:themeShade="BF"/>
              </w:rPr>
              <w:t>C.  Constraints/Challenges/Opportuniti</w:t>
            </w:r>
            <w:r w:rsidR="00DB750B">
              <w:rPr>
                <w:rFonts w:cs="Times New Roman"/>
                <w:b/>
                <w:color w:val="17365D" w:themeColor="text2" w:themeShade="BF"/>
              </w:rPr>
              <w:t>es- (Related to this Project/intervention</w:t>
            </w:r>
            <w:r w:rsidRPr="001F6C74">
              <w:rPr>
                <w:rFonts w:cs="Times New Roman"/>
                <w:b/>
                <w:color w:val="17365D" w:themeColor="text2" w:themeShade="BF"/>
              </w:rPr>
              <w:t xml:space="preserve"> implementation and achievement of results):</w:t>
            </w:r>
          </w:p>
        </w:tc>
      </w:tr>
      <w:tr w:rsidR="00A76B0F" w:rsidRPr="001F6C74" w14:paraId="090D1E2D" w14:textId="77777777" w:rsidTr="00D93669">
        <w:trPr>
          <w:trHeight w:val="626"/>
        </w:trPr>
        <w:tc>
          <w:tcPr>
            <w:tcW w:w="10345" w:type="dxa"/>
            <w:gridSpan w:val="5"/>
            <w:shd w:val="clear" w:color="auto" w:fill="FFFFFF" w:themeFill="background1"/>
          </w:tcPr>
          <w:p w14:paraId="525936CE" w14:textId="2A480296" w:rsidR="00A76B0F" w:rsidRPr="001F6C74" w:rsidRDefault="00A76B0F" w:rsidP="00A76B0F">
            <w:pPr>
              <w:rPr>
                <w:rFonts w:cs="Times New Roman"/>
                <w:i/>
              </w:rPr>
            </w:pPr>
            <w:r w:rsidRPr="001F6C74">
              <w:rPr>
                <w:rFonts w:cs="Times New Roman"/>
                <w:b/>
              </w:rPr>
              <w:t>Constraints/Challenges (</w:t>
            </w:r>
            <w:r w:rsidRPr="001F6C74">
              <w:rPr>
                <w:rFonts w:cs="Times New Roman"/>
                <w:i/>
              </w:rPr>
              <w:t>Implementation constraints that a</w:t>
            </w:r>
            <w:r w:rsidR="00DB750B">
              <w:rPr>
                <w:rFonts w:cs="Times New Roman"/>
                <w:i/>
              </w:rPr>
              <w:t>ffect achievement of Project/intervention</w:t>
            </w:r>
            <w:r w:rsidRPr="001F6C74">
              <w:rPr>
                <w:rFonts w:cs="Times New Roman"/>
                <w:i/>
              </w:rPr>
              <w:t xml:space="preserve"> results)</w:t>
            </w:r>
          </w:p>
          <w:p w14:paraId="43985E18" w14:textId="77777777" w:rsidR="00A76B0F" w:rsidRPr="001F6C74" w:rsidRDefault="00A76B0F" w:rsidP="003A303D">
            <w:pPr>
              <w:ind w:left="720"/>
              <w:rPr>
                <w:rFonts w:cs="Times New Roman"/>
                <w:i/>
              </w:rPr>
            </w:pPr>
          </w:p>
          <w:p w14:paraId="475E8FB7" w14:textId="77777777" w:rsidR="00A76B0F" w:rsidRPr="001F6C74" w:rsidRDefault="00A76B0F" w:rsidP="00A76B0F">
            <w:pPr>
              <w:rPr>
                <w:rFonts w:cs="Times New Roman"/>
              </w:rPr>
            </w:pPr>
            <w:r w:rsidRPr="001F6C74">
              <w:rPr>
                <w:rFonts w:cs="Times New Roman"/>
                <w:b/>
              </w:rPr>
              <w:t xml:space="preserve">Lessons Learned </w:t>
            </w:r>
            <w:r w:rsidRPr="001F6C74">
              <w:rPr>
                <w:rFonts w:cs="Times New Roman"/>
              </w:rPr>
              <w:t>(</w:t>
            </w:r>
            <w:r w:rsidRPr="001F6C74">
              <w:rPr>
                <w:rFonts w:cs="Times New Roman"/>
                <w:i/>
              </w:rPr>
              <w:t>Lessons learned from addressing these in the course of the reporting period (if any).</w:t>
            </w:r>
          </w:p>
          <w:p w14:paraId="11BC46E2" w14:textId="77777777" w:rsidR="00A76B0F" w:rsidRPr="001F6C74" w:rsidRDefault="00A76B0F" w:rsidP="003A303D">
            <w:pPr>
              <w:ind w:left="720"/>
              <w:rPr>
                <w:rFonts w:cs="Times New Roman"/>
              </w:rPr>
            </w:pPr>
          </w:p>
          <w:p w14:paraId="7EF8190D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</w:rPr>
              <w:t>Opportunities:</w:t>
            </w:r>
          </w:p>
          <w:p w14:paraId="0EE5F678" w14:textId="77777777" w:rsidR="00A76B0F" w:rsidRPr="001F6C74" w:rsidRDefault="00A76B0F" w:rsidP="00A76B0F">
            <w:pPr>
              <w:numPr>
                <w:ilvl w:val="0"/>
                <w:numId w:val="24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>Key partnerships and collaboration</w:t>
            </w:r>
          </w:p>
          <w:p w14:paraId="272D1F0E" w14:textId="77777777" w:rsidR="00A76B0F" w:rsidRPr="001F6C74" w:rsidRDefault="00A76B0F" w:rsidP="00A76B0F">
            <w:pPr>
              <w:numPr>
                <w:ilvl w:val="0"/>
                <w:numId w:val="24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>Other highlights and issues pertinent to the results being reported on.</w:t>
            </w:r>
          </w:p>
        </w:tc>
      </w:tr>
      <w:tr w:rsidR="00A76B0F" w:rsidRPr="001F6C74" w14:paraId="01A5BD9F" w14:textId="77777777" w:rsidTr="00D93669">
        <w:trPr>
          <w:trHeight w:val="626"/>
        </w:trPr>
        <w:tc>
          <w:tcPr>
            <w:tcW w:w="10345" w:type="dxa"/>
            <w:gridSpan w:val="5"/>
            <w:shd w:val="clear" w:color="auto" w:fill="C6D9F1" w:themeFill="text2" w:themeFillTint="33"/>
          </w:tcPr>
          <w:p w14:paraId="574B5FC4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>D. Recommendations/Follow-up/Planned Actions</w:t>
            </w:r>
          </w:p>
        </w:tc>
      </w:tr>
      <w:tr w:rsidR="00A76B0F" w:rsidRPr="001F6C74" w14:paraId="0879E627" w14:textId="77777777" w:rsidTr="00D93669">
        <w:trPr>
          <w:trHeight w:val="626"/>
        </w:trPr>
        <w:tc>
          <w:tcPr>
            <w:tcW w:w="10345" w:type="dxa"/>
            <w:gridSpan w:val="5"/>
            <w:shd w:val="clear" w:color="auto" w:fill="FFFFFF" w:themeFill="background1"/>
          </w:tcPr>
          <w:p w14:paraId="4E6820F4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</w:rPr>
              <w:t>Recommendations:</w:t>
            </w:r>
          </w:p>
          <w:p w14:paraId="0BC50038" w14:textId="77777777" w:rsidR="00A76B0F" w:rsidRPr="001F6C74" w:rsidRDefault="00A76B0F" w:rsidP="00A76B0F">
            <w:pPr>
              <w:numPr>
                <w:ilvl w:val="0"/>
                <w:numId w:val="26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>Key recommendations to address the constraints/challenges outlined above</w:t>
            </w:r>
          </w:p>
          <w:p w14:paraId="1FA61F8A" w14:textId="77777777" w:rsidR="00A76B0F" w:rsidRPr="001F6C74" w:rsidRDefault="00A76B0F" w:rsidP="003A303D">
            <w:pPr>
              <w:ind w:left="720"/>
              <w:rPr>
                <w:rFonts w:cs="Times New Roman"/>
              </w:rPr>
            </w:pPr>
          </w:p>
          <w:p w14:paraId="4314B7A4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</w:rPr>
              <w:t>Follow Up/Planned Actions:</w:t>
            </w:r>
          </w:p>
          <w:p w14:paraId="0CD5E580" w14:textId="77777777" w:rsidR="00A76B0F" w:rsidRPr="001F6C74" w:rsidRDefault="00A76B0F" w:rsidP="00A76B0F">
            <w:pPr>
              <w:numPr>
                <w:ilvl w:val="0"/>
                <w:numId w:val="25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>Priority actions planned to overcome constraints</w:t>
            </w:r>
          </w:p>
          <w:p w14:paraId="04D20797" w14:textId="0BB60F3B" w:rsidR="00A76B0F" w:rsidRPr="001F6C74" w:rsidRDefault="00A76B0F" w:rsidP="00A76B0F">
            <w:pPr>
              <w:numPr>
                <w:ilvl w:val="0"/>
                <w:numId w:val="25"/>
              </w:numPr>
              <w:rPr>
                <w:rFonts w:cs="Times New Roman"/>
              </w:rPr>
            </w:pPr>
            <w:r w:rsidRPr="001F6C74">
              <w:rPr>
                <w:rFonts w:cs="Times New Roman"/>
              </w:rPr>
              <w:t>Build on achievements and partnerships, and use lessons learned during the previous year. Indication of any major adjustments in the strategies, targets and expected re</w:t>
            </w:r>
            <w:r w:rsidR="00DB750B">
              <w:rPr>
                <w:rFonts w:cs="Times New Roman"/>
              </w:rPr>
              <w:t>sults planned in the Project/intervention</w:t>
            </w:r>
            <w:r w:rsidRPr="001F6C74">
              <w:rPr>
                <w:rFonts w:cs="Times New Roman"/>
              </w:rPr>
              <w:t>.</w:t>
            </w:r>
          </w:p>
        </w:tc>
      </w:tr>
      <w:tr w:rsidR="001F6C74" w:rsidRPr="001F6C74" w14:paraId="5354CB20" w14:textId="77777777" w:rsidTr="00D93669">
        <w:trPr>
          <w:trHeight w:val="626"/>
        </w:trPr>
        <w:tc>
          <w:tcPr>
            <w:tcW w:w="2614" w:type="dxa"/>
            <w:shd w:val="clear" w:color="auto" w:fill="C6D9F1" w:themeFill="text2" w:themeFillTint="33"/>
          </w:tcPr>
          <w:p w14:paraId="477F25C8" w14:textId="77777777" w:rsidR="00A76B0F" w:rsidRPr="001F6C74" w:rsidRDefault="00A76B0F" w:rsidP="00A76B0F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>Findings</w:t>
            </w:r>
          </w:p>
        </w:tc>
        <w:tc>
          <w:tcPr>
            <w:tcW w:w="3232" w:type="dxa"/>
            <w:gridSpan w:val="2"/>
            <w:shd w:val="clear" w:color="auto" w:fill="C6D9F1" w:themeFill="text2" w:themeFillTint="33"/>
          </w:tcPr>
          <w:p w14:paraId="73D94BA9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 xml:space="preserve">Recommended action &amp; priority </w:t>
            </w:r>
            <w:r w:rsidRPr="001F6C74">
              <w:rPr>
                <w:rFonts w:cs="Times New Roman"/>
                <w:b/>
                <w:i/>
                <w:color w:val="1F497D" w:themeColor="text2"/>
              </w:rPr>
              <w:t>(High, Medium, Low)</w:t>
            </w:r>
          </w:p>
        </w:tc>
        <w:tc>
          <w:tcPr>
            <w:tcW w:w="2009" w:type="dxa"/>
            <w:shd w:val="clear" w:color="auto" w:fill="C6D9F1" w:themeFill="text2" w:themeFillTint="33"/>
          </w:tcPr>
          <w:p w14:paraId="723882B6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>By whom</w:t>
            </w:r>
          </w:p>
        </w:tc>
        <w:tc>
          <w:tcPr>
            <w:tcW w:w="2490" w:type="dxa"/>
            <w:shd w:val="clear" w:color="auto" w:fill="C6D9F1" w:themeFill="text2" w:themeFillTint="33"/>
          </w:tcPr>
          <w:p w14:paraId="7CFB64BE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  <w:r w:rsidRPr="001F6C74">
              <w:rPr>
                <w:rFonts w:cs="Times New Roman"/>
                <w:b/>
                <w:color w:val="1F497D" w:themeColor="text2"/>
              </w:rPr>
              <w:t>By when</w:t>
            </w:r>
          </w:p>
        </w:tc>
      </w:tr>
      <w:tr w:rsidR="00A76B0F" w:rsidRPr="001F6C74" w14:paraId="78FEE577" w14:textId="77777777" w:rsidTr="00D93669">
        <w:trPr>
          <w:trHeight w:val="323"/>
        </w:trPr>
        <w:tc>
          <w:tcPr>
            <w:tcW w:w="2614" w:type="dxa"/>
            <w:shd w:val="clear" w:color="auto" w:fill="FFFFFF" w:themeFill="background1"/>
          </w:tcPr>
          <w:p w14:paraId="77017F6F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</w:p>
        </w:tc>
        <w:tc>
          <w:tcPr>
            <w:tcW w:w="3232" w:type="dxa"/>
            <w:gridSpan w:val="2"/>
            <w:shd w:val="clear" w:color="auto" w:fill="FFFFFF" w:themeFill="background1"/>
          </w:tcPr>
          <w:p w14:paraId="0F82CC59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</w:p>
        </w:tc>
        <w:tc>
          <w:tcPr>
            <w:tcW w:w="2009" w:type="dxa"/>
            <w:shd w:val="clear" w:color="auto" w:fill="FFFFFF" w:themeFill="background1"/>
          </w:tcPr>
          <w:p w14:paraId="27E63219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14:paraId="451CB2A9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</w:p>
        </w:tc>
      </w:tr>
      <w:tr w:rsidR="00A76B0F" w:rsidRPr="001F6C74" w14:paraId="4A06EFDA" w14:textId="77777777" w:rsidTr="00D93669">
        <w:trPr>
          <w:trHeight w:val="350"/>
        </w:trPr>
        <w:tc>
          <w:tcPr>
            <w:tcW w:w="2614" w:type="dxa"/>
            <w:shd w:val="clear" w:color="auto" w:fill="FFFFFF" w:themeFill="background1"/>
          </w:tcPr>
          <w:p w14:paraId="65B611E5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</w:p>
        </w:tc>
        <w:tc>
          <w:tcPr>
            <w:tcW w:w="3232" w:type="dxa"/>
            <w:gridSpan w:val="2"/>
            <w:shd w:val="clear" w:color="auto" w:fill="FFFFFF" w:themeFill="background1"/>
          </w:tcPr>
          <w:p w14:paraId="14D96E36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</w:p>
        </w:tc>
        <w:tc>
          <w:tcPr>
            <w:tcW w:w="2009" w:type="dxa"/>
            <w:shd w:val="clear" w:color="auto" w:fill="FFFFFF" w:themeFill="background1"/>
          </w:tcPr>
          <w:p w14:paraId="7465D64B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14:paraId="01DB02CC" w14:textId="77777777" w:rsidR="00A76B0F" w:rsidRPr="001F6C74" w:rsidRDefault="00A76B0F" w:rsidP="003A303D">
            <w:pPr>
              <w:rPr>
                <w:rFonts w:cs="Times New Roman"/>
                <w:b/>
              </w:rPr>
            </w:pPr>
          </w:p>
        </w:tc>
      </w:tr>
      <w:tr w:rsidR="00A76B0F" w:rsidRPr="001F6C74" w14:paraId="681E06C4" w14:textId="77777777" w:rsidTr="00D93669">
        <w:trPr>
          <w:trHeight w:val="350"/>
        </w:trPr>
        <w:tc>
          <w:tcPr>
            <w:tcW w:w="2614" w:type="dxa"/>
            <w:shd w:val="clear" w:color="auto" w:fill="FFFFFF" w:themeFill="background1"/>
          </w:tcPr>
          <w:p w14:paraId="072C4A54" w14:textId="77777777" w:rsidR="00A76B0F" w:rsidRPr="001F6C74" w:rsidRDefault="00A76B0F" w:rsidP="003A30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2" w:type="dxa"/>
            <w:gridSpan w:val="2"/>
            <w:shd w:val="clear" w:color="auto" w:fill="FFFFFF" w:themeFill="background1"/>
          </w:tcPr>
          <w:p w14:paraId="492C319C" w14:textId="77777777" w:rsidR="00A76B0F" w:rsidRPr="001F6C74" w:rsidRDefault="00A76B0F" w:rsidP="003A30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9" w:type="dxa"/>
            <w:shd w:val="clear" w:color="auto" w:fill="FFFFFF" w:themeFill="background1"/>
          </w:tcPr>
          <w:p w14:paraId="3F78173F" w14:textId="77777777" w:rsidR="00A76B0F" w:rsidRPr="001F6C74" w:rsidRDefault="00A76B0F" w:rsidP="003A30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14:paraId="7D20A31A" w14:textId="77777777" w:rsidR="00A76B0F" w:rsidRPr="001F6C74" w:rsidRDefault="00A76B0F" w:rsidP="003A303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62F683D0" w14:textId="77777777" w:rsidR="00A76B0F" w:rsidRPr="001F6C74" w:rsidRDefault="00A76B0F">
      <w:pPr>
        <w:rPr>
          <w:lang w:val="en-US"/>
        </w:rPr>
      </w:pPr>
      <w:r w:rsidRPr="001F6C74">
        <w:rPr>
          <w:lang w:val="en-US"/>
        </w:rPr>
        <w:br w:type="page"/>
      </w:r>
    </w:p>
    <w:p w14:paraId="262BB102" w14:textId="77777777" w:rsidR="004117EC" w:rsidRPr="001F6C74" w:rsidRDefault="004117EC" w:rsidP="004117EC">
      <w:pPr>
        <w:rPr>
          <w:lang w:val="en-US"/>
        </w:rPr>
      </w:pPr>
    </w:p>
    <w:p w14:paraId="75326986" w14:textId="77777777" w:rsidR="004117EC" w:rsidRPr="004117EC" w:rsidRDefault="004117EC" w:rsidP="004117EC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117EC">
        <w:rPr>
          <w:rFonts w:cs="Arial"/>
          <w:b/>
          <w:color w:val="0070C0"/>
          <w:sz w:val="24"/>
          <w:szCs w:val="24"/>
          <w:lang w:val="en-US"/>
        </w:rPr>
        <w:t>Annex I</w:t>
      </w:r>
      <w:r w:rsidR="002F1D38">
        <w:rPr>
          <w:rFonts w:cs="Arial"/>
          <w:b/>
          <w:color w:val="0070C0"/>
          <w:sz w:val="24"/>
          <w:szCs w:val="24"/>
          <w:lang w:val="en-US"/>
        </w:rPr>
        <w:t>II</w:t>
      </w:r>
      <w:r w:rsidRPr="004117EC">
        <w:rPr>
          <w:rFonts w:cs="Arial"/>
          <w:b/>
          <w:color w:val="0070C0"/>
          <w:sz w:val="24"/>
          <w:szCs w:val="24"/>
          <w:lang w:val="en-US"/>
        </w:rPr>
        <w:t xml:space="preserve">: </w:t>
      </w:r>
      <w:r w:rsidRPr="004117EC">
        <w:rPr>
          <w:rFonts w:ascii="Times New Roman" w:hAnsi="Times New Roman" w:cs="Times New Roman"/>
          <w:b/>
          <w:color w:val="0070C0"/>
          <w:sz w:val="24"/>
          <w:szCs w:val="24"/>
        </w:rPr>
        <w:t>Programme Monitoring Architecture</w:t>
      </w:r>
    </w:p>
    <w:p w14:paraId="2A0724AE" w14:textId="77777777" w:rsidR="00230610" w:rsidRDefault="00230610" w:rsidP="009F5A1D">
      <w:pPr>
        <w:rPr>
          <w:sz w:val="10"/>
        </w:rPr>
      </w:pPr>
    </w:p>
    <w:p w14:paraId="6F16E95F" w14:textId="532812FF" w:rsidR="009F5A1D" w:rsidRDefault="009F5A1D" w:rsidP="009F5A1D">
      <w:pPr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B7419" wp14:editId="6251913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19875" cy="574675"/>
                <wp:effectExtent l="0" t="0" r="952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574675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</wps:spPr>
                      <wps:txbx>
                        <w:txbxContent>
                          <w:p w14:paraId="702E497B" w14:textId="1FB1EAE3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48"/>
                                <w:szCs w:val="64"/>
                              </w:rPr>
                              <w:t xml:space="preserve">Programme Monitoring </w:t>
                            </w:r>
                            <w:r w:rsidR="008538EF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48"/>
                                <w:szCs w:val="64"/>
                              </w:rPr>
                              <w:t>Architecture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B7419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0;margin-top:0;width:521.25pt;height:45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" fillcolor="#09f" stroked="f">
                <v:textbox>
                  <w:txbxContent>
                    <w:p w14:paraId="702E497B" w14:textId="1FB1EAE3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48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48"/>
                          <w:szCs w:val="64"/>
                        </w:rPr>
                        <w:t xml:space="preserve">Programme Monitoring </w:t>
                      </w:r>
                      <w:r w:rsidR="008538EF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48"/>
                          <w:szCs w:val="64"/>
                        </w:rPr>
                        <w:t>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DA6CD" wp14:editId="4E34F7EA">
                <wp:simplePos x="0" y="0"/>
                <wp:positionH relativeFrom="margin">
                  <wp:posOffset>2540</wp:posOffset>
                </wp:positionH>
                <wp:positionV relativeFrom="paragraph">
                  <wp:posOffset>510540</wp:posOffset>
                </wp:positionV>
                <wp:extent cx="6619875" cy="149860"/>
                <wp:effectExtent l="0" t="0" r="9525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49860"/>
                        </a:xfrm>
                        <a:prstGeom prst="rect">
                          <a:avLst/>
                        </a:prstGeom>
                        <a:solidFill>
                          <a:srgbClr val="0D01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04376" id="Rectangle 62" o:spid="_x0000_s1026" style="position:absolute;margin-left:.2pt;margin-top:40.2pt;width:521.25pt;height:11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" fillcolor="#0d01af" stroked="f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7A625" wp14:editId="634DC6FC">
                <wp:simplePos x="0" y="0"/>
                <wp:positionH relativeFrom="column">
                  <wp:posOffset>-43180</wp:posOffset>
                </wp:positionH>
                <wp:positionV relativeFrom="paragraph">
                  <wp:posOffset>3338830</wp:posOffset>
                </wp:positionV>
                <wp:extent cx="1311275" cy="2647950"/>
                <wp:effectExtent l="19050" t="19050" r="2222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647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580B05A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Work Plans </w:t>
                            </w:r>
                          </w:p>
                          <w:p w14:paraId="44FA4928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Results Groups</w:t>
                            </w:r>
                          </w:p>
                          <w:p w14:paraId="50D562EA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Monitoring Plans</w:t>
                            </w:r>
                          </w:p>
                          <w:p w14:paraId="25408D9E" w14:textId="77777777" w:rsidR="00BF39B1" w:rsidRPr="00372762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Programme documents</w:t>
                            </w:r>
                            <w:r w:rsidRPr="00372762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/SSFAs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A625" id="Text Box 60" o:spid="_x0000_s1027" type="#_x0000_t202" style="position:absolute;margin-left:-3.4pt;margin-top:262.9pt;width:103.2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" fillcolor="#dbe5f1 [660]" strokecolor="#00b0f0" strokeweight="2.25pt">
                <v:textbox>
                  <w:txbxContent>
                    <w:p w14:paraId="5580B05A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 xml:space="preserve">Work Plans </w:t>
                      </w:r>
                    </w:p>
                    <w:p w14:paraId="44FA4928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Results Groups</w:t>
                      </w:r>
                    </w:p>
                    <w:p w14:paraId="50D562EA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Monitoring Plans</w:t>
                      </w:r>
                    </w:p>
                    <w:p w14:paraId="25408D9E" w14:textId="77777777" w:rsidR="00BF39B1" w:rsidRPr="00372762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Cs w:val="32"/>
                        </w:rPr>
                        <w:t>Programme documents</w:t>
                      </w:r>
                      <w:r w:rsidRPr="00372762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Cs w:val="32"/>
                        </w:rPr>
                        <w:t>/SSFAs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7A0D1" wp14:editId="204141A7">
                <wp:simplePos x="0" y="0"/>
                <wp:positionH relativeFrom="column">
                  <wp:posOffset>-34290</wp:posOffset>
                </wp:positionH>
                <wp:positionV relativeFrom="paragraph">
                  <wp:posOffset>1929765</wp:posOffset>
                </wp:positionV>
                <wp:extent cx="1301750" cy="1015365"/>
                <wp:effectExtent l="19050" t="19050" r="12700" b="171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1014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78A67575" w14:textId="77777777" w:rsidR="00BF39B1" w:rsidRDefault="00BF39B1" w:rsidP="009F5A1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eastAsia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UNDAF / ISF/SRP</w:t>
                            </w:r>
                          </w:p>
                          <w:p w14:paraId="24F50390" w14:textId="77777777" w:rsidR="00BF39B1" w:rsidRDefault="00BF39B1" w:rsidP="009F5A1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eastAsia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CPD/CPAP/HAC</w:t>
                            </w:r>
                          </w:p>
                          <w:p w14:paraId="6696811A" w14:textId="77777777" w:rsidR="00BF39B1" w:rsidRDefault="00BF39B1" w:rsidP="009F5A1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eastAsia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Programme Plans </w:t>
                            </w:r>
                          </w:p>
                          <w:p w14:paraId="36E3C1D3" w14:textId="77777777" w:rsidR="00BF39B1" w:rsidRDefault="00BF39B1" w:rsidP="009F5A1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eastAsia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IMEP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A0D1" id="Text Box 59" o:spid="_x0000_s1028" type="#_x0000_t202" style="position:absolute;margin-left:-2.7pt;margin-top:151.95pt;width:102.5pt;height:7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" fillcolor="#dbe5f1 [660]" strokecolor="#00b0f0" strokeweight="2.25pt">
                <v:textbox style="mso-fit-shape-to-text:t">
                  <w:txbxContent>
                    <w:p w14:paraId="78A67575" w14:textId="77777777" w:rsidR="00BF39B1" w:rsidRDefault="00BF39B1" w:rsidP="009F5A1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eastAsia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UNDAF / ISF/SRP</w:t>
                      </w:r>
                    </w:p>
                    <w:p w14:paraId="24F50390" w14:textId="77777777" w:rsidR="00BF39B1" w:rsidRDefault="00BF39B1" w:rsidP="009F5A1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eastAsia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CPD/CPAP/HAC</w:t>
                      </w:r>
                    </w:p>
                    <w:p w14:paraId="6696811A" w14:textId="77777777" w:rsidR="00BF39B1" w:rsidRDefault="00BF39B1" w:rsidP="009F5A1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eastAsia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Programme Plans </w:t>
                      </w:r>
                    </w:p>
                    <w:p w14:paraId="36E3C1D3" w14:textId="77777777" w:rsidR="00BF39B1" w:rsidRDefault="00BF39B1" w:rsidP="009F5A1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eastAsia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IMEP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28B0E" wp14:editId="07358F5D">
                <wp:simplePos x="0" y="0"/>
                <wp:positionH relativeFrom="column">
                  <wp:posOffset>3752215</wp:posOffset>
                </wp:positionH>
                <wp:positionV relativeFrom="paragraph">
                  <wp:posOffset>3687445</wp:posOffset>
                </wp:positionV>
                <wp:extent cx="2518410" cy="1672590"/>
                <wp:effectExtent l="19050" t="19050" r="15240" b="260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669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26DC12B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Programme performance</w:t>
                            </w:r>
                          </w:p>
                          <w:p w14:paraId="77786B27" w14:textId="77777777" w:rsidR="00FB24B2" w:rsidRDefault="00FB24B2" w:rsidP="00FB24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6"/>
                              </w:rPr>
                              <w:t>Stakeholder engagement</w:t>
                            </w:r>
                          </w:p>
                          <w:p w14:paraId="5086658A" w14:textId="77777777" w:rsidR="00FB24B2" w:rsidRDefault="00FB24B2" w:rsidP="00FB24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6"/>
                              </w:rPr>
                              <w:t>Analysis of opportunities</w:t>
                            </w:r>
                          </w:p>
                          <w:p w14:paraId="57D3B495" w14:textId="77777777" w:rsidR="00FB24B2" w:rsidRPr="00FB24B2" w:rsidRDefault="00BF39B1" w:rsidP="009F5A1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6"/>
                              </w:rPr>
                              <w:t>Analysi</w:t>
                            </w:r>
                            <w:r w:rsidR="00FB24B2"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6"/>
                              </w:rPr>
                              <w:t>s of bottlenecks and barriers</w:t>
                            </w:r>
                          </w:p>
                          <w:p w14:paraId="7AE14E87" w14:textId="77777777" w:rsidR="00FB24B2" w:rsidRDefault="00FB24B2" w:rsidP="00FB24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6"/>
                              </w:rPr>
                              <w:t xml:space="preserve">Implementation processes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Cs w:val="26"/>
                              </w:rPr>
                              <w:t xml:space="preserve">(activities/interventions) </w:t>
                            </w:r>
                          </w:p>
                          <w:p w14:paraId="40E9C0FF" w14:textId="77777777" w:rsidR="00FB24B2" w:rsidRDefault="00FB24B2" w:rsidP="00FB24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6"/>
                              </w:rPr>
                              <w:t>HACT assurance</w:t>
                            </w:r>
                          </w:p>
                          <w:p w14:paraId="3A8822EF" w14:textId="77777777" w:rsidR="00BF39B1" w:rsidRDefault="00BF39B1" w:rsidP="009F5A1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6"/>
                              </w:rPr>
                              <w:t>Data collection around indicators</w:t>
                            </w:r>
                          </w:p>
                          <w:p w14:paraId="13B10E1B" w14:textId="22264CA0" w:rsidR="00BF39B1" w:rsidRPr="00FB24B2" w:rsidRDefault="00BF39B1" w:rsidP="00FB24B2">
                            <w:p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28B0E" id="Text Box 57" o:spid="_x0000_s1029" type="#_x0000_t202" style="position:absolute;margin-left:295.45pt;margin-top:290.35pt;width:198.3pt;height:13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" fillcolor="#c2d69b [1942]" strokecolor="#00b0f0" strokeweight="2.25pt">
                <v:textbox style="mso-fit-shape-to-text:t">
                  <w:txbxContent>
                    <w:p w14:paraId="026DC12B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Programme performance</w:t>
                      </w:r>
                    </w:p>
                    <w:p w14:paraId="77786B27" w14:textId="77777777" w:rsidR="00FB24B2" w:rsidRDefault="00FB24B2" w:rsidP="00FB24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Cs w:val="26"/>
                        </w:rPr>
                        <w:t>Stakeholder engagement</w:t>
                      </w:r>
                    </w:p>
                    <w:p w14:paraId="5086658A" w14:textId="77777777" w:rsidR="00FB24B2" w:rsidRDefault="00FB24B2" w:rsidP="00FB24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Cs w:val="26"/>
                        </w:rPr>
                        <w:t>Analysis of opportunities</w:t>
                      </w:r>
                    </w:p>
                    <w:p w14:paraId="57D3B495" w14:textId="77777777" w:rsidR="00FB24B2" w:rsidRPr="00FB24B2" w:rsidRDefault="00BF39B1" w:rsidP="009F5A1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Cs w:val="26"/>
                        </w:rPr>
                        <w:t>Analysi</w:t>
                      </w:r>
                      <w:r w:rsidR="00FB24B2">
                        <w:rPr>
                          <w:rFonts w:hAnsi="Calibri"/>
                          <w:color w:val="000000" w:themeColor="text1"/>
                          <w:kern w:val="24"/>
                          <w:szCs w:val="26"/>
                        </w:rPr>
                        <w:t>s of bottlenecks and barriers</w:t>
                      </w:r>
                    </w:p>
                    <w:p w14:paraId="7AE14E87" w14:textId="77777777" w:rsidR="00FB24B2" w:rsidRDefault="00FB24B2" w:rsidP="00FB24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Cs w:val="26"/>
                        </w:rPr>
                        <w:t xml:space="preserve">Implementation processes </w:t>
                      </w: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Cs w:val="26"/>
                        </w:rPr>
                        <w:t xml:space="preserve">(activities/interventions) </w:t>
                      </w:r>
                    </w:p>
                    <w:p w14:paraId="40E9C0FF" w14:textId="77777777" w:rsidR="00FB24B2" w:rsidRDefault="00FB24B2" w:rsidP="00FB24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Cs w:val="26"/>
                        </w:rPr>
                        <w:t>HACT assurance</w:t>
                      </w:r>
                    </w:p>
                    <w:p w14:paraId="3A8822EF" w14:textId="77777777" w:rsidR="00BF39B1" w:rsidRDefault="00BF39B1" w:rsidP="009F5A1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Cs w:val="26"/>
                        </w:rPr>
                        <w:t>Data collection around indicators</w:t>
                      </w:r>
                    </w:p>
                    <w:p w14:paraId="13B10E1B" w14:textId="22264CA0" w:rsidR="00BF39B1" w:rsidRPr="00FB24B2" w:rsidRDefault="00BF39B1" w:rsidP="00FB24B2">
                      <w:pPr>
                        <w:spacing w:after="0" w:line="240" w:lineRule="auto"/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03963" wp14:editId="4316561E">
                <wp:simplePos x="0" y="0"/>
                <wp:positionH relativeFrom="column">
                  <wp:posOffset>3760470</wp:posOffset>
                </wp:positionH>
                <wp:positionV relativeFrom="paragraph">
                  <wp:posOffset>5498465</wp:posOffset>
                </wp:positionV>
                <wp:extent cx="2545080" cy="296545"/>
                <wp:effectExtent l="19050" t="19050" r="26670" b="273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45" cy="2965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FC0D694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Other information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3963" id="Text Box 54" o:spid="_x0000_s1031" type="#_x0000_t202" style="position:absolute;margin-left:296.1pt;margin-top:432.95pt;width:200.4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" fillcolor="#d6e3bc [1302]" strokecolor="#00b0f0" strokeweight="2.25pt">
                <v:textbox>
                  <w:txbxContent>
                    <w:p w14:paraId="0FC0D694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 xml:space="preserve">Other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29DDB" wp14:editId="589EB60B">
                <wp:simplePos x="0" y="0"/>
                <wp:positionH relativeFrom="column">
                  <wp:posOffset>26035</wp:posOffset>
                </wp:positionH>
                <wp:positionV relativeFrom="paragraph">
                  <wp:posOffset>5628640</wp:posOffset>
                </wp:positionV>
                <wp:extent cx="1173480" cy="291465"/>
                <wp:effectExtent l="19050" t="19050" r="26670" b="146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2901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A2383FC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IP Risk Rating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29DDB" id="Text Box 52" o:spid="_x0000_s1032" type="#_x0000_t202" style="position:absolute;margin-left:2.05pt;margin-top:443.2pt;width:92.4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" fillcolor="yellow" strokecolor="#00b0f0" strokeweight="2.25pt">
                <v:textbox style="mso-fit-shape-to-text:t">
                  <w:txbxContent>
                    <w:p w14:paraId="0A2383FC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IP Risk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95016" wp14:editId="344E847A">
                <wp:simplePos x="0" y="0"/>
                <wp:positionH relativeFrom="column">
                  <wp:posOffset>3691890</wp:posOffset>
                </wp:positionH>
                <wp:positionV relativeFrom="paragraph">
                  <wp:posOffset>1861185</wp:posOffset>
                </wp:positionV>
                <wp:extent cx="2553335" cy="481965"/>
                <wp:effectExtent l="19050" t="19050" r="18415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813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6EF7B31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Assess progress towards milestones/targets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95016" id="Text Box 48" o:spid="_x0000_s1032" type="#_x0000_t202" style="position:absolute;margin-left:290.7pt;margin-top:146.55pt;width:201.05pt;height:3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" fillcolor="#d6e3bc [1302]" strokecolor="#00b0f0" strokeweight="2.25pt">
                <v:textbox style="mso-fit-shape-to-text:t">
                  <w:txbxContent>
                    <w:p w14:paraId="16EF7B31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Assess progress towards milestones/targets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E8CF2" wp14:editId="3FF1C0CF">
                <wp:simplePos x="0" y="0"/>
                <wp:positionH relativeFrom="column">
                  <wp:posOffset>3700780</wp:posOffset>
                </wp:positionH>
                <wp:positionV relativeFrom="paragraph">
                  <wp:posOffset>2482215</wp:posOffset>
                </wp:positionV>
                <wp:extent cx="2545715" cy="481965"/>
                <wp:effectExtent l="19050" t="19050" r="26035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813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7EFAB16B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Compile, analyze </w:t>
                            </w:r>
                          </w:p>
                          <w:p w14:paraId="7275601C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and record 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E8CF2" id="Text Box 42" o:spid="_x0000_s1037" type="#_x0000_t202" style="position:absolute;margin-left:291.4pt;margin-top:195.45pt;width:200.45pt;height:3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" fillcolor="#d6e3bc [1302]" strokecolor="#00b0f0" strokeweight="2.25pt">
                <v:textbox style="mso-fit-shape-to-text:t">
                  <w:txbxContent>
                    <w:p w14:paraId="7EFAB16B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 xml:space="preserve">Compile, analyze </w:t>
                      </w:r>
                    </w:p>
                    <w:p w14:paraId="7275601C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and record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E9513" wp14:editId="6B29C581">
                <wp:simplePos x="0" y="0"/>
                <wp:positionH relativeFrom="column">
                  <wp:posOffset>3709670</wp:posOffset>
                </wp:positionH>
                <wp:positionV relativeFrom="paragraph">
                  <wp:posOffset>1415415</wp:posOffset>
                </wp:positionV>
                <wp:extent cx="2553335" cy="300990"/>
                <wp:effectExtent l="19050" t="19050" r="18415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3003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7E38ED6" w14:textId="77777777" w:rsidR="00FB24B2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Assess progress towards </w:t>
                            </w:r>
                          </w:p>
                          <w:p w14:paraId="248C7617" w14:textId="2FEB83D5" w:rsidR="00BF39B1" w:rsidRDefault="00FB24B2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outputs and </w:t>
                            </w:r>
                            <w:r w:rsidR="00BF39B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outcomes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E9513" id="Text Box 38" o:spid="_x0000_s1034" type="#_x0000_t202" style="position:absolute;margin-left:292.1pt;margin-top:111.45pt;width:201.05pt;height:2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" fillcolor="#d6e3bc [1302]" strokecolor="#00b0f0" strokeweight="2.25pt">
                <v:textbox style="mso-fit-shape-to-text:t">
                  <w:txbxContent>
                    <w:p w14:paraId="37E38ED6" w14:textId="77777777" w:rsidR="00FB24B2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 xml:space="preserve">Assess progress towards </w:t>
                      </w:r>
                    </w:p>
                    <w:p w14:paraId="248C7617" w14:textId="2FEB83D5" w:rsidR="00BF39B1" w:rsidRDefault="00FB24B2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outputs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 xml:space="preserve"> and </w:t>
                      </w:r>
                      <w:r w:rsidR="00BF39B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outcomes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147CA" wp14:editId="69E9EACA">
                <wp:simplePos x="0" y="0"/>
                <wp:positionH relativeFrom="column">
                  <wp:posOffset>1865630</wp:posOffset>
                </wp:positionH>
                <wp:positionV relativeFrom="paragraph">
                  <wp:posOffset>994410</wp:posOffset>
                </wp:positionV>
                <wp:extent cx="1155700" cy="634365"/>
                <wp:effectExtent l="19050" t="19050" r="25400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63373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6FA8F13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RAM, HPM, </w:t>
                            </w:r>
                          </w:p>
                          <w:p w14:paraId="154FA0B9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Donor reports, COAR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47CA" id="Text Box 36" o:spid="_x0000_s1035" type="#_x0000_t202" style="position:absolute;margin-left:146.9pt;margin-top:78.3pt;width:91pt;height:4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" fillcolor="#fc6" strokecolor="#00b0f0" strokeweight="2.25pt">
                <v:textbox style="mso-fit-shape-to-text:t">
                  <w:txbxContent>
                    <w:p w14:paraId="46FA8F13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RAM, HPM, </w:t>
                      </w:r>
                    </w:p>
                    <w:p w14:paraId="154FA0B9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Donor reports, COAR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3D69B" wp14:editId="45A299F0">
                <wp:simplePos x="0" y="0"/>
                <wp:positionH relativeFrom="column">
                  <wp:posOffset>3691890</wp:posOffset>
                </wp:positionH>
                <wp:positionV relativeFrom="paragraph">
                  <wp:posOffset>969010</wp:posOffset>
                </wp:positionV>
                <wp:extent cx="2553335" cy="300990"/>
                <wp:effectExtent l="19050" t="19050" r="18415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30035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CB1B318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Reporting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3D69B" id="Text Box 33" o:spid="_x0000_s1036" type="#_x0000_t202" style="position:absolute;margin-left:290.7pt;margin-top:76.3pt;width:201.05pt;height:2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" fillcolor="#fc6" strokecolor="#00b0f0" strokeweight="2.25pt">
                <v:textbox style="mso-fit-shape-to-text:t">
                  <w:txbxContent>
                    <w:p w14:paraId="3CB1B318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BC61E" wp14:editId="777C6E99">
                <wp:simplePos x="0" y="0"/>
                <wp:positionH relativeFrom="column">
                  <wp:posOffset>3006725</wp:posOffset>
                </wp:positionH>
                <wp:positionV relativeFrom="paragraph">
                  <wp:posOffset>1136015</wp:posOffset>
                </wp:positionV>
                <wp:extent cx="681355" cy="170815"/>
                <wp:effectExtent l="38100" t="76200" r="0" b="9588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81355" cy="1701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462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36.75pt;margin-top:89.45pt;width:53.65pt;height:13.4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BCD9A" wp14:editId="08FB8E0D">
                <wp:simplePos x="0" y="0"/>
                <wp:positionH relativeFrom="column">
                  <wp:posOffset>1875155</wp:posOffset>
                </wp:positionH>
                <wp:positionV relativeFrom="paragraph">
                  <wp:posOffset>2409825</wp:posOffset>
                </wp:positionV>
                <wp:extent cx="1181735" cy="996315"/>
                <wp:effectExtent l="19050" t="19050" r="18415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995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48C4D74" w14:textId="77777777" w:rsidR="00BF39B1" w:rsidRPr="00FB24B2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24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Programme Reviews</w:t>
                            </w:r>
                          </w:p>
                          <w:p w14:paraId="55842625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(Quarterly, mid-year, annual, UNDAF)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BCD9A" id="Text Box 30" o:spid="_x0000_s1037" type="#_x0000_t202" style="position:absolute;margin-left:147.65pt;margin-top:189.75pt;width:93.05pt;height:7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" fillcolor="#c2d69b [1942]" strokecolor="#00b0f0" strokeweight="2.25pt">
                <v:textbox style="mso-fit-shape-to-text:t">
                  <w:txbxContent>
                    <w:p w14:paraId="448C4D74" w14:textId="77777777" w:rsidR="00BF39B1" w:rsidRPr="00FB24B2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B24B2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Programme Reviews</w:t>
                      </w:r>
                    </w:p>
                    <w:p w14:paraId="55842625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8"/>
                        </w:rPr>
                        <w:t>(Quarterly, mid-year, annual, UNDAF)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853B00" wp14:editId="53354444">
                <wp:simplePos x="0" y="0"/>
                <wp:positionH relativeFrom="column">
                  <wp:posOffset>3679190</wp:posOffset>
                </wp:positionH>
                <wp:positionV relativeFrom="paragraph">
                  <wp:posOffset>1563370</wp:posOffset>
                </wp:positionV>
                <wp:extent cx="45085" cy="603250"/>
                <wp:effectExtent l="152400" t="0" r="12065" b="254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085" cy="603250"/>
                        </a:xfrm>
                        <a:prstGeom prst="bentConnector3">
                          <a:avLst>
                            <a:gd name="adj1" fmla="val 396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C72E" id="Elbow Connector 28" o:spid="_x0000_s1026" type="#_x0000_t34" style="position:absolute;margin-left:289.7pt;margin-top:123.1pt;width:3.55pt;height:47.5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" adj="85707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8D9AB" wp14:editId="46133D5A">
                <wp:simplePos x="0" y="0"/>
                <wp:positionH relativeFrom="column">
                  <wp:posOffset>3338830</wp:posOffset>
                </wp:positionH>
                <wp:positionV relativeFrom="paragraph">
                  <wp:posOffset>2367280</wp:posOffset>
                </wp:positionV>
                <wp:extent cx="553085" cy="161290"/>
                <wp:effectExtent l="5398" t="0" r="4762" b="42863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3085" cy="16065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BC01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27" o:spid="_x0000_s1026" type="#_x0000_t33" style="position:absolute;margin-left:262.9pt;margin-top:186.4pt;width:43.55pt;height:12.7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5836E" wp14:editId="192FF5B8">
                <wp:simplePos x="0" y="0"/>
                <wp:positionH relativeFrom="column">
                  <wp:posOffset>2461260</wp:posOffset>
                </wp:positionH>
                <wp:positionV relativeFrom="paragraph">
                  <wp:posOffset>1624330</wp:posOffset>
                </wp:positionV>
                <wp:extent cx="0" cy="771525"/>
                <wp:effectExtent l="57150" t="38100" r="571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7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3.8pt;margin-top:127.9pt;width:0;height:60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" strokecolor="#4579b8 [3044]" strokeweight="3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256E7" wp14:editId="6EFCCB8F">
                <wp:simplePos x="0" y="0"/>
                <wp:positionH relativeFrom="column">
                  <wp:posOffset>2493645</wp:posOffset>
                </wp:positionH>
                <wp:positionV relativeFrom="paragraph">
                  <wp:posOffset>3433445</wp:posOffset>
                </wp:positionV>
                <wp:extent cx="0" cy="702945"/>
                <wp:effectExtent l="95250" t="0" r="95250" b="400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9CB74" id="Straight Arrow Connector 24" o:spid="_x0000_s1026" type="#_x0000_t32" style="position:absolute;margin-left:196.35pt;margin-top:270.35pt;width:0;height:5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" strokecolor="#4579b8 [3044]" strokeweight="3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1A1F83" wp14:editId="4C37DA74">
                <wp:simplePos x="0" y="0"/>
                <wp:positionH relativeFrom="column">
                  <wp:posOffset>1259205</wp:posOffset>
                </wp:positionH>
                <wp:positionV relativeFrom="paragraph">
                  <wp:posOffset>4964430</wp:posOffset>
                </wp:positionV>
                <wp:extent cx="483235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045C" id="Straight Arrow Connector 23" o:spid="_x0000_s1026" type="#_x0000_t32" style="position:absolute;margin-left:99.15pt;margin-top:390.9pt;width:38.05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" strokecolor="#4579b8 [3044]" strokeweight="3pt">
                <v:stroke startarrow="block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C46358" wp14:editId="2A23DA39">
                <wp:simplePos x="0" y="0"/>
                <wp:positionH relativeFrom="column">
                  <wp:posOffset>3041650</wp:posOffset>
                </wp:positionH>
                <wp:positionV relativeFrom="paragraph">
                  <wp:posOffset>2169795</wp:posOffset>
                </wp:positionV>
                <wp:extent cx="534035" cy="495935"/>
                <wp:effectExtent l="38100" t="76200" r="0" b="9461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34035" cy="4959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C17D" id="Elbow Connector 22" o:spid="_x0000_s1026" type="#_x0000_t34" style="position:absolute;margin-left:239.5pt;margin-top:170.85pt;width:42.05pt;height:39.05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77979" wp14:editId="4E7BFCB6">
                <wp:simplePos x="0" y="0"/>
                <wp:positionH relativeFrom="column">
                  <wp:posOffset>1285240</wp:posOffset>
                </wp:positionH>
                <wp:positionV relativeFrom="paragraph">
                  <wp:posOffset>2192020</wp:posOffset>
                </wp:positionV>
                <wp:extent cx="577850" cy="612775"/>
                <wp:effectExtent l="38100" t="76200" r="12700" b="349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77850" cy="612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5941" id="Elbow Connector 20" o:spid="_x0000_s1026" type="#_x0000_t34" style="position:absolute;margin-left:101.2pt;margin-top:172.6pt;width:45.5pt;height:48.2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9A9F39" wp14:editId="17DAFDAA">
                <wp:simplePos x="0" y="0"/>
                <wp:positionH relativeFrom="column">
                  <wp:posOffset>1285240</wp:posOffset>
                </wp:positionH>
                <wp:positionV relativeFrom="paragraph">
                  <wp:posOffset>2812415</wp:posOffset>
                </wp:positionV>
                <wp:extent cx="569595" cy="1155700"/>
                <wp:effectExtent l="38100" t="0" r="20955" b="1016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68960" cy="11550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085C" id="Elbow Connector 15" o:spid="_x0000_s1026" type="#_x0000_t34" style="position:absolute;margin-left:101.2pt;margin-top:221.45pt;width:44.85pt;height:91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1B3FFC" wp14:editId="5E25537E">
                <wp:simplePos x="0" y="0"/>
                <wp:positionH relativeFrom="column">
                  <wp:posOffset>6247765</wp:posOffset>
                </wp:positionH>
                <wp:positionV relativeFrom="paragraph">
                  <wp:posOffset>1555750</wp:posOffset>
                </wp:positionV>
                <wp:extent cx="67310" cy="4037330"/>
                <wp:effectExtent l="38100" t="76200" r="218440" b="2032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036695"/>
                        </a:xfrm>
                        <a:prstGeom prst="bentConnector3">
                          <a:avLst>
                            <a:gd name="adj1" fmla="val -287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81A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491.95pt;margin-top:122.5pt;width:5.3pt;height:317.9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" adj="-62008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2648EA" wp14:editId="69C80E93">
                <wp:simplePos x="0" y="0"/>
                <wp:positionH relativeFrom="column">
                  <wp:posOffset>6247765</wp:posOffset>
                </wp:positionH>
                <wp:positionV relativeFrom="paragraph">
                  <wp:posOffset>1089660</wp:posOffset>
                </wp:positionV>
                <wp:extent cx="45720" cy="3778250"/>
                <wp:effectExtent l="38100" t="76200" r="240030" b="317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78250"/>
                        </a:xfrm>
                        <a:prstGeom prst="bentConnector3">
                          <a:avLst>
                            <a:gd name="adj1" fmla="val -478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6C6F" id="Elbow Connector 10" o:spid="_x0000_s1026" type="#_x0000_t34" style="position:absolute;margin-left:491.95pt;margin-top:85.8pt;width:3.6pt;height:297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" adj="-103428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AC4648" wp14:editId="32A300B5">
                <wp:simplePos x="0" y="0"/>
                <wp:positionH relativeFrom="column">
                  <wp:posOffset>6243320</wp:posOffset>
                </wp:positionH>
                <wp:positionV relativeFrom="paragraph">
                  <wp:posOffset>2720340</wp:posOffset>
                </wp:positionV>
                <wp:extent cx="270510" cy="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2D81E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91.6pt,214.2pt" to="512.9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" strokecolor="#4579b8 [3044]"/>
            </w:pict>
          </mc:Fallback>
        </mc:AlternateContent>
      </w:r>
    </w:p>
    <w:p w14:paraId="5D03CA43" w14:textId="77777777" w:rsidR="009F5A1D" w:rsidRDefault="009F5A1D" w:rsidP="009F5A1D">
      <w:pPr>
        <w:rPr>
          <w:sz w:val="10"/>
        </w:rPr>
      </w:pPr>
    </w:p>
    <w:p w14:paraId="757343C7" w14:textId="77777777" w:rsidR="009F5A1D" w:rsidRDefault="009F5A1D" w:rsidP="009F5A1D">
      <w:pPr>
        <w:rPr>
          <w:sz w:val="10"/>
        </w:rPr>
      </w:pPr>
    </w:p>
    <w:p w14:paraId="61FC2885" w14:textId="77777777" w:rsidR="009F5A1D" w:rsidRDefault="009F5A1D" w:rsidP="009F5A1D">
      <w:pPr>
        <w:rPr>
          <w:sz w:val="10"/>
        </w:rPr>
      </w:pPr>
    </w:p>
    <w:p w14:paraId="21AB60A4" w14:textId="37A256D5" w:rsidR="009F5A1D" w:rsidRDefault="00FB24B2" w:rsidP="009F5A1D">
      <w:pPr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ACA45" wp14:editId="719203C8">
                <wp:simplePos x="0" y="0"/>
                <wp:positionH relativeFrom="column">
                  <wp:posOffset>-19050</wp:posOffset>
                </wp:positionH>
                <wp:positionV relativeFrom="paragraph">
                  <wp:posOffset>145415</wp:posOffset>
                </wp:positionV>
                <wp:extent cx="1323975" cy="628650"/>
                <wp:effectExtent l="19050" t="1905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28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564AEC0" w14:textId="3BDD0CAE" w:rsidR="00BF39B1" w:rsidRDefault="00FB24B2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Situation Analysis/</w:t>
                            </w:r>
                          </w:p>
                          <w:p w14:paraId="14F71640" w14:textId="30B29465" w:rsidR="00FB24B2" w:rsidRDefault="00FB24B2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Needs Assessments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ACA45" id="Text Box 37" o:spid="_x0000_s1038" type="#_x0000_t202" style="position:absolute;margin-left:-1.5pt;margin-top:11.45pt;width:104.2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" fillcolor="#d6e3bc [1302]" strokecolor="#00b0f0" strokeweight="2.25pt">
                <v:textbox>
                  <w:txbxContent>
                    <w:p w14:paraId="4564AEC0" w14:textId="3BDD0CAE" w:rsidR="00BF39B1" w:rsidRDefault="00FB24B2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Situation Analysis/</w:t>
                      </w:r>
                    </w:p>
                    <w:p w14:paraId="14F71640" w14:textId="30B29465" w:rsidR="00FB24B2" w:rsidRDefault="00FB24B2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Needs Assessments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6A743C0" w14:textId="77777777" w:rsidR="009F5A1D" w:rsidRDefault="009F5A1D" w:rsidP="009F5A1D">
      <w:pPr>
        <w:rPr>
          <w:sz w:val="10"/>
        </w:rPr>
      </w:pPr>
    </w:p>
    <w:p w14:paraId="19DF043B" w14:textId="2BB841B1" w:rsidR="009F5A1D" w:rsidRDefault="009F5A1D" w:rsidP="009F5A1D">
      <w:pPr>
        <w:rPr>
          <w:sz w:val="10"/>
        </w:rPr>
      </w:pPr>
    </w:p>
    <w:p w14:paraId="1BB1F8FE" w14:textId="10809092" w:rsidR="009F5A1D" w:rsidRDefault="00FB24B2" w:rsidP="009F5A1D">
      <w:pPr>
        <w:rPr>
          <w:sz w:val="10"/>
        </w:rPr>
      </w:pPr>
      <w:r>
        <w:rPr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36E471" wp14:editId="7BEFBE0D">
                <wp:simplePos x="0" y="0"/>
                <wp:positionH relativeFrom="column">
                  <wp:posOffset>581025</wp:posOffset>
                </wp:positionH>
                <wp:positionV relativeFrom="paragraph">
                  <wp:posOffset>135255</wp:posOffset>
                </wp:positionV>
                <wp:extent cx="9525" cy="323850"/>
                <wp:effectExtent l="95250" t="19050" r="6667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2B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.75pt;margin-top:10.65pt;width:.7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" strokecolor="#4579b8 [3044]" strokeweight="2.5pt">
                <v:stroke endarrow="block"/>
              </v:shape>
            </w:pict>
          </mc:Fallback>
        </mc:AlternateContent>
      </w:r>
    </w:p>
    <w:p w14:paraId="15A9EC89" w14:textId="77777777" w:rsidR="009F5A1D" w:rsidRDefault="009F5A1D" w:rsidP="009F5A1D">
      <w:pPr>
        <w:rPr>
          <w:sz w:val="10"/>
        </w:rPr>
      </w:pPr>
    </w:p>
    <w:p w14:paraId="32E40974" w14:textId="33A74230" w:rsidR="009F5A1D" w:rsidRDefault="00FB24B2" w:rsidP="009F5A1D">
      <w:pPr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E407E0" wp14:editId="780DF701">
                <wp:simplePos x="0" y="0"/>
                <wp:positionH relativeFrom="column">
                  <wp:posOffset>6248400</wp:posOffset>
                </wp:positionH>
                <wp:positionV relativeFrom="paragraph">
                  <wp:posOffset>140970</wp:posOffset>
                </wp:positionV>
                <wp:extent cx="45719" cy="2286000"/>
                <wp:effectExtent l="38100" t="76200" r="240665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0"/>
                        </a:xfrm>
                        <a:prstGeom prst="bentConnector3">
                          <a:avLst>
                            <a:gd name="adj1" fmla="val -484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7FB1" id="Elbow Connector 9" o:spid="_x0000_s1026" type="#_x0000_t34" style="position:absolute;margin-left:492pt;margin-top:11.1pt;width:3.6pt;height:180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" adj="-104654" strokecolor="#4579b8 [3044]">
                <v:stroke endarrow="block"/>
              </v:shape>
            </w:pict>
          </mc:Fallback>
        </mc:AlternateContent>
      </w:r>
    </w:p>
    <w:p w14:paraId="714B7E21" w14:textId="77777777" w:rsidR="009F5A1D" w:rsidRDefault="009F5A1D" w:rsidP="009F5A1D">
      <w:pPr>
        <w:rPr>
          <w:sz w:val="10"/>
        </w:rPr>
      </w:pPr>
    </w:p>
    <w:p w14:paraId="7832B3C4" w14:textId="77777777" w:rsidR="009F5A1D" w:rsidRDefault="009F5A1D" w:rsidP="009F5A1D">
      <w:pPr>
        <w:rPr>
          <w:sz w:val="10"/>
        </w:rPr>
      </w:pPr>
    </w:p>
    <w:p w14:paraId="4C27691A" w14:textId="77777777" w:rsidR="009F5A1D" w:rsidRDefault="009F5A1D" w:rsidP="009F5A1D">
      <w:pPr>
        <w:rPr>
          <w:sz w:val="10"/>
        </w:rPr>
      </w:pPr>
    </w:p>
    <w:p w14:paraId="1EF7F0E0" w14:textId="77777777" w:rsidR="009F5A1D" w:rsidRDefault="00B60764" w:rsidP="009F5A1D">
      <w:pPr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2D2F98" wp14:editId="2C87A36D">
                <wp:simplePos x="0" y="0"/>
                <wp:positionH relativeFrom="column">
                  <wp:posOffset>600075</wp:posOffset>
                </wp:positionH>
                <wp:positionV relativeFrom="paragraph">
                  <wp:posOffset>193675</wp:posOffset>
                </wp:positionV>
                <wp:extent cx="9525" cy="328930"/>
                <wp:effectExtent l="95250" t="19050" r="6667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89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09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.25pt;margin-top:15.25pt;width:.75pt;height:2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" strokecolor="#4579b8 [3044]" strokeweight="3pt">
                <v:stroke endarrow="block"/>
              </v:shape>
            </w:pict>
          </mc:Fallback>
        </mc:AlternateContent>
      </w:r>
    </w:p>
    <w:p w14:paraId="28E08077" w14:textId="4998D524" w:rsidR="009F5A1D" w:rsidRDefault="00FB24B2" w:rsidP="009F5A1D">
      <w:pPr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06157" wp14:editId="3C22E7E0">
                <wp:simplePos x="0" y="0"/>
                <wp:positionH relativeFrom="column">
                  <wp:posOffset>3762375</wp:posOffset>
                </wp:positionH>
                <wp:positionV relativeFrom="paragraph">
                  <wp:posOffset>212725</wp:posOffset>
                </wp:positionV>
                <wp:extent cx="2506980" cy="300355"/>
                <wp:effectExtent l="19050" t="19050" r="26670" b="2349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3003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0306269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2"/>
                              </w:rPr>
                              <w:t>IP performance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06157" id="Text Box 58" o:spid="_x0000_s1039" type="#_x0000_t202" style="position:absolute;margin-left:296.25pt;margin-top:16.75pt;width:197.4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" fillcolor="#d6e3bc [1302]" strokecolor="#00b0f0" strokeweight="2.25pt">
                <v:textbox>
                  <w:txbxContent>
                    <w:p w14:paraId="50306269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32"/>
                        </w:rPr>
                        <w:t>IP performance</w:t>
                      </w:r>
                    </w:p>
                  </w:txbxContent>
                </v:textbox>
              </v:shape>
            </w:pict>
          </mc:Fallback>
        </mc:AlternateContent>
      </w:r>
    </w:p>
    <w:p w14:paraId="47AD2CD2" w14:textId="61FAA57C" w:rsidR="009F5A1D" w:rsidRDefault="00FB24B2" w:rsidP="009F5A1D">
      <w:pPr>
        <w:rPr>
          <w:sz w:val="10"/>
        </w:rPr>
      </w:pPr>
      <w:r>
        <w:rPr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B7BC2" wp14:editId="528A0D53">
                <wp:simplePos x="0" y="0"/>
                <wp:positionH relativeFrom="column">
                  <wp:posOffset>6258560</wp:posOffset>
                </wp:positionH>
                <wp:positionV relativeFrom="paragraph">
                  <wp:posOffset>120651</wp:posOffset>
                </wp:positionV>
                <wp:extent cx="252730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C2304" id="Straight Connector 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8pt,9.5pt" to="512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" strokecolor="#4579b8 [3044]"/>
            </w:pict>
          </mc:Fallback>
        </mc:AlternateContent>
      </w:r>
    </w:p>
    <w:p w14:paraId="599D5B17" w14:textId="77777777" w:rsidR="009F5A1D" w:rsidRDefault="009F5A1D" w:rsidP="009F5A1D">
      <w:pPr>
        <w:rPr>
          <w:sz w:val="10"/>
        </w:rPr>
      </w:pPr>
    </w:p>
    <w:p w14:paraId="04BC634A" w14:textId="77777777" w:rsidR="009F5A1D" w:rsidRDefault="009F5A1D" w:rsidP="009F5A1D">
      <w:pPr>
        <w:rPr>
          <w:sz w:val="10"/>
        </w:rPr>
      </w:pPr>
    </w:p>
    <w:p w14:paraId="4A39D0DE" w14:textId="77777777" w:rsidR="009F5A1D" w:rsidRDefault="009F5A1D" w:rsidP="009F5A1D">
      <w:pPr>
        <w:rPr>
          <w:sz w:val="10"/>
        </w:rPr>
      </w:pPr>
    </w:p>
    <w:p w14:paraId="270EBD53" w14:textId="46FA02DF" w:rsidR="009F5A1D" w:rsidRDefault="008538EF" w:rsidP="009F5A1D">
      <w:pPr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7560D" wp14:editId="54B161AB">
                <wp:simplePos x="0" y="0"/>
                <wp:positionH relativeFrom="column">
                  <wp:posOffset>1740536</wp:posOffset>
                </wp:positionH>
                <wp:positionV relativeFrom="paragraph">
                  <wp:posOffset>27305</wp:posOffset>
                </wp:positionV>
                <wp:extent cx="1526540" cy="1581150"/>
                <wp:effectExtent l="19050" t="19050" r="1651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58115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accent2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26D8E11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Programme Implementation/</w:t>
                            </w:r>
                          </w:p>
                          <w:p w14:paraId="1FF006F5" w14:textId="67B477A9" w:rsidR="00BF39B1" w:rsidRDefault="008538EF" w:rsidP="009F5A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Monitoring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560D" id="Text Box 50" o:spid="_x0000_s1040" type="#_x0000_t202" style="position:absolute;margin-left:137.05pt;margin-top:2.15pt;width:120.2pt;height:1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" fillcolor="#f2dbdb [661]" strokecolor="#00b0f0" strokeweight="2.25pt">
                <v:fill r:id="rId18" o:title="" color2="white [3212]" type="pattern"/>
                <v:textbox>
                  <w:txbxContent>
                    <w:p w14:paraId="626D8E11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Programme Implementation/</w:t>
                      </w:r>
                    </w:p>
                    <w:p w14:paraId="1FF006F5" w14:textId="67B477A9" w:rsidR="00BF39B1" w:rsidRDefault="008538EF" w:rsidP="009F5A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Monitoring</w:t>
                      </w:r>
                    </w:p>
                  </w:txbxContent>
                </v:textbox>
              </v:shape>
            </w:pict>
          </mc:Fallback>
        </mc:AlternateContent>
      </w:r>
    </w:p>
    <w:p w14:paraId="7B81E979" w14:textId="2B854FAE" w:rsidR="009F5A1D" w:rsidRDefault="008538EF" w:rsidP="009F5A1D">
      <w:pPr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ABBE1" wp14:editId="13278D9E">
                <wp:simplePos x="0" y="0"/>
                <wp:positionH relativeFrom="margin">
                  <wp:posOffset>19050</wp:posOffset>
                </wp:positionH>
                <wp:positionV relativeFrom="paragraph">
                  <wp:posOffset>87630</wp:posOffset>
                </wp:positionV>
                <wp:extent cx="1171575" cy="8667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72102D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</w:rPr>
                              <w:t>(WPs, include monitoring activities, where specific monitoring plan not used)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ABBE1" id="Text Box 51" o:spid="_x0000_s1041" type="#_x0000_t202" style="position:absolute;margin-left:1.5pt;margin-top:6.9pt;width:92.2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" filled="f" stroked="f">
                <v:textbox>
                  <w:txbxContent>
                    <w:p w14:paraId="6472102D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</w:rPr>
                        <w:t>(WPs, include monitoring activities, where specific monitoring plan not used)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E6BC5F" w14:textId="77777777" w:rsidR="009F5A1D" w:rsidRDefault="009F5A1D" w:rsidP="009F5A1D">
      <w:pPr>
        <w:rPr>
          <w:sz w:val="10"/>
        </w:rPr>
      </w:pPr>
    </w:p>
    <w:p w14:paraId="4BD55444" w14:textId="276DFD8F" w:rsidR="009F5A1D" w:rsidRDefault="00585156" w:rsidP="009F5A1D">
      <w:pPr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A50E79" wp14:editId="3A8E9C77">
                <wp:simplePos x="0" y="0"/>
                <wp:positionH relativeFrom="column">
                  <wp:posOffset>3267075</wp:posOffset>
                </wp:positionH>
                <wp:positionV relativeFrom="paragraph">
                  <wp:posOffset>198120</wp:posOffset>
                </wp:positionV>
                <wp:extent cx="523875" cy="9525"/>
                <wp:effectExtent l="0" t="95250" r="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C0AEB" id="Straight Arrow Connector 1" o:spid="_x0000_s1026" type="#_x0000_t32" style="position:absolute;margin-left:257.25pt;margin-top:15.6pt;width:41.2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" strokecolor="#4579b8 [3044]" strokeweight="3.25pt">
                <v:stroke endarrow="block"/>
              </v:shape>
            </w:pict>
          </mc:Fallback>
        </mc:AlternateContent>
      </w:r>
      <w:r w:rsidR="00853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19F61" wp14:editId="47D1FF97">
                <wp:simplePos x="0" y="0"/>
                <wp:positionH relativeFrom="column">
                  <wp:posOffset>1964690</wp:posOffset>
                </wp:positionH>
                <wp:positionV relativeFrom="paragraph">
                  <wp:posOffset>198120</wp:posOffset>
                </wp:positionV>
                <wp:extent cx="1304925" cy="760730"/>
                <wp:effectExtent l="19050" t="19050" r="28575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607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574C40E" w14:textId="77777777" w:rsidR="00BF39B1" w:rsidRPr="002F1D38" w:rsidRDefault="00BF39B1" w:rsidP="002F1D38">
                            <w:pPr>
                              <w:pStyle w:val="NormalWeb"/>
                              <w:shd w:val="clear" w:color="auto" w:fill="C00000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8"/>
                              </w:rPr>
                            </w:pPr>
                            <w:r w:rsidRPr="002F1D38">
                              <w:rPr>
                                <w:rFonts w:asciiTheme="minorHAnsi" w:hAnsi="Calibri" w:cstheme="minorBid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8"/>
                              </w:rPr>
                              <w:t xml:space="preserve">Field </w:t>
                            </w:r>
                          </w:p>
                          <w:p w14:paraId="3B920548" w14:textId="77777777" w:rsidR="00BF39B1" w:rsidRPr="002F1D38" w:rsidRDefault="00BF39B1" w:rsidP="002F1D38">
                            <w:pPr>
                              <w:pStyle w:val="NormalWeb"/>
                              <w:shd w:val="clear" w:color="auto" w:fill="C0000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</w:pPr>
                            <w:r w:rsidRPr="002F1D38">
                              <w:rPr>
                                <w:rFonts w:asciiTheme="minorHAnsi" w:hAnsi="Calibri" w:cstheme="minorBid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8"/>
                              </w:rPr>
                              <w:t>Monitoring</w:t>
                            </w:r>
                          </w:p>
                          <w:p w14:paraId="6BE17DD6" w14:textId="157CC2A5" w:rsidR="00BF39B1" w:rsidRPr="008538EF" w:rsidRDefault="00BF39B1" w:rsidP="002F1D38">
                            <w:pPr>
                              <w:pStyle w:val="NormalWeb"/>
                              <w:shd w:val="clear" w:color="auto" w:fill="C0000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8"/>
                              </w:rPr>
                            </w:pPr>
                            <w:r w:rsidRPr="002F1D38">
                              <w:rPr>
                                <w:rFonts w:asciiTheme="minorHAnsi" w:hAnsi="Calibri" w:cstheme="minorBid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8"/>
                              </w:rPr>
                              <w:t>Checklist</w:t>
                            </w:r>
                            <w:r w:rsidR="008538EF">
                              <w:rPr>
                                <w:rFonts w:asciiTheme="minorHAnsi" w:hAnsi="Calibri" w:cstheme="minorBid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8538EF" w:rsidRPr="008538EF">
                              <w:rPr>
                                <w:rFonts w:asciiTheme="minorHAnsi" w:hAnsi="Calibri" w:cstheme="minorBidi"/>
                                <w:b/>
                                <w:i/>
                                <w:color w:val="FFFFFF" w:themeColor="background1"/>
                                <w:kern w:val="24"/>
                                <w:sz w:val="20"/>
                                <w:szCs w:val="28"/>
                              </w:rPr>
                              <w:t>(including HPM checklist)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9F61" id="Text Box 49" o:spid="_x0000_s1042" type="#_x0000_t202" style="position:absolute;margin-left:154.7pt;margin-top:15.6pt;width:102.75pt;height:5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" fillcolor="#c00000" strokecolor="#00b0f0" strokeweight="2.25pt">
                <v:textbox>
                  <w:txbxContent>
                    <w:p w14:paraId="1574C40E" w14:textId="77777777" w:rsidR="00BF39B1" w:rsidRPr="002F1D38" w:rsidRDefault="00BF39B1" w:rsidP="002F1D38">
                      <w:pPr>
                        <w:pStyle w:val="NormalWeb"/>
                        <w:shd w:val="clear" w:color="auto" w:fill="C00000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FFFFFF" w:themeColor="background1"/>
                          <w:kern w:val="24"/>
                          <w:sz w:val="20"/>
                          <w:szCs w:val="28"/>
                        </w:rPr>
                      </w:pPr>
                      <w:r w:rsidRPr="002F1D38">
                        <w:rPr>
                          <w:rFonts w:asciiTheme="minorHAnsi" w:hAnsi="Calibri" w:cstheme="minorBidi"/>
                          <w:b/>
                          <w:color w:val="FFFFFF" w:themeColor="background1"/>
                          <w:kern w:val="24"/>
                          <w:sz w:val="20"/>
                          <w:szCs w:val="28"/>
                        </w:rPr>
                        <w:t xml:space="preserve">Field </w:t>
                      </w:r>
                    </w:p>
                    <w:p w14:paraId="3B920548" w14:textId="77777777" w:rsidR="00BF39B1" w:rsidRPr="002F1D38" w:rsidRDefault="00BF39B1" w:rsidP="002F1D38">
                      <w:pPr>
                        <w:pStyle w:val="NormalWeb"/>
                        <w:shd w:val="clear" w:color="auto" w:fill="C00000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8"/>
                        </w:rPr>
                      </w:pPr>
                      <w:r w:rsidRPr="002F1D38">
                        <w:rPr>
                          <w:rFonts w:asciiTheme="minorHAnsi" w:hAnsi="Calibri" w:cstheme="minorBidi"/>
                          <w:b/>
                          <w:color w:val="FFFFFF" w:themeColor="background1"/>
                          <w:kern w:val="24"/>
                          <w:sz w:val="20"/>
                          <w:szCs w:val="28"/>
                        </w:rPr>
                        <w:t>Monitoring</w:t>
                      </w:r>
                    </w:p>
                    <w:p w14:paraId="6BE17DD6" w14:textId="157CC2A5" w:rsidR="00BF39B1" w:rsidRPr="008538EF" w:rsidRDefault="00BF39B1" w:rsidP="002F1D38">
                      <w:pPr>
                        <w:pStyle w:val="NormalWeb"/>
                        <w:shd w:val="clear" w:color="auto" w:fill="C00000"/>
                        <w:spacing w:before="0" w:beforeAutospacing="0" w:after="0" w:afterAutospacing="0"/>
                        <w:jc w:val="center"/>
                        <w:rPr>
                          <w:b/>
                          <w:i/>
                          <w:color w:val="FFFFFF" w:themeColor="background1"/>
                          <w:sz w:val="20"/>
                          <w:szCs w:val="28"/>
                        </w:rPr>
                      </w:pPr>
                      <w:r w:rsidRPr="002F1D38">
                        <w:rPr>
                          <w:rFonts w:asciiTheme="minorHAnsi" w:hAnsi="Calibri" w:cstheme="minorBidi"/>
                          <w:b/>
                          <w:color w:val="FFFFFF" w:themeColor="background1"/>
                          <w:kern w:val="24"/>
                          <w:sz w:val="20"/>
                          <w:szCs w:val="28"/>
                        </w:rPr>
                        <w:t>Checklist</w:t>
                      </w:r>
                      <w:r w:rsidR="008538EF">
                        <w:rPr>
                          <w:rFonts w:asciiTheme="minorHAnsi" w:hAnsi="Calibri" w:cstheme="minorBidi"/>
                          <w:b/>
                          <w:color w:val="FFFFFF" w:themeColor="background1"/>
                          <w:kern w:val="24"/>
                          <w:sz w:val="20"/>
                          <w:szCs w:val="28"/>
                        </w:rPr>
                        <w:t xml:space="preserve"> </w:t>
                      </w:r>
                      <w:r w:rsidR="008538EF" w:rsidRPr="008538EF">
                        <w:rPr>
                          <w:rFonts w:asciiTheme="minorHAnsi" w:hAnsi="Calibri" w:cstheme="minorBidi"/>
                          <w:b/>
                          <w:i/>
                          <w:color w:val="FFFFFF" w:themeColor="background1"/>
                          <w:kern w:val="24"/>
                          <w:sz w:val="20"/>
                          <w:szCs w:val="28"/>
                        </w:rPr>
                        <w:t>(including HPM checklist)</w:t>
                      </w:r>
                    </w:p>
                  </w:txbxContent>
                </v:textbox>
              </v:shape>
            </w:pict>
          </mc:Fallback>
        </mc:AlternateContent>
      </w:r>
    </w:p>
    <w:p w14:paraId="520E80AE" w14:textId="043D7AF4" w:rsidR="009F5A1D" w:rsidRPr="002F1D38" w:rsidRDefault="008538EF" w:rsidP="009F5A1D">
      <w:pPr>
        <w:rPr>
          <w:color w:val="FFFFFF" w:themeColor="background1"/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2DBAE" wp14:editId="19B9A8DB">
                <wp:simplePos x="0" y="0"/>
                <wp:positionH relativeFrom="column">
                  <wp:posOffset>1417320</wp:posOffset>
                </wp:positionH>
                <wp:positionV relativeFrom="paragraph">
                  <wp:posOffset>852170</wp:posOffset>
                </wp:positionV>
                <wp:extent cx="2242820" cy="21526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0F3E61" w14:textId="77777777" w:rsidR="00BF39B1" w:rsidRDefault="00BF39B1" w:rsidP="009F5A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21"/>
                              </w:rPr>
                              <w:t>Adapted from a China CO Framework (2014)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DBAE" id="Text Box 34" o:spid="_x0000_s1043" type="#_x0000_t202" style="position:absolute;margin-left:111.6pt;margin-top:67.1pt;width:176.6pt;height:1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" filled="f" stroked="f">
                <v:textbox>
                  <w:txbxContent>
                    <w:p w14:paraId="610F3E61" w14:textId="77777777" w:rsidR="00BF39B1" w:rsidRDefault="00BF39B1" w:rsidP="009F5A1D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18"/>
                          <w:szCs w:val="21"/>
                        </w:rPr>
                        <w:t>Adapted from a China CO Framework (2014)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5A1D" w:rsidRPr="002F1D38" w:rsidSect="00F7346B">
      <w:headerReference w:type="default" r:id="rId19"/>
      <w:footerReference w:type="default" r:id="rId2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5F179" w14:textId="77777777" w:rsidR="007B624E" w:rsidRDefault="007B624E" w:rsidP="00366C5F">
      <w:pPr>
        <w:spacing w:after="0" w:line="240" w:lineRule="auto"/>
      </w:pPr>
      <w:r>
        <w:separator/>
      </w:r>
    </w:p>
  </w:endnote>
  <w:endnote w:type="continuationSeparator" w:id="0">
    <w:p w14:paraId="7CBFAF04" w14:textId="77777777" w:rsidR="007B624E" w:rsidRDefault="007B624E" w:rsidP="0036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96230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E858E2" w14:textId="77777777" w:rsidR="00BF39B1" w:rsidRDefault="00BF39B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13F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13F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A6A513" w14:textId="77777777" w:rsidR="00BF39B1" w:rsidRDefault="00BF3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0ED0B" w14:textId="77777777" w:rsidR="007B624E" w:rsidRDefault="007B624E" w:rsidP="00366C5F">
      <w:pPr>
        <w:spacing w:after="0" w:line="240" w:lineRule="auto"/>
      </w:pPr>
      <w:r>
        <w:separator/>
      </w:r>
    </w:p>
  </w:footnote>
  <w:footnote w:type="continuationSeparator" w:id="0">
    <w:p w14:paraId="6C159281" w14:textId="77777777" w:rsidR="007B624E" w:rsidRDefault="007B624E" w:rsidP="00366C5F">
      <w:pPr>
        <w:spacing w:after="0" w:line="240" w:lineRule="auto"/>
      </w:pPr>
      <w:r>
        <w:continuationSeparator/>
      </w:r>
    </w:p>
  </w:footnote>
  <w:footnote w:id="1">
    <w:p w14:paraId="484F65C7" w14:textId="77777777" w:rsidR="00BF39B1" w:rsidRPr="00EC7363" w:rsidRDefault="00BF39B1" w:rsidP="004117E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Verdana" w:hAnsi="Verdana"/>
          <w:color w:val="000000"/>
          <w:sz w:val="16"/>
          <w:szCs w:val="16"/>
        </w:rPr>
        <w:t>The eTools will augment VISION (SAP and inSight) by providing tools for collection and storage of additional information needed for day-to-day programme and operational management.  The eTools will also interface with UNICEF’s data warehouse – the electronic store of enterprise data, and thus allow for the data collected to be associated with other pieces of information that already exist in VISION and other corporate systems.</w:t>
      </w:r>
    </w:p>
  </w:footnote>
  <w:footnote w:id="2">
    <w:p w14:paraId="290056D7" w14:textId="77777777" w:rsidR="00BF39B1" w:rsidRPr="00430191" w:rsidRDefault="00BF39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Consult relevant standards</w:t>
      </w:r>
    </w:p>
  </w:footnote>
  <w:footnote w:id="3">
    <w:p w14:paraId="0D10495B" w14:textId="77777777" w:rsidR="00BF39B1" w:rsidRPr="00584370" w:rsidRDefault="00BF39B1" w:rsidP="00A76B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Intervention and activity are used interchangeably in this template</w:t>
      </w:r>
    </w:p>
  </w:footnote>
  <w:footnote w:id="4">
    <w:p w14:paraId="44DAD3F7" w14:textId="77777777" w:rsidR="00BF39B1" w:rsidRPr="004170C2" w:rsidRDefault="00BF39B1" w:rsidP="00A76B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Consult relevant standards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0E9B1" w14:textId="2FD7318F" w:rsidR="00BF39B1" w:rsidRDefault="00BF39B1" w:rsidP="00B26A51">
    <w:pPr>
      <w:pStyle w:val="Header"/>
      <w:tabs>
        <w:tab w:val="left" w:pos="2820"/>
      </w:tabs>
      <w:jc w:val="center"/>
    </w:pPr>
    <w:r>
      <w:t>Guidance on Field Monitoring Visits</w:t>
    </w:r>
  </w:p>
  <w:p w14:paraId="179A1BF1" w14:textId="77777777" w:rsidR="00BF39B1" w:rsidRDefault="00BF39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BF3D"/>
      </v:shape>
    </w:pict>
  </w:numPicBullet>
  <w:abstractNum w:abstractNumId="0" w15:restartNumberingAfterBreak="0">
    <w:nsid w:val="04BB383B"/>
    <w:multiLevelType w:val="hybridMultilevel"/>
    <w:tmpl w:val="B97E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1AD9"/>
    <w:multiLevelType w:val="hybridMultilevel"/>
    <w:tmpl w:val="3398A7BA"/>
    <w:lvl w:ilvl="0" w:tplc="F4F61F18">
      <w:start w:val="1"/>
      <w:numFmt w:val="lowerRoman"/>
      <w:lvlText w:val="%1)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C5A3E"/>
    <w:multiLevelType w:val="hybridMultilevel"/>
    <w:tmpl w:val="93CA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425B5"/>
    <w:multiLevelType w:val="hybridMultilevel"/>
    <w:tmpl w:val="73D2A6F6"/>
    <w:lvl w:ilvl="0" w:tplc="C5782F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6A9C46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38FA58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8438F92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D0C479F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9AE85A58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4E6275C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8E26BCC8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F210EEE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2B7263DE"/>
    <w:multiLevelType w:val="hybridMultilevel"/>
    <w:tmpl w:val="20A0DB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B7B3A"/>
    <w:multiLevelType w:val="hybridMultilevel"/>
    <w:tmpl w:val="58CA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D1425"/>
    <w:multiLevelType w:val="hybridMultilevel"/>
    <w:tmpl w:val="0B7271F4"/>
    <w:lvl w:ilvl="0" w:tplc="23FE35E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2154C"/>
    <w:multiLevelType w:val="hybridMultilevel"/>
    <w:tmpl w:val="89424DF0"/>
    <w:lvl w:ilvl="0" w:tplc="89F62E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41584B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64466FD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59322B3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9DF4476A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3C40F53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E0BE6B2E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56EE60F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51E6714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3D7A3935"/>
    <w:multiLevelType w:val="hybridMultilevel"/>
    <w:tmpl w:val="C518C65E"/>
    <w:lvl w:ilvl="0" w:tplc="AE0A52CE">
      <w:start w:val="1"/>
      <w:numFmt w:val="lowerRoman"/>
      <w:lvlText w:val="%1)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B17EA3"/>
    <w:multiLevelType w:val="hybridMultilevel"/>
    <w:tmpl w:val="FC40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32E62"/>
    <w:multiLevelType w:val="hybridMultilevel"/>
    <w:tmpl w:val="583C83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96124"/>
    <w:multiLevelType w:val="hybridMultilevel"/>
    <w:tmpl w:val="FB66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84A60"/>
    <w:multiLevelType w:val="hybridMultilevel"/>
    <w:tmpl w:val="1DD82E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B6F"/>
    <w:multiLevelType w:val="hybridMultilevel"/>
    <w:tmpl w:val="95FEC61C"/>
    <w:lvl w:ilvl="0" w:tplc="55E4A4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94EBA"/>
    <w:multiLevelType w:val="hybridMultilevel"/>
    <w:tmpl w:val="D3E0F7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F51C4"/>
    <w:multiLevelType w:val="hybridMultilevel"/>
    <w:tmpl w:val="0A24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2398F"/>
    <w:multiLevelType w:val="hybridMultilevel"/>
    <w:tmpl w:val="D744D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727D3"/>
    <w:multiLevelType w:val="hybridMultilevel"/>
    <w:tmpl w:val="2452E5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B16F8"/>
    <w:multiLevelType w:val="hybridMultilevel"/>
    <w:tmpl w:val="67FC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96B6C"/>
    <w:multiLevelType w:val="hybridMultilevel"/>
    <w:tmpl w:val="CFB0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92BD2"/>
    <w:multiLevelType w:val="hybridMultilevel"/>
    <w:tmpl w:val="F19CA9A0"/>
    <w:lvl w:ilvl="0" w:tplc="4A921C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B1AD2"/>
    <w:multiLevelType w:val="hybridMultilevel"/>
    <w:tmpl w:val="C8E0D252"/>
    <w:lvl w:ilvl="0" w:tplc="36024364">
      <w:numFmt w:val="bullet"/>
      <w:lvlText w:val="-"/>
      <w:lvlJc w:val="left"/>
      <w:pPr>
        <w:ind w:left="363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2" w15:restartNumberingAfterBreak="0">
    <w:nsid w:val="7190002D"/>
    <w:multiLevelType w:val="hybridMultilevel"/>
    <w:tmpl w:val="E44C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D4B11"/>
    <w:multiLevelType w:val="hybridMultilevel"/>
    <w:tmpl w:val="AAFAD76A"/>
    <w:lvl w:ilvl="0" w:tplc="F50A12C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51FE5"/>
    <w:multiLevelType w:val="hybridMultilevel"/>
    <w:tmpl w:val="9304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53381"/>
    <w:multiLevelType w:val="hybridMultilevel"/>
    <w:tmpl w:val="1032CA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7"/>
  </w:num>
  <w:num w:numId="5">
    <w:abstractNumId w:val="14"/>
  </w:num>
  <w:num w:numId="6">
    <w:abstractNumId w:val="4"/>
  </w:num>
  <w:num w:numId="7">
    <w:abstractNumId w:val="15"/>
  </w:num>
  <w:num w:numId="8">
    <w:abstractNumId w:val="20"/>
  </w:num>
  <w:num w:numId="9">
    <w:abstractNumId w:val="16"/>
  </w:num>
  <w:num w:numId="10">
    <w:abstractNumId w:val="25"/>
  </w:num>
  <w:num w:numId="11">
    <w:abstractNumId w:val="13"/>
  </w:num>
  <w:num w:numId="12">
    <w:abstractNumId w:val="18"/>
  </w:num>
  <w:num w:numId="13">
    <w:abstractNumId w:val="22"/>
  </w:num>
  <w:num w:numId="14">
    <w:abstractNumId w:val="24"/>
  </w:num>
  <w:num w:numId="15">
    <w:abstractNumId w:val="5"/>
  </w:num>
  <w:num w:numId="16">
    <w:abstractNumId w:val="3"/>
  </w:num>
  <w:num w:numId="17">
    <w:abstractNumId w:val="7"/>
  </w:num>
  <w:num w:numId="18">
    <w:abstractNumId w:val="21"/>
  </w:num>
  <w:num w:numId="19">
    <w:abstractNumId w:val="8"/>
  </w:num>
  <w:num w:numId="20">
    <w:abstractNumId w:val="1"/>
  </w:num>
  <w:num w:numId="21">
    <w:abstractNumId w:val="23"/>
  </w:num>
  <w:num w:numId="22">
    <w:abstractNumId w:val="19"/>
  </w:num>
  <w:num w:numId="23">
    <w:abstractNumId w:val="2"/>
  </w:num>
  <w:num w:numId="24">
    <w:abstractNumId w:val="0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6B"/>
    <w:rsid w:val="00000BF2"/>
    <w:rsid w:val="000038E2"/>
    <w:rsid w:val="000123DC"/>
    <w:rsid w:val="000134CA"/>
    <w:rsid w:val="00013785"/>
    <w:rsid w:val="0001472E"/>
    <w:rsid w:val="00016D50"/>
    <w:rsid w:val="00022C56"/>
    <w:rsid w:val="000317B0"/>
    <w:rsid w:val="00034E03"/>
    <w:rsid w:val="00077487"/>
    <w:rsid w:val="00083284"/>
    <w:rsid w:val="000836EF"/>
    <w:rsid w:val="00087291"/>
    <w:rsid w:val="000958AB"/>
    <w:rsid w:val="000D2065"/>
    <w:rsid w:val="000D346A"/>
    <w:rsid w:val="000F07E5"/>
    <w:rsid w:val="000F5F6C"/>
    <w:rsid w:val="0012266F"/>
    <w:rsid w:val="0012314A"/>
    <w:rsid w:val="0012355C"/>
    <w:rsid w:val="00124930"/>
    <w:rsid w:val="00125752"/>
    <w:rsid w:val="001270B1"/>
    <w:rsid w:val="00140C04"/>
    <w:rsid w:val="001455B2"/>
    <w:rsid w:val="0015171D"/>
    <w:rsid w:val="001576F5"/>
    <w:rsid w:val="001814B6"/>
    <w:rsid w:val="00181E71"/>
    <w:rsid w:val="00186B8E"/>
    <w:rsid w:val="001946A7"/>
    <w:rsid w:val="001D527A"/>
    <w:rsid w:val="001F4418"/>
    <w:rsid w:val="001F6C74"/>
    <w:rsid w:val="00202EF5"/>
    <w:rsid w:val="00216700"/>
    <w:rsid w:val="00230610"/>
    <w:rsid w:val="00232981"/>
    <w:rsid w:val="002370D1"/>
    <w:rsid w:val="00244662"/>
    <w:rsid w:val="00262090"/>
    <w:rsid w:val="0026211B"/>
    <w:rsid w:val="00270010"/>
    <w:rsid w:val="0027257F"/>
    <w:rsid w:val="0027283C"/>
    <w:rsid w:val="002A63A1"/>
    <w:rsid w:val="002B0FA2"/>
    <w:rsid w:val="002C1F5F"/>
    <w:rsid w:val="002D07F9"/>
    <w:rsid w:val="002D360F"/>
    <w:rsid w:val="002E08AB"/>
    <w:rsid w:val="002F1D38"/>
    <w:rsid w:val="002F3445"/>
    <w:rsid w:val="00321898"/>
    <w:rsid w:val="00321916"/>
    <w:rsid w:val="003314C7"/>
    <w:rsid w:val="00345B69"/>
    <w:rsid w:val="00360C43"/>
    <w:rsid w:val="00366C5F"/>
    <w:rsid w:val="00372762"/>
    <w:rsid w:val="00372F26"/>
    <w:rsid w:val="003A303D"/>
    <w:rsid w:val="003B74EF"/>
    <w:rsid w:val="003C2AAD"/>
    <w:rsid w:val="003C7DC2"/>
    <w:rsid w:val="003D191C"/>
    <w:rsid w:val="003D2650"/>
    <w:rsid w:val="003D5496"/>
    <w:rsid w:val="003E28BC"/>
    <w:rsid w:val="003E7D13"/>
    <w:rsid w:val="0040015B"/>
    <w:rsid w:val="00400171"/>
    <w:rsid w:val="00404211"/>
    <w:rsid w:val="004117EC"/>
    <w:rsid w:val="00420D27"/>
    <w:rsid w:val="00423200"/>
    <w:rsid w:val="00425505"/>
    <w:rsid w:val="00430191"/>
    <w:rsid w:val="00445CE3"/>
    <w:rsid w:val="00454297"/>
    <w:rsid w:val="0046327B"/>
    <w:rsid w:val="00483E20"/>
    <w:rsid w:val="00486E22"/>
    <w:rsid w:val="004960FE"/>
    <w:rsid w:val="00496605"/>
    <w:rsid w:val="004A3A4C"/>
    <w:rsid w:val="004A634E"/>
    <w:rsid w:val="004B2CD2"/>
    <w:rsid w:val="004D0131"/>
    <w:rsid w:val="004E23F3"/>
    <w:rsid w:val="004E2921"/>
    <w:rsid w:val="004E5473"/>
    <w:rsid w:val="004F517B"/>
    <w:rsid w:val="005061D8"/>
    <w:rsid w:val="005349EF"/>
    <w:rsid w:val="00585156"/>
    <w:rsid w:val="005934CC"/>
    <w:rsid w:val="005A4AE4"/>
    <w:rsid w:val="005B7E29"/>
    <w:rsid w:val="00605387"/>
    <w:rsid w:val="00611EAF"/>
    <w:rsid w:val="006235C1"/>
    <w:rsid w:val="00626AD3"/>
    <w:rsid w:val="006A7750"/>
    <w:rsid w:val="006C14F0"/>
    <w:rsid w:val="006D4C5D"/>
    <w:rsid w:val="006E3FC1"/>
    <w:rsid w:val="006F377F"/>
    <w:rsid w:val="006F7C09"/>
    <w:rsid w:val="00722885"/>
    <w:rsid w:val="007272BE"/>
    <w:rsid w:val="00735022"/>
    <w:rsid w:val="007365E3"/>
    <w:rsid w:val="00751797"/>
    <w:rsid w:val="00780C9D"/>
    <w:rsid w:val="00797B97"/>
    <w:rsid w:val="007A6641"/>
    <w:rsid w:val="007B1196"/>
    <w:rsid w:val="007B624E"/>
    <w:rsid w:val="007D32B6"/>
    <w:rsid w:val="007E4E3B"/>
    <w:rsid w:val="007E6277"/>
    <w:rsid w:val="007F0CA5"/>
    <w:rsid w:val="0080087E"/>
    <w:rsid w:val="00806B20"/>
    <w:rsid w:val="00807411"/>
    <w:rsid w:val="008131FF"/>
    <w:rsid w:val="00833A96"/>
    <w:rsid w:val="00840F6A"/>
    <w:rsid w:val="008538EF"/>
    <w:rsid w:val="00876EE1"/>
    <w:rsid w:val="00896879"/>
    <w:rsid w:val="008A2B44"/>
    <w:rsid w:val="008A72D6"/>
    <w:rsid w:val="008B09D6"/>
    <w:rsid w:val="008C11DC"/>
    <w:rsid w:val="008D737B"/>
    <w:rsid w:val="008E6683"/>
    <w:rsid w:val="00904503"/>
    <w:rsid w:val="00913AB7"/>
    <w:rsid w:val="009321A5"/>
    <w:rsid w:val="00940748"/>
    <w:rsid w:val="009413AB"/>
    <w:rsid w:val="009564D8"/>
    <w:rsid w:val="00962C70"/>
    <w:rsid w:val="0096427D"/>
    <w:rsid w:val="009715E6"/>
    <w:rsid w:val="00975C2A"/>
    <w:rsid w:val="0097658A"/>
    <w:rsid w:val="00986358"/>
    <w:rsid w:val="009A0E22"/>
    <w:rsid w:val="009A304C"/>
    <w:rsid w:val="009A4C23"/>
    <w:rsid w:val="009A6174"/>
    <w:rsid w:val="009B3300"/>
    <w:rsid w:val="009B69CE"/>
    <w:rsid w:val="009C3D37"/>
    <w:rsid w:val="009D2107"/>
    <w:rsid w:val="009F159F"/>
    <w:rsid w:val="009F5A1D"/>
    <w:rsid w:val="00A04F2C"/>
    <w:rsid w:val="00A05AB5"/>
    <w:rsid w:val="00A4696D"/>
    <w:rsid w:val="00A564F2"/>
    <w:rsid w:val="00A76B0F"/>
    <w:rsid w:val="00AC10E4"/>
    <w:rsid w:val="00AC4E1E"/>
    <w:rsid w:val="00AC714C"/>
    <w:rsid w:val="00AD270E"/>
    <w:rsid w:val="00AE177B"/>
    <w:rsid w:val="00AF04CC"/>
    <w:rsid w:val="00AF61D3"/>
    <w:rsid w:val="00B01F26"/>
    <w:rsid w:val="00B26A51"/>
    <w:rsid w:val="00B2789D"/>
    <w:rsid w:val="00B330C0"/>
    <w:rsid w:val="00B467E2"/>
    <w:rsid w:val="00B60764"/>
    <w:rsid w:val="00B751D0"/>
    <w:rsid w:val="00B813F9"/>
    <w:rsid w:val="00B85D20"/>
    <w:rsid w:val="00B86F16"/>
    <w:rsid w:val="00B964E0"/>
    <w:rsid w:val="00BA59F0"/>
    <w:rsid w:val="00BB1D80"/>
    <w:rsid w:val="00BC0006"/>
    <w:rsid w:val="00BD226B"/>
    <w:rsid w:val="00BE5919"/>
    <w:rsid w:val="00BE6E2D"/>
    <w:rsid w:val="00BF39B1"/>
    <w:rsid w:val="00BF54E3"/>
    <w:rsid w:val="00C07246"/>
    <w:rsid w:val="00C16960"/>
    <w:rsid w:val="00C16E98"/>
    <w:rsid w:val="00C369C9"/>
    <w:rsid w:val="00C37349"/>
    <w:rsid w:val="00C52326"/>
    <w:rsid w:val="00C55BAD"/>
    <w:rsid w:val="00C601B5"/>
    <w:rsid w:val="00C679AA"/>
    <w:rsid w:val="00C70872"/>
    <w:rsid w:val="00C7413D"/>
    <w:rsid w:val="00CA0164"/>
    <w:rsid w:val="00CA022C"/>
    <w:rsid w:val="00CB7AFF"/>
    <w:rsid w:val="00CC2CDB"/>
    <w:rsid w:val="00CD326F"/>
    <w:rsid w:val="00D03A78"/>
    <w:rsid w:val="00D10536"/>
    <w:rsid w:val="00D14158"/>
    <w:rsid w:val="00D44223"/>
    <w:rsid w:val="00D458A8"/>
    <w:rsid w:val="00D51F2B"/>
    <w:rsid w:val="00D65464"/>
    <w:rsid w:val="00D87597"/>
    <w:rsid w:val="00D92C34"/>
    <w:rsid w:val="00D93669"/>
    <w:rsid w:val="00D9522C"/>
    <w:rsid w:val="00D971A6"/>
    <w:rsid w:val="00DB057C"/>
    <w:rsid w:val="00DB750B"/>
    <w:rsid w:val="00DC2BF2"/>
    <w:rsid w:val="00DF7A1A"/>
    <w:rsid w:val="00E15482"/>
    <w:rsid w:val="00E17C77"/>
    <w:rsid w:val="00E3114C"/>
    <w:rsid w:val="00E32ECB"/>
    <w:rsid w:val="00E41719"/>
    <w:rsid w:val="00E5042B"/>
    <w:rsid w:val="00E71DF7"/>
    <w:rsid w:val="00E806A5"/>
    <w:rsid w:val="00E82FF9"/>
    <w:rsid w:val="00E87F15"/>
    <w:rsid w:val="00E97E81"/>
    <w:rsid w:val="00EA2F41"/>
    <w:rsid w:val="00EB05CB"/>
    <w:rsid w:val="00EB11B9"/>
    <w:rsid w:val="00EC1E68"/>
    <w:rsid w:val="00ED296C"/>
    <w:rsid w:val="00EF62A3"/>
    <w:rsid w:val="00F32BC6"/>
    <w:rsid w:val="00F528C4"/>
    <w:rsid w:val="00F577A5"/>
    <w:rsid w:val="00F7346B"/>
    <w:rsid w:val="00F879BE"/>
    <w:rsid w:val="00F93CF4"/>
    <w:rsid w:val="00FA2FAE"/>
    <w:rsid w:val="00FA787E"/>
    <w:rsid w:val="00FB24B2"/>
    <w:rsid w:val="00FB3FFC"/>
    <w:rsid w:val="00FC1017"/>
    <w:rsid w:val="00FF130A"/>
    <w:rsid w:val="00FF1B7B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F98E"/>
  <w15:chartTrackingRefBased/>
  <w15:docId w15:val="{B1546EE3-989C-4C1B-A31B-4C79AE0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66C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6C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6C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3F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AE"/>
  </w:style>
  <w:style w:type="paragraph" w:styleId="Footer">
    <w:name w:val="footer"/>
    <w:basedOn w:val="Normal"/>
    <w:link w:val="FooterChar"/>
    <w:uiPriority w:val="99"/>
    <w:unhideWhenUsed/>
    <w:rsid w:val="00FA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AE"/>
  </w:style>
  <w:style w:type="paragraph" w:styleId="ListParagraph">
    <w:name w:val="List Paragraph"/>
    <w:basedOn w:val="Normal"/>
    <w:uiPriority w:val="34"/>
    <w:qFormat/>
    <w:rsid w:val="00D51F2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45C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5CE3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1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303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0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icef.sharepoint.com/teams/Communities/PF4C/Documents/Forms/AllItems.aspx?RootFolder=%2Fteams%2FCommunities%2FPF4C%2FDocuments%2FReal%20Time%20Monitoring&amp;FolderCTID=0x01200070540EB89F736B4FB89B1D849FDB8AED&amp;View=%7BC77F98A2-D74B-4AE4-ADC9-DE0C1204AA95%7D" TargetMode="External"/><Relationship Id="rId18" Type="http://schemas.openxmlformats.org/officeDocument/2006/relationships/image" Target="media/image2.gi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eams.unicef.org/sites/NYHQ01/OED/MoRES/SitePages/MoRESCollab.aspx" TargetMode="External"/><Relationship Id="rId17" Type="http://schemas.openxmlformats.org/officeDocument/2006/relationships/hyperlink" Target="https://intranet.unicef.org/pd/pdc.nsf/e59d3405e8ee2cb9852567460068fae4/94412c3ce52d4a8085257862007acf56?OpenDocum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tranet.unicef.org/denmark/danhomepage.nsf/0/C5CE80131A60CA69C1256E6D0049A3B2?open&amp;expandlevel=MainLevel9&amp;expandlevel2=SecondLevel5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con.unicef.org/iconhome/Pages/FullStory.aspx?Title=LinkTitle&amp;List=1699371f-2b32-4333-bdd7-6cc9397808b1&amp;Fulltext=Full_x0020_Text_x0020_of_x0020_S&amp;ItemID=78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nicef.sharepoint.com/teams/OED/PPPManual/SiteAssets/Harmonized%20Approach%20To%20CASH%20Transfers%20(HACT).aspx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ntranet.unicef.org/emops/emopssite.nsf/root/PageCCCPM1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F430DB7DBCF498D91FBED493FB536" ma:contentTypeVersion="0" ma:contentTypeDescription="Create a new document." ma:contentTypeScope="" ma:versionID="e2affbd88cc173885bf1b1dcfa4a39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79f32dbbf6541b447cbdc2cbcc10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FBB1-62D5-46BE-A796-A25CBCA9B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40A991-6D32-48E1-A40C-B15B4E6C1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67FF97-FA10-4831-98FE-81B8440C2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DAD1FF-4EA5-4BCE-8AC5-1B8A71AC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3534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23634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Kalanda</dc:creator>
  <cp:keywords/>
  <dc:description/>
  <cp:lastModifiedBy>Etona Ekole</cp:lastModifiedBy>
  <cp:revision>13</cp:revision>
  <cp:lastPrinted>2015-07-22T20:21:00Z</cp:lastPrinted>
  <dcterms:created xsi:type="dcterms:W3CDTF">2015-07-27T14:42:00Z</dcterms:created>
  <dcterms:modified xsi:type="dcterms:W3CDTF">2015-07-27T16:38:00Z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0x0101002BFF430DB7DBCF498D91FBED493FB536</vt:lpwstr>
  </property>
</Properties>
</file>