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 xml:space="preserve">variation </w:t>
            </w: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 xml:space="preserve">forudsætninger, diverse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iteration2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: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E3DCF" w:rsidRPr="004466A0" w:rsidRDefault="003E3DCF" w:rsidP="003E3DCF">
      <w:pPr>
        <w:pStyle w:val="Heading1"/>
      </w:pPr>
      <w:bookmarkStart w:id="0" w:name="_GoBack"/>
      <w:bookmarkEnd w:id="0"/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lastRenderedPageBreak/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183A67">
        <w:rPr>
          <w:rFonts w:asciiTheme="minorHAnsi" w:hAnsiTheme="minorHAnsi"/>
          <w:sz w:val="22"/>
          <w:szCs w:val="22"/>
          <w:lang w:val="da-DK"/>
        </w:rPr>
        <w:t>, adresse og afstand i km(kilometer)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 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F0" w:rsidRDefault="00936FF0">
      <w:r>
        <w:separator/>
      </w:r>
    </w:p>
  </w:endnote>
  <w:endnote w:type="continuationSeparator" w:id="0">
    <w:p w:rsidR="00936FF0" w:rsidRDefault="0093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36F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F0" w:rsidRDefault="00936FF0">
      <w:r>
        <w:separator/>
      </w:r>
    </w:p>
  </w:footnote>
  <w:footnote w:type="continuationSeparator" w:id="0">
    <w:p w:rsidR="00936FF0" w:rsidRDefault="0093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36F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6061"/>
    <w:rsid w:val="00835A08"/>
    <w:rsid w:val="00847F57"/>
    <w:rsid w:val="008B2E2C"/>
    <w:rsid w:val="00936FF0"/>
    <w:rsid w:val="00963338"/>
    <w:rsid w:val="00A53C34"/>
    <w:rsid w:val="00A87B43"/>
    <w:rsid w:val="00AD1B5D"/>
    <w:rsid w:val="00D82123"/>
    <w:rsid w:val="00DA0003"/>
    <w:rsid w:val="00E42E87"/>
    <w:rsid w:val="00E73563"/>
    <w:rsid w:val="00F6314D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1AA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26F3-F9F9-47EA-BE4F-DECEC562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20</cp:revision>
  <dcterms:created xsi:type="dcterms:W3CDTF">2016-05-08T08:34:00Z</dcterms:created>
  <dcterms:modified xsi:type="dcterms:W3CDTF">2016-05-12T08:05:00Z</dcterms:modified>
</cp:coreProperties>
</file>