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3D2408"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66B62" w:rsidRPr="000527A8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1</w:t>
            </w:r>
          </w:p>
        </w:tc>
        <w:tc>
          <w:tcPr>
            <w:tcW w:w="2254" w:type="dxa"/>
          </w:tcPr>
          <w:p w:rsidR="00866B62" w:rsidRPr="00CC14F7" w:rsidRDefault="00866B62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2</w:t>
            </w:r>
          </w:p>
        </w:tc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14. maj 2016</w:t>
            </w: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color w:val="FF0000"/>
                <w:lang w:val="da-DK"/>
              </w:rPr>
            </w:pPr>
            <w:r w:rsidRPr="00CC10DD">
              <w:rPr>
                <w:rFonts w:asciiTheme="minorHAnsi" w:hAnsiTheme="minorHAnsi"/>
                <w:color w:val="FF0000"/>
                <w:lang w:val="da-DK"/>
              </w:rPr>
              <w:t xml:space="preserve">kørsel – kørsler? </w:t>
            </w:r>
            <w:r w:rsidR="00CC10DD" w:rsidRPr="00CC10DD">
              <w:rPr>
                <w:rFonts w:asciiTheme="minorHAnsi" w:hAnsiTheme="minorHAnsi"/>
                <w:color w:val="FF0000"/>
                <w:lang w:val="da-DK"/>
              </w:rPr>
              <w:t xml:space="preserve">, variation ugyldig bil? </w:t>
            </w:r>
          </w:p>
          <w:p w:rsidR="00CC10DD" w:rsidRPr="00CC14F7" w:rsidRDefault="00CC10DD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color w:val="FF0000"/>
                <w:lang w:val="da-DK"/>
              </w:rPr>
              <w:t xml:space="preserve">hvad er </w:t>
            </w:r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 </w:t>
            </w:r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>godkendelses oplysninger</w:t>
            </w:r>
            <w:r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? 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  <w:tr w:rsidR="00866B62" w:rsidRPr="00CC10DD" w:rsidTr="003D2408"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CC10DD" w:rsidRDefault="00CC10DD" w:rsidP="003E3DCF">
      <w:pPr>
        <w:pStyle w:val="Heading1"/>
      </w:pPr>
    </w:p>
    <w:p w:rsidR="00CC10DD" w:rsidRDefault="00CC10DD" w:rsidP="003E3DCF">
      <w:pPr>
        <w:pStyle w:val="Heading1"/>
      </w:pPr>
    </w:p>
    <w:p w:rsidR="003E3DCF" w:rsidRPr="00812449" w:rsidRDefault="003E3DCF" w:rsidP="003E3DCF">
      <w:pPr>
        <w:pStyle w:val="Heading1"/>
      </w:pPr>
      <w:bookmarkStart w:id="0" w:name="_GoBack"/>
      <w:bookmarkEnd w:id="0"/>
      <w:r w:rsidRPr="00812449">
        <w:t>SF-</w:t>
      </w:r>
      <w:r w:rsidR="001D4CC8" w:rsidRPr="00812449">
        <w:t>UC</w:t>
      </w:r>
      <w:r w:rsidR="00A40722">
        <w:t>6</w:t>
      </w:r>
      <w:r w:rsidRPr="00812449">
        <w:t xml:space="preserve"> : </w:t>
      </w:r>
      <w:r w:rsidR="00A40722">
        <w:t xml:space="preserve">Godkend </w:t>
      </w:r>
      <w:r w:rsidR="00A40722" w:rsidRPr="00B44E3F">
        <w:rPr>
          <w:color w:val="FF0000"/>
        </w:rPr>
        <w:t>kørsler</w:t>
      </w:r>
      <w:r w:rsidR="00B44E3F">
        <w:rPr>
          <w:color w:val="FF0000"/>
        </w:rPr>
        <w:t xml:space="preserve"> (men en af gang?)</w:t>
      </w:r>
    </w:p>
    <w:p w:rsidR="00812449" w:rsidRPr="0074244E" w:rsidRDefault="00812449" w:rsidP="00812449">
      <w:pPr>
        <w:pStyle w:val="Heading2"/>
      </w:pPr>
      <w:r w:rsidRPr="0074244E">
        <w:t>Afgrænsning (Scope)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(Primary Actor)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(Stakeholders and Interests)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(Preconditions)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(FS-UC5 :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>Succesgaranti (Success Guarantee / Postconditions)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a</w:t>
      </w:r>
      <w:r>
        <w:rPr>
          <w:rFonts w:asciiTheme="minorHAnsi" w:hAnsiTheme="minorHAnsi"/>
          <w:sz w:val="22"/>
          <w:lang w:val="da-DK"/>
        </w:rPr>
        <w:t xml:space="preserve">ngiver </w:t>
      </w:r>
      <w:r w:rsidRPr="003D2408">
        <w:rPr>
          <w:rFonts w:asciiTheme="minorHAnsi" w:hAnsiTheme="minorHAnsi"/>
          <w:color w:val="FF0000"/>
          <w:sz w:val="22"/>
          <w:lang w:val="da-DK"/>
        </w:rPr>
        <w:t xml:space="preserve">godkendelses oplysninger og </w:t>
      </w:r>
      <w:r>
        <w:rPr>
          <w:rFonts w:asciiTheme="minorHAnsi" w:hAnsiTheme="minorHAnsi"/>
          <w:sz w:val="22"/>
          <w:lang w:val="da-DK"/>
        </w:rPr>
        <w:t>tildeler bil.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bekræfter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lastRenderedPageBreak/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Pr="007A18AD" w:rsidRDefault="00CC10DD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3</w:t>
      </w:r>
      <w:r w:rsidR="00834794" w:rsidRPr="007A18AD">
        <w:rPr>
          <w:rFonts w:ascii="Calibri" w:eastAsia="Calibri" w:hAnsi="Calibri" w:cs="Calibri"/>
          <w:color w:val="FF0000"/>
        </w:rPr>
        <w:t xml:space="preserve">a. Bestillingsmodtagelse angiver </w:t>
      </w:r>
      <w:r w:rsidR="00170A62" w:rsidRPr="007A18AD">
        <w:rPr>
          <w:rFonts w:ascii="Calibri" w:eastAsia="Calibri" w:hAnsi="Calibri" w:cs="Calibri"/>
          <w:color w:val="FF0000"/>
        </w:rPr>
        <w:t>en ugyldig bil</w:t>
      </w:r>
      <w:r w:rsidR="00834794" w:rsidRPr="007A18AD">
        <w:rPr>
          <w:rFonts w:ascii="Calibri" w:eastAsia="Calibri" w:hAnsi="Calibri" w:cs="Calibri"/>
          <w:color w:val="FF0000"/>
        </w:rPr>
        <w:t>:</w:t>
      </w:r>
    </w:p>
    <w:p w:rsidR="0083479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oplyser at den valgte bil ikke kan tildeles denne kørsel</w:t>
      </w:r>
    </w:p>
    <w:p w:rsidR="00564663" w:rsidRDefault="00834794" w:rsidP="00564663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</w:t>
      </w:r>
      <w:r w:rsidR="00CC10DD">
        <w:rPr>
          <w:rFonts w:ascii="Calibri" w:eastAsia="Calibri" w:hAnsi="Calibri" w:cs="Calibri"/>
        </w:rPr>
        <w:t xml:space="preserve"> </w:t>
      </w:r>
      <w:r w:rsidR="00CC10DD">
        <w:rPr>
          <w:rFonts w:ascii="Calibri" w:eastAsia="Calibri" w:hAnsi="Calibri" w:cs="Calibri"/>
          <w:color w:val="FF0000"/>
        </w:rPr>
        <w:t>fra pkt. 3.</w:t>
      </w:r>
    </w:p>
    <w:p w:rsidR="00564663" w:rsidRPr="00564663" w:rsidRDefault="00564663" w:rsidP="0056466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12449" w:rsidRDefault="00812449" w:rsidP="00C24F3E">
      <w:pPr>
        <w:pStyle w:val="Heading2"/>
      </w:pPr>
      <w:r>
        <w:t>Ikke-funktionelle krav (Special Requirements)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Heading2"/>
      </w:pPr>
      <w:r w:rsidRPr="00A040C2">
        <w:t>Hyppighed (Frequency of Occurrence)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(Miscellaneous)</w:t>
      </w: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6E9" w:rsidRDefault="000376E9">
      <w:r>
        <w:separator/>
      </w:r>
    </w:p>
  </w:endnote>
  <w:endnote w:type="continuationSeparator" w:id="0">
    <w:p w:rsidR="000376E9" w:rsidRDefault="0003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6E9" w:rsidRDefault="000376E9">
      <w:r>
        <w:separator/>
      </w:r>
    </w:p>
  </w:footnote>
  <w:footnote w:type="continuationSeparator" w:id="0">
    <w:p w:rsidR="000376E9" w:rsidRDefault="0003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222DC"/>
    <w:rsid w:val="000376E9"/>
    <w:rsid w:val="000527A8"/>
    <w:rsid w:val="00095B6B"/>
    <w:rsid w:val="00170A62"/>
    <w:rsid w:val="001922DE"/>
    <w:rsid w:val="001D4CC8"/>
    <w:rsid w:val="0030133E"/>
    <w:rsid w:val="003D2408"/>
    <w:rsid w:val="003E3DCF"/>
    <w:rsid w:val="004217AF"/>
    <w:rsid w:val="00481988"/>
    <w:rsid w:val="00487A8F"/>
    <w:rsid w:val="00564663"/>
    <w:rsid w:val="005714DD"/>
    <w:rsid w:val="00733385"/>
    <w:rsid w:val="007A18AD"/>
    <w:rsid w:val="007B44C6"/>
    <w:rsid w:val="00812449"/>
    <w:rsid w:val="00834794"/>
    <w:rsid w:val="00866B62"/>
    <w:rsid w:val="00A40722"/>
    <w:rsid w:val="00A50655"/>
    <w:rsid w:val="00A53C34"/>
    <w:rsid w:val="00AA5816"/>
    <w:rsid w:val="00AB215A"/>
    <w:rsid w:val="00B2471F"/>
    <w:rsid w:val="00B44E3F"/>
    <w:rsid w:val="00B92B13"/>
    <w:rsid w:val="00C24F3E"/>
    <w:rsid w:val="00CC10DD"/>
    <w:rsid w:val="00E42E87"/>
    <w:rsid w:val="00E94ADC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9F50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0676-A3FD-4B7C-9A7D-6D7B2849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8</cp:revision>
  <dcterms:created xsi:type="dcterms:W3CDTF">2016-05-13T09:21:00Z</dcterms:created>
  <dcterms:modified xsi:type="dcterms:W3CDTF">2016-05-21T12:33:00Z</dcterms:modified>
</cp:coreProperties>
</file>