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4E79"/>
          <w:sz w:val="44"/>
        </w:rPr>
        <w:t>Claude Mythos 핵심 정리: 개발자가 봐야 할 제한 공개 AI 모델</w:t>
      </w:r>
    </w:p>
    <w:p>
      <w:pPr>
        <w:pStyle w:val="Heading2"/>
      </w:pPr>
      <w:r>
        <w:rPr>
          <w:rFonts w:ascii="Calibri" w:hAnsi="Calibri" w:eastAsia="맑은 고딕"/>
          <w:b/>
          <w:color w:val="2E75B6"/>
          <w:sz w:val="32"/>
        </w:rPr>
        <w:t>Claude Mythos란 무엇인가</w:t>
      </w:r>
    </w:p>
    <w:p>
      <w:r>
        <w:rPr>
          <w:rFonts w:ascii="Calibri" w:hAnsi="Calibri" w:eastAsia="맑은 고딕"/>
          <w:b w:val="0"/>
          <w:sz w:val="22"/>
        </w:rPr>
        <w:t>Anthropic이 2026년 4월 7일 공개한 Claude Mythos Preview는 일반 공개 LLM이 아닌</w:t>
      </w:r>
    </w:p>
    <w:p>
      <w:r>
        <w:rPr>
          <w:rFonts w:ascii="Calibri" w:hAnsi="Calibri" w:eastAsia="맑은 고딕"/>
          <w:b w:val="0"/>
          <w:sz w:val="22"/>
        </w:rPr>
        <w:t>제한 연구 프리뷰임. 현재는 Project Glasswing 참여 조직 중심으로 접근이 열려 있고,</w:t>
      </w:r>
    </w:p>
    <w:p>
      <w:r>
        <w:rPr>
          <w:rFonts w:ascii="Calibri" w:hAnsi="Calibri" w:eastAsia="맑은 고딕"/>
          <w:b w:val="0"/>
          <w:sz w:val="22"/>
        </w:rPr>
        <w:t>용도도 방어적 사이버보안 작업에 맞춰져 있음. 따라서 Claude Mythos를 볼 때의</w:t>
      </w:r>
    </w:p>
    <w:p>
      <w:r>
        <w:rPr>
          <w:rFonts w:ascii="Calibri" w:hAnsi="Calibri" w:eastAsia="맑은 고딕"/>
          <w:b w:val="0"/>
          <w:sz w:val="22"/>
        </w:rPr>
        <w:t>핵심은 "대화 성능"보다 복잡한 소프트웨어를 이해하고 취약점을 찾아 수정하는</w:t>
      </w:r>
    </w:p>
    <w:p>
      <w:r>
        <w:rPr>
          <w:rFonts w:ascii="Calibri" w:hAnsi="Calibri" w:eastAsia="맑은 고딕"/>
          <w:b w:val="0"/>
          <w:sz w:val="22"/>
        </w:rPr>
        <w:t>능력의 상승임.</w:t>
      </w:r>
    </w:p>
    <w:p>
      <w:r>
        <w:drawing>
          <wp:inline xmlns:a="http://schemas.openxmlformats.org/drawingml/2006/main" xmlns:pic="http://schemas.openxmlformats.org/drawingml/2006/picture">
            <wp:extent cx="5394960" cy="2942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맑은 고딕"/>
          <w:b w:val="0"/>
          <w:color w:val="595959"/>
          <w:sz w:val="18"/>
        </w:rPr>
        <w:t>Claude Mythos 핵심 성격 요약 다이어그램</w:t>
      </w:r>
    </w:p>
    <w:p>
      <w:pPr>
        <w:pStyle w:val="Heading2"/>
      </w:pPr>
      <w:r>
        <w:rPr>
          <w:rFonts w:ascii="Calibri" w:hAnsi="Calibri" w:eastAsia="맑은 고딕"/>
          <w:b/>
          <w:color w:val="2E75B6"/>
          <w:sz w:val="32"/>
        </w:rPr>
        <w:t>Claude Mythos 성능이 주목받는 이유</w:t>
      </w:r>
    </w:p>
    <w:p>
      <w:r>
        <w:rPr>
          <w:rFonts w:ascii="Calibri" w:hAnsi="Calibri" w:eastAsia="맑은 고딕"/>
          <w:b w:val="0"/>
          <w:sz w:val="22"/>
        </w:rPr>
        <w:t>Anthropic 공개 자료 기준 Claude Mythos Preview는 SWE-bench Verified 93.9%,</w:t>
      </w:r>
    </w:p>
    <w:p>
      <w:r>
        <w:rPr>
          <w:rFonts w:ascii="Calibri" w:hAnsi="Calibri" w:eastAsia="맑은 고딕"/>
          <w:b w:val="0"/>
          <w:sz w:val="22"/>
        </w:rPr>
        <w:t>SWE-bench Pro 77.8%, Terminal-Bench 2.1 92.1%를 기록함.</w:t>
      </w:r>
    </w:p>
    <w:p>
      <w:r>
        <w:rPr>
          <w:rFonts w:ascii="Calibri" w:hAnsi="Calibri" w:eastAsia="맑은 고딕"/>
          <w:b w:val="0"/>
          <w:sz w:val="22"/>
        </w:rPr>
        <w:t>또 red.anthropic.com은 주요 운영체제와 주요 브라우저에서 제로데이 취약점을</w:t>
      </w:r>
    </w:p>
    <w:p>
      <w:r>
        <w:rPr>
          <w:rFonts w:ascii="Calibri" w:hAnsi="Calibri" w:eastAsia="맑은 고딕"/>
          <w:b w:val="0"/>
          <w:sz w:val="22"/>
        </w:rPr>
        <w:t>식별했으며, OpenBSD의 27년 된 버그까지 찾아냈다고 설명함.</w:t>
      </w:r>
    </w:p>
    <w:p>
      <w:r>
        <w:rPr>
          <w:rFonts w:ascii="Calibri" w:hAnsi="Calibri" w:eastAsia="맑은 고딕"/>
          <w:b w:val="0"/>
          <w:sz w:val="22"/>
        </w:rPr>
        <w:t>다만 여기에는 내부 구현과 내부 설정 기반 평가가 포함되어 있으므로, 공개</w:t>
      </w:r>
    </w:p>
    <w:p>
      <w:r>
        <w:rPr>
          <w:rFonts w:ascii="Calibri" w:hAnsi="Calibri" w:eastAsia="맑은 고딕"/>
          <w:b w:val="0"/>
          <w:sz w:val="22"/>
        </w:rPr>
        <w:t>리더보드 수치와 완전히 같은 기준으로 해석하면 과장 위험 존재함.</w:t>
      </w:r>
    </w:p>
    <w:p>
      <w:r>
        <w:rPr>
          <w:rFonts w:ascii="Calibri" w:hAnsi="Calibri" w:eastAsia="맑은 고딕"/>
          <w:b w:val="0"/>
          <w:sz w:val="22"/>
        </w:rPr>
        <w:t>따라서 이 숫자는 공개 리더보드 확정 순위라기보다, Anthropic이 Claude Mythos를</w:t>
      </w:r>
    </w:p>
    <w:p>
      <w:r>
        <w:rPr>
          <w:rFonts w:ascii="Calibri" w:hAnsi="Calibri" w:eastAsia="맑은 고딕"/>
          <w:b w:val="0"/>
          <w:sz w:val="22"/>
        </w:rPr>
        <w:t>별도 보안 등급 모델로 다루는 신호로 해석하는 편이 적절함.</w:t>
      </w:r>
    </w:p>
    <w:p>
      <w:pPr>
        <w:pStyle w:val="Heading2"/>
      </w:pPr>
      <w:r>
        <w:rPr>
          <w:rFonts w:ascii="Calibri" w:hAnsi="Calibri" w:eastAsia="맑은 고딕"/>
          <w:b/>
          <w:color w:val="2E75B6"/>
          <w:sz w:val="32"/>
        </w:rPr>
        <w:t>왜 일반 공개되지 않았는가</w:t>
      </w:r>
    </w:p>
    <w:p>
      <w:r>
        <w:rPr>
          <w:rFonts w:ascii="Calibri" w:hAnsi="Calibri" w:eastAsia="맑은 고딕"/>
          <w:b w:val="0"/>
          <w:sz w:val="22"/>
        </w:rPr>
        <w:t>Anthropic이 Claude Mythos를 일반 공개하지 않는 이유도 이 지점과 연결됨.</w:t>
      </w:r>
    </w:p>
    <w:p>
      <w:r>
        <w:rPr>
          <w:rFonts w:ascii="Calibri" w:hAnsi="Calibri" w:eastAsia="맑은 고딕"/>
          <w:b w:val="0"/>
          <w:sz w:val="22"/>
        </w:rPr>
        <w:t>이 모델은 방어자에게 강력한 도구이지만, 동시에 공격자에게도 큰 위협이 될 수 있음.</w:t>
      </w:r>
    </w:p>
    <w:p>
      <w:r>
        <w:rPr>
          <w:rFonts w:ascii="Calibri" w:hAnsi="Calibri" w:eastAsia="맑은 고딕"/>
          <w:b w:val="0"/>
          <w:sz w:val="22"/>
        </w:rPr>
        <w:t>그래서 Anthropic은 제한 배포로 운영하면서, Opus 4.7 같은 공개 모델에서</w:t>
      </w:r>
    </w:p>
    <w:p>
      <w:r>
        <w:rPr>
          <w:rFonts w:ascii="Calibri" w:hAnsi="Calibri" w:eastAsia="맑은 고딕"/>
          <w:b w:val="0"/>
          <w:sz w:val="22"/>
        </w:rPr>
        <w:t>사이버보안 안전장치를 먼저 시험하는 전략을 택함.</w:t>
      </w:r>
    </w:p>
    <w:p>
      <w:r>
        <w:drawing>
          <wp:inline xmlns:a="http://schemas.openxmlformats.org/drawingml/2006/main" xmlns:pic="http://schemas.openxmlformats.org/drawingml/2006/picture">
            <wp:extent cx="5394960" cy="29427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맑은 고딕"/>
          <w:b w:val="0"/>
          <w:color w:val="595959"/>
          <w:sz w:val="18"/>
        </w:rPr>
        <w:t>Project Glasswing와 공개 대안 구조도</w:t>
      </w:r>
    </w:p>
    <w:p>
      <w:pPr>
        <w:pStyle w:val="Heading2"/>
      </w:pPr>
      <w:r>
        <w:rPr>
          <w:rFonts w:ascii="Calibri" w:hAnsi="Calibri" w:eastAsia="맑은 고딕"/>
          <w:b/>
          <w:color w:val="2E75B6"/>
          <w:sz w:val="32"/>
        </w:rPr>
        <w:t>개발자가 지금 준비할 일</w:t>
      </w:r>
    </w:p>
    <w:p>
      <w:r>
        <w:rPr>
          <w:rFonts w:ascii="Calibri" w:hAnsi="Calibri" w:eastAsia="맑은 고딕"/>
          <w:b w:val="0"/>
          <w:sz w:val="22"/>
        </w:rPr>
        <w:t>개발자 관점의 결론은 비교적 단순함. Claude Mythos는 당장 실무에 투입할 도구라기보다,</w:t>
      </w:r>
    </w:p>
    <w:p>
      <w:r>
        <w:rPr>
          <w:rFonts w:ascii="Calibri" w:hAnsi="Calibri" w:eastAsia="맑은 고딕"/>
          <w:b w:val="0"/>
          <w:sz w:val="22"/>
        </w:rPr>
        <w:t>앞으로 개발과 보안 업무가 어느 수준의 자동화를 전제로 바뀔지 보여주는 기준점임.</w:t>
      </w:r>
    </w:p>
    <w:p>
      <w:r>
        <w:rPr>
          <w:rFonts w:ascii="Calibri" w:hAnsi="Calibri" w:eastAsia="맑은 고딕"/>
          <w:b w:val="0"/>
          <w:sz w:val="22"/>
        </w:rPr>
        <w:t>지금 필요한 대응은 Mythos 접근 여부보다 코드 검증 자동화, 패치 속도,</w:t>
      </w:r>
    </w:p>
    <w:p>
      <w:r>
        <w:rPr>
          <w:rFonts w:ascii="Calibri" w:hAnsi="Calibri" w:eastAsia="맑은 고딕"/>
          <w:b w:val="0"/>
          <w:sz w:val="22"/>
        </w:rPr>
        <w:t>비밀키 관리, 공급망 보안 체계를 AI 보조 개발 환경에 맞게 재정비하는 것임.</w:t>
      </w:r>
    </w:p>
    <w:p>
      <w:r>
        <w:rPr>
          <w:rFonts w:ascii="Calibri" w:hAnsi="Calibri" w:eastAsia="맑은 고딕"/>
          <w:b w:val="0"/>
          <w:sz w:val="22"/>
        </w:rPr>
        <w:t>특히 에이전트가 장시간 저장소와 인프라를 다루는 환경에서는 생성 능력보다</w:t>
      </w:r>
    </w:p>
    <w:p>
      <w:r>
        <w:rPr>
          <w:rFonts w:ascii="Calibri" w:hAnsi="Calibri" w:eastAsia="맑은 고딕"/>
          <w:b w:val="0"/>
          <w:sz w:val="22"/>
        </w:rPr>
        <w:t>권한 분리, 로그, 검증 자동화가 더 큰 차이를 만들 수 있음.</w:t>
      </w:r>
    </w:p>
    <w:p>
      <w:pPr>
        <w:pStyle w:val="Heading2"/>
      </w:pPr>
      <w:r>
        <w:rPr>
          <w:rFonts w:ascii="Calibri" w:hAnsi="Calibri" w:eastAsia="맑은 고딕"/>
          <w:b/>
          <w:color w:val="2E75B6"/>
          <w:sz w:val="32"/>
        </w:rPr>
        <w:t>참고 출처</w:t>
      </w:r>
    </w:p>
    <w:p>
      <w:r>
        <w:rPr>
          <w:rFonts w:ascii="Calibri" w:hAnsi="Calibri" w:eastAsia="맑은 고딕"/>
          <w:b w:val="0"/>
          <w:sz w:val="22"/>
        </w:rPr>
        <w:t>- https://www.anthropic.com/project/glasswing</w:t>
      </w:r>
    </w:p>
    <w:p>
      <w:r>
        <w:rPr>
          <w:rFonts w:ascii="Calibri" w:hAnsi="Calibri" w:eastAsia="맑은 고딕"/>
          <w:b w:val="0"/>
          <w:sz w:val="22"/>
        </w:rPr>
        <w:t>- https://www.anthropic.com/glasswing</w:t>
      </w:r>
    </w:p>
    <w:p>
      <w:r>
        <w:rPr>
          <w:rFonts w:ascii="Calibri" w:hAnsi="Calibri" w:eastAsia="맑은 고딕"/>
          <w:b w:val="0"/>
          <w:sz w:val="22"/>
        </w:rPr>
        <w:t>- https://red.anthropic.com/2026/mythos-preview/</w:t>
      </w:r>
    </w:p>
    <w:p>
      <w:r>
        <w:rPr>
          <w:rFonts w:ascii="Calibri" w:hAnsi="Calibri" w:eastAsia="맑은 고딕"/>
          <w:b w:val="0"/>
          <w:sz w:val="22"/>
        </w:rPr>
        <w:t>- https://www.anthropic.com/news/claude-opus-4-7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