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1155" w14:textId="46E865E7" w:rsidR="00A26B28" w:rsidRPr="00A26B28" w:rsidRDefault="00A26B28" w:rsidP="00A26B28">
      <w:pPr>
        <w:pStyle w:val="Title"/>
      </w:pPr>
      <w:r w:rsidRPr="001974FE">
        <w:t xml:space="preserve">Modeling </w:t>
      </w:r>
      <w:r w:rsidRPr="00A26B28">
        <w:t>Assembly and Component</w:t>
      </w:r>
    </w:p>
    <w:p w14:paraId="73B2A4C5" w14:textId="77777777" w:rsidR="00A26B28" w:rsidRPr="00A26B28" w:rsidRDefault="00A26B28" w:rsidP="00A26B28">
      <w:r w:rsidRPr="00A26B28">
        <w:t>This chapter focuses on modeling complex objects that are assemblies and the roles their parts play within them.</w:t>
      </w:r>
    </w:p>
    <w:p w14:paraId="276810EE" w14:textId="5B731F0E" w:rsidR="00A26B28" w:rsidRPr="00A26B28" w:rsidRDefault="00A26B28" w:rsidP="00A26B28">
      <w:pPr>
        <w:pStyle w:val="Heading1"/>
      </w:pPr>
      <w:r w:rsidRPr="00A26B28">
        <w:t>Pattern: Components of an Assembly and their Roles</w:t>
      </w:r>
    </w:p>
    <w:p w14:paraId="5E5E3B92" w14:textId="77777777" w:rsidR="00A26B28" w:rsidRPr="00A26B28" w:rsidRDefault="00A26B28" w:rsidP="00A26B28">
      <w:r w:rsidRPr="00A26B28">
        <w:rPr>
          <w:rStyle w:val="Heading2Char"/>
        </w:rPr>
        <w:t>Objective:</w:t>
      </w:r>
      <w:r w:rsidRPr="00A26B28">
        <w:br/>
        <w:t xml:space="preserve">To model not just the physical composition of an assembly, but also the </w:t>
      </w:r>
      <w:r w:rsidRPr="00A26B28">
        <w:rPr>
          <w:i/>
          <w:iCs/>
        </w:rPr>
        <w:t>function</w:t>
      </w:r>
      <w:r w:rsidRPr="00A26B28">
        <w:t xml:space="preserve"> or </w:t>
      </w:r>
      <w:r w:rsidRPr="00A26B28">
        <w:rPr>
          <w:i/>
          <w:iCs/>
        </w:rPr>
        <w:t>role</w:t>
      </w:r>
      <w:r w:rsidRPr="00A26B28">
        <w:t xml:space="preserve"> that each part plays. This pattern distinguishes between an object as a physical thing and its role as a "product" or a "component."</w:t>
      </w:r>
    </w:p>
    <w:p w14:paraId="60204A52" w14:textId="77777777" w:rsidR="00A26B28" w:rsidRPr="00A26B28" w:rsidRDefault="00A26B28" w:rsidP="00A26B28">
      <w:r w:rsidRPr="00A26B28">
        <w:rPr>
          <w:rStyle w:val="Heading2Char"/>
        </w:rPr>
        <w:t>Scenario:</w:t>
      </w:r>
      <w:r w:rsidRPr="00A26B28">
        <w:br/>
        <w:t xml:space="preserve">Consider a bicycle. </w:t>
      </w:r>
      <w:proofErr w:type="gramStart"/>
      <w:r w:rsidRPr="00A26B28">
        <w:t>As a whole, it</w:t>
      </w:r>
      <w:proofErr w:type="gramEnd"/>
      <w:r w:rsidRPr="00A26B28">
        <w:t xml:space="preserve"> is a "product" that you can buy. The wheel is a physical part of that bicycle, and in that context, it plays the "component" role. The wheel itself might be an assembly (with a tire, rim, spokes), where the tire is a component. This pattern allows us to model these nested, role-based relationships.</w:t>
      </w:r>
    </w:p>
    <w:p w14:paraId="51D01669" w14:textId="77777777" w:rsidR="00A26B28" w:rsidRPr="00A26B28" w:rsidRDefault="00A26B28" w:rsidP="00A26B28">
      <w:r w:rsidRPr="00A26B28">
        <w:rPr>
          <w:rStyle w:val="Heading2Char"/>
        </w:rPr>
        <w:t>Description:</w:t>
      </w:r>
      <w:r w:rsidRPr="00A26B28">
        <w:br/>
        <w:t>This pattern builds on the concept of physical parthood and introduces roles from IOF.</w:t>
      </w:r>
    </w:p>
    <w:p w14:paraId="36F8A631" w14:textId="77777777" w:rsidR="00A26B28" w:rsidRPr="00A26B28" w:rsidRDefault="00A26B28" w:rsidP="00A26B28">
      <w:pPr>
        <w:numPr>
          <w:ilvl w:val="0"/>
          <w:numId w:val="1"/>
        </w:numPr>
      </w:pPr>
      <w:r w:rsidRPr="00A26B28">
        <w:rPr>
          <w:b/>
          <w:bCs/>
        </w:rPr>
        <w:t>Physical Objects (</w:t>
      </w:r>
      <w:proofErr w:type="spellStart"/>
      <w:proofErr w:type="gramStart"/>
      <w:r w:rsidRPr="00A26B28">
        <w:rPr>
          <w:b/>
          <w:bCs/>
        </w:rPr>
        <w:t>bfo:MaterialArtifact</w:t>
      </w:r>
      <w:proofErr w:type="spellEnd"/>
      <w:proofErr w:type="gramEnd"/>
      <w:r w:rsidRPr="00A26B28">
        <w:rPr>
          <w:b/>
          <w:bCs/>
        </w:rPr>
        <w:t>):</w:t>
      </w:r>
      <w:r w:rsidRPr="00A26B28">
        <w:t xml:space="preserve"> All parts are physical things. In the diagram, ns</w:t>
      </w:r>
      <w:proofErr w:type="gramStart"/>
      <w:r w:rsidRPr="00A26B28">
        <w:t>1:assembly</w:t>
      </w:r>
      <w:proofErr w:type="gramEnd"/>
      <w:r w:rsidRPr="00A26B28">
        <w:t>1, ns</w:t>
      </w:r>
      <w:proofErr w:type="gramStart"/>
      <w:r w:rsidRPr="00A26B28">
        <w:t>1:assembly</w:t>
      </w:r>
      <w:proofErr w:type="gramEnd"/>
      <w:r w:rsidRPr="00A26B28">
        <w:t>2, ns</w:t>
      </w:r>
      <w:proofErr w:type="gramStart"/>
      <w:r w:rsidRPr="00A26B28">
        <w:t>1:component</w:t>
      </w:r>
      <w:proofErr w:type="gramEnd"/>
      <w:r w:rsidRPr="00A26B28">
        <w:t>1, and ns</w:t>
      </w:r>
      <w:proofErr w:type="gramStart"/>
      <w:r w:rsidRPr="00A26B28">
        <w:t>1:component</w:t>
      </w:r>
      <w:proofErr w:type="gramEnd"/>
      <w:r w:rsidRPr="00A26B28">
        <w:t xml:space="preserve">2 are all instances of </w:t>
      </w:r>
      <w:proofErr w:type="spellStart"/>
      <w:proofErr w:type="gramStart"/>
      <w:r w:rsidRPr="00A26B28">
        <w:t>bfo:MaterialArtifact</w:t>
      </w:r>
      <w:proofErr w:type="spellEnd"/>
      <w:proofErr w:type="gramEnd"/>
      <w:r w:rsidRPr="00A26B28">
        <w:t>. ns</w:t>
      </w:r>
      <w:proofErr w:type="gramStart"/>
      <w:r w:rsidRPr="00A26B28">
        <w:t>1:assembly</w:t>
      </w:r>
      <w:proofErr w:type="gramEnd"/>
      <w:r w:rsidRPr="00A26B28">
        <w:t>1 is the top-level product.</w:t>
      </w:r>
    </w:p>
    <w:p w14:paraId="7C0C7CCA" w14:textId="77777777" w:rsidR="00A26B28" w:rsidRPr="00A26B28" w:rsidRDefault="00A26B28" w:rsidP="00A26B28">
      <w:pPr>
        <w:numPr>
          <w:ilvl w:val="0"/>
          <w:numId w:val="1"/>
        </w:numPr>
      </w:pPr>
      <w:r w:rsidRPr="00A26B28">
        <w:rPr>
          <w:b/>
          <w:bCs/>
        </w:rPr>
        <w:t>Physical Composition:</w:t>
      </w:r>
      <w:r w:rsidRPr="00A26B28">
        <w:t xml:space="preserve"> The </w:t>
      </w:r>
      <w:proofErr w:type="spellStart"/>
      <w:r w:rsidRPr="00A26B28">
        <w:t>hasComponentPartAtAllTimes</w:t>
      </w:r>
      <w:proofErr w:type="spellEnd"/>
      <w:r w:rsidRPr="00A26B28">
        <w:t xml:space="preserve"> property links assemblies to their components physically.</w:t>
      </w:r>
    </w:p>
    <w:p w14:paraId="061C4D2B" w14:textId="77777777" w:rsidR="00A26B28" w:rsidRPr="00A26B28" w:rsidRDefault="00A26B28" w:rsidP="00A26B28">
      <w:pPr>
        <w:numPr>
          <w:ilvl w:val="1"/>
          <w:numId w:val="1"/>
        </w:numPr>
      </w:pPr>
      <w:r w:rsidRPr="00A26B28">
        <w:t>ns</w:t>
      </w:r>
      <w:proofErr w:type="gramStart"/>
      <w:r w:rsidRPr="00A26B28">
        <w:t>1:assembly</w:t>
      </w:r>
      <w:proofErr w:type="gramEnd"/>
      <w:r w:rsidRPr="00A26B28">
        <w:t>1 has ns</w:t>
      </w:r>
      <w:proofErr w:type="gramStart"/>
      <w:r w:rsidRPr="00A26B28">
        <w:t>1:assembly</w:t>
      </w:r>
      <w:proofErr w:type="gramEnd"/>
      <w:r w:rsidRPr="00A26B28">
        <w:t>2 and ns</w:t>
      </w:r>
      <w:proofErr w:type="gramStart"/>
      <w:r w:rsidRPr="00A26B28">
        <w:t>1:component</w:t>
      </w:r>
      <w:proofErr w:type="gramEnd"/>
      <w:r w:rsidRPr="00A26B28">
        <w:t>2 as its parts.</w:t>
      </w:r>
    </w:p>
    <w:p w14:paraId="06C920CC" w14:textId="77777777" w:rsidR="00A26B28" w:rsidRPr="00A26B28" w:rsidRDefault="00A26B28" w:rsidP="00A26B28">
      <w:pPr>
        <w:numPr>
          <w:ilvl w:val="1"/>
          <w:numId w:val="1"/>
        </w:numPr>
      </w:pPr>
      <w:r w:rsidRPr="00A26B28">
        <w:t>ns</w:t>
      </w:r>
      <w:proofErr w:type="gramStart"/>
      <w:r w:rsidRPr="00A26B28">
        <w:t>1:assembly</w:t>
      </w:r>
      <w:proofErr w:type="gramEnd"/>
      <w:r w:rsidRPr="00A26B28">
        <w:t>2 has ns</w:t>
      </w:r>
      <w:proofErr w:type="gramStart"/>
      <w:r w:rsidRPr="00A26B28">
        <w:t>1:component</w:t>
      </w:r>
      <w:proofErr w:type="gramEnd"/>
      <w:r w:rsidRPr="00A26B28">
        <w:t>1 as its part.</w:t>
      </w:r>
    </w:p>
    <w:p w14:paraId="6CFBF219" w14:textId="77777777" w:rsidR="00A26B28" w:rsidRPr="00A26B28" w:rsidRDefault="00A26B28" w:rsidP="00A26B28">
      <w:pPr>
        <w:numPr>
          <w:ilvl w:val="0"/>
          <w:numId w:val="1"/>
        </w:numPr>
      </w:pPr>
      <w:r w:rsidRPr="00A26B28">
        <w:rPr>
          <w:b/>
          <w:bCs/>
        </w:rPr>
        <w:t>Roles (</w:t>
      </w:r>
      <w:proofErr w:type="spellStart"/>
      <w:proofErr w:type="gramStart"/>
      <w:r w:rsidRPr="00A26B28">
        <w:rPr>
          <w:b/>
          <w:bCs/>
        </w:rPr>
        <w:t>iof:Role</w:t>
      </w:r>
      <w:proofErr w:type="spellEnd"/>
      <w:proofErr w:type="gramEnd"/>
      <w:r w:rsidRPr="00A26B28">
        <w:rPr>
          <w:b/>
          <w:bCs/>
        </w:rPr>
        <w:t>):</w:t>
      </w:r>
      <w:r w:rsidRPr="00A26B28">
        <w:t xml:space="preserve"> Objects play different roles depending on the context.</w:t>
      </w:r>
    </w:p>
    <w:p w14:paraId="18838792" w14:textId="77777777" w:rsidR="00A26B28" w:rsidRPr="00A26B28" w:rsidRDefault="00A26B28" w:rsidP="00A26B28">
      <w:pPr>
        <w:numPr>
          <w:ilvl w:val="1"/>
          <w:numId w:val="1"/>
        </w:numPr>
      </w:pPr>
      <w:proofErr w:type="spellStart"/>
      <w:proofErr w:type="gramStart"/>
      <w:r w:rsidRPr="00A26B28">
        <w:t>iof:MaterialProductRole</w:t>
      </w:r>
      <w:proofErr w:type="spellEnd"/>
      <w:proofErr w:type="gramEnd"/>
      <w:r w:rsidRPr="00A26B28">
        <w:t>: This role is for a final, sellable product. The main assembly (ns</w:t>
      </w:r>
      <w:proofErr w:type="gramStart"/>
      <w:r w:rsidRPr="00A26B28">
        <w:t>1:assembly</w:t>
      </w:r>
      <w:proofErr w:type="gramEnd"/>
      <w:r w:rsidRPr="00A26B28">
        <w:t>1) plays this role.</w:t>
      </w:r>
    </w:p>
    <w:p w14:paraId="08F4A177" w14:textId="77777777" w:rsidR="00A26B28" w:rsidRPr="00A26B28" w:rsidRDefault="00A26B28" w:rsidP="00A26B28">
      <w:pPr>
        <w:numPr>
          <w:ilvl w:val="1"/>
          <w:numId w:val="1"/>
        </w:numPr>
      </w:pPr>
      <w:proofErr w:type="spellStart"/>
      <w:proofErr w:type="gramStart"/>
      <w:r w:rsidRPr="00A26B28">
        <w:t>iof:MaterialComponentRole</w:t>
      </w:r>
      <w:proofErr w:type="spellEnd"/>
      <w:proofErr w:type="gramEnd"/>
      <w:r w:rsidRPr="00A26B28">
        <w:t>: This role is for any part that is used to build a larger assembly. All the sub-parts (ns</w:t>
      </w:r>
      <w:proofErr w:type="gramStart"/>
      <w:r w:rsidRPr="00A26B28">
        <w:t>1:assembly</w:t>
      </w:r>
      <w:proofErr w:type="gramEnd"/>
      <w:r w:rsidRPr="00A26B28">
        <w:t>2, ns</w:t>
      </w:r>
      <w:proofErr w:type="gramStart"/>
      <w:r w:rsidRPr="00A26B28">
        <w:t>1:component</w:t>
      </w:r>
      <w:proofErr w:type="gramEnd"/>
      <w:r w:rsidRPr="00A26B28">
        <w:t>1, ns</w:t>
      </w:r>
      <w:proofErr w:type="gramStart"/>
      <w:r w:rsidRPr="00A26B28">
        <w:t>1:component</w:t>
      </w:r>
      <w:proofErr w:type="gramEnd"/>
      <w:r w:rsidRPr="00A26B28">
        <w:t>2) play this role.</w:t>
      </w:r>
    </w:p>
    <w:p w14:paraId="2BE31944" w14:textId="77777777" w:rsidR="00A26B28" w:rsidRPr="00A26B28" w:rsidRDefault="00A26B28" w:rsidP="00A26B28">
      <w:pPr>
        <w:numPr>
          <w:ilvl w:val="0"/>
          <w:numId w:val="1"/>
        </w:numPr>
      </w:pPr>
      <w:r w:rsidRPr="00A26B28">
        <w:rPr>
          <w:b/>
          <w:bCs/>
        </w:rPr>
        <w:lastRenderedPageBreak/>
        <w:t>Assigning Roles:</w:t>
      </w:r>
      <w:r w:rsidRPr="00A26B28">
        <w:t xml:space="preserve"> The </w:t>
      </w:r>
      <w:proofErr w:type="spellStart"/>
      <w:r w:rsidRPr="00A26B28">
        <w:t>hasRole</w:t>
      </w:r>
      <w:proofErr w:type="spellEnd"/>
      <w:r w:rsidRPr="00A26B28">
        <w:t xml:space="preserve"> property connects a physical object (</w:t>
      </w:r>
      <w:proofErr w:type="spellStart"/>
      <w:proofErr w:type="gramStart"/>
      <w:r w:rsidRPr="00A26B28">
        <w:t>bfo:MaterialArtifact</w:t>
      </w:r>
      <w:proofErr w:type="spellEnd"/>
      <w:proofErr w:type="gramEnd"/>
      <w:r w:rsidRPr="00A26B28">
        <w:t>) to the role it plays.</w:t>
      </w:r>
    </w:p>
    <w:p w14:paraId="424D00AC" w14:textId="77777777" w:rsidR="00A26B28" w:rsidRDefault="00A26B28" w:rsidP="00A26B28">
      <w:r w:rsidRPr="00A26B28">
        <w:t>This structure allows us to query for "all components of product X" (by looking at roles) or "all physical parts of assembly Y" (by looking at the part-whole relationship), which are two different but related questions.</w:t>
      </w:r>
    </w:p>
    <w:p w14:paraId="754FCF82" w14:textId="6F54B8C7" w:rsidR="00A26B28" w:rsidRDefault="00D12CD5" w:rsidP="00A26B28">
      <w:r>
        <w:rPr>
          <w:noProof/>
        </w:rPr>
        <w:drawing>
          <wp:inline distT="0" distB="0" distL="0" distR="0" wp14:anchorId="20419871" wp14:editId="62B86314">
            <wp:extent cx="5943600" cy="5327015"/>
            <wp:effectExtent l="0" t="0" r="0" b="6985"/>
            <wp:docPr id="152716308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6308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9E74" w14:textId="486E8739" w:rsidR="00A26B28" w:rsidRPr="00A26B28" w:rsidRDefault="00A26B28" w:rsidP="00A26B28">
      <w:pPr>
        <w:jc w:val="center"/>
      </w:pPr>
      <w:r w:rsidRPr="00A26B28">
        <w:t>Diagram: A Multi-Level Assembly</w:t>
      </w:r>
    </w:p>
    <w:p w14:paraId="20F73035" w14:textId="77777777" w:rsidR="00BE4B78" w:rsidRDefault="00BE4B78"/>
    <w:sectPr w:rsidR="00BE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78CC"/>
    <w:multiLevelType w:val="multilevel"/>
    <w:tmpl w:val="070C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5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28"/>
    <w:rsid w:val="00011E36"/>
    <w:rsid w:val="00217AB5"/>
    <w:rsid w:val="00487669"/>
    <w:rsid w:val="004E5800"/>
    <w:rsid w:val="006E774D"/>
    <w:rsid w:val="007F4468"/>
    <w:rsid w:val="008F19D2"/>
    <w:rsid w:val="0090765D"/>
    <w:rsid w:val="00A26B28"/>
    <w:rsid w:val="00BE4B78"/>
    <w:rsid w:val="00C56C4B"/>
    <w:rsid w:val="00D12CD5"/>
    <w:rsid w:val="00F3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F552"/>
  <w15:chartTrackingRefBased/>
  <w15:docId w15:val="{BA6800CD-2791-44BD-BC0E-631FDB79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Sutar</dc:creator>
  <cp:keywords/>
  <dc:description/>
  <cp:lastModifiedBy>Poonam Sutar</cp:lastModifiedBy>
  <cp:revision>1</cp:revision>
  <dcterms:created xsi:type="dcterms:W3CDTF">2025-06-30T15:43:00Z</dcterms:created>
  <dcterms:modified xsi:type="dcterms:W3CDTF">2025-06-30T16:25:00Z</dcterms:modified>
</cp:coreProperties>
</file>