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67FDC" w14:textId="54F782B4" w:rsidR="00DE2668" w:rsidRPr="00DE2668" w:rsidRDefault="00DE2668" w:rsidP="00DE2668">
      <w:pPr>
        <w:pStyle w:val="Title"/>
      </w:pPr>
      <w:r>
        <w:t>Modeling</w:t>
      </w:r>
      <w:r w:rsidRPr="00DE2668">
        <w:t xml:space="preserve"> Person and Agent in Business Transactions</w:t>
      </w:r>
    </w:p>
    <w:p w14:paraId="4A15FF44" w14:textId="77777777" w:rsidR="00DE2668" w:rsidRPr="00DE2668" w:rsidRDefault="00DE2668" w:rsidP="00DE2668">
      <w:pPr>
        <w:pStyle w:val="Heading1"/>
      </w:pPr>
      <w:r w:rsidRPr="00DE2668">
        <w:t>Scenario Objective</w:t>
      </w:r>
    </w:p>
    <w:p w14:paraId="48EEC033" w14:textId="77777777" w:rsidR="00DE2668" w:rsidRPr="00DE2668" w:rsidRDefault="00DE2668" w:rsidP="00DE2668">
      <w:r w:rsidRPr="00DE2668">
        <w:t>This scenario demonstrates how to model the relationships between different types of agents (people, organizations) as they participate in commercial transactions. It focuses on how agents take on specific roles (like "Buyer" or "Supplier") to engage in business processes involving material products. This pattern is fundamental for representing any transaction where one party acquires a product from another, making it clear which agents are involved and what their specific roles are.</w:t>
      </w:r>
    </w:p>
    <w:p w14:paraId="0A503EF8" w14:textId="77777777" w:rsidR="00DE2668" w:rsidRPr="00DE2668" w:rsidRDefault="00DE2668" w:rsidP="00DE2668">
      <w:pPr>
        <w:pStyle w:val="Heading1"/>
      </w:pPr>
      <w:r w:rsidRPr="00DE2668">
        <w:t>General Pattern Description</w:t>
      </w:r>
    </w:p>
    <w:p w14:paraId="438C6CC9" w14:textId="77777777" w:rsidR="00DE2668" w:rsidRPr="00DE2668" w:rsidRDefault="00DE2668" w:rsidP="00DE2668">
      <w:r w:rsidRPr="00DE2668">
        <w:t>The pattern models a transaction by connecting agents to roles, and roles to processes.</w:t>
      </w:r>
    </w:p>
    <w:p w14:paraId="7D3639CD" w14:textId="77777777" w:rsidR="00DE2668" w:rsidRPr="00DE2668" w:rsidRDefault="00DE2668" w:rsidP="00DE2668">
      <w:pPr>
        <w:numPr>
          <w:ilvl w:val="0"/>
          <w:numId w:val="1"/>
        </w:numPr>
      </w:pPr>
      <w:r w:rsidRPr="00DE2668">
        <w:rPr>
          <w:b/>
          <w:bCs/>
        </w:rPr>
        <w:t>Agent:</w:t>
      </w:r>
      <w:r w:rsidRPr="00DE2668">
        <w:t xml:space="preserve"> The entity that acts. An </w:t>
      </w:r>
      <w:proofErr w:type="spellStart"/>
      <w:proofErr w:type="gramStart"/>
      <w:r w:rsidRPr="00DE2668">
        <w:t>iof:Agent</w:t>
      </w:r>
      <w:proofErr w:type="spellEnd"/>
      <w:proofErr w:type="gramEnd"/>
      <w:r w:rsidRPr="00DE2668">
        <w:t xml:space="preserve"> can be an </w:t>
      </w:r>
      <w:proofErr w:type="spellStart"/>
      <w:proofErr w:type="gramStart"/>
      <w:r w:rsidRPr="00DE2668">
        <w:t>iof:Person</w:t>
      </w:r>
      <w:proofErr w:type="spellEnd"/>
      <w:proofErr w:type="gramEnd"/>
      <w:r w:rsidRPr="00DE2668">
        <w:t xml:space="preserve"> (an individual human) or an </w:t>
      </w:r>
      <w:proofErr w:type="spellStart"/>
      <w:proofErr w:type="gramStart"/>
      <w:r w:rsidRPr="00DE2668">
        <w:t>iof:Organization</w:t>
      </w:r>
      <w:proofErr w:type="spellEnd"/>
      <w:proofErr w:type="gramEnd"/>
      <w:r w:rsidRPr="00DE2668">
        <w:t xml:space="preserve"> (a company, department, etc.).</w:t>
      </w:r>
    </w:p>
    <w:p w14:paraId="2454650F" w14:textId="77777777" w:rsidR="00DE2668" w:rsidRPr="00DE2668" w:rsidRDefault="00DE2668" w:rsidP="00DE2668">
      <w:pPr>
        <w:numPr>
          <w:ilvl w:val="0"/>
          <w:numId w:val="1"/>
        </w:numPr>
      </w:pPr>
      <w:r w:rsidRPr="00DE2668">
        <w:rPr>
          <w:b/>
          <w:bCs/>
        </w:rPr>
        <w:t>Role:</w:t>
      </w:r>
      <w:r w:rsidRPr="00DE2668">
        <w:t xml:space="preserve"> A function or position an agent holds within a specific context. In this pattern, we use </w:t>
      </w:r>
      <w:proofErr w:type="spellStart"/>
      <w:proofErr w:type="gramStart"/>
      <w:r w:rsidRPr="00DE2668">
        <w:t>iof:BuyerRole</w:t>
      </w:r>
      <w:proofErr w:type="spellEnd"/>
      <w:proofErr w:type="gramEnd"/>
      <w:r w:rsidRPr="00DE2668">
        <w:t xml:space="preserve"> and </w:t>
      </w:r>
      <w:proofErr w:type="spellStart"/>
      <w:proofErr w:type="gramStart"/>
      <w:r w:rsidRPr="00DE2668">
        <w:t>iof:SupplierRole</w:t>
      </w:r>
      <w:proofErr w:type="spellEnd"/>
      <w:proofErr w:type="gramEnd"/>
      <w:r w:rsidRPr="00DE2668">
        <w:t xml:space="preserve">. An agent is linked to a role it bears using the </w:t>
      </w:r>
      <w:proofErr w:type="spellStart"/>
      <w:proofErr w:type="gramStart"/>
      <w:r w:rsidRPr="00DE2668">
        <w:t>iof:hasRole</w:t>
      </w:r>
      <w:proofErr w:type="spellEnd"/>
      <w:proofErr w:type="gramEnd"/>
      <w:r w:rsidRPr="00DE2668">
        <w:t xml:space="preserve"> property.</w:t>
      </w:r>
    </w:p>
    <w:p w14:paraId="54B5C664" w14:textId="77777777" w:rsidR="00DE2668" w:rsidRPr="00DE2668" w:rsidRDefault="00DE2668" w:rsidP="00DE2668">
      <w:pPr>
        <w:numPr>
          <w:ilvl w:val="0"/>
          <w:numId w:val="1"/>
        </w:numPr>
      </w:pPr>
      <w:r w:rsidRPr="00DE2668">
        <w:rPr>
          <w:b/>
          <w:bCs/>
        </w:rPr>
        <w:t>Process:</w:t>
      </w:r>
      <w:r w:rsidRPr="00DE2668">
        <w:t xml:space="preserve"> The transaction itself is a </w:t>
      </w:r>
      <w:proofErr w:type="spellStart"/>
      <w:proofErr w:type="gramStart"/>
      <w:r w:rsidRPr="00DE2668">
        <w:t>bfo:Process</w:t>
      </w:r>
      <w:proofErr w:type="spellEnd"/>
      <w:proofErr w:type="gramEnd"/>
      <w:r w:rsidRPr="00DE2668">
        <w:t xml:space="preserve">. IOF provides specific subclasses like </w:t>
      </w:r>
      <w:proofErr w:type="spellStart"/>
      <w:proofErr w:type="gramStart"/>
      <w:r w:rsidRPr="00DE2668">
        <w:t>iof:BuyingBusinessProcess</w:t>
      </w:r>
      <w:proofErr w:type="spellEnd"/>
      <w:proofErr w:type="gramEnd"/>
      <w:r w:rsidRPr="00DE2668">
        <w:t xml:space="preserve"> and </w:t>
      </w:r>
      <w:proofErr w:type="spellStart"/>
      <w:proofErr w:type="gramStart"/>
      <w:r w:rsidRPr="00DE2668">
        <w:t>iof:SupplyingBusinessProcess</w:t>
      </w:r>
      <w:proofErr w:type="spellEnd"/>
      <w:proofErr w:type="gramEnd"/>
      <w:r w:rsidRPr="00DE2668">
        <w:t>.</w:t>
      </w:r>
    </w:p>
    <w:p w14:paraId="5C88D147" w14:textId="77777777" w:rsidR="00DE2668" w:rsidRPr="00DE2668" w:rsidRDefault="00DE2668" w:rsidP="00DE2668">
      <w:pPr>
        <w:numPr>
          <w:ilvl w:val="0"/>
          <w:numId w:val="1"/>
        </w:numPr>
      </w:pPr>
      <w:r w:rsidRPr="00DE2668">
        <w:rPr>
          <w:b/>
          <w:bCs/>
        </w:rPr>
        <w:t>Realization and Participation:</w:t>
      </w:r>
      <w:r w:rsidRPr="00DE2668">
        <w:t xml:space="preserve"> The agent's actions within the process </w:t>
      </w:r>
      <w:r w:rsidRPr="00DE2668">
        <w:rPr>
          <w:i/>
          <w:iCs/>
        </w:rPr>
        <w:t>realize</w:t>
      </w:r>
      <w:r w:rsidRPr="00DE2668">
        <w:t xml:space="preserve"> the role. The business process is what </w:t>
      </w:r>
      <w:proofErr w:type="spellStart"/>
      <w:proofErr w:type="gramStart"/>
      <w:r w:rsidRPr="00DE2668">
        <w:t>bfo:realizes</w:t>
      </w:r>
      <w:proofErr w:type="spellEnd"/>
      <w:proofErr w:type="gramEnd"/>
      <w:r w:rsidRPr="00DE2668">
        <w:t xml:space="preserve"> the role. Both the agent and the material product are </w:t>
      </w:r>
      <w:proofErr w:type="spellStart"/>
      <w:proofErr w:type="gramStart"/>
      <w:r w:rsidRPr="00DE2668">
        <w:t>bfo:has</w:t>
      </w:r>
      <w:proofErr w:type="gramEnd"/>
      <w:r w:rsidRPr="00DE2668">
        <w:t>_participant</w:t>
      </w:r>
      <w:proofErr w:type="spellEnd"/>
      <w:r w:rsidRPr="00DE2668">
        <w:t xml:space="preserve"> in the process.</w:t>
      </w:r>
    </w:p>
    <w:p w14:paraId="07D180AA" w14:textId="77777777" w:rsidR="00DE2668" w:rsidRPr="00DE2668" w:rsidRDefault="00DE2668" w:rsidP="00DE2668">
      <w:r w:rsidRPr="00DE2668">
        <w:t xml:space="preserve">This structure allows us to see that an agent doesn't just </w:t>
      </w:r>
      <w:r w:rsidRPr="00DE2668">
        <w:rPr>
          <w:i/>
          <w:iCs/>
        </w:rPr>
        <w:t>buy</w:t>
      </w:r>
      <w:r w:rsidRPr="00DE2668">
        <w:t xml:space="preserve"> something; rather, an agent </w:t>
      </w:r>
      <w:r w:rsidRPr="00DE2668">
        <w:rPr>
          <w:i/>
          <w:iCs/>
        </w:rPr>
        <w:t>plays the role of a buyer</w:t>
      </w:r>
      <w:r w:rsidRPr="00DE2668">
        <w:t>, and that role is realized through their participation in a buying process.</w:t>
      </w:r>
    </w:p>
    <w:p w14:paraId="0B41B481" w14:textId="77777777" w:rsidR="00DE2668" w:rsidRPr="00DE2668" w:rsidRDefault="00DE2668" w:rsidP="00DE2668">
      <w:pPr>
        <w:pStyle w:val="Heading1"/>
      </w:pPr>
      <w:r w:rsidRPr="00DE2668">
        <w:t>Use Case: Coffee Shop Transaction</w:t>
      </w:r>
    </w:p>
    <w:p w14:paraId="72B67BEC" w14:textId="77777777" w:rsidR="00DE2668" w:rsidRPr="00DE2668" w:rsidRDefault="00DE2668" w:rsidP="00DE2668">
      <w:r w:rsidRPr="00DE2668">
        <w:t>A person named John purchases a cup of coffee from a local cafe.</w:t>
      </w:r>
    </w:p>
    <w:p w14:paraId="5DBCFC60" w14:textId="77777777" w:rsidR="00DE2668" w:rsidRPr="00DE2668" w:rsidRDefault="00DE2668" w:rsidP="00DE2668">
      <w:r w:rsidRPr="00DE2668">
        <w:rPr>
          <w:b/>
          <w:bCs/>
        </w:rPr>
        <w:t>Use-Case Pattern Description:</w:t>
      </w:r>
    </w:p>
    <w:p w14:paraId="362AE197" w14:textId="77777777" w:rsidR="00DE2668" w:rsidRPr="00DE2668" w:rsidRDefault="00DE2668" w:rsidP="00DE2668">
      <w:pPr>
        <w:numPr>
          <w:ilvl w:val="0"/>
          <w:numId w:val="2"/>
        </w:numPr>
      </w:pPr>
      <w:r w:rsidRPr="00DE2668">
        <w:rPr>
          <w:b/>
          <w:bCs/>
        </w:rPr>
        <w:lastRenderedPageBreak/>
        <w:t>The Buyer:</w:t>
      </w:r>
      <w:r w:rsidRPr="00DE2668">
        <w:t xml:space="preserve"> </w:t>
      </w:r>
      <w:proofErr w:type="spellStart"/>
      <w:proofErr w:type="gramStart"/>
      <w:r w:rsidRPr="00DE2668">
        <w:t>ns:john</w:t>
      </w:r>
      <w:proofErr w:type="spellEnd"/>
      <w:proofErr w:type="gramEnd"/>
      <w:r w:rsidRPr="00DE2668">
        <w:t xml:space="preserve"> is an </w:t>
      </w:r>
      <w:proofErr w:type="spellStart"/>
      <w:proofErr w:type="gramStart"/>
      <w:r w:rsidRPr="00DE2668">
        <w:t>iof:Person</w:t>
      </w:r>
      <w:proofErr w:type="spellEnd"/>
      <w:proofErr w:type="gramEnd"/>
      <w:r w:rsidRPr="00DE2668">
        <w:t xml:space="preserve">. In this transaction, he takes on the </w:t>
      </w:r>
      <w:proofErr w:type="spellStart"/>
      <w:proofErr w:type="gramStart"/>
      <w:r w:rsidRPr="00DE2668">
        <w:t>iof:BuyerRole</w:t>
      </w:r>
      <w:proofErr w:type="spellEnd"/>
      <w:proofErr w:type="gramEnd"/>
      <w:r w:rsidRPr="00DE2668">
        <w:t xml:space="preserve"> (</w:t>
      </w:r>
      <w:proofErr w:type="spellStart"/>
      <w:proofErr w:type="gramStart"/>
      <w:r w:rsidRPr="00DE2668">
        <w:t>ns:coffee</w:t>
      </w:r>
      <w:proofErr w:type="gramEnd"/>
      <w:r w:rsidRPr="00DE2668">
        <w:t>-buyer-role</w:t>
      </w:r>
      <w:proofErr w:type="spellEnd"/>
      <w:r w:rsidRPr="00DE2668">
        <w:t>).</w:t>
      </w:r>
    </w:p>
    <w:p w14:paraId="261D3B38" w14:textId="77777777" w:rsidR="00DE2668" w:rsidRPr="00DE2668" w:rsidRDefault="00DE2668" w:rsidP="00DE2668">
      <w:pPr>
        <w:numPr>
          <w:ilvl w:val="0"/>
          <w:numId w:val="2"/>
        </w:numPr>
      </w:pPr>
      <w:r w:rsidRPr="00DE2668">
        <w:rPr>
          <w:b/>
          <w:bCs/>
        </w:rPr>
        <w:t>The Supplier:</w:t>
      </w:r>
      <w:r w:rsidRPr="00DE2668">
        <w:t xml:space="preserve"> </w:t>
      </w:r>
      <w:proofErr w:type="spellStart"/>
      <w:proofErr w:type="gramStart"/>
      <w:r w:rsidRPr="00DE2668">
        <w:t>ns:the</w:t>
      </w:r>
      <w:proofErr w:type="gramEnd"/>
      <w:r w:rsidRPr="00DE2668">
        <w:t>-local-cafe</w:t>
      </w:r>
      <w:proofErr w:type="spellEnd"/>
      <w:r w:rsidRPr="00DE2668">
        <w:t xml:space="preserve"> is an </w:t>
      </w:r>
      <w:proofErr w:type="spellStart"/>
      <w:proofErr w:type="gramStart"/>
      <w:r w:rsidRPr="00DE2668">
        <w:t>iof:Organization</w:t>
      </w:r>
      <w:proofErr w:type="spellEnd"/>
      <w:proofErr w:type="gramEnd"/>
      <w:r w:rsidRPr="00DE2668">
        <w:t xml:space="preserve">. It takes on the </w:t>
      </w:r>
      <w:proofErr w:type="spellStart"/>
      <w:proofErr w:type="gramStart"/>
      <w:r w:rsidRPr="00DE2668">
        <w:t>iof:SupplierRole</w:t>
      </w:r>
      <w:proofErr w:type="spellEnd"/>
      <w:proofErr w:type="gramEnd"/>
      <w:r w:rsidRPr="00DE2668">
        <w:t xml:space="preserve"> (</w:t>
      </w:r>
      <w:proofErr w:type="spellStart"/>
      <w:proofErr w:type="gramStart"/>
      <w:r w:rsidRPr="00DE2668">
        <w:t>ns:coffee</w:t>
      </w:r>
      <w:proofErr w:type="gramEnd"/>
      <w:r w:rsidRPr="00DE2668">
        <w:t>-supplier-role</w:t>
      </w:r>
      <w:proofErr w:type="spellEnd"/>
      <w:r w:rsidRPr="00DE2668">
        <w:t>).</w:t>
      </w:r>
    </w:p>
    <w:p w14:paraId="4A759342" w14:textId="77777777" w:rsidR="00DE2668" w:rsidRPr="00DE2668" w:rsidRDefault="00DE2668" w:rsidP="00DE2668">
      <w:pPr>
        <w:numPr>
          <w:ilvl w:val="0"/>
          <w:numId w:val="2"/>
        </w:numPr>
      </w:pPr>
      <w:proofErr w:type="gramStart"/>
      <w:r w:rsidRPr="00DE2668">
        <w:rPr>
          <w:b/>
          <w:bCs/>
        </w:rPr>
        <w:t>The Product</w:t>
      </w:r>
      <w:proofErr w:type="gramEnd"/>
      <w:r w:rsidRPr="00DE2668">
        <w:rPr>
          <w:b/>
          <w:bCs/>
        </w:rPr>
        <w:t>:</w:t>
      </w:r>
      <w:r w:rsidRPr="00DE2668">
        <w:t xml:space="preserve"> </w:t>
      </w:r>
      <w:proofErr w:type="spellStart"/>
      <w:proofErr w:type="gramStart"/>
      <w:r w:rsidRPr="00DE2668">
        <w:t>ns:a</w:t>
      </w:r>
      <w:proofErr w:type="gramEnd"/>
      <w:r w:rsidRPr="00DE2668">
        <w:t>-cup-of-coffee</w:t>
      </w:r>
      <w:proofErr w:type="spellEnd"/>
      <w:r w:rsidRPr="00DE2668">
        <w:t xml:space="preserve"> is the </w:t>
      </w:r>
      <w:proofErr w:type="spellStart"/>
      <w:proofErr w:type="gramStart"/>
      <w:r w:rsidRPr="00DE2668">
        <w:t>iof:MaterialProduct</w:t>
      </w:r>
      <w:proofErr w:type="spellEnd"/>
      <w:proofErr w:type="gramEnd"/>
      <w:r w:rsidRPr="00DE2668">
        <w:t xml:space="preserve"> involved.</w:t>
      </w:r>
    </w:p>
    <w:p w14:paraId="1B9F227F" w14:textId="77777777" w:rsidR="00DE2668" w:rsidRPr="00DE2668" w:rsidRDefault="00DE2668" w:rsidP="00DE2668">
      <w:pPr>
        <w:numPr>
          <w:ilvl w:val="0"/>
          <w:numId w:val="2"/>
        </w:numPr>
      </w:pPr>
      <w:proofErr w:type="gramStart"/>
      <w:r w:rsidRPr="00DE2668">
        <w:rPr>
          <w:b/>
          <w:bCs/>
        </w:rPr>
        <w:t>The Processes</w:t>
      </w:r>
      <w:proofErr w:type="gramEnd"/>
      <w:r w:rsidRPr="00DE2668">
        <w:rPr>
          <w:b/>
          <w:bCs/>
        </w:rPr>
        <w:t>:</w:t>
      </w:r>
      <w:r w:rsidRPr="00DE2668">
        <w:t xml:space="preserve"> The transaction consists of two complementary processes:</w:t>
      </w:r>
    </w:p>
    <w:p w14:paraId="42FB1B9B" w14:textId="77777777" w:rsidR="00DE2668" w:rsidRPr="00DE2668" w:rsidRDefault="00DE2668" w:rsidP="00DE2668">
      <w:pPr>
        <w:numPr>
          <w:ilvl w:val="1"/>
          <w:numId w:val="2"/>
        </w:numPr>
      </w:pPr>
      <w:proofErr w:type="spellStart"/>
      <w:proofErr w:type="gramStart"/>
      <w:r w:rsidRPr="00DE2668">
        <w:t>ns:coffee</w:t>
      </w:r>
      <w:proofErr w:type="gramEnd"/>
      <w:r w:rsidRPr="00DE2668">
        <w:t>-buying-process</w:t>
      </w:r>
      <w:proofErr w:type="spellEnd"/>
      <w:r w:rsidRPr="00DE2668">
        <w:t xml:space="preserve">: This is the </w:t>
      </w:r>
      <w:proofErr w:type="spellStart"/>
      <w:proofErr w:type="gramStart"/>
      <w:r w:rsidRPr="00DE2668">
        <w:t>iof:BuyingBusinessProcess</w:t>
      </w:r>
      <w:proofErr w:type="spellEnd"/>
      <w:proofErr w:type="gramEnd"/>
      <w:r w:rsidRPr="00DE2668">
        <w:t xml:space="preserve">. John's </w:t>
      </w:r>
      <w:proofErr w:type="spellStart"/>
      <w:proofErr w:type="gramStart"/>
      <w:r w:rsidRPr="00DE2668">
        <w:t>ns:coffee</w:t>
      </w:r>
      <w:proofErr w:type="gramEnd"/>
      <w:r w:rsidRPr="00DE2668">
        <w:t>-buyer-role</w:t>
      </w:r>
      <w:proofErr w:type="spellEnd"/>
      <w:r w:rsidRPr="00DE2668">
        <w:t xml:space="preserve"> is realized by this process.</w:t>
      </w:r>
    </w:p>
    <w:p w14:paraId="365EEF5D" w14:textId="77777777" w:rsidR="00DE2668" w:rsidRPr="00DE2668" w:rsidRDefault="00DE2668" w:rsidP="00DE2668">
      <w:pPr>
        <w:numPr>
          <w:ilvl w:val="1"/>
          <w:numId w:val="2"/>
        </w:numPr>
      </w:pPr>
      <w:proofErr w:type="spellStart"/>
      <w:proofErr w:type="gramStart"/>
      <w:r w:rsidRPr="00DE2668">
        <w:t>ns:coffee</w:t>
      </w:r>
      <w:proofErr w:type="gramEnd"/>
      <w:r w:rsidRPr="00DE2668">
        <w:t>-supplying-process</w:t>
      </w:r>
      <w:proofErr w:type="spellEnd"/>
      <w:r w:rsidRPr="00DE2668">
        <w:t xml:space="preserve">: This is the </w:t>
      </w:r>
      <w:proofErr w:type="spellStart"/>
      <w:proofErr w:type="gramStart"/>
      <w:r w:rsidRPr="00DE2668">
        <w:t>iof:SupplyingBusinessProcess</w:t>
      </w:r>
      <w:proofErr w:type="spellEnd"/>
      <w:proofErr w:type="gramEnd"/>
      <w:r w:rsidRPr="00DE2668">
        <w:t xml:space="preserve">. The cafe's </w:t>
      </w:r>
      <w:proofErr w:type="spellStart"/>
      <w:proofErr w:type="gramStart"/>
      <w:r w:rsidRPr="00DE2668">
        <w:t>ns:coffee</w:t>
      </w:r>
      <w:proofErr w:type="gramEnd"/>
      <w:r w:rsidRPr="00DE2668">
        <w:t>-supplier-role</w:t>
      </w:r>
      <w:proofErr w:type="spellEnd"/>
      <w:r w:rsidRPr="00DE2668">
        <w:t xml:space="preserve"> is realized by this process.</w:t>
      </w:r>
    </w:p>
    <w:p w14:paraId="73118565" w14:textId="77777777" w:rsidR="00DE2668" w:rsidRPr="00DE2668" w:rsidRDefault="00DE2668" w:rsidP="00DE2668">
      <w:pPr>
        <w:numPr>
          <w:ilvl w:val="0"/>
          <w:numId w:val="2"/>
        </w:numPr>
      </w:pPr>
      <w:r w:rsidRPr="00DE2668">
        <w:t xml:space="preserve">Both processes have the same </w:t>
      </w:r>
      <w:proofErr w:type="spellStart"/>
      <w:proofErr w:type="gramStart"/>
      <w:r w:rsidRPr="00DE2668">
        <w:t>ns:a</w:t>
      </w:r>
      <w:proofErr w:type="gramEnd"/>
      <w:r w:rsidRPr="00DE2668">
        <w:t>-cup-of-coffee</w:t>
      </w:r>
      <w:proofErr w:type="spellEnd"/>
      <w:r w:rsidRPr="00DE2668">
        <w:t xml:space="preserve"> as a participant.</w:t>
      </w:r>
    </w:p>
    <w:p w14:paraId="4CEAB016" w14:textId="51E674B8" w:rsidR="00504CE9" w:rsidRDefault="00504CE9" w:rsidP="00504CE9">
      <w:pPr>
        <w:rPr>
          <w:b/>
          <w:bCs/>
        </w:rPr>
      </w:pPr>
      <w:r>
        <w:rPr>
          <w:noProof/>
        </w:rPr>
        <w:drawing>
          <wp:inline distT="0" distB="0" distL="0" distR="0" wp14:anchorId="1118A5E4" wp14:editId="5E95331A">
            <wp:extent cx="5943600" cy="3103880"/>
            <wp:effectExtent l="0" t="0" r="0" b="1270"/>
            <wp:docPr id="739821645"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21645" name="Picture 1" descr="A diagram of a flowchart&#10;&#10;AI-generated content may be incorrect."/>
                    <pic:cNvPicPr/>
                  </pic:nvPicPr>
                  <pic:blipFill>
                    <a:blip r:embed="rId5"/>
                    <a:stretch>
                      <a:fillRect/>
                    </a:stretch>
                  </pic:blipFill>
                  <pic:spPr>
                    <a:xfrm>
                      <a:off x="0" y="0"/>
                      <a:ext cx="5943600" cy="3103880"/>
                    </a:xfrm>
                    <a:prstGeom prst="rect">
                      <a:avLst/>
                    </a:prstGeom>
                  </pic:spPr>
                </pic:pic>
              </a:graphicData>
            </a:graphic>
          </wp:inline>
        </w:drawing>
      </w:r>
    </w:p>
    <w:p w14:paraId="34489907" w14:textId="10634F6D" w:rsidR="00DE2668" w:rsidRPr="00DE2668" w:rsidRDefault="00DE2668" w:rsidP="00504CE9">
      <w:pPr>
        <w:jc w:val="center"/>
      </w:pPr>
      <w:r w:rsidRPr="00DE2668">
        <w:t>Diagram: Coffee Shop Transaction</w:t>
      </w:r>
    </w:p>
    <w:sectPr w:rsidR="00DE2668" w:rsidRPr="00DE2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23460"/>
    <w:multiLevelType w:val="multilevel"/>
    <w:tmpl w:val="F9D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46886"/>
    <w:multiLevelType w:val="multilevel"/>
    <w:tmpl w:val="429A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20EBB"/>
    <w:multiLevelType w:val="multilevel"/>
    <w:tmpl w:val="BF8E5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131823">
    <w:abstractNumId w:val="1"/>
  </w:num>
  <w:num w:numId="2" w16cid:durableId="1524517280">
    <w:abstractNumId w:val="2"/>
  </w:num>
  <w:num w:numId="3" w16cid:durableId="17315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68"/>
    <w:rsid w:val="00011E36"/>
    <w:rsid w:val="00185EF1"/>
    <w:rsid w:val="00217AB5"/>
    <w:rsid w:val="00487669"/>
    <w:rsid w:val="004E5800"/>
    <w:rsid w:val="00504CE9"/>
    <w:rsid w:val="006E774D"/>
    <w:rsid w:val="007F4468"/>
    <w:rsid w:val="008F19D2"/>
    <w:rsid w:val="0090765D"/>
    <w:rsid w:val="00BE4B78"/>
    <w:rsid w:val="00C56C4B"/>
    <w:rsid w:val="00DE2668"/>
    <w:rsid w:val="00F302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D92A"/>
  <w15:chartTrackingRefBased/>
  <w15:docId w15:val="{ED30F2FB-9014-43E9-96B0-D9D2DE02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2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2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668"/>
    <w:rPr>
      <w:rFonts w:eastAsiaTheme="majorEastAsia" w:cstheme="majorBidi"/>
      <w:color w:val="272727" w:themeColor="text1" w:themeTint="D8"/>
    </w:rPr>
  </w:style>
  <w:style w:type="paragraph" w:styleId="Title">
    <w:name w:val="Title"/>
    <w:basedOn w:val="Normal"/>
    <w:next w:val="Normal"/>
    <w:link w:val="TitleChar"/>
    <w:uiPriority w:val="10"/>
    <w:qFormat/>
    <w:rsid w:val="00DE2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668"/>
    <w:pPr>
      <w:spacing w:before="160"/>
      <w:jc w:val="center"/>
    </w:pPr>
    <w:rPr>
      <w:i/>
      <w:iCs/>
      <w:color w:val="404040" w:themeColor="text1" w:themeTint="BF"/>
    </w:rPr>
  </w:style>
  <w:style w:type="character" w:customStyle="1" w:styleId="QuoteChar">
    <w:name w:val="Quote Char"/>
    <w:basedOn w:val="DefaultParagraphFont"/>
    <w:link w:val="Quote"/>
    <w:uiPriority w:val="29"/>
    <w:rsid w:val="00DE2668"/>
    <w:rPr>
      <w:i/>
      <w:iCs/>
      <w:color w:val="404040" w:themeColor="text1" w:themeTint="BF"/>
    </w:rPr>
  </w:style>
  <w:style w:type="paragraph" w:styleId="ListParagraph">
    <w:name w:val="List Paragraph"/>
    <w:basedOn w:val="Normal"/>
    <w:uiPriority w:val="34"/>
    <w:qFormat/>
    <w:rsid w:val="00DE2668"/>
    <w:pPr>
      <w:ind w:left="720"/>
      <w:contextualSpacing/>
    </w:pPr>
  </w:style>
  <w:style w:type="character" w:styleId="IntenseEmphasis">
    <w:name w:val="Intense Emphasis"/>
    <w:basedOn w:val="DefaultParagraphFont"/>
    <w:uiPriority w:val="21"/>
    <w:qFormat/>
    <w:rsid w:val="00DE2668"/>
    <w:rPr>
      <w:i/>
      <w:iCs/>
      <w:color w:val="0F4761" w:themeColor="accent1" w:themeShade="BF"/>
    </w:rPr>
  </w:style>
  <w:style w:type="paragraph" w:styleId="IntenseQuote">
    <w:name w:val="Intense Quote"/>
    <w:basedOn w:val="Normal"/>
    <w:next w:val="Normal"/>
    <w:link w:val="IntenseQuoteChar"/>
    <w:uiPriority w:val="30"/>
    <w:qFormat/>
    <w:rsid w:val="00DE2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668"/>
    <w:rPr>
      <w:i/>
      <w:iCs/>
      <w:color w:val="0F4761" w:themeColor="accent1" w:themeShade="BF"/>
    </w:rPr>
  </w:style>
  <w:style w:type="character" w:styleId="IntenseReference">
    <w:name w:val="Intense Reference"/>
    <w:basedOn w:val="DefaultParagraphFont"/>
    <w:uiPriority w:val="32"/>
    <w:qFormat/>
    <w:rsid w:val="00DE26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81949">
      <w:bodyDiv w:val="1"/>
      <w:marLeft w:val="0"/>
      <w:marRight w:val="0"/>
      <w:marTop w:val="0"/>
      <w:marBottom w:val="0"/>
      <w:divBdr>
        <w:top w:val="none" w:sz="0" w:space="0" w:color="auto"/>
        <w:left w:val="none" w:sz="0" w:space="0" w:color="auto"/>
        <w:bottom w:val="none" w:sz="0" w:space="0" w:color="auto"/>
        <w:right w:val="none" w:sz="0" w:space="0" w:color="auto"/>
      </w:divBdr>
      <w:divsChild>
        <w:div w:id="1053382090">
          <w:marLeft w:val="0"/>
          <w:marRight w:val="0"/>
          <w:marTop w:val="0"/>
          <w:marBottom w:val="0"/>
          <w:divBdr>
            <w:top w:val="none" w:sz="0" w:space="0" w:color="auto"/>
            <w:left w:val="none" w:sz="0" w:space="0" w:color="auto"/>
            <w:bottom w:val="none" w:sz="0" w:space="0" w:color="auto"/>
            <w:right w:val="none" w:sz="0" w:space="0" w:color="auto"/>
          </w:divBdr>
        </w:div>
        <w:div w:id="1223560780">
          <w:marLeft w:val="0"/>
          <w:marRight w:val="0"/>
          <w:marTop w:val="0"/>
          <w:marBottom w:val="0"/>
          <w:divBdr>
            <w:top w:val="none" w:sz="0" w:space="0" w:color="auto"/>
            <w:left w:val="none" w:sz="0" w:space="0" w:color="auto"/>
            <w:bottom w:val="none" w:sz="0" w:space="0" w:color="auto"/>
            <w:right w:val="none" w:sz="0" w:space="0" w:color="auto"/>
          </w:divBdr>
        </w:div>
      </w:divsChild>
    </w:div>
    <w:div w:id="1006784899">
      <w:bodyDiv w:val="1"/>
      <w:marLeft w:val="0"/>
      <w:marRight w:val="0"/>
      <w:marTop w:val="0"/>
      <w:marBottom w:val="0"/>
      <w:divBdr>
        <w:top w:val="none" w:sz="0" w:space="0" w:color="auto"/>
        <w:left w:val="none" w:sz="0" w:space="0" w:color="auto"/>
        <w:bottom w:val="none" w:sz="0" w:space="0" w:color="auto"/>
        <w:right w:val="none" w:sz="0" w:space="0" w:color="auto"/>
      </w:divBdr>
      <w:divsChild>
        <w:div w:id="506485457">
          <w:marLeft w:val="0"/>
          <w:marRight w:val="0"/>
          <w:marTop w:val="0"/>
          <w:marBottom w:val="0"/>
          <w:divBdr>
            <w:top w:val="none" w:sz="0" w:space="0" w:color="auto"/>
            <w:left w:val="none" w:sz="0" w:space="0" w:color="auto"/>
            <w:bottom w:val="none" w:sz="0" w:space="0" w:color="auto"/>
            <w:right w:val="none" w:sz="0" w:space="0" w:color="auto"/>
          </w:divBdr>
        </w:div>
        <w:div w:id="1161001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Sutar</dc:creator>
  <cp:keywords/>
  <dc:description/>
  <cp:lastModifiedBy>Poonam Sutar</cp:lastModifiedBy>
  <cp:revision>1</cp:revision>
  <dcterms:created xsi:type="dcterms:W3CDTF">2025-06-30T17:06:00Z</dcterms:created>
  <dcterms:modified xsi:type="dcterms:W3CDTF">2025-06-30T17:46:00Z</dcterms:modified>
</cp:coreProperties>
</file>