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57B2965" w:rsidP="757B2965" w:rsidRDefault="757B2965" w14:noSpellErr="1" w14:paraId="7D21C3C3" w14:textId="0659BEA5">
      <w:pPr>
        <w:pStyle w:val="Heading1"/>
        <w:jc w:val="center"/>
      </w:pPr>
      <w:r w:rsidR="757B2965">
        <w:rPr/>
        <w:t xml:space="preserve">Taller  de tema 2 </w:t>
      </w:r>
      <w:r w:rsidRPr="757B2965" w:rsidR="757B2965">
        <w:rPr/>
        <w:t>Convertidor</w:t>
      </w:r>
      <w:r w:rsidRPr="757B2965" w:rsidR="757B2965">
        <w:rPr/>
        <w:t xml:space="preserve"> Minusculas-Mayusculas</w:t>
      </w:r>
    </w:p>
    <w:p w:rsidR="757B2965" w:rsidP="757B2965" w:rsidRDefault="757B2965" w14:noSpellErr="1" w14:paraId="0A7425C2" w14:textId="40E004D5">
      <w:pPr>
        <w:jc w:val="both"/>
      </w:pPr>
    </w:p>
    <w:p w:rsidR="757B2965" w:rsidP="757B2965" w:rsidRDefault="757B2965" w14:noSpellErr="1" w14:paraId="13CC8AD1" w14:textId="07E96837">
      <w:pPr>
        <w:jc w:val="both"/>
      </w:pPr>
      <w:r w:rsidRPr="757B2965" w:rsidR="757B2965">
        <w:rPr>
          <w:rFonts w:ascii="Calibri" w:hAnsi="Calibri" w:eastAsia="Calibri" w:cs="Calibri"/>
          <w:sz w:val="22"/>
          <w:szCs w:val="22"/>
        </w:rPr>
        <w:t>Elabore un programa de servidor que acepte peticiones de los clientes para convertir sus cadenas a mayusculas. Cuando un cliente se conecta, inicia un dialogo interactivo en donde el cliente envia su cadena y el servidor envia de vuelta la version en mayusculas de su cadena.</w:t>
      </w:r>
    </w:p>
    <w:p w:rsidR="757B2965" w:rsidP="757B2965" w:rsidRDefault="757B2965" w14:noSpellErr="1" w14:paraId="05A0B65B" w14:textId="70A7E086">
      <w:pPr>
        <w:jc w:val="both"/>
      </w:pPr>
      <w:r w:rsidRPr="757B2965" w:rsidR="757B2965">
        <w:rPr>
          <w:rFonts w:ascii="Calibri" w:hAnsi="Calibri" w:eastAsia="Calibri" w:cs="Calibri"/>
          <w:sz w:val="22"/>
          <w:szCs w:val="22"/>
        </w:rPr>
        <w:t>En este espacio usted debe subir una de las dos opciones: el codigo fuente de su proyecto debidamente documentado o el URL a una demo en vivo en una nube computacional.</w:t>
      </w:r>
    </w:p>
    <w:p w:rsidR="757B2965" w:rsidP="757B2965" w:rsidRDefault="757B2965" w14:noSpellErr="1" w14:paraId="472B4942" w14:textId="1D226192">
      <w:pPr>
        <w:pStyle w:val="Normal"/>
        <w:jc w:val="both"/>
      </w:pPr>
    </w:p>
    <w:p w:rsidR="757B2965" w:rsidP="757B2965" w:rsidRDefault="757B2965" w14:noSpellErr="1" w14:paraId="35A8C5EF" w14:textId="0557771E">
      <w:pPr>
        <w:pStyle w:val="Normal"/>
        <w:jc w:val="both"/>
      </w:pPr>
    </w:p>
    <w:p w:rsidR="757B2965" w:rsidP="757B2965" w:rsidRDefault="757B2965" w14:noSpellErr="1" w14:paraId="39C9F1EE" w14:textId="11B6FD62">
      <w:pPr>
        <w:pStyle w:val="Normal"/>
        <w:jc w:val="both"/>
      </w:pPr>
    </w:p>
    <w:p w:rsidR="757B2965" w:rsidP="757B2965" w:rsidRDefault="757B2965" w14:noSpellErr="1" w14:paraId="2F66EC3E" w14:textId="73FA67A0">
      <w:pPr>
        <w:pStyle w:val="Normal"/>
        <w:jc w:val="both"/>
      </w:pPr>
    </w:p>
    <w:p w:rsidR="757B2965" w:rsidP="757B2965" w:rsidRDefault="757B2965" w14:noSpellErr="1" w14:paraId="70B531D2" w14:textId="2C94F0B8">
      <w:pPr>
        <w:pStyle w:val="Normal"/>
        <w:jc w:val="both"/>
      </w:pPr>
    </w:p>
    <w:p w:rsidR="757B2965" w:rsidP="757B2965" w:rsidRDefault="757B2965" w14:noSpellErr="1" w14:paraId="2696F56A" w14:textId="52CD25D4">
      <w:pPr>
        <w:pStyle w:val="Normal"/>
        <w:jc w:val="both"/>
      </w:pPr>
    </w:p>
    <w:p w:rsidR="757B2965" w:rsidP="757B2965" w:rsidRDefault="757B2965" w14:noSpellErr="1" w14:paraId="122B75BB" w14:textId="4854C623">
      <w:pPr>
        <w:pStyle w:val="Normal"/>
        <w:jc w:val="both"/>
      </w:pPr>
    </w:p>
    <w:p w:rsidR="757B2965" w:rsidP="757B2965" w:rsidRDefault="757B2965" w14:noSpellErr="1" w14:paraId="348ED578" w14:textId="137BE144">
      <w:pPr>
        <w:pStyle w:val="Normal"/>
        <w:jc w:val="both"/>
      </w:pPr>
    </w:p>
    <w:p w:rsidR="757B2965" w:rsidP="757B2965" w:rsidRDefault="757B2965" w14:noSpellErr="1" w14:paraId="218CB144" w14:textId="7E516004">
      <w:pPr>
        <w:pStyle w:val="Normal"/>
        <w:jc w:val="both"/>
      </w:pPr>
    </w:p>
    <w:p w:rsidR="757B2965" w:rsidP="757B2965" w:rsidRDefault="757B2965" w14:noSpellErr="1" w14:paraId="73A50018" w14:textId="741697FB">
      <w:pPr>
        <w:pStyle w:val="Normal"/>
        <w:jc w:val="both"/>
      </w:pPr>
    </w:p>
    <w:p w:rsidR="757B2965" w:rsidP="757B2965" w:rsidRDefault="757B2965" w14:noSpellErr="1" w14:paraId="3E809F19" w14:textId="0529D0FA">
      <w:pPr>
        <w:pStyle w:val="Normal"/>
        <w:jc w:val="both"/>
      </w:pPr>
    </w:p>
    <w:p w:rsidR="757B2965" w:rsidP="757B2965" w:rsidRDefault="757B2965" w14:noSpellErr="1" w14:paraId="2376F1F4" w14:textId="04A03196">
      <w:pPr>
        <w:pStyle w:val="Normal"/>
        <w:jc w:val="both"/>
      </w:pPr>
    </w:p>
    <w:p w:rsidR="757B2965" w:rsidP="757B2965" w:rsidRDefault="757B2965" w14:noSpellErr="1" w14:paraId="62A976C4" w14:textId="6456B780">
      <w:pPr>
        <w:pStyle w:val="Normal"/>
        <w:jc w:val="both"/>
      </w:pPr>
    </w:p>
    <w:p w:rsidR="757B2965" w:rsidP="757B2965" w:rsidRDefault="757B2965" w14:noSpellErr="1" w14:paraId="287745D7" w14:textId="3C620A42">
      <w:pPr>
        <w:pStyle w:val="Normal"/>
        <w:jc w:val="both"/>
      </w:pPr>
    </w:p>
    <w:p w:rsidR="757B2965" w:rsidP="757B2965" w:rsidRDefault="757B2965" w14:noSpellErr="1" w14:paraId="1BB51D2C" w14:textId="5A3FC2B7">
      <w:pPr>
        <w:pStyle w:val="Normal"/>
        <w:jc w:val="both"/>
      </w:pPr>
    </w:p>
    <w:p w:rsidR="757B2965" w:rsidP="757B2965" w:rsidRDefault="757B2965" w14:noSpellErr="1" w14:paraId="10BFCA98" w14:textId="354970B3">
      <w:pPr>
        <w:pStyle w:val="Normal"/>
        <w:jc w:val="both"/>
      </w:pPr>
    </w:p>
    <w:p w:rsidR="757B2965" w:rsidP="757B2965" w:rsidRDefault="757B2965" w14:noSpellErr="1" w14:paraId="18FF3374" w14:textId="0601967A">
      <w:pPr>
        <w:pStyle w:val="Heading1"/>
      </w:pPr>
      <w:r w:rsidRPr="757B2965" w:rsidR="757B2965">
        <w:rPr/>
        <w:t>TAREAS PARA EJECUTAR EL PROYECTO</w:t>
      </w:r>
    </w:p>
    <w:p w:rsidR="757B2965" w:rsidP="757B2965" w:rsidRDefault="757B2965" w14:noSpellErr="1" w14:paraId="04A8A6AD" w14:textId="6197DA56">
      <w:pPr>
        <w:pStyle w:val="Heading1"/>
      </w:pPr>
      <w:r w:rsidRPr="757B2965" w:rsidR="757B2965">
        <w:rPr/>
        <w:t>CONECTAR AL SERVIDOR</w:t>
      </w:r>
    </w:p>
    <w:p w:rsidR="757B2965" w:rsidP="757B2965" w:rsidRDefault="757B2965" w14:noSpellErr="1" w14:paraId="48BE52A2" w14:textId="4820A837">
      <w:pPr>
        <w:pStyle w:val="Normal"/>
      </w:pPr>
      <w:r w:rsidRPr="757B2965" w:rsidR="757B2965">
        <w:rPr/>
        <w:t>Ejecutar el servidor  index.js</w:t>
      </w:r>
    </w:p>
    <w:p w:rsidR="757B2965" w:rsidP="757B2965" w:rsidRDefault="757B2965" w14:noSpellErr="1" w14:paraId="2AF3F5FA" w14:textId="7E609FCE">
      <w:pPr>
        <w:pStyle w:val="Normal"/>
        <w:jc w:val="both"/>
      </w:pPr>
      <w:r>
        <w:drawing>
          <wp:inline wp14:editId="0E76F9AB" wp14:anchorId="6C40C989">
            <wp:extent cx="2971800" cy="723900"/>
            <wp:effectExtent l="0" t="0" r="0" b="0"/>
            <wp:docPr id="20823286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658bc2c1fc0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B2965" w:rsidP="757B2965" w:rsidRDefault="757B2965" w14:noSpellErr="1" w14:paraId="77100D21" w14:textId="2807E88F">
      <w:pPr>
        <w:pStyle w:val="Normal"/>
        <w:jc w:val="both"/>
      </w:pPr>
      <w:r w:rsidRPr="757B2965" w:rsidR="757B2965">
        <w:rPr>
          <w:rFonts w:ascii="Calibri" w:hAnsi="Calibri" w:eastAsia="Calibri" w:cs="Calibri"/>
          <w:sz w:val="22"/>
          <w:szCs w:val="22"/>
        </w:rPr>
        <w:t>P</w:t>
      </w:r>
      <w:r w:rsidRPr="757B2965" w:rsidR="757B2965">
        <w:rPr>
          <w:rFonts w:ascii="Calibri" w:hAnsi="Calibri" w:eastAsia="Calibri" w:cs="Calibri"/>
          <w:sz w:val="22"/>
          <w:szCs w:val="22"/>
        </w:rPr>
        <w:t xml:space="preserve">odemos observar en la consola cuando se </w:t>
      </w:r>
      <w:r w:rsidRPr="757B2965" w:rsidR="757B2965">
        <w:rPr>
          <w:rFonts w:ascii="Calibri" w:hAnsi="Calibri" w:eastAsia="Calibri" w:cs="Calibri"/>
          <w:sz w:val="22"/>
          <w:szCs w:val="22"/>
        </w:rPr>
        <w:t>conecta un usuario</w:t>
      </w:r>
    </w:p>
    <w:p w:rsidR="757B2965" w:rsidP="757B2965" w:rsidRDefault="757B2965" w14:noSpellErr="1" w14:paraId="5ACBDD05" w14:textId="7E3BBBCD">
      <w:pPr>
        <w:pStyle w:val="Normal"/>
        <w:jc w:val="both"/>
      </w:pPr>
      <w:r>
        <w:drawing>
          <wp:inline wp14:editId="0E76F9AB" wp14:anchorId="7D53B2AE">
            <wp:extent cx="2981325" cy="1447800"/>
            <wp:effectExtent l="0" t="0" r="0" b="0"/>
            <wp:docPr id="4698432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159a5bb026b42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B2965" w:rsidP="757B2965" w:rsidRDefault="757B2965" w14:noSpellErr="1" w14:paraId="4C87EA7D" w14:textId="73450B42">
      <w:pPr>
        <w:pStyle w:val="Normal"/>
        <w:jc w:val="both"/>
      </w:pPr>
    </w:p>
    <w:p w:rsidR="757B2965" w:rsidP="757B2965" w:rsidRDefault="757B2965" w14:noSpellErr="1" w14:paraId="33625819" w14:textId="5D75BFBB">
      <w:pPr>
        <w:pStyle w:val="Normal"/>
        <w:jc w:val="both"/>
      </w:pPr>
    </w:p>
    <w:p w:rsidR="757B2965" w:rsidP="757B2965" w:rsidRDefault="757B2965" w14:noSpellErr="1" w14:paraId="49CFEE69" w14:textId="638922AD">
      <w:pPr>
        <w:pStyle w:val="Normal"/>
        <w:jc w:val="both"/>
      </w:pPr>
    </w:p>
    <w:p w:rsidR="757B2965" w:rsidP="757B2965" w:rsidRDefault="757B2965" w14:noSpellErr="1" w14:paraId="575B12D1" w14:textId="23B6583A">
      <w:pPr>
        <w:pStyle w:val="Normal"/>
        <w:jc w:val="both"/>
      </w:pPr>
    </w:p>
    <w:p w:rsidR="757B2965" w:rsidP="757B2965" w:rsidRDefault="757B2965" w14:noSpellErr="1" w14:paraId="551D1113" w14:textId="25AB40A3">
      <w:pPr>
        <w:pStyle w:val="Heading1"/>
      </w:pPr>
    </w:p>
    <w:p w:rsidR="757B2965" w:rsidP="757B2965" w:rsidRDefault="757B2965" w14:noSpellErr="1" w14:paraId="32DB985C" w14:textId="4D7E1EA4">
      <w:pPr>
        <w:pStyle w:val="Normal"/>
      </w:pPr>
    </w:p>
    <w:p w:rsidR="757B2965" w:rsidP="757B2965" w:rsidRDefault="757B2965" w14:noSpellErr="1" w14:paraId="42381875" w14:textId="13098041">
      <w:pPr>
        <w:pStyle w:val="Normal"/>
      </w:pPr>
    </w:p>
    <w:p w:rsidR="757B2965" w:rsidP="757B2965" w:rsidRDefault="757B2965" w14:noSpellErr="1" w14:paraId="75115C7D" w14:textId="06907E87">
      <w:pPr>
        <w:pStyle w:val="Normal"/>
      </w:pPr>
    </w:p>
    <w:p w:rsidR="757B2965" w:rsidP="757B2965" w:rsidRDefault="757B2965" w14:noSpellErr="1" w14:paraId="58366975" w14:textId="68717B94">
      <w:pPr>
        <w:pStyle w:val="Heading1"/>
      </w:pPr>
      <w:r w:rsidRPr="757B2965" w:rsidR="757B2965">
        <w:rPr/>
        <w:t>EJECUTAR CLIENTE</w:t>
      </w:r>
    </w:p>
    <w:p w:rsidR="757B2965" w:rsidP="757B2965" w:rsidRDefault="757B2965" w14:noSpellErr="1" w14:paraId="239C2662" w14:textId="293B0C37">
      <w:pPr>
        <w:pStyle w:val="Normal"/>
      </w:pPr>
    </w:p>
    <w:p w:rsidR="757B2965" w:rsidRDefault="757B2965" w14:noSpellErr="1" w14:paraId="1AC1DA09" w14:textId="1C721396">
      <w:r w:rsidRPr="757B2965" w:rsidR="757B2965">
        <w:rPr>
          <w:rFonts w:ascii="Calibri" w:hAnsi="Calibri" w:eastAsia="Calibri" w:cs="Calibri"/>
          <w:sz w:val="22"/>
          <w:szCs w:val="22"/>
        </w:rPr>
        <w:t>http://localhost:3000/</w:t>
      </w:r>
    </w:p>
    <w:p w:rsidR="757B2965" w:rsidP="757B2965" w:rsidRDefault="757B2965" w14:noSpellErr="1" w14:paraId="03704768" w14:textId="7E6C1CD7">
      <w:pPr>
        <w:pStyle w:val="Normal"/>
      </w:pPr>
      <w:r>
        <w:drawing>
          <wp:inline wp14:editId="3C644C63" wp14:anchorId="6F399E0A">
            <wp:extent cx="4572000" cy="3143250"/>
            <wp:effectExtent l="0" t="0" r="0" b="0"/>
            <wp:docPr id="17458846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bacce4f057249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B2965" w:rsidP="757B2965" w:rsidRDefault="757B2965" w14:noSpellErr="1" w14:paraId="55F2C54B" w14:textId="1EC3BA82">
      <w:pPr>
        <w:pStyle w:val="Normal"/>
        <w:jc w:val="both"/>
      </w:pPr>
      <w:r w:rsidRPr="757B2965" w:rsidR="757B2965">
        <w:rPr>
          <w:rFonts w:ascii="Calibri" w:hAnsi="Calibri" w:eastAsia="Calibri" w:cs="Calibri"/>
          <w:sz w:val="22"/>
          <w:szCs w:val="22"/>
        </w:rPr>
        <w:t>P</w:t>
      </w:r>
      <w:r w:rsidRPr="757B2965" w:rsidR="757B2965">
        <w:rPr>
          <w:rFonts w:ascii="Calibri" w:hAnsi="Calibri" w:eastAsia="Calibri" w:cs="Calibri"/>
          <w:sz w:val="22"/>
          <w:szCs w:val="22"/>
        </w:rPr>
        <w:t>ruebas</w:t>
      </w:r>
    </w:p>
    <w:p w:rsidR="757B2965" w:rsidP="757B2965" w:rsidRDefault="757B2965" w14:noSpellErr="1" w14:paraId="444E7AC5" w14:textId="36011DA3">
      <w:pPr>
        <w:pStyle w:val="Normal"/>
        <w:jc w:val="both"/>
      </w:pPr>
      <w:r>
        <w:drawing>
          <wp:inline wp14:editId="2772C9F0" wp14:anchorId="6E3D6FC9">
            <wp:extent cx="4572000" cy="2438400"/>
            <wp:effectExtent l="0" t="0" r="0" b="0"/>
            <wp:docPr id="5083524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19428b85c749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B2965" w:rsidP="757B2965" w:rsidRDefault="757B2965" w14:noSpellErr="1" w14:paraId="6FCDD08F" w14:textId="7D044CE9">
      <w:pPr>
        <w:pStyle w:val="Normal"/>
        <w:jc w:val="both"/>
      </w:pPr>
    </w:p>
    <w:p w:rsidR="757B2965" w:rsidP="757B2965" w:rsidRDefault="757B2965" w14:noSpellErr="1" w14:paraId="1E508A43" w14:textId="7E45C216">
      <w:pPr>
        <w:pStyle w:val="Normal"/>
        <w:jc w:val="both"/>
      </w:pPr>
    </w:p>
    <w:p w:rsidR="757B2965" w:rsidP="757B2965" w:rsidRDefault="757B2965" w14:noSpellErr="1" w14:paraId="4751A9F8" w14:textId="63192A39">
      <w:pPr>
        <w:pStyle w:val="Normal"/>
        <w:jc w:val="both"/>
      </w:pPr>
      <w:r w:rsidRPr="757B2965" w:rsidR="757B2965">
        <w:rPr>
          <w:rFonts w:ascii="Calibri" w:hAnsi="Calibri" w:eastAsia="Calibri" w:cs="Calibri"/>
          <w:sz w:val="22"/>
          <w:szCs w:val="22"/>
        </w:rPr>
        <w:t>Resultado</w:t>
      </w:r>
    </w:p>
    <w:p w:rsidR="757B2965" w:rsidP="757B2965" w:rsidRDefault="757B2965" w14:noSpellErr="1" w14:paraId="381986D3" w14:textId="2274AB21">
      <w:pPr>
        <w:pStyle w:val="Normal"/>
        <w:jc w:val="both"/>
      </w:pPr>
      <w:r>
        <w:drawing>
          <wp:inline wp14:editId="2772C9F0" wp14:anchorId="6C3CE5C5">
            <wp:extent cx="4572000" cy="2457450"/>
            <wp:effectExtent l="0" t="0" r="0" b="0"/>
            <wp:docPr id="12510205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36435d838c245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B2965" w:rsidP="757B2965" w:rsidRDefault="757B2965" w14:noSpellErr="1" w14:paraId="18EB685C" w14:textId="661D6B9E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4bda4c1-f216-47ed-9351-7f068dd69c66}"/>
  <w:rsids>
    <w:rsidRoot w:val="757B2965"/>
    <w:rsid w:val="757B29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658bc2c1fc04ce9" /><Relationship Type="http://schemas.openxmlformats.org/officeDocument/2006/relationships/image" Target="/media/image2.png" Id="R8159a5bb026b4273" /><Relationship Type="http://schemas.openxmlformats.org/officeDocument/2006/relationships/image" Target="/media/image3.png" Id="Rabacce4f0572495c" /><Relationship Type="http://schemas.openxmlformats.org/officeDocument/2006/relationships/image" Target="/media/image4.png" Id="R1119428b85c7491b" /><Relationship Type="http://schemas.openxmlformats.org/officeDocument/2006/relationships/image" Target="/media/image5.png" Id="R136435d838c2454f" /><Relationship Type="http://schemas.openxmlformats.org/officeDocument/2006/relationships/numbering" Target="/word/numbering.xml" Id="R75b59448cf4149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2016-09-04T22:02:45.1561245Z</dcterms:modified>
  <lastModifiedBy>INNUALILER ORAN</lastModifiedBy>
</coreProperties>
</file>