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D29" w:rsidRDefault="00E85A3C" w:rsidP="00E85A3C">
      <w:pPr>
        <w:pStyle w:val="ListParagraph"/>
        <w:rPr>
          <w:b/>
          <w:bCs/>
          <w:color w:val="FF0000"/>
          <w:sz w:val="40"/>
          <w:szCs w:val="40"/>
        </w:rPr>
      </w:pPr>
      <w:r w:rsidRPr="00E85A3C">
        <w:rPr>
          <w:b/>
          <w:bCs/>
          <w:color w:val="FF0000"/>
          <w:sz w:val="40"/>
          <w:szCs w:val="40"/>
        </w:rPr>
        <w:t>Table of contents:</w:t>
      </w:r>
    </w:p>
    <w:p w:rsidR="00E85A3C" w:rsidRDefault="00E85A3C" w:rsidP="00E85A3C">
      <w:pPr>
        <w:pStyle w:val="ListParagraph"/>
        <w:rPr>
          <w:b/>
          <w:bCs/>
          <w:color w:val="FF0000"/>
          <w:sz w:val="40"/>
          <w:szCs w:val="40"/>
        </w:rPr>
      </w:pPr>
    </w:p>
    <w:p w:rsidR="00E85A3C" w:rsidRDefault="00E85A3C" w:rsidP="00E85A3C">
      <w:pPr>
        <w:pStyle w:val="ListParagraph"/>
        <w:rPr>
          <w:b/>
          <w:bCs/>
          <w:color w:val="FF0000"/>
          <w:sz w:val="40"/>
          <w:szCs w:val="40"/>
        </w:rPr>
      </w:pPr>
    </w:p>
    <w:p w:rsidR="00E85A3C" w:rsidRDefault="00E85A3C" w:rsidP="00E85A3C">
      <w:pPr>
        <w:pStyle w:val="ListParagraph"/>
        <w:rPr>
          <w:b/>
          <w:bCs/>
          <w:color w:val="FF0000"/>
          <w:sz w:val="40"/>
          <w:szCs w:val="40"/>
        </w:rPr>
      </w:pPr>
    </w:p>
    <w:p w:rsidR="00E85A3C" w:rsidRDefault="00E85A3C" w:rsidP="00E85A3C">
      <w:pPr>
        <w:pStyle w:val="ListParagraph"/>
        <w:rPr>
          <w:b/>
          <w:bCs/>
          <w:color w:val="FF0000"/>
          <w:sz w:val="40"/>
          <w:szCs w:val="40"/>
        </w:rPr>
      </w:pPr>
    </w:p>
    <w:p w:rsidR="00E85A3C" w:rsidRDefault="00E85A3C" w:rsidP="00E85A3C">
      <w:pPr>
        <w:pStyle w:val="ListParagraph"/>
        <w:rPr>
          <w:b/>
          <w:bCs/>
          <w:color w:val="FF0000"/>
          <w:sz w:val="40"/>
          <w:szCs w:val="40"/>
        </w:rPr>
      </w:pPr>
    </w:p>
    <w:p w:rsidR="00E85A3C" w:rsidRDefault="00E85A3C" w:rsidP="00E85A3C">
      <w:pPr>
        <w:pStyle w:val="ListParagraph"/>
        <w:rPr>
          <w:b/>
          <w:bCs/>
          <w:color w:val="FF0000"/>
          <w:sz w:val="40"/>
          <w:szCs w:val="40"/>
        </w:rPr>
      </w:pPr>
    </w:p>
    <w:p w:rsidR="00E85A3C" w:rsidRDefault="00E85A3C" w:rsidP="00E85A3C">
      <w:pPr>
        <w:pStyle w:val="ListParagraph"/>
        <w:rPr>
          <w:b/>
          <w:bCs/>
          <w:color w:val="FF0000"/>
          <w:sz w:val="40"/>
          <w:szCs w:val="40"/>
        </w:rPr>
      </w:pPr>
    </w:p>
    <w:p w:rsidR="00E85A3C" w:rsidRDefault="00E85A3C" w:rsidP="00E85A3C">
      <w:pPr>
        <w:pStyle w:val="ListParagraph"/>
        <w:rPr>
          <w:b/>
          <w:bCs/>
          <w:color w:val="FF0000"/>
          <w:sz w:val="40"/>
          <w:szCs w:val="40"/>
        </w:rPr>
      </w:pPr>
    </w:p>
    <w:p w:rsidR="00E85A3C" w:rsidRDefault="00E85A3C" w:rsidP="00E85A3C">
      <w:pPr>
        <w:pStyle w:val="ListParagraph"/>
        <w:rPr>
          <w:b/>
          <w:bCs/>
          <w:color w:val="FF0000"/>
          <w:sz w:val="40"/>
          <w:szCs w:val="40"/>
        </w:rPr>
      </w:pPr>
    </w:p>
    <w:p w:rsidR="00E85A3C" w:rsidRDefault="00E85A3C" w:rsidP="00E85A3C">
      <w:pPr>
        <w:pStyle w:val="ListParagraph"/>
        <w:rPr>
          <w:b/>
          <w:bCs/>
          <w:color w:val="FF0000"/>
          <w:sz w:val="40"/>
          <w:szCs w:val="40"/>
        </w:rPr>
      </w:pPr>
    </w:p>
    <w:p w:rsidR="00E85A3C" w:rsidRPr="00E85A3C" w:rsidRDefault="00E85A3C" w:rsidP="00E85A3C">
      <w:pPr>
        <w:pStyle w:val="ListParagraph"/>
        <w:rPr>
          <w:b/>
          <w:bCs/>
          <w:color w:val="FF0000"/>
          <w:sz w:val="40"/>
          <w:szCs w:val="40"/>
        </w:rPr>
      </w:pPr>
    </w:p>
    <w:p w:rsidR="00E85A3C" w:rsidRPr="00E85A3C" w:rsidRDefault="00E85A3C" w:rsidP="00E85A3C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E85A3C">
        <w:rPr>
          <w:b/>
          <w:bCs/>
          <w:color w:val="FF0000"/>
          <w:sz w:val="40"/>
          <w:szCs w:val="40"/>
        </w:rPr>
        <w:t>Executive summary :</w:t>
      </w:r>
    </w:p>
    <w:p w:rsidR="00E85A3C" w:rsidRPr="00E85A3C" w:rsidRDefault="00E85A3C" w:rsidP="00E85A3C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E85A3C">
        <w:rPr>
          <w:b/>
          <w:bCs/>
          <w:color w:val="FF0000"/>
          <w:sz w:val="40"/>
          <w:szCs w:val="40"/>
        </w:rPr>
        <w:t>System request :</w:t>
      </w:r>
    </w:p>
    <w:p w:rsidR="00E85A3C" w:rsidRPr="00E85A3C" w:rsidRDefault="00E85A3C" w:rsidP="00E85A3C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E85A3C">
        <w:rPr>
          <w:b/>
          <w:bCs/>
          <w:color w:val="FF0000"/>
          <w:sz w:val="40"/>
          <w:szCs w:val="40"/>
        </w:rPr>
        <w:t>Work plan:</w:t>
      </w:r>
    </w:p>
    <w:p w:rsidR="00E85A3C" w:rsidRDefault="00E85A3C" w:rsidP="00E85A3C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E85A3C">
        <w:rPr>
          <w:b/>
          <w:bCs/>
          <w:color w:val="FF0000"/>
          <w:sz w:val="40"/>
          <w:szCs w:val="40"/>
        </w:rPr>
        <w:t xml:space="preserve">Feasibility analysis: </w:t>
      </w:r>
    </w:p>
    <w:p w:rsidR="00AD0E5D" w:rsidRPr="00AD0E5D" w:rsidRDefault="00AD0E5D" w:rsidP="00AD0E5D">
      <w:pPr>
        <w:ind w:left="360"/>
        <w:rPr>
          <w:b/>
          <w:bCs/>
          <w:color w:val="FF0000"/>
          <w:sz w:val="40"/>
          <w:szCs w:val="40"/>
        </w:rPr>
      </w:pPr>
      <w:r w:rsidRPr="00AD0E5D">
        <w:rPr>
          <w:rFonts w:ascii="TimesNewRomanPS-Bold" w:hAnsi="TimesNewRomanPS-Bold" w:cs="TimesNewRomanPS-Bold"/>
          <w:b/>
          <w:bCs/>
          <w:color w:val="007BC4"/>
          <w:sz w:val="24"/>
          <w:szCs w:val="24"/>
        </w:rPr>
        <w:t>Requirements Elicitation</w:t>
      </w:r>
    </w:p>
    <w:p w:rsidR="00E85A3C" w:rsidRPr="00E85A3C" w:rsidRDefault="00E85A3C" w:rsidP="00E85A3C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E85A3C">
        <w:rPr>
          <w:b/>
          <w:bCs/>
          <w:color w:val="FF0000"/>
          <w:sz w:val="40"/>
          <w:szCs w:val="40"/>
        </w:rPr>
        <w:t>Requirements definition:</w:t>
      </w:r>
    </w:p>
    <w:p w:rsidR="00E85A3C" w:rsidRPr="00E85A3C" w:rsidRDefault="00E85A3C" w:rsidP="00E85A3C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E85A3C">
        <w:rPr>
          <w:b/>
          <w:bCs/>
          <w:color w:val="FF0000"/>
          <w:sz w:val="40"/>
          <w:szCs w:val="40"/>
        </w:rPr>
        <w:t>Use case:</w:t>
      </w:r>
    </w:p>
    <w:p w:rsidR="00E85A3C" w:rsidRPr="00E85A3C" w:rsidRDefault="00E85A3C" w:rsidP="00E85A3C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E85A3C">
        <w:rPr>
          <w:b/>
          <w:bCs/>
          <w:color w:val="FF0000"/>
          <w:sz w:val="40"/>
          <w:szCs w:val="40"/>
        </w:rPr>
        <w:t>Process model:</w:t>
      </w:r>
      <w:bookmarkStart w:id="0" w:name="_GoBack"/>
      <w:bookmarkEnd w:id="0"/>
    </w:p>
    <w:p w:rsidR="00E85A3C" w:rsidRPr="00E85A3C" w:rsidRDefault="00E85A3C" w:rsidP="00E85A3C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E85A3C">
        <w:rPr>
          <w:b/>
          <w:bCs/>
          <w:color w:val="FF0000"/>
          <w:sz w:val="40"/>
          <w:szCs w:val="40"/>
        </w:rPr>
        <w:t>Data model:</w:t>
      </w:r>
    </w:p>
    <w:p w:rsidR="00E85A3C" w:rsidRDefault="00E85A3C"/>
    <w:sectPr w:rsidR="00E8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AB8"/>
    <w:multiLevelType w:val="hybridMultilevel"/>
    <w:tmpl w:val="F2A40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72"/>
    <w:rsid w:val="00981D29"/>
    <w:rsid w:val="00AD0E5D"/>
    <w:rsid w:val="00D51C72"/>
    <w:rsid w:val="00E8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2018-02-26T02:05:00Z</dcterms:created>
  <dcterms:modified xsi:type="dcterms:W3CDTF">2018-02-26T06:09:00Z</dcterms:modified>
</cp:coreProperties>
</file>