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FB5" w:rsidRDefault="00582B88">
      <w:pPr>
        <w:spacing w:after="50"/>
        <w:jc w:val="center"/>
      </w:pPr>
      <w:r>
        <w:rPr>
          <w:color w:val="333333"/>
          <w:sz w:val="40"/>
          <w:szCs w:val="40"/>
        </w:rPr>
        <w:t>УСТАВ</w:t>
      </w:r>
    </w:p>
    <w:p w:rsidR="002F6FB5" w:rsidRDefault="00582B88">
      <w:pPr>
        <w:spacing w:after="0" w:line="340" w:lineRule="auto"/>
        <w:jc w:val="center"/>
      </w:pPr>
      <w:r>
        <w:rPr>
          <w:b/>
          <w:color w:val="333333"/>
          <w:sz w:val="18"/>
          <w:szCs w:val="18"/>
        </w:rPr>
        <w:t>общества с ограниченной ответственностью – небанковской кредитной организации</w:t>
      </w:r>
    </w:p>
    <w:p w:rsidR="002F6FB5" w:rsidRDefault="002F6FB5"/>
    <w:p w:rsidR="002F6FB5" w:rsidRDefault="002F6FB5"/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2F6FB5" w:rsidTr="00582B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2F6FB5" w:rsidRDefault="00582B88" w:rsidP="00582B88">
            <w:pPr>
              <w:spacing w:after="0" w:line="340" w:lineRule="auto"/>
            </w:pPr>
            <w:r w:rsidRPr="00582B88">
              <w:rPr>
                <w:color w:val="999999"/>
                <w:sz w:val="16"/>
                <w:szCs w:val="16"/>
              </w:rPr>
              <w:t>г.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2F6FB5" w:rsidRDefault="00582B88" w:rsidP="00582B88">
            <w:pPr>
              <w:spacing w:after="0" w:line="340" w:lineRule="auto"/>
              <w:jc w:val="right"/>
            </w:pPr>
            <w:r w:rsidRPr="00582B88">
              <w:rPr>
                <w:color w:val="999999"/>
                <w:sz w:val="16"/>
                <w:szCs w:val="16"/>
              </w:rPr>
              <w:t>«____» ______________ 2014 г.</w:t>
            </w:r>
          </w:p>
        </w:tc>
      </w:tr>
    </w:tbl>
    <w:p w:rsidR="002F6FB5" w:rsidRDefault="002F6FB5"/>
    <w:p w:rsidR="002F6FB5" w:rsidRDefault="002F6FB5"/>
    <w:p w:rsidR="002F6FB5" w:rsidRDefault="002F6FB5"/>
    <w:p w:rsidR="002F6FB5" w:rsidRDefault="002F6FB5"/>
    <w:p w:rsidR="002F6FB5" w:rsidRDefault="00582B8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1. ОБЩИЕ ПОЛОЖЕНИЯ</w:t>
      </w:r>
    </w:p>
    <w:p w:rsidR="002F6FB5" w:rsidRDefault="00582B88">
      <w:pPr>
        <w:spacing w:after="150" w:line="290" w:lineRule="auto"/>
      </w:pPr>
      <w:r>
        <w:rPr>
          <w:color w:val="333333"/>
        </w:rPr>
        <w:t xml:space="preserve">1.1. Общество с ограниченной ответственностью «Небанковская кредитная организация «________________________» создано и действует в соответствии с Гражданским кодексом Российской Федерации, Федеральным законом «Об обществах с ограниченной ответственностью» </w:t>
      </w:r>
      <w:r>
        <w:rPr>
          <w:color w:val="333333"/>
        </w:rPr>
        <w:t>(далее по тексту – «Закон об обществах с ограниченной ответственностью»), Федеральным законом «О банках и банковской деятельности» (далее по тексту – «Закон о банках и банковской деятельности»), другими федеральными законами, а также нормативными актами Ба</w:t>
      </w:r>
      <w:r>
        <w:rPr>
          <w:color w:val="333333"/>
        </w:rPr>
        <w:t>нка России.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1.2. Организационно-правовая форма и наименование юридического лица.</w:t>
      </w:r>
    </w:p>
    <w:p w:rsidR="002F6FB5" w:rsidRDefault="00582B88">
      <w:pPr>
        <w:spacing w:after="150" w:line="290" w:lineRule="auto"/>
      </w:pPr>
      <w:r>
        <w:rPr>
          <w:color w:val="333333"/>
        </w:rPr>
        <w:t>1.2.1. Организационно-правовая форма юридического лица: Общество с ограниченной ответственностью.</w:t>
      </w:r>
    </w:p>
    <w:p w:rsidR="002F6FB5" w:rsidRDefault="00582B88">
      <w:pPr>
        <w:spacing w:after="150" w:line="290" w:lineRule="auto"/>
      </w:pPr>
      <w:r>
        <w:rPr>
          <w:color w:val="333333"/>
        </w:rPr>
        <w:t>1.2.2. Фирменное наименование юридического лица на русском языке: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полное фирменное наименование: Общество с ограниченной ответственностью «Небанковская кредитная организация «________________________»;</w:t>
      </w:r>
    </w:p>
    <w:p w:rsidR="002F6FB5" w:rsidRDefault="00582B88">
      <w:pPr>
        <w:spacing w:after="150"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сокращенное фирменное наименование: ООО «НКО «________________________». Фирменное наименование юридического лица на _</w:t>
      </w:r>
      <w:r>
        <w:rPr>
          <w:color w:val="333333"/>
        </w:rPr>
        <w:t>_______________________ языке: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полное фирменное наименование: «________________________»;</w:t>
      </w:r>
    </w:p>
    <w:p w:rsidR="002F6FB5" w:rsidRDefault="00582B88">
      <w:pPr>
        <w:spacing w:after="150"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сокращенное фирменное наименование: «________________________».</w:t>
      </w:r>
    </w:p>
    <w:p w:rsidR="002F6FB5" w:rsidRDefault="00582B88">
      <w:pPr>
        <w:spacing w:after="150" w:line="290" w:lineRule="auto"/>
      </w:pPr>
      <w:r>
        <w:rPr>
          <w:color w:val="333333"/>
        </w:rPr>
        <w:t>1.3. Общество с ограниченной ответственностью «Небанковская кредитная организация «_______________</w:t>
      </w:r>
      <w:r>
        <w:rPr>
          <w:color w:val="333333"/>
        </w:rPr>
        <w:t>_________» далее по тексту настоящего Устава именуется «Организация».</w:t>
      </w:r>
    </w:p>
    <w:p w:rsidR="002F6FB5" w:rsidRDefault="00582B88">
      <w:pPr>
        <w:spacing w:after="150" w:line="290" w:lineRule="auto"/>
      </w:pPr>
      <w:r>
        <w:rPr>
          <w:color w:val="333333"/>
        </w:rPr>
        <w:t>1.4. Место нахождения Организации: ________________________________________________.</w:t>
      </w:r>
    </w:p>
    <w:p w:rsidR="002F6FB5" w:rsidRDefault="00582B88">
      <w:pPr>
        <w:spacing w:after="150" w:line="290" w:lineRule="auto"/>
      </w:pPr>
      <w:r>
        <w:rPr>
          <w:color w:val="333333"/>
        </w:rPr>
        <w:t>1.5. Организация приобретает права юридического лица с момента ее государственной регистрации в устан</w:t>
      </w:r>
      <w:r>
        <w:rPr>
          <w:color w:val="333333"/>
        </w:rPr>
        <w:t>овленном порядке.</w:t>
      </w:r>
    </w:p>
    <w:p w:rsidR="002F6FB5" w:rsidRDefault="00582B88">
      <w:pPr>
        <w:spacing w:after="150" w:line="290" w:lineRule="auto"/>
      </w:pPr>
      <w:r>
        <w:rPr>
          <w:color w:val="333333"/>
        </w:rPr>
        <w:t>1.6. Организация является собственником принадлежащего ей имущества и денежных средств и отвечает по своим обязательствам собственным имуществом.</w:t>
      </w:r>
    </w:p>
    <w:p w:rsidR="002F6FB5" w:rsidRDefault="00582B88">
      <w:pPr>
        <w:spacing w:after="150" w:line="290" w:lineRule="auto"/>
      </w:pPr>
      <w:r>
        <w:rPr>
          <w:color w:val="333333"/>
        </w:rPr>
        <w:t xml:space="preserve">1.7. Участники Организации не отвечают по ее обязательствам и несут риск убытков, связанных </w:t>
      </w:r>
      <w:r>
        <w:rPr>
          <w:color w:val="333333"/>
        </w:rPr>
        <w:t>с деятельностью Организации, в пределах стоимости принадлежащих им долей в уставном капитале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lastRenderedPageBreak/>
        <w:t xml:space="preserve">1.8. Российская Федерация, субъекты Российской Федерации, муниципальные образования не несут ответственности по обязательствам Организации, равно как </w:t>
      </w:r>
      <w:r>
        <w:rPr>
          <w:color w:val="333333"/>
        </w:rPr>
        <w:t>и Организация не несет ответственности по обязательствам Российской Федерации, субъектов Российской Федерации и муниципальных образований. Организация не отвечает по обязательствам Банка России. Банк России не отвечает по обязательствам Организации, за иск</w:t>
      </w:r>
      <w:r>
        <w:rPr>
          <w:color w:val="333333"/>
        </w:rPr>
        <w:t>лючением случаев, когда Банк России принял на себя такие обязательства.</w:t>
      </w:r>
    </w:p>
    <w:p w:rsidR="002F6FB5" w:rsidRDefault="00582B88">
      <w:pPr>
        <w:spacing w:after="150" w:line="290" w:lineRule="auto"/>
      </w:pPr>
      <w:r>
        <w:rPr>
          <w:color w:val="333333"/>
        </w:rPr>
        <w:t>1.9. Организация вправе в установленном порядке открывать счета на территории Российской Федерации и за ее пределами в соответствии с требованиями законодательства Российской Федерации</w:t>
      </w:r>
      <w:r>
        <w:rPr>
          <w:color w:val="333333"/>
        </w:rPr>
        <w:t>.</w:t>
      </w:r>
    </w:p>
    <w:p w:rsidR="002F6FB5" w:rsidRDefault="00582B88">
      <w:pPr>
        <w:spacing w:after="150" w:line="290" w:lineRule="auto"/>
      </w:pPr>
      <w:r>
        <w:rPr>
          <w:color w:val="333333"/>
        </w:rPr>
        <w:t>1.10. Организация имеет круглую печать, содержащую ее полное фирменное наименование на русском языке и указание на ее место нахождения. Организация имеет штампы и бланки со своим фирменным наименованием, собственную эмблему и другие средства визуальной и</w:t>
      </w:r>
      <w:r>
        <w:rPr>
          <w:color w:val="333333"/>
        </w:rPr>
        <w:t>дентификации.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1.11. Организация зарегистрирована на неопределенный срок (или на срок ________________________, или на срок до «___» _____________ 2014 г.).</w:t>
      </w:r>
    </w:p>
    <w:p w:rsidR="002F6FB5" w:rsidRDefault="00582B88">
      <w:pPr>
        <w:spacing w:after="150" w:line="290" w:lineRule="auto"/>
      </w:pPr>
      <w:r>
        <w:rPr>
          <w:color w:val="333333"/>
        </w:rPr>
        <w:t>1.12. Организация имеет право формировать фонды в соответствии с действующим законодательством Росси</w:t>
      </w:r>
      <w:r>
        <w:rPr>
          <w:color w:val="333333"/>
        </w:rPr>
        <w:t>йской Федерации.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1.13. Организация может создавать филиалы и открывать представительства на территории Российской Федерации и за рубежом. Филиалы и представительства учреждаются Общим собранием участников и действуют в соответствии с Положениями о них. Пол</w:t>
      </w:r>
      <w:r>
        <w:rPr>
          <w:color w:val="333333"/>
        </w:rPr>
        <w:t>ожения о филиалах и представительствах утверждаются Общим собранием участников.</w:t>
      </w:r>
    </w:p>
    <w:p w:rsidR="002F6FB5" w:rsidRDefault="00582B88">
      <w:pPr>
        <w:spacing w:after="150" w:line="290" w:lineRule="auto"/>
      </w:pPr>
      <w:r>
        <w:rPr>
          <w:color w:val="333333"/>
        </w:rPr>
        <w:t>1.14. Создание филиалов и представительств на территории других государств регулируется законодательством Российской Федерации и соответствующих государств. Филиалы и представи</w:t>
      </w:r>
      <w:r>
        <w:rPr>
          <w:color w:val="333333"/>
        </w:rPr>
        <w:t>тельства не являются юридическими лицами и наделяются основными и оборотными средствами за счет Организации. Филиалы и представительства осуществляют деятельность от имени Организации. Организация несет ответственность за деятельность своих филиалов и пред</w:t>
      </w:r>
      <w:r>
        <w:rPr>
          <w:color w:val="333333"/>
        </w:rPr>
        <w:t>ставительств. Руководители филиалов и представительств назначаются Председателем Правления Организации и действуют на основании выданных им доверенностей. Филиалом Организации является ее обособленное подразделение, расположенное вне места нахождения Орган</w:t>
      </w:r>
      <w:r>
        <w:rPr>
          <w:color w:val="333333"/>
        </w:rPr>
        <w:t>изации и осуществляющее от ее имени все или часть банковских операций, предусмотренных лицензией Банка России, выданной Организации. Представительством Организации является ее обособленное подразделение, расположенное вне места нахождения Организации, пред</w:t>
      </w:r>
      <w:r>
        <w:rPr>
          <w:color w:val="333333"/>
        </w:rPr>
        <w:t>ставляющее ее интересы и осуществляющее их защиту. Представительство Организации не имеет права осуществлять банковские операции. Организация открывает на территории Российской Федерации филиалы и представительства с момента уведомления Банка России. В уве</w:t>
      </w:r>
      <w:r>
        <w:rPr>
          <w:color w:val="333333"/>
        </w:rPr>
        <w:t>домлении указываются почтовый адрес филиала (представительства), его полномочия и функции, сведения о руководителях, масштабы и характер планируемых операций, а также представляются оттиск его печати и образцы подписей его руководителей.</w:t>
      </w:r>
    </w:p>
    <w:p w:rsidR="002F6FB5" w:rsidRDefault="00582B88">
      <w:pPr>
        <w:spacing w:after="150" w:line="290" w:lineRule="auto"/>
      </w:pPr>
      <w:r>
        <w:rPr>
          <w:color w:val="333333"/>
        </w:rPr>
        <w:t>1.15. В Организаци</w:t>
      </w:r>
      <w:r>
        <w:rPr>
          <w:color w:val="333333"/>
        </w:rPr>
        <w:t>и создан филиал ________________________ по адресу: ________________________________________________. Филиал ________________________ Организации выполняет следующие функции: ________________________________________________.</w:t>
      </w:r>
    </w:p>
    <w:p w:rsidR="002F6FB5" w:rsidRDefault="00582B88">
      <w:pPr>
        <w:spacing w:after="150" w:line="290" w:lineRule="auto"/>
      </w:pPr>
      <w:r>
        <w:rPr>
          <w:color w:val="333333"/>
        </w:rPr>
        <w:t>1.16. В Организации открыто пре</w:t>
      </w:r>
      <w:r>
        <w:rPr>
          <w:color w:val="333333"/>
        </w:rPr>
        <w:t>дставительство ________________________ по адресу: ________________________________________________.Представительство ________________________ Организации выполняет следующие функции: ________________________________________________.</w:t>
      </w:r>
    </w:p>
    <w:p w:rsidR="002F6FB5" w:rsidRDefault="00582B88">
      <w:pPr>
        <w:spacing w:after="150" w:line="290" w:lineRule="auto"/>
      </w:pPr>
      <w:r>
        <w:rPr>
          <w:color w:val="333333"/>
        </w:rPr>
        <w:lastRenderedPageBreak/>
        <w:t>1.17. Внутренним струк</w:t>
      </w:r>
      <w:r>
        <w:rPr>
          <w:color w:val="333333"/>
        </w:rPr>
        <w:t>турным подразделением Организации (ее филиала) является ее (его) подразделение, расположенное вне места нахождения Организации (ее филиала) и осуществляющее от ее имени банковские операции, перечень которых установлен нормативными актами Банка России, в ра</w:t>
      </w:r>
      <w:r>
        <w:rPr>
          <w:color w:val="333333"/>
        </w:rPr>
        <w:t>мках лицензии Банка России, выданной Организации (Положения о филиале Организации). Организация (ее филиалы) вправе открывать внутренние структурные подразделения вне места нахождения Организации (ее филиалов) в формах и порядке, которые установлены нормат</w:t>
      </w:r>
      <w:r>
        <w:rPr>
          <w:color w:val="333333"/>
        </w:rPr>
        <w:t>ивными актами Банка России. Полномочие филиала Организации на принятие решения об открытии внутреннего структурного подразделения должно быть предусмотрено Положением о филиале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1.18. Организация вправе перевести филиал в статус внутреннего стр</w:t>
      </w:r>
      <w:r>
        <w:rPr>
          <w:color w:val="333333"/>
        </w:rPr>
        <w:t>уктурного подразделения. Решение о таком переводе принимается Общим собранием участников в порядке, предусмотренном настоящим Уставом и действующим законодательством для открытия филиала.</w:t>
      </w:r>
    </w:p>
    <w:p w:rsidR="002F6FB5" w:rsidRDefault="00582B88">
      <w:pPr>
        <w:spacing w:after="150" w:line="290" w:lineRule="auto"/>
      </w:pPr>
      <w:r>
        <w:rPr>
          <w:color w:val="333333"/>
        </w:rPr>
        <w:t>1.19. Организация вправе иметь дочерние и зависимые общества (органи</w:t>
      </w:r>
      <w:r>
        <w:rPr>
          <w:color w:val="333333"/>
        </w:rPr>
        <w:t>зации) с правами юридического лица.</w:t>
      </w:r>
    </w:p>
    <w:p w:rsidR="002F6FB5" w:rsidRDefault="00582B88">
      <w:pPr>
        <w:spacing w:after="150" w:line="290" w:lineRule="auto"/>
      </w:pPr>
      <w:r>
        <w:rPr>
          <w:color w:val="333333"/>
        </w:rPr>
        <w:t>1.20. Зависимые и дочерние общества (организации) на территории Российской Федерации создаются в соответствии с законодательством Российской Федерации, а за пределами территории России – в соответствии с законодательство</w:t>
      </w:r>
      <w:r>
        <w:rPr>
          <w:color w:val="333333"/>
        </w:rPr>
        <w:t>м иностранного государства по месту нахождения дочернего или зависимого общества (организации), если иное не предусмотрено международным договором Российской Федерации. Основания, по которым общество (организация) признается дочерним (зависимым), устанавли</w:t>
      </w:r>
      <w:r>
        <w:rPr>
          <w:color w:val="333333"/>
        </w:rPr>
        <w:t>ваются законом.</w:t>
      </w:r>
    </w:p>
    <w:p w:rsidR="002F6FB5" w:rsidRDefault="00582B88">
      <w:pPr>
        <w:spacing w:after="150" w:line="290" w:lineRule="auto"/>
      </w:pPr>
      <w:r>
        <w:rPr>
          <w:color w:val="333333"/>
        </w:rPr>
        <w:t>1.21. Дочернее общество (организация) не отвечает по долгам основной Организации. Основная Организация, которая имела право давать дочернему обществу (организации) обязательные для него указания, отвечает солидарно с дочерним обществом (орг</w:t>
      </w:r>
      <w:r>
        <w:rPr>
          <w:color w:val="333333"/>
        </w:rPr>
        <w:t>анизацией) по сделкам, заключенным последним во исполнение таких указаний. В случае несостоятельности (банкротства) дочернего общества (организации) по вине основной Организации последняя несет при недостаточности имущества дочернего общества (организации)</w:t>
      </w:r>
      <w:r>
        <w:rPr>
          <w:color w:val="333333"/>
        </w:rPr>
        <w:t xml:space="preserve"> субсидиарную ответственность по его долгам.</w:t>
      </w:r>
    </w:p>
    <w:p w:rsidR="002F6FB5" w:rsidRDefault="00582B8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2. ЦЕЛЬ И ВИДЫ ДЕЯТЕЛЬНОСТИ ОРГАНИЗАЦИИ</w:t>
      </w:r>
    </w:p>
    <w:p w:rsidR="002F6FB5" w:rsidRDefault="00582B88">
      <w:pPr>
        <w:spacing w:after="150" w:line="290" w:lineRule="auto"/>
      </w:pPr>
      <w:r>
        <w:rPr>
          <w:color w:val="333333"/>
        </w:rPr>
        <w:t>2.1. Организация создана с целью осуществления отдельных банковских операций и получения прибыли.</w:t>
      </w:r>
    </w:p>
    <w:p w:rsidR="002F6FB5" w:rsidRDefault="00582B88">
      <w:pPr>
        <w:spacing w:after="150" w:line="290" w:lineRule="auto"/>
      </w:pPr>
      <w:r>
        <w:rPr>
          <w:color w:val="333333"/>
        </w:rPr>
        <w:t>2.2. В соответствии с полученной лицензией Организация осуществляет следу</w:t>
      </w:r>
      <w:r>
        <w:rPr>
          <w:color w:val="333333"/>
        </w:rPr>
        <w:t>ющие виды деятельности:</w:t>
      </w:r>
    </w:p>
    <w:p w:rsidR="002F6FB5" w:rsidRDefault="00582B88">
      <w:pPr>
        <w:spacing w:after="150" w:line="290" w:lineRule="auto"/>
      </w:pPr>
      <w:r>
        <w:rPr>
          <w:color w:val="333333"/>
        </w:rPr>
        <w:t>2.2.1. Открытие и ведение банковских счетов юридических лиц.</w:t>
      </w:r>
    </w:p>
    <w:p w:rsidR="002F6FB5" w:rsidRDefault="00582B88">
      <w:pPr>
        <w:spacing w:after="150" w:line="290" w:lineRule="auto"/>
      </w:pPr>
      <w:r>
        <w:rPr>
          <w:color w:val="333333"/>
        </w:rPr>
        <w:t>2.2.2. Осуществление расчетов по поручению юридических лиц, в том числе банков-корреспондентов, по их банковским счетам.</w:t>
      </w:r>
    </w:p>
    <w:p w:rsidR="002F6FB5" w:rsidRDefault="00582B88">
      <w:pPr>
        <w:spacing w:after="150" w:line="290" w:lineRule="auto"/>
      </w:pPr>
      <w:r>
        <w:rPr>
          <w:color w:val="333333"/>
        </w:rPr>
        <w:t>2.2.3. Инкассация денежных средств, векселей, платежных и расчетных документов и кассовое обслуживание юридических лиц.</w:t>
      </w:r>
    </w:p>
    <w:p w:rsidR="002F6FB5" w:rsidRDefault="00582B88">
      <w:pPr>
        <w:spacing w:after="150" w:line="290" w:lineRule="auto"/>
      </w:pPr>
      <w:r>
        <w:rPr>
          <w:color w:val="333333"/>
        </w:rPr>
        <w:t>2.2.4. Купля-продажа иностранной валюты в безналичной форме.</w:t>
      </w:r>
    </w:p>
    <w:p w:rsidR="002F6FB5" w:rsidRDefault="00582B88">
      <w:pPr>
        <w:spacing w:after="150" w:line="290" w:lineRule="auto"/>
      </w:pPr>
      <w:r>
        <w:rPr>
          <w:color w:val="333333"/>
        </w:rPr>
        <w:t>2.2.5. Осуществление переводов денежных средств по поручению физических лиц</w:t>
      </w:r>
      <w:r>
        <w:rPr>
          <w:color w:val="333333"/>
        </w:rPr>
        <w:t xml:space="preserve"> без открытия банковских счетов (за исключением почтовых переводов).</w:t>
      </w:r>
    </w:p>
    <w:p w:rsidR="002F6FB5" w:rsidRDefault="00582B88">
      <w:pPr>
        <w:spacing w:after="150" w:line="290" w:lineRule="auto"/>
      </w:pPr>
      <w:r>
        <w:rPr>
          <w:color w:val="333333"/>
        </w:rPr>
        <w:lastRenderedPageBreak/>
        <w:t>2.2.6. Выдача поручительств за третьих лиц, предусматривающих исполнение обязательств в денежной форме.</w:t>
      </w:r>
    </w:p>
    <w:p w:rsidR="002F6FB5" w:rsidRDefault="00582B88">
      <w:pPr>
        <w:spacing w:after="150" w:line="290" w:lineRule="auto"/>
      </w:pPr>
      <w:r>
        <w:rPr>
          <w:color w:val="333333"/>
        </w:rPr>
        <w:t>2.2.7. Приобретение права требования от третьих лиц исполнения обязательств в денеж</w:t>
      </w:r>
      <w:r>
        <w:rPr>
          <w:color w:val="333333"/>
        </w:rPr>
        <w:t>ной форме.</w:t>
      </w:r>
    </w:p>
    <w:p w:rsidR="002F6FB5" w:rsidRDefault="00582B88">
      <w:pPr>
        <w:spacing w:after="150" w:line="290" w:lineRule="auto"/>
      </w:pPr>
      <w:r>
        <w:rPr>
          <w:color w:val="333333"/>
        </w:rPr>
        <w:t>2.2.8. Доверительное управление денежными средствами и иным имуществом по договору с физическими и юридическими лицами.</w:t>
      </w:r>
    </w:p>
    <w:p w:rsidR="002F6FB5" w:rsidRDefault="00582B88">
      <w:pPr>
        <w:spacing w:after="150" w:line="290" w:lineRule="auto"/>
      </w:pPr>
      <w:r>
        <w:rPr>
          <w:color w:val="333333"/>
        </w:rPr>
        <w:t>2.2.9. Осуществление операций с драгоценными металлами и драгоценными камнями в соответствии с законодательством Российской Ф</w:t>
      </w:r>
      <w:r>
        <w:rPr>
          <w:color w:val="333333"/>
        </w:rPr>
        <w:t>едерации.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2.2.10. Предоставление в аренду физическим и юридическим лицам специальных помещений или находящихся в них сейфов для хранения документов и ценностей.</w:t>
      </w:r>
    </w:p>
    <w:p w:rsidR="002F6FB5" w:rsidRDefault="00582B88">
      <w:pPr>
        <w:spacing w:after="150" w:line="290" w:lineRule="auto"/>
      </w:pPr>
      <w:r>
        <w:rPr>
          <w:color w:val="333333"/>
        </w:rPr>
        <w:t>2.2.11. Лизинговые операции.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2.2.12. Оказание консультационных и информационных услуг.</w:t>
      </w:r>
    </w:p>
    <w:p w:rsidR="002F6FB5" w:rsidRDefault="00582B88">
      <w:pPr>
        <w:spacing w:after="150" w:line="290" w:lineRule="auto"/>
      </w:pPr>
      <w:r>
        <w:rPr>
          <w:color w:val="333333"/>
        </w:rPr>
        <w:t>2.3. Орг</w:t>
      </w:r>
      <w:r>
        <w:rPr>
          <w:color w:val="333333"/>
        </w:rPr>
        <w:t>анизация вправе осуществлять иные сделки в соответствии с законодательством Российской Федерации, нормативными актами Банка России.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2.4. Организация может осуществлять деятельность на рынке ценных бумаг в соответствии с требованиями Закона о банках и банко</w:t>
      </w:r>
      <w:r>
        <w:rPr>
          <w:color w:val="333333"/>
        </w:rPr>
        <w:t>вской деятельности.</w:t>
      </w:r>
    </w:p>
    <w:p w:rsidR="002F6FB5" w:rsidRDefault="00582B88">
      <w:pPr>
        <w:spacing w:after="150" w:line="290" w:lineRule="auto"/>
      </w:pPr>
      <w:r>
        <w:rPr>
          <w:color w:val="333333"/>
        </w:rPr>
        <w:t>2.5. Все банковские операции и другие сделки осуществляются в рублях, а при наличии соответствующей лицензии Банка России – и в иностранной валюте. Правила осуществления банковских операций, в том числе правила их материально-техническо</w:t>
      </w:r>
      <w:r>
        <w:rPr>
          <w:color w:val="333333"/>
        </w:rPr>
        <w:t>го обеспечения, устанавливаются Банком России в соответствии с федеральными законами.</w:t>
      </w:r>
    </w:p>
    <w:p w:rsidR="002F6FB5" w:rsidRDefault="00582B88">
      <w:pPr>
        <w:spacing w:after="150" w:line="290" w:lineRule="auto"/>
      </w:pPr>
      <w:r>
        <w:rPr>
          <w:color w:val="333333"/>
        </w:rPr>
        <w:t>2.6. Организации запрещается заниматься производственной, торговой и страховой деятельностью. Указанные ограничения не распространяются на заключение договоров, являющихс</w:t>
      </w:r>
      <w:r>
        <w:rPr>
          <w:color w:val="333333"/>
        </w:rPr>
        <w:t>я производными финансовыми инструментами и предусматривающих либо обязанность одной стороны договора передать другой стороне товар, либо обязанность одной стороны на условиях, определенных при заключении договора, в случае предъявления требования другой ст</w:t>
      </w:r>
      <w:r>
        <w:rPr>
          <w:color w:val="333333"/>
        </w:rPr>
        <w:t>ороной купить или продать товар, если обязательство по поставке будет прекращено без исполнения в натуре.</w:t>
      </w:r>
    </w:p>
    <w:p w:rsidR="002F6FB5" w:rsidRDefault="00582B88">
      <w:pPr>
        <w:spacing w:after="150" w:line="290" w:lineRule="auto"/>
      </w:pPr>
      <w:r>
        <w:rPr>
          <w:color w:val="333333"/>
        </w:rPr>
        <w:t>2.7. Организация не вправе осуществлять следующие банковские операции:</w:t>
      </w:r>
    </w:p>
    <w:p w:rsidR="002F6FB5" w:rsidRDefault="00582B88">
      <w:pPr>
        <w:spacing w:after="150" w:line="290" w:lineRule="auto"/>
      </w:pPr>
      <w:r>
        <w:rPr>
          <w:color w:val="333333"/>
        </w:rPr>
        <w:t>2.7.1. Привлечение денежных средств физических и юридических лиц во вклады.</w:t>
      </w:r>
    </w:p>
    <w:p w:rsidR="002F6FB5" w:rsidRDefault="00582B88">
      <w:pPr>
        <w:spacing w:after="150" w:line="290" w:lineRule="auto"/>
      </w:pPr>
      <w:r>
        <w:rPr>
          <w:color w:val="333333"/>
        </w:rPr>
        <w:t>2.7</w:t>
      </w:r>
      <w:r>
        <w:rPr>
          <w:color w:val="333333"/>
        </w:rPr>
        <w:t>.2. Открытие и ведение банковских счетов физических лиц.</w:t>
      </w:r>
    </w:p>
    <w:p w:rsidR="002F6FB5" w:rsidRDefault="00582B88">
      <w:pPr>
        <w:spacing w:after="150" w:line="290" w:lineRule="auto"/>
      </w:pPr>
      <w:r>
        <w:rPr>
          <w:color w:val="333333"/>
        </w:rPr>
        <w:t>2.7.3. Осуществление расчетов по поручению физических лиц по их банковским счетам.</w:t>
      </w:r>
    </w:p>
    <w:p w:rsidR="002F6FB5" w:rsidRDefault="00582B88">
      <w:pPr>
        <w:spacing w:after="150" w:line="290" w:lineRule="auto"/>
      </w:pPr>
      <w:r>
        <w:rPr>
          <w:color w:val="333333"/>
        </w:rPr>
        <w:t>2.7.4. Куплю-продажу иностранной валюты в наличной форме.</w:t>
      </w:r>
    </w:p>
    <w:p w:rsidR="002F6FB5" w:rsidRDefault="00582B88">
      <w:pPr>
        <w:spacing w:after="150" w:line="290" w:lineRule="auto"/>
      </w:pPr>
      <w:r>
        <w:rPr>
          <w:color w:val="333333"/>
        </w:rPr>
        <w:t>2.7.5. Привлечение во вклады и размещение драгоценных мета</w:t>
      </w:r>
      <w:r>
        <w:rPr>
          <w:color w:val="333333"/>
        </w:rPr>
        <w:t>ллов.</w:t>
      </w:r>
    </w:p>
    <w:p w:rsidR="002F6FB5" w:rsidRDefault="00582B88">
      <w:pPr>
        <w:spacing w:after="150" w:line="290" w:lineRule="auto"/>
      </w:pPr>
      <w:r>
        <w:rPr>
          <w:color w:val="333333"/>
        </w:rPr>
        <w:t>2.7.6. Выдачу банковских гарантий.</w:t>
      </w:r>
    </w:p>
    <w:p w:rsidR="002F6FB5" w:rsidRDefault="00582B88">
      <w:pPr>
        <w:spacing w:after="150" w:line="290" w:lineRule="auto"/>
      </w:pPr>
      <w:r>
        <w:rPr>
          <w:color w:val="333333"/>
        </w:rPr>
        <w:t>2.8. Организации запрещается осуществлять деятельность по привлечению средств физических и юридических лиц (например, путем выпуска РНКО собственных векселей).Размещение денежных средств от своего имени и за свой сч</w:t>
      </w:r>
      <w:r>
        <w:rPr>
          <w:color w:val="333333"/>
        </w:rPr>
        <w:t>ет в пределах, установленных обязательными нормативами, производится Организацией исключительно: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в долговые обязательства Российской Федерации;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в депозиты в Банке России;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lastRenderedPageBreak/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в облигации Банка России;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в кредиты и депозиты, размещенные в имеющих инвести</w:t>
      </w:r>
      <w:r>
        <w:rPr>
          <w:color w:val="333333"/>
        </w:rPr>
        <w:t>ционный рейтинг не ниже «BBB» по классификации иностранного рейтингового агентства «Standard &amp; Poor's» или не ниже аналогичного по классификациям «Fitch Ratings», «Moody's» банках-нерезидентах стран, входящих в группу развитых стран, и в кредитных организа</w:t>
      </w:r>
      <w:r>
        <w:rPr>
          <w:color w:val="333333"/>
        </w:rPr>
        <w:t>циях – резидентах Российской Федерации;</w:t>
      </w:r>
    </w:p>
    <w:p w:rsidR="002F6FB5" w:rsidRDefault="00582B88">
      <w:pPr>
        <w:spacing w:after="150"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в государственные долговые обязательства стран из числа группы развитых стран, имеющих инвестиционный рейтинг не ниже «BBB» по классификации иностранного рейтингового агентства «Standard &amp; Poor's» или не ниже анало</w:t>
      </w:r>
      <w:r>
        <w:rPr>
          <w:color w:val="333333"/>
        </w:rPr>
        <w:t>гичного по классификациям «Fitch Ratings», «Moody's».</w:t>
      </w:r>
    </w:p>
    <w:p w:rsidR="002F6FB5" w:rsidRDefault="00582B88">
      <w:r>
        <w:rPr>
          <w:color w:val="333333"/>
        </w:rPr>
        <w:t>Открытие корреспондентских счетов Организацией, помимо корреспондентского счета в Банке России, допускается только в имеющих инвестиционный рейтинг не ниже «BBB» по классификации иностранного рейтингового агентства «Standard &amp; Poor's» или не ниже аналогичн</w:t>
      </w:r>
      <w:r>
        <w:rPr>
          <w:color w:val="333333"/>
        </w:rPr>
        <w:t>ого по классификациям «Fitch Ratings», «Moody's» банках-нерезидентах стран, входящих в группу развитых стран, и в кредитных организациях – резидентах Российской Федерации.</w:t>
      </w:r>
    </w:p>
    <w:p w:rsidR="002F6FB5" w:rsidRDefault="00582B8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3. УСТАВНЫЙ КАПИТАЛ</w:t>
      </w:r>
    </w:p>
    <w:p w:rsidR="002F6FB5" w:rsidRDefault="00582B88">
      <w:pPr>
        <w:spacing w:after="150" w:line="290" w:lineRule="auto"/>
      </w:pPr>
      <w:r>
        <w:rPr>
          <w:color w:val="333333"/>
        </w:rPr>
        <w:t>3.1. Уставный капитал Организации составляется из номинальной ст</w:t>
      </w:r>
      <w:r>
        <w:rPr>
          <w:color w:val="333333"/>
        </w:rPr>
        <w:t>оимости долей ее участников и определяет минимальный размер имущества, гарантирующего интересы кредиторов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3.2. Уставный капитал Организации определен в размере ________ рублей.</w:t>
      </w:r>
    </w:p>
    <w:p w:rsidR="002F6FB5" w:rsidRDefault="00582B88">
      <w:pPr>
        <w:spacing w:after="150" w:line="290" w:lineRule="auto"/>
      </w:pPr>
      <w:r>
        <w:rPr>
          <w:color w:val="333333"/>
        </w:rPr>
        <w:t>3.3. Уставный капитал на момент государственной регистрации Органи</w:t>
      </w:r>
      <w:r>
        <w:rPr>
          <w:color w:val="333333"/>
        </w:rPr>
        <w:t>зации оплачен его участниками на сумму ________ рублей 00 копеек.</w:t>
      </w:r>
    </w:p>
    <w:p w:rsidR="002F6FB5" w:rsidRDefault="00582B88">
      <w:pPr>
        <w:spacing w:after="150" w:line="290" w:lineRule="auto"/>
      </w:pPr>
      <w:r>
        <w:rPr>
          <w:color w:val="333333"/>
        </w:rPr>
        <w:t>3.4. Вклад в уставный капитал Организации может быть в виде:</w:t>
      </w:r>
    </w:p>
    <w:p w:rsidR="002F6FB5" w:rsidRDefault="00582B88">
      <w:pPr>
        <w:spacing w:after="150" w:line="290" w:lineRule="auto"/>
      </w:pPr>
      <w:r>
        <w:rPr>
          <w:color w:val="333333"/>
        </w:rPr>
        <w:t>3.4.1. Денежных средств в валюте Российской Федерации.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3.4.2. Денежных средств в иностранной валюте.</w:t>
      </w:r>
    </w:p>
    <w:p w:rsidR="002F6FB5" w:rsidRDefault="00582B88">
      <w:pPr>
        <w:spacing w:after="150" w:line="290" w:lineRule="auto"/>
      </w:pPr>
      <w:r>
        <w:rPr>
          <w:color w:val="333333"/>
        </w:rPr>
        <w:t>3.4.3. Принадлежащего учреди</w:t>
      </w:r>
      <w:r>
        <w:rPr>
          <w:color w:val="333333"/>
        </w:rPr>
        <w:t>телю Организации на праве собственности здания (помещения), завершенного строительством (в том числе включающего встроенные или пристроенные объекты), в котором может располагаться Организация.</w:t>
      </w:r>
    </w:p>
    <w:p w:rsidR="002F6FB5" w:rsidRDefault="00582B88">
      <w:pPr>
        <w:spacing w:after="150" w:line="290" w:lineRule="auto"/>
      </w:pPr>
      <w:r>
        <w:rPr>
          <w:color w:val="333333"/>
        </w:rPr>
        <w:t>3.4.4. Принадлежащего учредителю Организации на праве собствен</w:t>
      </w:r>
      <w:r>
        <w:rPr>
          <w:color w:val="333333"/>
        </w:rPr>
        <w:t>ности имущества в виде банкоматов и терминалов, функционирующих в автоматическом режиме и предназначенных для приема денежной наличности от клиентов и ее хранения.</w:t>
      </w:r>
    </w:p>
    <w:p w:rsidR="002F6FB5" w:rsidRDefault="00582B88">
      <w:pPr>
        <w:spacing w:after="150" w:line="290" w:lineRule="auto"/>
      </w:pPr>
      <w:r>
        <w:rPr>
          <w:color w:val="333333"/>
        </w:rPr>
        <w:t>3.5. Не могут быть использованы для формирования уставного капитала Организации привлеченные</w:t>
      </w:r>
      <w:r>
        <w:rPr>
          <w:color w:val="333333"/>
        </w:rPr>
        <w:t xml:space="preserve"> денежные средства. Оплата уставного капитала Организации при увеличении ее уставного капитала путем зачета требований к Организации не допускается. Средства федерального бюджета и государственных внебюджетных фондов, свободные денежные средства и иные объ</w:t>
      </w:r>
      <w:r>
        <w:rPr>
          <w:color w:val="333333"/>
        </w:rPr>
        <w:t>екты собственности, находящиеся в ведении федеральных органов государственной власти, не могут быть использованы для формирования уставного капитала Организации, за исключением случаев, предусмотренных федеральными законами. Средства бюджетов субъектов Рос</w:t>
      </w:r>
      <w:r>
        <w:rPr>
          <w:color w:val="333333"/>
        </w:rPr>
        <w:t xml:space="preserve">сийской Федерации, местных бюджетов, свободные денежные средства и иные объекты собственности, находящиеся в ведении органов государственной власти субъектов Российской Федерации и органов местного самоуправления, могут быть </w:t>
      </w:r>
      <w:r>
        <w:rPr>
          <w:color w:val="333333"/>
        </w:rPr>
        <w:lastRenderedPageBreak/>
        <w:t>использованы для формирования у</w:t>
      </w:r>
      <w:r>
        <w:rPr>
          <w:color w:val="333333"/>
        </w:rPr>
        <w:t>ставного капитала Организации на основании соответственно законодательного акта субъекта Российской Федерации или решения органа местного самоуправления в порядке, предусмотренном настоящим Федеральным законом и другими федеральными законами.</w:t>
      </w:r>
    </w:p>
    <w:p w:rsidR="002F6FB5" w:rsidRDefault="00582B88">
      <w:pPr>
        <w:spacing w:after="150" w:line="290" w:lineRule="auto"/>
      </w:pPr>
      <w:r>
        <w:rPr>
          <w:color w:val="333333"/>
        </w:rPr>
        <w:t>3.6. Имуществ</w:t>
      </w:r>
      <w:r>
        <w:rPr>
          <w:color w:val="333333"/>
        </w:rPr>
        <w:t>о в неденежной форме, вносимое в качестве вклада в уставный капитал Организации, должно быть оценено и отражено в балансе Организации в валюте Российской Федерации.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3.7. Вклад в уставный капитал Организации не может быть в виде имущества, если право распор</w:t>
      </w:r>
      <w:r>
        <w:rPr>
          <w:color w:val="333333"/>
        </w:rPr>
        <w:t>яжения им ограничено в соответствии с федеральными законами или заключенными ранее договорами.</w:t>
      </w:r>
    </w:p>
    <w:p w:rsidR="002F6FB5" w:rsidRDefault="00582B88">
      <w:pPr>
        <w:spacing w:after="150" w:line="290" w:lineRule="auto"/>
      </w:pPr>
      <w:r>
        <w:rPr>
          <w:color w:val="333333"/>
        </w:rPr>
        <w:t>3.8. Денежная оценка имущества в неденежной форме, вносимого в качестве вклада в уставный капитал Организации при ее учреждении, утверждается Общим собранием учредителей.Денежная оценка имущества в неденежной форме, вносимого в качестве дополнительного вкл</w:t>
      </w:r>
      <w:r>
        <w:rPr>
          <w:color w:val="333333"/>
        </w:rPr>
        <w:t>ада в уставный капитал Организации, утверждается Общим собранием участников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3.9. Уставный капитал Организации может быть увеличен за счет имущества Организации, за счет дополнительных вкладов участников Организации и (или) за счет вкладов трет</w:t>
      </w:r>
      <w:r>
        <w:rPr>
          <w:color w:val="333333"/>
        </w:rPr>
        <w:t>ьих лиц, принимаемых в состав участников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3.10. Увеличение уставного капитала за счет имущества Организации осуществляется по решению Общего собрания участников Организации, принятому ________________________. Решение об увеличении уставного ка</w:t>
      </w:r>
      <w:r>
        <w:rPr>
          <w:color w:val="333333"/>
        </w:rPr>
        <w:t>питала Организации за счет имущества Организации может быть принято только на основании данных бухгалтерской отчетности Организации за год, предшествующий году, в течение которого принято такое решение. Сумма, на которую увеличивается уставный капитал Орга</w:t>
      </w:r>
      <w:r>
        <w:rPr>
          <w:color w:val="333333"/>
        </w:rPr>
        <w:t>низации за счет имущества Организации, не должна превышать разницу между стоимостью чистых активов Организации и суммой уставного капитала и резервного фонда Организации. При увеличении уставного капитала Организации за счет имущества Организации пропорцио</w:t>
      </w:r>
      <w:r>
        <w:rPr>
          <w:color w:val="333333"/>
        </w:rPr>
        <w:t>нально увеличивается номинальная стоимость долей всех участников Организации без изменения размеров их долей.</w:t>
      </w:r>
    </w:p>
    <w:p w:rsidR="002F6FB5" w:rsidRDefault="00582B88">
      <w:pPr>
        <w:spacing w:after="150" w:line="290" w:lineRule="auto"/>
      </w:pPr>
      <w:r>
        <w:rPr>
          <w:color w:val="333333"/>
        </w:rPr>
        <w:t>3.11. Общее собрание участников Организации ________________________ может принять решение об увеличении уставного капитала Организации за счет вн</w:t>
      </w:r>
      <w:r>
        <w:rPr>
          <w:color w:val="333333"/>
        </w:rPr>
        <w:t>есения дополнительных вкладов участниками Организации. Таким решением определяется общая стоимость дополнительных вкладов, а также устанавливается единое для всех участников Организации соотношение между стоимостью дополнительного вклада участника Организа</w:t>
      </w:r>
      <w:r>
        <w:rPr>
          <w:color w:val="333333"/>
        </w:rPr>
        <w:t>ции и суммой, на которую увеличивается номинальная стоимость его доли. Указанное соотношение устанавливается исходя из того, что номинальная стоимость доли участника Организации может увеличиваться на сумму, равную или меньшую стоимости его дополнительного</w:t>
      </w:r>
      <w:r>
        <w:rPr>
          <w:color w:val="333333"/>
        </w:rPr>
        <w:t xml:space="preserve"> вклада. Дополнительные вклады могут быть внесены участниками Организации в течение двух месяцев со дня принятия Общим собранием участников Организации решения.</w:t>
      </w:r>
    </w:p>
    <w:p w:rsidR="002F6FB5" w:rsidRDefault="00582B88">
      <w:pPr>
        <w:spacing w:after="150" w:line="290" w:lineRule="auto"/>
      </w:pPr>
      <w:r>
        <w:rPr>
          <w:color w:val="333333"/>
        </w:rPr>
        <w:t>3.12. Общее собрание участников Организации может принять решение об увеличении ее уставного ка</w:t>
      </w:r>
      <w:r>
        <w:rPr>
          <w:color w:val="333333"/>
        </w:rPr>
        <w:t>питала на основании заявления участника Организации (заявлений участников Организации) о внесении дополнительного вклада и (или) заявления третьего лица (заявлений третьих лиц) о принятии его в состав участников Организации и внесении вклада. Такое решение</w:t>
      </w:r>
      <w:r>
        <w:rPr>
          <w:color w:val="333333"/>
        </w:rPr>
        <w:t xml:space="preserve"> принимается участниками Организации единогласно. В заявлении участника Организации и в заявлении третьего лица должны быть указаны размер и состав вклада, порядок и срок его внесения, а также размер доли, которую участник Организации или третье лицо хотел</w:t>
      </w:r>
      <w:r>
        <w:rPr>
          <w:color w:val="333333"/>
        </w:rPr>
        <w:t xml:space="preserve">и бы иметь в уставном капитале Организации. В заявлении могут быть указаны и иные условия внесения вкладов и вступления в Организацию. Внесение дополнительных </w:t>
      </w:r>
      <w:r>
        <w:rPr>
          <w:color w:val="333333"/>
        </w:rPr>
        <w:lastRenderedPageBreak/>
        <w:t>вкладов участниками Организации и вкладов третьими лицами должно быть осуществлено не позднее чем</w:t>
      </w:r>
      <w:r>
        <w:rPr>
          <w:color w:val="333333"/>
        </w:rPr>
        <w:t xml:space="preserve"> в течение шести месяцев со дня принятия Общим собранием участников Организации соответствующих решений.</w:t>
      </w:r>
    </w:p>
    <w:p w:rsidR="002F6FB5" w:rsidRDefault="00582B88">
      <w:pPr>
        <w:spacing w:after="150" w:line="290" w:lineRule="auto"/>
      </w:pPr>
      <w:r>
        <w:rPr>
          <w:color w:val="333333"/>
        </w:rPr>
        <w:t>3.13. Организация вправе, а в случаях, предусмотренных федеральными законами, обязана уменьшить свой уставный капитал.</w:t>
      </w:r>
    </w:p>
    <w:p w:rsidR="002F6FB5" w:rsidRDefault="00582B88">
      <w:pPr>
        <w:spacing w:after="150" w:line="290" w:lineRule="auto"/>
      </w:pPr>
      <w:r>
        <w:rPr>
          <w:color w:val="333333"/>
        </w:rPr>
        <w:t>3.14. Уменьшение уставного капит</w:t>
      </w:r>
      <w:r>
        <w:rPr>
          <w:color w:val="333333"/>
        </w:rPr>
        <w:t>ала Организации может осуществляться путем уменьшения номинальной стоимости долей всех участников Организации в уставном капитале Организации и (или) погашения долей, принадлежащих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3.15. Уменьшение уставного капитала Организации путем уменьшен</w:t>
      </w:r>
      <w:r>
        <w:rPr>
          <w:color w:val="333333"/>
        </w:rPr>
        <w:t>ия номинальной стоимости долей всех участников Организации должно осуществляться с сохранением размеров долей всех участников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3.16. В течение тридцати дней с даты принятия решения об уменьшении своего уставного капитала Организация обязана пис</w:t>
      </w:r>
      <w:r>
        <w:rPr>
          <w:color w:val="333333"/>
        </w:rPr>
        <w:t>ьменно уведомить об уменьшении уставного капитала Организации и о его новом размере всех известных ей кредиторов, а также опубликовать в печатном издании, предназначенном для опубликования данных о государственной регистрации юридических лиц, сообщение о п</w:t>
      </w:r>
      <w:r>
        <w:rPr>
          <w:color w:val="333333"/>
        </w:rPr>
        <w:t>ринятом решении.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3.17. Организация не вправе уменьшать свой уставный капитал, если в результате такого уменьшения его размер станет меньше минимального размера уставного капитала, определенного в соответствии с законодательством на дату представления докум</w:t>
      </w:r>
      <w:r>
        <w:rPr>
          <w:color w:val="333333"/>
        </w:rPr>
        <w:t>ентов для государственной регистрации соответствующих изменений в Уставе Организации, а в случаях, если в соответствии с законодательством Организация обязана уменьшить свой уставный капитал, – на дату государственной регистрации Организации.</w:t>
      </w:r>
    </w:p>
    <w:p w:rsidR="002F6FB5" w:rsidRDefault="00582B8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4. ПРАВА И ОБ</w:t>
      </w:r>
      <w:r>
        <w:rPr>
          <w:b/>
          <w:color w:val="333333"/>
          <w:sz w:val="24"/>
          <w:szCs w:val="24"/>
        </w:rPr>
        <w:t>ЯЗАННОСТИ УЧАСТНИКОВ</w:t>
      </w:r>
    </w:p>
    <w:p w:rsidR="002F6FB5" w:rsidRDefault="00582B88">
      <w:pPr>
        <w:spacing w:after="150" w:line="290" w:lineRule="auto"/>
      </w:pPr>
      <w:r>
        <w:rPr>
          <w:color w:val="333333"/>
        </w:rPr>
        <w:t>4.1. Участники Организации должны соответствовать требованиям, установленным Банком России.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4.2. Участники Организации обязаны:</w:t>
      </w:r>
    </w:p>
    <w:p w:rsidR="002F6FB5" w:rsidRDefault="00582B88">
      <w:pPr>
        <w:spacing w:after="150" w:line="290" w:lineRule="auto"/>
      </w:pPr>
      <w:r>
        <w:rPr>
          <w:color w:val="333333"/>
        </w:rPr>
        <w:t>4.2.1. Оплачивать доли в уставном капитале Организации в порядке, в размерах и в сроки, которые предусмотре</w:t>
      </w:r>
      <w:r>
        <w:rPr>
          <w:color w:val="333333"/>
        </w:rPr>
        <w:t>ны действующим законодательством Российской Федерации и Договором об учреждении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4.2.2. Соблюдать требования настоящего Устава, условия Договора об учреждении Организации, выполнять решения органов управления Организации, принятые в рамках их компетенции.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4.2.3. Сохранять конфиденциальность по вопросам, касающимся деятельности Организа</w:t>
      </w:r>
      <w:r>
        <w:rPr>
          <w:color w:val="333333"/>
        </w:rPr>
        <w:t>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4.2.4. Беречь имущество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4.2.5. Выполнять принятые на себя обязательства по отношению к Организации и другим участникам.</w:t>
      </w:r>
    </w:p>
    <w:p w:rsidR="002F6FB5" w:rsidRDefault="00582B88">
      <w:pPr>
        <w:spacing w:after="150" w:line="290" w:lineRule="auto"/>
      </w:pPr>
      <w:r>
        <w:rPr>
          <w:color w:val="333333"/>
        </w:rPr>
        <w:t>4.2.6. Оказывать содействие Организации в осуществлении своей деятельности.</w:t>
      </w:r>
    </w:p>
    <w:p w:rsidR="002F6FB5" w:rsidRDefault="00582B88">
      <w:pPr>
        <w:spacing w:after="150" w:line="290" w:lineRule="auto"/>
      </w:pPr>
      <w:r>
        <w:rPr>
          <w:color w:val="333333"/>
        </w:rPr>
        <w:t>4.2.7. Информировать своевременно Организа</w:t>
      </w:r>
      <w:r>
        <w:rPr>
          <w:color w:val="333333"/>
        </w:rPr>
        <w:t xml:space="preserve">цию об изменении сведений о своем имени или наименовании, месте жительства или месте нахождения, а также сведений, связанных с принадлежащими ему долями в уставном капитале Организации. В случае непредставления </w:t>
      </w:r>
      <w:r>
        <w:rPr>
          <w:color w:val="333333"/>
        </w:rPr>
        <w:lastRenderedPageBreak/>
        <w:t>участником Организации информации об изменени</w:t>
      </w:r>
      <w:r>
        <w:rPr>
          <w:color w:val="333333"/>
        </w:rPr>
        <w:t>и сведений о себе Организация не несет ответственности за причиненные в связи с этим убытки.</w:t>
      </w:r>
    </w:p>
    <w:p w:rsidR="002F6FB5" w:rsidRDefault="00582B88">
      <w:pPr>
        <w:spacing w:after="150" w:line="290" w:lineRule="auto"/>
      </w:pPr>
      <w:r>
        <w:rPr>
          <w:color w:val="333333"/>
        </w:rPr>
        <w:t>4.3. Участники Организации несут и другие обязанности, предусмотренные действующим законодательством Российской Федерации, настоящим Уставом, Договором об учрежден</w:t>
      </w:r>
      <w:r>
        <w:rPr>
          <w:color w:val="333333"/>
        </w:rPr>
        <w:t>ии Организации, а также возложенные на всех или на определенного участника Организации по решению Общего собрания участников Организации, принятому в соответствии с п. 2 ст. 9 Закона об обществах с ограниченной ответственностью.</w:t>
      </w:r>
    </w:p>
    <w:p w:rsidR="002F6FB5" w:rsidRDefault="00582B88">
      <w:pPr>
        <w:spacing w:after="150" w:line="290" w:lineRule="auto"/>
      </w:pPr>
      <w:r>
        <w:rPr>
          <w:color w:val="333333"/>
        </w:rPr>
        <w:t xml:space="preserve">4.4. Участники Организации </w:t>
      </w:r>
      <w:r>
        <w:rPr>
          <w:color w:val="333333"/>
        </w:rPr>
        <w:t>имеют право:</w:t>
      </w:r>
    </w:p>
    <w:p w:rsidR="002F6FB5" w:rsidRDefault="00582B88">
      <w:pPr>
        <w:spacing w:after="150" w:line="290" w:lineRule="auto"/>
      </w:pPr>
      <w:r>
        <w:rPr>
          <w:color w:val="333333"/>
        </w:rPr>
        <w:t>4.4.1. Принимать участие в распределении прибыли.</w:t>
      </w:r>
    </w:p>
    <w:p w:rsidR="002F6FB5" w:rsidRDefault="00582B88">
      <w:pPr>
        <w:spacing w:after="150" w:line="290" w:lineRule="auto"/>
      </w:pPr>
      <w:r>
        <w:rPr>
          <w:color w:val="333333"/>
        </w:rPr>
        <w:t>4.4.2. Принимать участие в управлении делами Организации, в том числе путем участия в Общих собраниях участников лично либо через своего представителя.</w:t>
      </w:r>
    </w:p>
    <w:p w:rsidR="002F6FB5" w:rsidRDefault="00582B88">
      <w:pPr>
        <w:spacing w:after="150" w:line="290" w:lineRule="auto"/>
      </w:pPr>
      <w:r>
        <w:rPr>
          <w:color w:val="333333"/>
        </w:rPr>
        <w:t>4.4.3. Получать от органов управления Орг</w:t>
      </w:r>
      <w:r>
        <w:rPr>
          <w:color w:val="333333"/>
        </w:rPr>
        <w:t>анизации необходимую информацию по вопросам, касающимся деятельности Организации, за исключением информации, запрет на разглашение которой установлен правовыми актами.</w:t>
      </w:r>
    </w:p>
    <w:p w:rsidR="002F6FB5" w:rsidRDefault="00582B88">
      <w:pPr>
        <w:spacing w:after="150" w:line="290" w:lineRule="auto"/>
      </w:pPr>
      <w:r>
        <w:rPr>
          <w:color w:val="333333"/>
        </w:rPr>
        <w:t>4.4.4. Избирать и быть избранными в органы управления и контрольные органы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4.4.5. Знакомиться с протоколами Общего собрания и делать выписки из них.</w:t>
      </w:r>
    </w:p>
    <w:p w:rsidR="002F6FB5" w:rsidRDefault="00582B88">
      <w:pPr>
        <w:spacing w:after="150" w:line="290" w:lineRule="auto"/>
      </w:pPr>
      <w:r>
        <w:rPr>
          <w:color w:val="333333"/>
        </w:rPr>
        <w:t>4.4.6. Получать в случае ликвидации Организации часть имущества, оставшегося после расчетов с кредиторами, или ее стоимость.</w:t>
      </w:r>
    </w:p>
    <w:p w:rsidR="002F6FB5" w:rsidRDefault="00582B88">
      <w:pPr>
        <w:spacing w:after="150" w:line="290" w:lineRule="auto"/>
      </w:pPr>
      <w:r>
        <w:rPr>
          <w:color w:val="333333"/>
        </w:rPr>
        <w:t>4.4.7. Обжаловать в соответствующие органы Организации де</w:t>
      </w:r>
      <w:r>
        <w:rPr>
          <w:color w:val="333333"/>
        </w:rPr>
        <w:t>йствия и решения должностных лиц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4.4.8. Вносить предложения по повестке дня Общего собрания участников Организации в порядке, установленном действующим законодательством Российской Федерации и настоящим Уставом.</w:t>
      </w:r>
    </w:p>
    <w:p w:rsidR="002F6FB5" w:rsidRDefault="00582B88">
      <w:pPr>
        <w:spacing w:after="150" w:line="290" w:lineRule="auto"/>
      </w:pPr>
      <w:r>
        <w:rPr>
          <w:color w:val="333333"/>
        </w:rPr>
        <w:t>4.4.9. Выйти из Организации пут</w:t>
      </w:r>
      <w:r>
        <w:rPr>
          <w:color w:val="333333"/>
        </w:rPr>
        <w:t>ем отчуждения своей доли в Организации независимо от согласия других ее участников или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4.4.10. Пользоваться иными правами (дополнительными правами), предоставляемыми участникам законодательством Российской Федерации, настоящим Уставом, а также</w:t>
      </w:r>
      <w:r>
        <w:rPr>
          <w:color w:val="333333"/>
        </w:rPr>
        <w:t xml:space="preserve"> решениями Общего собрания участников Организации, принятыми в соответствии с п. 2 ст. 8 Закона об обществах с ограниченной ответственностью.</w:t>
      </w:r>
    </w:p>
    <w:p w:rsidR="002F6FB5" w:rsidRDefault="00582B88">
      <w:pPr>
        <w:spacing w:after="150" w:line="290" w:lineRule="auto"/>
      </w:pPr>
      <w:r>
        <w:rPr>
          <w:color w:val="333333"/>
        </w:rPr>
        <w:t>4.5. Любые соглашения участников Организации, направленные на ограничение прав любого другого участника по сравнен</w:t>
      </w:r>
      <w:r>
        <w:rPr>
          <w:color w:val="333333"/>
        </w:rPr>
        <w:t>ию с правами, предоставляемыми действующим законодательством, ничтожны.</w:t>
      </w:r>
    </w:p>
    <w:p w:rsidR="002F6FB5" w:rsidRDefault="00582B8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5. ПЕРЕХОД ДОЛИ ИЛИ ЧАСТИ ДОЛИ В УСТАВНОМ КАПИТАЛЕ К ДРУГОМУ ЛИЦУ</w:t>
      </w:r>
    </w:p>
    <w:p w:rsidR="002F6FB5" w:rsidRDefault="00582B88">
      <w:pPr>
        <w:spacing w:after="150" w:line="290" w:lineRule="auto"/>
      </w:pPr>
      <w:r>
        <w:rPr>
          <w:color w:val="333333"/>
        </w:rPr>
        <w:t xml:space="preserve">5.1. Участник Организации вправе продать или осуществить отчуждение иным образом своей доли или части доли в уставном </w:t>
      </w:r>
      <w:r>
        <w:rPr>
          <w:color w:val="333333"/>
        </w:rPr>
        <w:t>капитале Организации одному или нескольким участникам Организации. Согласия других участников Организации или Организации на совершение такой сделки не требуется.</w:t>
      </w:r>
    </w:p>
    <w:p w:rsidR="002F6FB5" w:rsidRDefault="00582B88">
      <w:pPr>
        <w:spacing w:after="150" w:line="290" w:lineRule="auto"/>
      </w:pPr>
      <w:r>
        <w:rPr>
          <w:color w:val="333333"/>
        </w:rPr>
        <w:t>5.2. Продажа либо отчуждение иным образом доли или части доли в уставном капитале Организации</w:t>
      </w:r>
      <w:r>
        <w:rPr>
          <w:color w:val="333333"/>
        </w:rPr>
        <w:t xml:space="preserve"> третьим лицам допускаются с соблюдением требований, предусмотренных </w:t>
      </w:r>
      <w:r>
        <w:rPr>
          <w:color w:val="333333"/>
        </w:rPr>
        <w:lastRenderedPageBreak/>
        <w:t>законодательством Российской Федерации, нормативными актами Банка России и настоящим Уставом.</w:t>
      </w:r>
    </w:p>
    <w:p w:rsidR="002F6FB5" w:rsidRDefault="00582B88">
      <w:pPr>
        <w:spacing w:after="150" w:line="290" w:lineRule="auto"/>
      </w:pPr>
      <w:r>
        <w:rPr>
          <w:color w:val="333333"/>
        </w:rPr>
        <w:t>5.3. Участники Организации пользуются преимущественным правом покупки доли или части доли уча</w:t>
      </w:r>
      <w:r>
        <w:rPr>
          <w:color w:val="333333"/>
        </w:rPr>
        <w:t>стника Организации по цене предложения третьему лицу пропорционально размерам своих долей.</w:t>
      </w:r>
    </w:p>
    <w:p w:rsidR="002F6FB5" w:rsidRDefault="00582B88">
      <w:pPr>
        <w:spacing w:after="150" w:line="290" w:lineRule="auto"/>
      </w:pPr>
      <w:r>
        <w:rPr>
          <w:color w:val="333333"/>
        </w:rPr>
        <w:t>5.4. Организация имеет преимущественное право покупки доли или части доли, принадлежащей участнику Организации, по цене предложения третьему лицу, если другие участн</w:t>
      </w:r>
      <w:r>
        <w:rPr>
          <w:color w:val="333333"/>
        </w:rPr>
        <w:t>ики Организации не использовали свое преимущественное право покупки доли или части доли участника Организации. Уступка указанных преимущественных прав покупки доли или части доли в уставном капитале Организации не допускается.</w:t>
      </w:r>
    </w:p>
    <w:p w:rsidR="002F6FB5" w:rsidRDefault="00582B88">
      <w:pPr>
        <w:spacing w:after="150" w:line="290" w:lineRule="auto"/>
      </w:pPr>
      <w:r>
        <w:rPr>
          <w:color w:val="333333"/>
        </w:rPr>
        <w:t>5.5. Участник Организации, на</w:t>
      </w:r>
      <w:r>
        <w:rPr>
          <w:color w:val="333333"/>
        </w:rPr>
        <w:t xml:space="preserve">меренный продать свою долю или часть доли третьему лицу, обязан известить в письменной форме об этом остальных участников Организации и саму Организацию путем направления через Организацию за свой счет оферты, адресованной этим лицам и содержащей указание </w:t>
      </w:r>
      <w:r>
        <w:rPr>
          <w:color w:val="333333"/>
        </w:rPr>
        <w:t>цены и других условий продажи. Оферта о продаже доли или части доли считается полученной всеми участниками Организации в момент ее получения Организацией. Оферта считается неполученной, если в срок не позднее дня ее получения Организацией участнику Организ</w:t>
      </w:r>
      <w:r>
        <w:rPr>
          <w:color w:val="333333"/>
        </w:rPr>
        <w:t>ации поступило извещение о ее отзыве. Отзыв оферты о продаже доли или части доли после ее получения Организацией допускается только с согласия всех участников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5.6. Участники Организации вправе воспользоваться преимущественным правом покупки до</w:t>
      </w:r>
      <w:r>
        <w:rPr>
          <w:color w:val="333333"/>
        </w:rPr>
        <w:t>ли или части доли в уставном капитале Организации в течение тридцати дней с даты получения оферты Организацией.</w:t>
      </w:r>
    </w:p>
    <w:p w:rsidR="002F6FB5" w:rsidRDefault="00582B88">
      <w:pPr>
        <w:spacing w:after="150" w:line="290" w:lineRule="auto"/>
      </w:pPr>
      <w:r>
        <w:rPr>
          <w:color w:val="333333"/>
        </w:rPr>
        <w:t>5.7. В случае если участники Организации не воспользуются своим преимущественным правом покупки доли или части доли в уставном капитале, Организ</w:t>
      </w:r>
      <w:r>
        <w:rPr>
          <w:color w:val="333333"/>
        </w:rPr>
        <w:t>ация вправе воспользоваться своим преимущественным правом покупки доли или части доли в уставном капитале в течение тридцати дней с даты истечения срока использования преимущественного права участниками Организации, указанного в п. 5.6 настоящего Устава.</w:t>
      </w:r>
    </w:p>
    <w:p w:rsidR="002F6FB5" w:rsidRDefault="00582B88">
      <w:pPr>
        <w:spacing w:after="150" w:line="290" w:lineRule="auto"/>
      </w:pPr>
      <w:r>
        <w:rPr>
          <w:color w:val="333333"/>
        </w:rPr>
        <w:t>5.8. При отказе отдельных участников Организации от использования преимущественного права покупки доли или части доли в уставном капитале Организации либо использовании ими преимущественного права покупки не всей предлагаемой для продажи доли или не всей п</w:t>
      </w:r>
      <w:r>
        <w:rPr>
          <w:color w:val="333333"/>
        </w:rPr>
        <w:t>редлагаемой для продажи части доли другие участники Организации могут реализовать преимущественное право покупки доли или части доли в уставном капитале Организации в соответствующей части пропорционально размерам своих долей в пределах оставшейся части ср</w:t>
      </w:r>
      <w:r>
        <w:rPr>
          <w:color w:val="333333"/>
        </w:rPr>
        <w:t>ока реализации ими преимущественного права покупки доли или части доли.</w:t>
      </w:r>
    </w:p>
    <w:p w:rsidR="002F6FB5" w:rsidRDefault="00582B88">
      <w:pPr>
        <w:spacing w:after="150" w:line="290" w:lineRule="auto"/>
      </w:pPr>
      <w:r>
        <w:rPr>
          <w:color w:val="333333"/>
        </w:rPr>
        <w:t>5.9. В случае если в течение сроков, установленных п. п. 5.6, 5.7 настоящего Устава, участники Организации или Организация не воспользуются преимущественным правом покупки доли или час</w:t>
      </w:r>
      <w:r>
        <w:rPr>
          <w:color w:val="333333"/>
        </w:rPr>
        <w:t>ти доли, предлагаемой для продажи, в том числе образующейся в результате использования преимущественного права покупки не всей доли или не всей части доли либо отказа отдельных участников Организации и Организации от преимущественного права покупки доли ил</w:t>
      </w:r>
      <w:r>
        <w:rPr>
          <w:color w:val="333333"/>
        </w:rPr>
        <w:t>и части доли в уставном капитале Организации, оставшаяся доля или часть доли может быть продана третьему лицу по цене, которая не ниже установленной в оферте для Организации и ее участников цены (п. 5.3, п. 5.4 настоящего Устава), и на условиях, которые бы</w:t>
      </w:r>
      <w:r>
        <w:rPr>
          <w:color w:val="333333"/>
        </w:rPr>
        <w:t>ли сообщены Организации и ее участникам.</w:t>
      </w:r>
    </w:p>
    <w:p w:rsidR="002F6FB5" w:rsidRDefault="00582B88">
      <w:pPr>
        <w:spacing w:after="150" w:line="290" w:lineRule="auto"/>
      </w:pPr>
      <w:r>
        <w:rPr>
          <w:color w:val="333333"/>
        </w:rPr>
        <w:t>5.10. Преимущественное право покупки доли или части доли в уставном капитале Организации у участника, а также преимущественное право покупки Организацией доли или части доли в уставном капитале прекращаются в день: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lastRenderedPageBreak/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представления составленного в письменной форме заявления об отказе от использования данного преимущественного права в порядке, предусмотренном настоящим пунктом;</w:t>
      </w:r>
    </w:p>
    <w:p w:rsidR="002F6FB5" w:rsidRDefault="00582B88">
      <w:pPr>
        <w:spacing w:after="150"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истечения срока использования данного преимущественного права.</w:t>
      </w:r>
    </w:p>
    <w:p w:rsidR="002F6FB5" w:rsidRDefault="00582B88">
      <w:r>
        <w:rPr>
          <w:color w:val="333333"/>
        </w:rPr>
        <w:t>Заявления участников Организации об отказе от использования преимущественного права покупки доли или части доли должны поступить в Организацию до истечения срока осуществления указанного преимущественного права, установленного в соответствии с п. 5.6 насто</w:t>
      </w:r>
      <w:r>
        <w:rPr>
          <w:color w:val="333333"/>
        </w:rPr>
        <w:t>ящего Устава. Заявление Организации об отказе от использования, предусмотренного Уставом преимущественного права покупки доли или части доли в уставном капитале Организации предоставляется участнику Организации, направившему оферту о продаже доли или части</w:t>
      </w:r>
      <w:r>
        <w:rPr>
          <w:color w:val="333333"/>
        </w:rPr>
        <w:t xml:space="preserve"> доли, Председателем Правления Организации до истечения срока реализации преимущественного права, установленного п. 5.7 настоящего Устава. Подлинность подписи на заявлении участника Организации или Организации об отказе от использования преимущественного п</w:t>
      </w:r>
      <w:r>
        <w:rPr>
          <w:color w:val="333333"/>
        </w:rPr>
        <w:t>рава покупки доли или части доли в уставном капитале Организации должна быть засвидетельствована в нотариальном порядке.</w:t>
      </w:r>
    </w:p>
    <w:p w:rsidR="002F6FB5" w:rsidRDefault="00582B88">
      <w:pPr>
        <w:spacing w:after="150" w:line="290" w:lineRule="auto"/>
      </w:pPr>
      <w:r>
        <w:rPr>
          <w:color w:val="333333"/>
        </w:rPr>
        <w:t xml:space="preserve">5.11. Доли в уставном капитале Организации переходят к наследникам граждан и к правопреемникам юридических лиц, являвшихся участниками </w:t>
      </w:r>
      <w:r>
        <w:rPr>
          <w:color w:val="333333"/>
        </w:rPr>
        <w:t>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5.12. При продаже доли или части доли в уставном капитале Организации с публичных торгов права и обязанности участника Организации по такой доле или части доли переходят с согласия участников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5.13. Сделка, направленная на отчужден</w:t>
      </w:r>
      <w:r>
        <w:rPr>
          <w:color w:val="333333"/>
        </w:rPr>
        <w:t>ие доли или части доли, подлежит обязательному нотариальному удостоверению.</w:t>
      </w:r>
    </w:p>
    <w:p w:rsidR="002F6FB5" w:rsidRDefault="00582B88">
      <w:pPr>
        <w:spacing w:after="150" w:line="290" w:lineRule="auto"/>
      </w:pPr>
      <w:r>
        <w:rPr>
          <w:color w:val="333333"/>
        </w:rPr>
        <w:t xml:space="preserve">5.14. Доля или часть доли в уставном капитале Организации переходит к ее приобретателю с момента нотариального удостоверения сделки, направленной на отчуждение доли или части доли </w:t>
      </w:r>
      <w:r>
        <w:rPr>
          <w:color w:val="333333"/>
        </w:rPr>
        <w:t>в уставном капитале Организации, либо в случаях, не требующих нотариального удостоверения, с момента внесения в Единый государственный реестр юридических лиц соответствующих изменений на основании правоустанавливающих документов.</w:t>
      </w:r>
    </w:p>
    <w:p w:rsidR="002F6FB5" w:rsidRDefault="00582B88">
      <w:pPr>
        <w:spacing w:after="150" w:line="290" w:lineRule="auto"/>
      </w:pPr>
      <w:r>
        <w:rPr>
          <w:color w:val="333333"/>
        </w:rPr>
        <w:t>5.15. К приобретателю доли</w:t>
      </w:r>
      <w:r>
        <w:rPr>
          <w:color w:val="333333"/>
        </w:rPr>
        <w:t xml:space="preserve"> или части доли в уставном капитале Организации переходят все права и обязанности участника Организации, возникшие до совершения сделки, направленной на отчуждение указанной доли или части доли в уставном капитале Организации, или до возникновения иного ос</w:t>
      </w:r>
      <w:r>
        <w:rPr>
          <w:color w:val="333333"/>
        </w:rPr>
        <w:t>нования ее перехода, за исключением дополнительных прав и обязанностей.</w:t>
      </w:r>
    </w:p>
    <w:p w:rsidR="002F6FB5" w:rsidRDefault="00582B88">
      <w:pPr>
        <w:spacing w:after="150" w:line="290" w:lineRule="auto"/>
      </w:pPr>
      <w:r>
        <w:rPr>
          <w:color w:val="333333"/>
        </w:rPr>
        <w:t>5.16. Участник Организации, осуществивший отчуждение своей доли или части доли в уставном капитале Организации, несет перед Организацией обязанность по внесению вклада в имущество, воз</w:t>
      </w:r>
      <w:r>
        <w:rPr>
          <w:color w:val="333333"/>
        </w:rPr>
        <w:t>никшую до совершения сделки, направленной на отчуждение указанной доли или части доли в уставном капитале Организации, солидарно с ее приобретателем.</w:t>
      </w:r>
    </w:p>
    <w:p w:rsidR="002F6FB5" w:rsidRDefault="00582B88">
      <w:pPr>
        <w:spacing w:after="150" w:line="290" w:lineRule="auto"/>
      </w:pPr>
      <w:r>
        <w:rPr>
          <w:color w:val="333333"/>
        </w:rPr>
        <w:t>5.17. Участник Организации вправе передать в залог принадлежащую ему долю или часть доли другому участнику</w:t>
      </w:r>
      <w:r>
        <w:rPr>
          <w:color w:val="333333"/>
        </w:rPr>
        <w:t xml:space="preserve"> Организации или с согласия Общего собрания участников Организации третьему лицу.</w:t>
      </w:r>
    </w:p>
    <w:p w:rsidR="002F6FB5" w:rsidRDefault="00582B88">
      <w:pPr>
        <w:spacing w:after="150" w:line="290" w:lineRule="auto"/>
      </w:pPr>
      <w:r>
        <w:rPr>
          <w:color w:val="333333"/>
        </w:rPr>
        <w:t xml:space="preserve">5.18. Решение Общего собрания участников Организации о даче согласия на залог доли или части доли принимается большинством не менее ________________________. Голос участника </w:t>
      </w:r>
      <w:r>
        <w:rPr>
          <w:color w:val="333333"/>
        </w:rPr>
        <w:t>Организации, который намерен передать в залог свою долю или часть доли, при определении результатов голосования не учитывается.</w:t>
      </w:r>
    </w:p>
    <w:p w:rsidR="002F6FB5" w:rsidRDefault="00582B88">
      <w:pPr>
        <w:spacing w:after="150" w:line="290" w:lineRule="auto"/>
      </w:pPr>
      <w:r>
        <w:rPr>
          <w:color w:val="333333"/>
        </w:rPr>
        <w:t>5.19. Договор залога доли или части доли в уставном капитале Организации подлежит нотариальному удостоверению. Несоблюдение нота</w:t>
      </w:r>
      <w:r>
        <w:rPr>
          <w:color w:val="333333"/>
        </w:rPr>
        <w:t>риальной формы указанной сделки влечет за собой ее недействительность.</w:t>
      </w:r>
    </w:p>
    <w:p w:rsidR="002F6FB5" w:rsidRDefault="00582B88">
      <w:pPr>
        <w:spacing w:after="150" w:line="290" w:lineRule="auto"/>
      </w:pPr>
      <w:r>
        <w:rPr>
          <w:color w:val="333333"/>
        </w:rPr>
        <w:lastRenderedPageBreak/>
        <w:t>5.20. Доля или часть доли переходит к Организации с даты:</w:t>
      </w:r>
    </w:p>
    <w:p w:rsidR="002F6FB5" w:rsidRDefault="00582B88">
      <w:pPr>
        <w:spacing w:before="200" w:line="290" w:lineRule="auto"/>
      </w:pPr>
      <w:r>
        <w:rPr>
          <w:color w:val="333333"/>
        </w:rPr>
        <w:t>1. получения Организацией требования участника Организации о ее приобретении;</w:t>
      </w:r>
    </w:p>
    <w:p w:rsidR="002F6FB5" w:rsidRDefault="00582B88">
      <w:pPr>
        <w:spacing w:line="290" w:lineRule="auto"/>
      </w:pPr>
      <w:r>
        <w:rPr>
          <w:color w:val="333333"/>
        </w:rPr>
        <w:t>2. получения Организацией заявления участника Орг</w:t>
      </w:r>
      <w:r>
        <w:rPr>
          <w:color w:val="333333"/>
        </w:rPr>
        <w:t>анизации о выходе из Организации;</w:t>
      </w:r>
    </w:p>
    <w:p w:rsidR="002F6FB5" w:rsidRDefault="00582B88">
      <w:pPr>
        <w:spacing w:line="290" w:lineRule="auto"/>
      </w:pPr>
      <w:r>
        <w:rPr>
          <w:color w:val="333333"/>
        </w:rPr>
        <w:t>3. истечения срока оплаты доли в уставном капитале Организации или предоставления компенсации, предусмотренной пунктом 3 статьи 15 Закона об обществах с ограниченной ответственностью;</w:t>
      </w:r>
    </w:p>
    <w:p w:rsidR="002F6FB5" w:rsidRDefault="00582B88">
      <w:pPr>
        <w:spacing w:line="290" w:lineRule="auto"/>
      </w:pPr>
      <w:r>
        <w:rPr>
          <w:color w:val="333333"/>
        </w:rPr>
        <w:t xml:space="preserve">4. вступления в законную силу решения </w:t>
      </w:r>
      <w:r>
        <w:rPr>
          <w:color w:val="333333"/>
        </w:rPr>
        <w:t>суда об исключении участника Организации из Организации либо решения суда о передаче доли или части доли Организации в соответствии с Законом об обществах с ограниченной ответственностью;</w:t>
      </w:r>
    </w:p>
    <w:p w:rsidR="002F6FB5" w:rsidRDefault="00582B88">
      <w:pPr>
        <w:spacing w:after="0" w:line="290" w:lineRule="auto"/>
      </w:pPr>
      <w:r>
        <w:rPr>
          <w:color w:val="333333"/>
        </w:rPr>
        <w:t>5. оплаты Организацией действительной стоимости доли или части доли,</w:t>
      </w:r>
      <w:r>
        <w:rPr>
          <w:color w:val="333333"/>
        </w:rPr>
        <w:t xml:space="preserve"> принадлежащей участнику Организации, по требованию его кредиторов.</w:t>
      </w:r>
    </w:p>
    <w:p w:rsidR="002F6FB5" w:rsidRDefault="002F6FB5"/>
    <w:p w:rsidR="002F6FB5" w:rsidRDefault="00582B88">
      <w:pPr>
        <w:spacing w:after="150" w:line="290" w:lineRule="auto"/>
      </w:pPr>
      <w:r>
        <w:rPr>
          <w:color w:val="333333"/>
        </w:rPr>
        <w:t>5.21. Документы для государственной регистрации соответствующих изменений должны быть представлены в орган, осуществляющий государственную регистрацию юридических лиц, в течение месяца со</w:t>
      </w:r>
      <w:r>
        <w:rPr>
          <w:color w:val="333333"/>
        </w:rPr>
        <w:t xml:space="preserve"> дня перехода доли или части доли к Организации. Указанные изменения приобретают силу для третьих лиц с момента их государственной регистрации.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5.22. Организация обязана выплатить действительную стоимость доли или части доли в уставном капитале Организации</w:t>
      </w:r>
      <w:r>
        <w:rPr>
          <w:color w:val="333333"/>
        </w:rPr>
        <w:t xml:space="preserve"> либо выдать в натуре имущество такой же стоимости в течение одного года со дня перехода к Организации доли или части доли. Действительная стоимость доли или части доли в уставном капитале Организации выплачивается за счет разницы между стоимостью чистых а</w:t>
      </w:r>
      <w:r>
        <w:rPr>
          <w:color w:val="333333"/>
        </w:rPr>
        <w:t>ктивов Организации и размером ее уставного капитала. В случае если такой разницы недостаточно, Организация обязана уменьшить свой уставный капитал на недостающую сумму.</w:t>
      </w:r>
    </w:p>
    <w:p w:rsidR="002F6FB5" w:rsidRDefault="00582B88">
      <w:pPr>
        <w:spacing w:after="150" w:line="290" w:lineRule="auto"/>
      </w:pPr>
      <w:r>
        <w:rPr>
          <w:color w:val="333333"/>
        </w:rPr>
        <w:t>5.23. Доли, принадлежащие Организации, не учитываются при определении результатов голос</w:t>
      </w:r>
      <w:r>
        <w:rPr>
          <w:color w:val="333333"/>
        </w:rPr>
        <w:t>ования на Общем собрании участников Организации, при распределении прибыли Организации, а также имущества Организации в случае ее ликвидации.</w:t>
      </w:r>
    </w:p>
    <w:p w:rsidR="002F6FB5" w:rsidRDefault="00582B8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6. ПОРЯДОК ВЫХОДА УЧАСТНИКА ИЗ ОРГАНИЗАЦИИ</w:t>
      </w:r>
    </w:p>
    <w:p w:rsidR="002F6FB5" w:rsidRDefault="00582B88">
      <w:pPr>
        <w:spacing w:after="150" w:line="290" w:lineRule="auto"/>
      </w:pPr>
      <w:r>
        <w:rPr>
          <w:color w:val="333333"/>
        </w:rPr>
        <w:t>6.1. Участник Организации вправе выйти из Организации путем отчуждения доли Организации независимо от согласия других ее участников или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 xml:space="preserve">6.2. При выходе из Организации участник подает соответствующее письменное заявление Председателю Правления </w:t>
      </w:r>
      <w:r>
        <w:rPr>
          <w:color w:val="333333"/>
        </w:rPr>
        <w:t>Организации. Доля или часть доли участника Организации переходит к Организации с даты получения Организацией указанного заявления участника о выходе из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6.3. Организация обязана выплатить участнику Организации, подавшему заявление о выходе из О</w:t>
      </w:r>
      <w:r>
        <w:rPr>
          <w:color w:val="333333"/>
        </w:rPr>
        <w:t>рганизации, действительную стоимость его доли в уставном капитале Организации, определяемую на основании данных бухгалтерской отчетности Организации за последний отчетный период, предшествующий дню подачи заявления о выходе из Организации, или с согласия э</w:t>
      </w:r>
      <w:r>
        <w:rPr>
          <w:color w:val="333333"/>
        </w:rPr>
        <w:t>того участника Организации выдать ему в натуре имущество такой же стоимости либо в случае неполной оплаты им доли в уставном капитале Организации действительную стоимость оплаченной части доли. Организация обязана выплатить участнику Организации действител</w:t>
      </w:r>
      <w:r>
        <w:rPr>
          <w:color w:val="333333"/>
        </w:rPr>
        <w:t xml:space="preserve">ьную стоимость его доли или части доли в уставном капитале Организации либо </w:t>
      </w:r>
      <w:r>
        <w:rPr>
          <w:color w:val="333333"/>
        </w:rPr>
        <w:lastRenderedPageBreak/>
        <w:t>выдать ему в натуре имущество такой же стоимости в течение одного года со дня возникновения соответствующей обязанности.</w:t>
      </w:r>
    </w:p>
    <w:p w:rsidR="002F6FB5" w:rsidRDefault="00582B88">
      <w:pPr>
        <w:spacing w:after="150" w:line="290" w:lineRule="auto"/>
      </w:pPr>
      <w:r>
        <w:rPr>
          <w:color w:val="333333"/>
        </w:rPr>
        <w:t>6.4. Выход участников Организации из Организации, в результ</w:t>
      </w:r>
      <w:r>
        <w:rPr>
          <w:color w:val="333333"/>
        </w:rPr>
        <w:t>ате, которого в Организации не остается ни одного участника, а также выход единственного участника из Организации не допускаются.</w:t>
      </w:r>
    </w:p>
    <w:p w:rsidR="002F6FB5" w:rsidRDefault="00582B88">
      <w:pPr>
        <w:spacing w:after="150" w:line="290" w:lineRule="auto"/>
      </w:pPr>
      <w:r>
        <w:rPr>
          <w:color w:val="333333"/>
        </w:rPr>
        <w:t>6.5. Выход участника Организации из Организации не освобождает его от обязанности перед Организацией по внесению вклада в имущ</w:t>
      </w:r>
      <w:r>
        <w:rPr>
          <w:color w:val="333333"/>
        </w:rPr>
        <w:t>ество Организации, возникшей до подачи заявления о выходе из Организации.</w:t>
      </w:r>
    </w:p>
    <w:p w:rsidR="002F6FB5" w:rsidRDefault="00582B8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7. РАСПРЕДЕЛЕНИЕ ПРИБЫЛИ ОРГАНИЗАЦИИ</w:t>
      </w:r>
    </w:p>
    <w:p w:rsidR="002F6FB5" w:rsidRDefault="00582B88">
      <w:pPr>
        <w:spacing w:after="150" w:line="290" w:lineRule="auto"/>
      </w:pPr>
      <w:r>
        <w:rPr>
          <w:color w:val="333333"/>
        </w:rPr>
        <w:t>7.1. Организация обладает полной хозяйственной самостоятельностью в вопросах распределения чистой прибыли.</w:t>
      </w:r>
    </w:p>
    <w:p w:rsidR="002F6FB5" w:rsidRDefault="00582B88">
      <w:pPr>
        <w:spacing w:after="150" w:line="290" w:lineRule="auto"/>
      </w:pPr>
      <w:r>
        <w:rPr>
          <w:color w:val="333333"/>
        </w:rPr>
        <w:t>7.2. Балансовая и чистая прибыль Орган</w:t>
      </w:r>
      <w:r>
        <w:rPr>
          <w:color w:val="333333"/>
        </w:rPr>
        <w:t>изации определяются в порядке, предусмотренном действующим законодательством Российской Федерации. Чистая прибыль Организации (после уплаты налогов) остается в распоряжении Организации и по решению Общего собрания участников перечисляется в резервы, направ</w:t>
      </w:r>
      <w:r>
        <w:rPr>
          <w:color w:val="333333"/>
        </w:rPr>
        <w:t>ляется на формирование иных фондов Организации, распределяется между участниками либо используется на другие цели в соответствии с действующим законодательством Российской Федерации.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7.3. Периодичность выплаты распределенной прибыли определяется Общим собр</w:t>
      </w:r>
      <w:r>
        <w:rPr>
          <w:color w:val="333333"/>
        </w:rPr>
        <w:t>анием участников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7.4. Организация не вправе принимать решение о распределении прибыли в следующих случаях: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до полной оплаты всего уставного капитала;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 xml:space="preserve">до выплаты действительной стоимости доли или части доли участника Организации в случаях, </w:t>
      </w:r>
      <w:r>
        <w:rPr>
          <w:color w:val="333333"/>
        </w:rPr>
        <w:t>предусмотренных федеральным законом;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если на момент принятия такого решения Организация отвечает признакам несостоятельности (банкротства) или указанные признаки появятся у нее в результате принятия такого решения;</w:t>
      </w:r>
    </w:p>
    <w:p w:rsidR="002F6FB5" w:rsidRDefault="00582B88">
      <w:pPr>
        <w:spacing w:after="150"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если на момент принятия такого решени</w:t>
      </w:r>
      <w:r>
        <w:rPr>
          <w:color w:val="333333"/>
        </w:rPr>
        <w:t>я стоимость чистых активов Организации меньше ее уставного капитала и резервного фонда или станет меньше их размера в результате принятия такого решения.</w:t>
      </w:r>
    </w:p>
    <w:p w:rsidR="002F6FB5" w:rsidRDefault="00582B88">
      <w:pPr>
        <w:spacing w:after="150" w:line="290" w:lineRule="auto"/>
      </w:pPr>
      <w:r>
        <w:rPr>
          <w:color w:val="333333"/>
        </w:rPr>
        <w:t>7.5. Организация не вправе выплачивать участникам прибыль, решение о распределении которой между участ</w:t>
      </w:r>
      <w:r>
        <w:rPr>
          <w:color w:val="333333"/>
        </w:rPr>
        <w:t>никами Организации принято: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если на момент выплаты Организация отвечает признакам несостоятельности (банкротства) в соответствии с федеральными законами или если указанные признаки появятся у Организации в результате выплаты;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если на момент выплаты сто</w:t>
      </w:r>
      <w:r>
        <w:rPr>
          <w:color w:val="333333"/>
        </w:rPr>
        <w:t>имость чистых активов Организации меньше ее уставного капитала и резервного фонда или станет меньше их размера в результате выплаты;</w:t>
      </w:r>
    </w:p>
    <w:p w:rsidR="002F6FB5" w:rsidRDefault="00582B88">
      <w:pPr>
        <w:spacing w:after="150"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в иных случаях, предусмотренных федеральными законами.</w:t>
      </w:r>
    </w:p>
    <w:p w:rsidR="002F6FB5" w:rsidRDefault="00582B88">
      <w:r>
        <w:rPr>
          <w:color w:val="333333"/>
        </w:rPr>
        <w:lastRenderedPageBreak/>
        <w:t>По прекращении указанных в настоящем пункте обстоятельств Организация обязана выплатить участникам прибыль, решение о распределении которой между участниками Организации принято.</w:t>
      </w:r>
    </w:p>
    <w:p w:rsidR="002F6FB5" w:rsidRDefault="00582B8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8. ОБЕСПЕЧЕНИЕ ИНТЕРЕСОВ КЛИЕНТОВ</w:t>
      </w:r>
    </w:p>
    <w:p w:rsidR="002F6FB5" w:rsidRDefault="00582B88">
      <w:pPr>
        <w:spacing w:after="150" w:line="290" w:lineRule="auto"/>
      </w:pPr>
      <w:r>
        <w:rPr>
          <w:color w:val="333333"/>
        </w:rPr>
        <w:t>8.1. Организация обеспечивает сохранность д</w:t>
      </w:r>
      <w:r>
        <w:rPr>
          <w:color w:val="333333"/>
        </w:rPr>
        <w:t xml:space="preserve">енежных средств и других ценностей, вверенных ей ее клиентами и корреспондентами. Их сохранность гарантируется всем движимым и недвижимым имуществом Организации, ее денежными фондами и резервами, создаваемыми в соответствии с действующим законодательством </w:t>
      </w:r>
      <w:r>
        <w:rPr>
          <w:color w:val="333333"/>
        </w:rPr>
        <w:t>Российской Федерации и настоящим Уставом, а также осуществляемыми Организацией в порядке, установленном Банком России, мерами по обеспечению стабильности финансового положения Организации и ее ликвидности.</w:t>
      </w:r>
    </w:p>
    <w:p w:rsidR="002F6FB5" w:rsidRDefault="00582B88">
      <w:pPr>
        <w:spacing w:after="150" w:line="290" w:lineRule="auto"/>
      </w:pPr>
      <w:r>
        <w:rPr>
          <w:color w:val="333333"/>
        </w:rPr>
        <w:t>8.2. В целях обеспечения финансовой надежности Орг</w:t>
      </w:r>
      <w:r>
        <w:rPr>
          <w:color w:val="333333"/>
        </w:rPr>
        <w:t>анизация создает резервы (фонды), порядок формирования и использования которых устанавливается Банком России. Минимальные размеры резервов (фондов) устанавливаются Банком России.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8.3. Организация осуществляет классификацию активов, выделяя сомнительные и б</w:t>
      </w:r>
      <w:r>
        <w:rPr>
          <w:color w:val="333333"/>
        </w:rPr>
        <w:t>езнадежные долги, и создает резервы (фонды) на покрытие возможных убытков в порядке, устанавливаемом Банком России.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8.4. Организация соблюдает обязательные нормативы, устанавливаемые в соответствии с Федеральным законом «О Центральном Банке Российской Феде</w:t>
      </w:r>
      <w:r>
        <w:rPr>
          <w:color w:val="333333"/>
        </w:rPr>
        <w:t>рации (Банке России)». Численные значения обязательных нормативов устанавливаются Банком России.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8.5. На денежные средства и иные ценности клиентов, находящиеся на счетах, во вкладах или на хранении в Организации, может быть наложен арест или обращено взыс</w:t>
      </w:r>
      <w:r>
        <w:rPr>
          <w:color w:val="333333"/>
        </w:rPr>
        <w:t>кание только в случаях и порядке, которые предусмотрены федеральными законами.</w:t>
      </w:r>
    </w:p>
    <w:p w:rsidR="002F6FB5" w:rsidRDefault="00582B88">
      <w:pPr>
        <w:spacing w:after="150" w:line="290" w:lineRule="auto"/>
      </w:pPr>
      <w:r>
        <w:rPr>
          <w:color w:val="333333"/>
        </w:rPr>
        <w:t>8.6. Организация гарантирует тайну по операциям, счетам и вкладам своих клиентов и корреспондентов. Все служащие Организации обязаны хранить тайну об операциях, счетах и вкладах</w:t>
      </w:r>
      <w:r>
        <w:rPr>
          <w:color w:val="333333"/>
        </w:rPr>
        <w:t xml:space="preserve"> Организации, ее клиентов и корреспондентов. Информация об операциях, счетах и вкладах клиентов и корреспондентов Организации, а также иная информация о клиентах Организации предоставляются Организацией в порядке, установленном действующим законодательство</w:t>
      </w:r>
      <w:r>
        <w:rPr>
          <w:color w:val="333333"/>
        </w:rPr>
        <w:t>м Российской Федерации.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8.7. Информация о деятельности Организации, а также другая информация, находящаяся в Организации на бумажных, магнитных и других видах носителей и отнесенная Правлением Организации к коммерческой тайне, не подлежат продаже, передаче, копированию, размножен</w:t>
      </w:r>
      <w:r>
        <w:rPr>
          <w:color w:val="333333"/>
        </w:rPr>
        <w:t>ию, обмену и иному распространению и тиражированию в любой форме без согласия Правления Организации или уполномоченных Правлением должностных лиц Организации.Порядок работы с информацией в Организации, отнесенной к коммерческой тайне Организации, и ответст</w:t>
      </w:r>
      <w:r>
        <w:rPr>
          <w:color w:val="333333"/>
        </w:rPr>
        <w:t>венность за нарушение порядка работы с ней устанавливаются Правлением Организации.</w:t>
      </w:r>
    </w:p>
    <w:p w:rsidR="002F6FB5" w:rsidRDefault="00582B8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9. УЧЕТ И ОТЧЕТНОСТЬ ОРГАНИЗАЦИИ</w:t>
      </w:r>
    </w:p>
    <w:p w:rsidR="002F6FB5" w:rsidRDefault="00582B88">
      <w:pPr>
        <w:spacing w:after="150" w:line="290" w:lineRule="auto"/>
      </w:pPr>
      <w:r>
        <w:rPr>
          <w:color w:val="333333"/>
        </w:rPr>
        <w:t>9.1. Бухгалтерский учет в Организации осуществляется в соответствии с правилами, установленными Банком России. Организация ведет статистичес</w:t>
      </w:r>
      <w:r>
        <w:rPr>
          <w:color w:val="333333"/>
        </w:rPr>
        <w:t>кую и иную отчетность в порядке, установленном законодательством Российской Федерации.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lastRenderedPageBreak/>
        <w:t xml:space="preserve">9.2. Организация предоставляет государственным органам информацию, необходимую для налогообложения и ведения общегосударственной системы сбора и обработки экономической </w:t>
      </w:r>
      <w:r>
        <w:rPr>
          <w:color w:val="333333"/>
        </w:rPr>
        <w:t>информации.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9.3. Организация представляет в Банк России годовой отчет (включая бухгалтерский баланс и отчет о прибылях и убытках) после подтверждения его достоверности аудиторской организацией.</w:t>
      </w:r>
    </w:p>
    <w:p w:rsidR="002F6FB5" w:rsidRDefault="00582B88">
      <w:pPr>
        <w:spacing w:after="150" w:line="290" w:lineRule="auto"/>
      </w:pPr>
      <w:r>
        <w:rPr>
          <w:color w:val="333333"/>
        </w:rPr>
        <w:t>9.4. Организация публикует годовой отчет в порядке и сроки, ко</w:t>
      </w:r>
      <w:r>
        <w:rPr>
          <w:color w:val="333333"/>
        </w:rPr>
        <w:t>торые установлены Банком России.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9.5. Председатель Правления Организации несет личную ответственность за соблюдение порядка ведения, достоверность учета и отчетности Организации.</w:t>
      </w:r>
    </w:p>
    <w:p w:rsidR="002F6FB5" w:rsidRDefault="00582B8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10. ВЕДЕНИЕ СПИСКА УЧАСТНИКОВ ОРГАНИЗАЦИИ</w:t>
      </w:r>
    </w:p>
    <w:p w:rsidR="002F6FB5" w:rsidRDefault="00582B88">
      <w:pPr>
        <w:spacing w:after="150" w:line="290" w:lineRule="auto"/>
      </w:pPr>
      <w:r>
        <w:rPr>
          <w:color w:val="333333"/>
        </w:rPr>
        <w:t>10.1. Организация ведет список учас</w:t>
      </w:r>
      <w:r>
        <w:rPr>
          <w:color w:val="333333"/>
        </w:rPr>
        <w:t>тников Организации с указанием сведений о каждом участнике Организации, размере его доли в уставном капитале Организации и ее оплате, а также о размере долей, принадлежащих Организации, датах их перехода к Организации или приобретения Организацией. Организ</w:t>
      </w:r>
      <w:r>
        <w:rPr>
          <w:color w:val="333333"/>
        </w:rPr>
        <w:t>ация обязана обеспечивать ведение и хранение списка участников Организации в соответствии с требованиями Закона об обществах с ограниченной ответственностью с момента государственной регистрации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10.2. Председатель Правления Организации обеспеч</w:t>
      </w:r>
      <w:r>
        <w:rPr>
          <w:color w:val="333333"/>
        </w:rPr>
        <w:t>ивает соответствие сведений об участниках Организации и о принадлежащих им долях или частях долей в уставном капитале Организации, о долях или частях долей, принадлежащих Организации, сведениям, содержащимся в Едином государственном реестре юридических лиц</w:t>
      </w:r>
      <w:r>
        <w:rPr>
          <w:color w:val="333333"/>
        </w:rPr>
        <w:t>, и нотариально удостоверенным сделкам по переходу долей в уставном капитале Организации, о которых стало известно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10.3. Каждый участник Организации обязан своевременно информировать Организацию об изменении сведений о своем имени или наименов</w:t>
      </w:r>
      <w:r>
        <w:rPr>
          <w:color w:val="333333"/>
        </w:rPr>
        <w:t>ании, месте жительства или месте нахождения, а также сведений о принадлежащих ему долях в уставном капитале Организации. В случае непредставления участником Организации информации об изменении сведений о себе Организация не несет ответственности за причине</w:t>
      </w:r>
      <w:r>
        <w:rPr>
          <w:color w:val="333333"/>
        </w:rPr>
        <w:t>нные в связи с этим убытки.</w:t>
      </w:r>
    </w:p>
    <w:p w:rsidR="002F6FB5" w:rsidRDefault="00582B88">
      <w:pPr>
        <w:spacing w:after="150" w:line="290" w:lineRule="auto"/>
      </w:pPr>
      <w:r>
        <w:rPr>
          <w:color w:val="333333"/>
        </w:rPr>
        <w:t>10.4. Организация и не уведомившие Организацию об изменении соответствующих сведений участники Организации не вправе ссылаться на несоответствие сведений, указанных в списке участников Организации, сведениям, содержащимся в Един</w:t>
      </w:r>
      <w:r>
        <w:rPr>
          <w:color w:val="333333"/>
        </w:rPr>
        <w:t>ом государственном реестре юридических лиц, в отношениях с третьими лицами, действовавшими только с учетом сведений, указанных в списке участников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10.5. В случае возникновения споров по поводу несоответствия сведений, указанных в списке участн</w:t>
      </w:r>
      <w:r>
        <w:rPr>
          <w:color w:val="333333"/>
        </w:rPr>
        <w:t>иков Организации, сведениям, содержащимся в Едином государственном реестре юридических лиц, право на долю или часть доли в уставном капитале Организации устанавливается на основании сведений, содержащихся в Едином государственном реестре юридических лиц. В</w:t>
      </w:r>
      <w:r>
        <w:rPr>
          <w:color w:val="333333"/>
        </w:rPr>
        <w:t xml:space="preserve"> случае возникновения споров по поводу недостоверности сведений о принадлежности права на долю или часть доли, содержащихся в Едином государственном реестре юридических лиц, право на долю или часть доли устанавливается на основании договора или иного подтв</w:t>
      </w:r>
      <w:r>
        <w:rPr>
          <w:color w:val="333333"/>
        </w:rPr>
        <w:t>ерждающего возникновение у учредителя или участника права на долю или часть доли документа.</w:t>
      </w:r>
    </w:p>
    <w:p w:rsidR="002F6FB5" w:rsidRDefault="00582B8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lastRenderedPageBreak/>
        <w:t>11. ОРГАНЫ УПРАВЛЕНИЯ ОРГАНИЗАЦИИ. ОБЩЕЕ СОБРАНИЕ УЧАСТНИКОВ</w:t>
      </w:r>
    </w:p>
    <w:p w:rsidR="002F6FB5" w:rsidRDefault="00582B88">
      <w:pPr>
        <w:spacing w:after="150" w:line="290" w:lineRule="auto"/>
      </w:pPr>
      <w:r>
        <w:rPr>
          <w:color w:val="333333"/>
        </w:rPr>
        <w:t>11.1. Органами управления Организации являются: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Общее собрание участников;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Совет директоров (наблюд</w:t>
      </w:r>
      <w:r>
        <w:rPr>
          <w:color w:val="333333"/>
        </w:rPr>
        <w:t>ательный совет);</w:t>
      </w:r>
    </w:p>
    <w:p w:rsidR="002F6FB5" w:rsidRDefault="00582B88">
      <w:pPr>
        <w:spacing w:after="150"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Председатель Правления Организации и Правление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11.2. Высшим органом управления Организации является Общее собрание участников.Общее собрание участников Организации может быть очередным или внеочередным.</w:t>
      </w:r>
    </w:p>
    <w:p w:rsidR="002F6FB5" w:rsidRDefault="00582B88">
      <w:pPr>
        <w:spacing w:after="150" w:line="290" w:lineRule="auto"/>
      </w:pPr>
      <w:r>
        <w:rPr>
          <w:color w:val="333333"/>
        </w:rPr>
        <w:t>11.3. Все участники О</w:t>
      </w:r>
      <w:r>
        <w:rPr>
          <w:color w:val="333333"/>
        </w:rPr>
        <w:t>рганизации имеют право присутствовать на Общем собрании участников Организации, принимать участие в обсуждении вопросов повестки дня и голосовать при принятии решений.</w:t>
      </w:r>
    </w:p>
    <w:p w:rsidR="002F6FB5" w:rsidRDefault="00582B88">
      <w:pPr>
        <w:spacing w:after="150" w:line="290" w:lineRule="auto"/>
      </w:pPr>
      <w:r>
        <w:rPr>
          <w:color w:val="333333"/>
        </w:rPr>
        <w:t>11.4. Каждый участник Организации имеет на Общем собрании участников Организации число г</w:t>
      </w:r>
      <w:r>
        <w:rPr>
          <w:color w:val="333333"/>
        </w:rPr>
        <w:t>олосов, пропорциональное его доле в уставном капитале Организации, за исключением случаев, предусмотренных Законом об обществах с ограниченной ответственностью.</w:t>
      </w:r>
    </w:p>
    <w:p w:rsidR="002F6FB5" w:rsidRDefault="00582B88">
      <w:pPr>
        <w:spacing w:after="150" w:line="290" w:lineRule="auto"/>
      </w:pPr>
      <w:r>
        <w:rPr>
          <w:color w:val="333333"/>
        </w:rPr>
        <w:t>11.5. К исключительной компетенции Общего собрания участников относятся:</w:t>
      </w:r>
    </w:p>
    <w:p w:rsidR="002F6FB5" w:rsidRDefault="00582B88">
      <w:pPr>
        <w:spacing w:after="150" w:line="290" w:lineRule="auto"/>
      </w:pPr>
      <w:r>
        <w:rPr>
          <w:color w:val="333333"/>
        </w:rPr>
        <w:t>11.5.1. Определение ос</w:t>
      </w:r>
      <w:r>
        <w:rPr>
          <w:color w:val="333333"/>
        </w:rPr>
        <w:t>новных направлений деятельности Организации, а также принятие решения об участии в ассоциациях и других объединениях коммерческих организаций.</w:t>
      </w:r>
    </w:p>
    <w:p w:rsidR="002F6FB5" w:rsidRDefault="00582B88">
      <w:pPr>
        <w:spacing w:after="150" w:line="290" w:lineRule="auto"/>
      </w:pPr>
      <w:r>
        <w:rPr>
          <w:color w:val="333333"/>
        </w:rPr>
        <w:t xml:space="preserve">11.5.2. Изменение и дополнение Устава Организации, в том числе изменение размера уставного капитала Организации, </w:t>
      </w:r>
      <w:r>
        <w:rPr>
          <w:color w:val="333333"/>
        </w:rPr>
        <w:t>утверждение новой редакции Устава.</w:t>
      </w:r>
    </w:p>
    <w:p w:rsidR="002F6FB5" w:rsidRDefault="00582B88">
      <w:pPr>
        <w:spacing w:after="150" w:line="290" w:lineRule="auto"/>
      </w:pPr>
      <w:r>
        <w:rPr>
          <w:color w:val="333333"/>
        </w:rPr>
        <w:t>11.5.3. Избрание Ревизионной комиссии.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11.5.4. Утверждение годовых отчетов и годовых бухгалтерских балансов, заключений Ревизионной комиссии (Ревизора).</w:t>
      </w:r>
    </w:p>
    <w:p w:rsidR="002F6FB5" w:rsidRDefault="00582B88">
      <w:pPr>
        <w:spacing w:after="150" w:line="290" w:lineRule="auto"/>
      </w:pPr>
      <w:r>
        <w:rPr>
          <w:color w:val="333333"/>
        </w:rPr>
        <w:t xml:space="preserve">11.5.5. Принятие решения о распределении чистой прибыли Организации </w:t>
      </w:r>
      <w:r>
        <w:rPr>
          <w:color w:val="333333"/>
        </w:rPr>
        <w:t>между участниками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11.5.6. Принятие решения о размещении Организацией облигаций и иных эмиссионных ценных бумаг.</w:t>
      </w:r>
    </w:p>
    <w:p w:rsidR="002F6FB5" w:rsidRDefault="00582B88">
      <w:pPr>
        <w:spacing w:after="150" w:line="290" w:lineRule="auto"/>
      </w:pPr>
      <w:r>
        <w:rPr>
          <w:color w:val="333333"/>
        </w:rPr>
        <w:t>11.5.7. Утверждение аудитора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11.5.8. Утверждение денежной оценки имущества, вносимого для оплаты долей в уставном капитале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11.5.9. Решение вопросов о реорганизации и ликвидации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11.5.10. Назначение ликвидационной комиссии и утверждение промежуточного и окончат</w:t>
      </w:r>
      <w:r>
        <w:rPr>
          <w:color w:val="333333"/>
        </w:rPr>
        <w:t>ельного ликвидационных балансов.</w:t>
      </w:r>
    </w:p>
    <w:p w:rsidR="002F6FB5" w:rsidRDefault="00582B88">
      <w:pPr>
        <w:spacing w:after="150" w:line="290" w:lineRule="auto"/>
      </w:pPr>
      <w:r>
        <w:rPr>
          <w:color w:val="333333"/>
        </w:rPr>
        <w:t>11.5.11. Использование резервного и иных фондов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11.5.12. Приобретение размещенных Организацией облигаций и иных ценных бумаг в установленных законом случаях.</w:t>
      </w:r>
    </w:p>
    <w:p w:rsidR="002F6FB5" w:rsidRDefault="00582B88">
      <w:pPr>
        <w:spacing w:after="150" w:line="290" w:lineRule="auto"/>
      </w:pPr>
      <w:r>
        <w:rPr>
          <w:color w:val="333333"/>
        </w:rPr>
        <w:t>11.5.13. Определение количественного состава Совета директоров Организации, избрание его членов, досрочное прекращение их полномочий.</w:t>
      </w:r>
    </w:p>
    <w:p w:rsidR="002F6FB5" w:rsidRDefault="00582B88">
      <w:pPr>
        <w:spacing w:after="150" w:line="290" w:lineRule="auto"/>
      </w:pPr>
      <w:r>
        <w:rPr>
          <w:color w:val="333333"/>
        </w:rPr>
        <w:t>11.5.14. Утверждение Положения о порядке созыва и проведения Общих собраний участников.</w:t>
      </w:r>
    </w:p>
    <w:p w:rsidR="002F6FB5" w:rsidRDefault="00582B88">
      <w:pPr>
        <w:spacing w:after="150" w:line="290" w:lineRule="auto"/>
      </w:pPr>
      <w:r>
        <w:rPr>
          <w:color w:val="333333"/>
        </w:rPr>
        <w:lastRenderedPageBreak/>
        <w:t>11.5.15. Определение формы сообщен</w:t>
      </w:r>
      <w:r>
        <w:rPr>
          <w:color w:val="333333"/>
        </w:rPr>
        <w:t>ия материалов (информации) участникам Общего собрания участников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11.5.16. Принятие решения об одобрении Организацией сделок, в совершении которых имеется заинтересованность, в соответствии со ст. 45 Закона об обществах с ограниченной ответстве</w:t>
      </w:r>
      <w:r>
        <w:rPr>
          <w:color w:val="333333"/>
        </w:rPr>
        <w:t>нностью.</w:t>
      </w:r>
    </w:p>
    <w:p w:rsidR="002F6FB5" w:rsidRDefault="00582B88">
      <w:pPr>
        <w:spacing w:after="150" w:line="290" w:lineRule="auto"/>
      </w:pPr>
      <w:r>
        <w:rPr>
          <w:color w:val="333333"/>
        </w:rPr>
        <w:t>11.5.17. Принятие решения об одобрении крупных сделок в соответствии со ст. 46 Закона об обществах с ограниченной ответственностью, связанных с приобретением, отчуждением или возможностью отчуждения прямо либо косвенно имущества, стоимость которог</w:t>
      </w:r>
      <w:r>
        <w:rPr>
          <w:color w:val="333333"/>
        </w:rPr>
        <w:t>о составляет пятьдесят и более процентов стоимости имущества Организации, определенной на основании данных бухгалтерской отчетности за последний отчетный период, предшествующий дню принятия решения о совершении таких сделок.</w:t>
      </w:r>
    </w:p>
    <w:p w:rsidR="002F6FB5" w:rsidRDefault="00582B88">
      <w:pPr>
        <w:spacing w:after="150" w:line="290" w:lineRule="auto"/>
      </w:pPr>
      <w:r>
        <w:rPr>
          <w:color w:val="333333"/>
        </w:rPr>
        <w:t>11.5.18. Предоставление участни</w:t>
      </w:r>
      <w:r>
        <w:rPr>
          <w:color w:val="333333"/>
        </w:rPr>
        <w:t>кам Организации дополнительных прав или возложение дополнительных обязанностей.</w:t>
      </w:r>
    </w:p>
    <w:p w:rsidR="002F6FB5" w:rsidRDefault="00582B88">
      <w:pPr>
        <w:spacing w:after="150" w:line="290" w:lineRule="auto"/>
      </w:pPr>
      <w:r>
        <w:rPr>
          <w:color w:val="333333"/>
        </w:rPr>
        <w:t>11.5.19. Возложение дополнительных обязанностей на определенного участника.</w:t>
      </w:r>
    </w:p>
    <w:p w:rsidR="002F6FB5" w:rsidRDefault="00582B88">
      <w:pPr>
        <w:spacing w:after="150" w:line="290" w:lineRule="auto"/>
      </w:pPr>
      <w:r>
        <w:rPr>
          <w:color w:val="333333"/>
        </w:rPr>
        <w:t>11.5.20. Прекращение или ограничение дополнительных прав, предоставленных участнику, а также прекращ</w:t>
      </w:r>
      <w:r>
        <w:rPr>
          <w:color w:val="333333"/>
        </w:rPr>
        <w:t>ение дополнительных обязанностей, возложенных на участника.</w:t>
      </w:r>
    </w:p>
    <w:p w:rsidR="002F6FB5" w:rsidRDefault="00582B88">
      <w:pPr>
        <w:spacing w:after="150" w:line="290" w:lineRule="auto"/>
      </w:pPr>
      <w:r>
        <w:rPr>
          <w:color w:val="333333"/>
        </w:rPr>
        <w:t>11.5.21. Прекращение дополнительных обязанностей, возложенных на участника (участников).</w:t>
      </w:r>
    </w:p>
    <w:p w:rsidR="002F6FB5" w:rsidRDefault="00582B88">
      <w:pPr>
        <w:spacing w:after="150" w:line="290" w:lineRule="auto"/>
      </w:pPr>
      <w:r>
        <w:rPr>
          <w:color w:val="333333"/>
        </w:rPr>
        <w:t>11.5.22. Согласие на залог участникам своей доли третьему лицу.</w:t>
      </w:r>
    </w:p>
    <w:p w:rsidR="002F6FB5" w:rsidRDefault="00582B88">
      <w:pPr>
        <w:spacing w:after="150" w:line="290" w:lineRule="auto"/>
      </w:pPr>
      <w:r>
        <w:rPr>
          <w:color w:val="333333"/>
        </w:rPr>
        <w:t>11.5.23. Принятие решения о внесении участн</w:t>
      </w:r>
      <w:r>
        <w:rPr>
          <w:color w:val="333333"/>
        </w:rPr>
        <w:t>иками вкладов в имущество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11.5.24. Решение иных вопросов, предусмотренных законодательством Российской Федерации.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11.6. Вопросы, отнесенные к исключительной компетенции Общего собрания участников Организации, не могут быть переданы им на решен</w:t>
      </w:r>
      <w:r>
        <w:rPr>
          <w:color w:val="333333"/>
        </w:rPr>
        <w:t>ие иных органов управления Организации, за исключением случаев, предусмотренных Законом об обществах с ограниченной ответственностью.</w:t>
      </w:r>
    </w:p>
    <w:p w:rsidR="002F6FB5" w:rsidRDefault="00582B88">
      <w:pPr>
        <w:spacing w:after="150" w:line="290" w:lineRule="auto"/>
      </w:pPr>
      <w:r>
        <w:rPr>
          <w:color w:val="333333"/>
        </w:rPr>
        <w:t>11.7. Решения по вопросам, указанным в подпунктах 11.5.2, 11.5.19, 11.5.20, 11.5.23 настоящего Устава, а также по иным воп</w:t>
      </w:r>
      <w:r>
        <w:rPr>
          <w:color w:val="333333"/>
        </w:rPr>
        <w:t>росам, определенным настоящим Уставом и действующим законодательством, принимаются большинством не менее двух третей голосов от общего числа голосов участников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 xml:space="preserve">11.8. Решения по вопросам, указанным в подпунктах 11.5.8, 11.5.9, 11.5.18, 11.5.21 </w:t>
      </w:r>
      <w:r>
        <w:rPr>
          <w:color w:val="333333"/>
        </w:rPr>
        <w:t>настоящего Устава, а также в иных случаях, установленных настоящим Уставом и действующим законодательством, принимаются всеми участниками Организации единогласно.</w:t>
      </w:r>
    </w:p>
    <w:p w:rsidR="002F6FB5" w:rsidRDefault="00582B88">
      <w:pPr>
        <w:spacing w:after="150" w:line="290" w:lineRule="auto"/>
      </w:pPr>
      <w:r>
        <w:rPr>
          <w:color w:val="333333"/>
        </w:rPr>
        <w:t>11.9. Решения по иным вопросам принимаются Общим собранием участников Организации большинство</w:t>
      </w:r>
      <w:r>
        <w:rPr>
          <w:color w:val="333333"/>
        </w:rPr>
        <w:t>м голосов от общего числа голосов участников Организации, если необходимость большего числа голосов для принятия таких решений не предусмотрена настоящим Уставом или Законом об обществах с ограниченной ответственностью.</w:t>
      </w:r>
    </w:p>
    <w:p w:rsidR="002F6FB5" w:rsidRDefault="00582B88">
      <w:pPr>
        <w:spacing w:after="150" w:line="290" w:lineRule="auto"/>
      </w:pPr>
      <w:r>
        <w:rPr>
          <w:color w:val="333333"/>
        </w:rPr>
        <w:t>11.10. Общие собрания могут быть оче</w:t>
      </w:r>
      <w:r>
        <w:rPr>
          <w:color w:val="333333"/>
        </w:rPr>
        <w:t>редными и внеочередными.</w:t>
      </w:r>
    </w:p>
    <w:p w:rsidR="002F6FB5" w:rsidRDefault="00582B88">
      <w:pPr>
        <w:spacing w:after="150" w:line="290" w:lineRule="auto"/>
      </w:pPr>
      <w:r>
        <w:rPr>
          <w:color w:val="333333"/>
        </w:rPr>
        <w:t>11.11. Очередное общее собрание участников Организации проводится не реже одного раза в год в период с ________________________ по ________________________ для рассмотрения и утверждения годового отчета и баланса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11.11</w:t>
      </w:r>
      <w:r>
        <w:rPr>
          <w:color w:val="333333"/>
        </w:rPr>
        <w:t>.1. Общее собрание правомочно, если на нем присутствует количество участников (представителей участников), необходимое для принятия решений по вопросам повестки дня.</w:t>
      </w:r>
    </w:p>
    <w:p w:rsidR="002F6FB5" w:rsidRDefault="00582B88">
      <w:pPr>
        <w:spacing w:after="150" w:line="290" w:lineRule="auto"/>
      </w:pPr>
      <w:r>
        <w:rPr>
          <w:color w:val="333333"/>
        </w:rPr>
        <w:lastRenderedPageBreak/>
        <w:t>11.11.2. Собрание открывает Председатель Совета директоров Организации, который проводит в</w:t>
      </w:r>
      <w:r>
        <w:rPr>
          <w:color w:val="333333"/>
        </w:rPr>
        <w:t>ыборы председательствующего из числа участников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11.11.3. Внеочередные Общие собрания участников Организации созываются Советом директоров по собственной инициативе, по инициативе Правления, Председателя Правления в любом случае, если этого тре</w:t>
      </w:r>
      <w:r>
        <w:rPr>
          <w:color w:val="333333"/>
        </w:rPr>
        <w:t>буют интересы Организации. Собрание может быть созвано также по требованию Ревизионной комиссии (Ревизора), аудитора Организации либо по инициативе участников, обладающих в совокупности не менее одной десятой от общего числа голосов всех участников Организ</w:t>
      </w:r>
      <w:r>
        <w:rPr>
          <w:color w:val="333333"/>
        </w:rPr>
        <w:t>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11.11.4. О дате и месте проведения Общего собрания участники извещаются письменно (заказным письмом) не позднее, чем за ________ дней до даты проведения собрания.В случае если участник Организации к моменту направления извещения о проведении Общего собрани</w:t>
      </w:r>
      <w:r>
        <w:rPr>
          <w:color w:val="333333"/>
        </w:rPr>
        <w:t>я не известил Организацию об изменении своего места нахождения или почтового адреса, он считается надлежащим образом извещенным, если сообщение о проведении Общего собрания было направлено по ранее сообщенному адресу.</w:t>
      </w:r>
    </w:p>
    <w:p w:rsidR="002F6FB5" w:rsidRDefault="00582B88">
      <w:pPr>
        <w:spacing w:after="150" w:line="290" w:lineRule="auto"/>
      </w:pPr>
      <w:r>
        <w:rPr>
          <w:color w:val="333333"/>
        </w:rPr>
        <w:t>11.11.5. Голосование на Общем собрании</w:t>
      </w:r>
      <w:r>
        <w:rPr>
          <w:color w:val="333333"/>
        </w:rPr>
        <w:t xml:space="preserve"> проводится закрыто (тайно), если этого требуют участники, обладающие не менее чем ________ голосов от общего числа голосов, которыми обладают присутствующие на собрании участники (представители участников). В остальных случаях все решения принимаются откр</w:t>
      </w:r>
      <w:r>
        <w:rPr>
          <w:color w:val="333333"/>
        </w:rPr>
        <w:t>ытым голосованием.</w:t>
      </w:r>
    </w:p>
    <w:p w:rsidR="002F6FB5" w:rsidRDefault="00582B8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12. СОВЕТ ДИРЕКТОРОВ ОРГАНИЗАЦИИ</w:t>
      </w:r>
    </w:p>
    <w:p w:rsidR="002F6FB5" w:rsidRDefault="00582B88">
      <w:pPr>
        <w:spacing w:after="150" w:line="290" w:lineRule="auto"/>
      </w:pPr>
      <w:r>
        <w:rPr>
          <w:color w:val="333333"/>
        </w:rPr>
        <w:t>12.1. Совет директоров Организации осуществляет общее руководство деятельностью Организации, за исключением решения вопросов, отнесенных настоящим Уставом и федеральными законами к исключительной компетен</w:t>
      </w:r>
      <w:r>
        <w:rPr>
          <w:color w:val="333333"/>
        </w:rPr>
        <w:t>ции Общего собрания участников.</w:t>
      </w:r>
    </w:p>
    <w:p w:rsidR="002F6FB5" w:rsidRDefault="00582B88">
      <w:pPr>
        <w:spacing w:after="150" w:line="290" w:lineRule="auto"/>
      </w:pPr>
      <w:r>
        <w:rPr>
          <w:color w:val="333333"/>
        </w:rPr>
        <w:t>12.2. К компетенции Совета директоров Организации относятся следующие вопросы:</w:t>
      </w:r>
    </w:p>
    <w:p w:rsidR="002F6FB5" w:rsidRDefault="00582B88">
      <w:pPr>
        <w:spacing w:after="150" w:line="290" w:lineRule="auto"/>
      </w:pPr>
      <w:r>
        <w:rPr>
          <w:color w:val="333333"/>
        </w:rPr>
        <w:t>12.2.1. Созыв годового и внеочередного Общих собраний участников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12.2.2. Утверждение повестки дня Общего собрания участников.</w:t>
      </w:r>
    </w:p>
    <w:p w:rsidR="002F6FB5" w:rsidRDefault="00582B88">
      <w:pPr>
        <w:spacing w:after="150" w:line="290" w:lineRule="auto"/>
      </w:pPr>
      <w:r>
        <w:rPr>
          <w:color w:val="333333"/>
        </w:rPr>
        <w:t>12.2.3</w:t>
      </w:r>
      <w:r>
        <w:rPr>
          <w:color w:val="333333"/>
        </w:rPr>
        <w:t>. Определение даты составления списка участников, имеющих право на участие в Общем собрании, и другие вопросы, связанные с подготовкой и проведением Общего собрания участников.</w:t>
      </w:r>
    </w:p>
    <w:p w:rsidR="002F6FB5" w:rsidRDefault="00582B88">
      <w:pPr>
        <w:spacing w:after="150" w:line="290" w:lineRule="auto"/>
      </w:pPr>
      <w:r>
        <w:rPr>
          <w:color w:val="333333"/>
        </w:rPr>
        <w:t>12.2.4. Избрание Председателя Правления и членов Правления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12.2.5.</w:t>
      </w:r>
      <w:r>
        <w:rPr>
          <w:color w:val="333333"/>
        </w:rPr>
        <w:t xml:space="preserve"> Определение условий оплаты труда Председателя Правления, членов Правления и заместителей Председателя Правления Организации, а также руководителей филиалов и представительств.</w:t>
      </w:r>
    </w:p>
    <w:p w:rsidR="002F6FB5" w:rsidRDefault="00582B88">
      <w:pPr>
        <w:spacing w:after="150" w:line="290" w:lineRule="auto"/>
      </w:pPr>
      <w:r>
        <w:rPr>
          <w:color w:val="333333"/>
        </w:rPr>
        <w:t>12.2.6. Утверждение Положений о Правлении и Председателе Правления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12.2.7. Рекомендации по размеру выплачиваемых членам Ревизионной комиссии (Ревизору) Организации вознаграждений и компенсаций и определение размера оплаты услуг аудитора.</w:t>
      </w:r>
    </w:p>
    <w:p w:rsidR="002F6FB5" w:rsidRDefault="00582B88">
      <w:pPr>
        <w:spacing w:after="150" w:line="290" w:lineRule="auto"/>
      </w:pPr>
      <w:r>
        <w:rPr>
          <w:color w:val="333333"/>
        </w:rPr>
        <w:t>12.2.8. Принятие решений об одобрении крупных сделок, в соответствии со ст. 46 Закон</w:t>
      </w:r>
      <w:r>
        <w:rPr>
          <w:color w:val="333333"/>
        </w:rPr>
        <w:t>а об обществах с ограниченной ответственностью, связанных с приобретением, отчуждением или возможностью отчуждения Организацией прямо либо косвенно имущества, стоимость которого составляет от двадцати пяти до пятидесяти процентов стоимости имущества Органи</w:t>
      </w:r>
      <w:r>
        <w:rPr>
          <w:color w:val="333333"/>
        </w:rPr>
        <w:t>зации, определенной на основании данных бухгалтерской отчетности за последний отчетный период, предшествующий дню принятия решения о совершении таких сделок.</w:t>
      </w:r>
    </w:p>
    <w:p w:rsidR="002F6FB5" w:rsidRDefault="00582B88">
      <w:pPr>
        <w:spacing w:after="150" w:line="290" w:lineRule="auto"/>
      </w:pPr>
      <w:r>
        <w:rPr>
          <w:color w:val="333333"/>
        </w:rPr>
        <w:lastRenderedPageBreak/>
        <w:t>12.2.9. Принятие решений об одобрении сделок, в совершении которых имеется заинтересованность, в с</w:t>
      </w:r>
      <w:r>
        <w:rPr>
          <w:color w:val="333333"/>
        </w:rPr>
        <w:t>лучаях, предусмотренных Законом об обществах с ограниченной ответственностью.</w:t>
      </w:r>
    </w:p>
    <w:p w:rsidR="002F6FB5" w:rsidRDefault="00582B88">
      <w:pPr>
        <w:spacing w:after="150" w:line="290" w:lineRule="auto"/>
      </w:pPr>
      <w:r>
        <w:rPr>
          <w:color w:val="333333"/>
        </w:rPr>
        <w:t>12.2.10. Утверждение (принятие) документов, регулирующих организацию деятельности Общества в соответствии с перечнем, содержащимся в Положении о Совете директоров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12</w:t>
      </w:r>
      <w:r>
        <w:rPr>
          <w:color w:val="333333"/>
        </w:rPr>
        <w:t>.2.11. Иные вопросы, предусмотренные настоящим Уставом и федеральными законами.</w:t>
      </w:r>
    </w:p>
    <w:p w:rsidR="002F6FB5" w:rsidRDefault="00582B88">
      <w:pPr>
        <w:spacing w:after="150" w:line="290" w:lineRule="auto"/>
      </w:pPr>
      <w:r>
        <w:rPr>
          <w:color w:val="333333"/>
        </w:rPr>
        <w:t>12.3. Члены Совета директоров Организации избираются Общим собранием участников в порядке, предусмотренном настоящим Уставом и федеральными законами, сроком на ________ лет. Ка</w:t>
      </w:r>
      <w:r>
        <w:rPr>
          <w:color w:val="333333"/>
        </w:rPr>
        <w:t>ндидаты на должности членов Совета директоров (наблюдательного совета) должны соответствовать квалификационным требованиям, установленным федеральными законами и принимаемыми в соответствии с ними нормативными актами Банка России.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12.4. Избранными в состав</w:t>
      </w:r>
      <w:r>
        <w:rPr>
          <w:color w:val="333333"/>
        </w:rPr>
        <w:t xml:space="preserve"> Совета директоров Организации считаются кандидаты, набравшие наибольшее число голосов.</w:t>
      </w:r>
    </w:p>
    <w:p w:rsidR="002F6FB5" w:rsidRDefault="00582B88">
      <w:pPr>
        <w:spacing w:after="150" w:line="290" w:lineRule="auto"/>
      </w:pPr>
      <w:r>
        <w:rPr>
          <w:color w:val="333333"/>
        </w:rPr>
        <w:t>12.5. Выборы членов Совета директоров Организации по решению Общего собрания участников могут осуществляться кумулятивным голосованием.</w:t>
      </w:r>
    </w:p>
    <w:p w:rsidR="002F6FB5" w:rsidRDefault="00582B88">
      <w:pPr>
        <w:spacing w:after="150" w:line="290" w:lineRule="auto"/>
      </w:pPr>
      <w:r>
        <w:rPr>
          <w:color w:val="333333"/>
        </w:rPr>
        <w:t>12.6. Организация обязана в пись</w:t>
      </w:r>
      <w:r>
        <w:rPr>
          <w:color w:val="333333"/>
        </w:rPr>
        <w:t>менной форме уведомить Банк России об избрании (освобождении) члена Совета директоров (наблюдательного совета) в трехдневный срок со дня принятия такого решения.</w:t>
      </w:r>
    </w:p>
    <w:p w:rsidR="002F6FB5" w:rsidRDefault="00582B88">
      <w:pPr>
        <w:spacing w:after="150" w:line="290" w:lineRule="auto"/>
      </w:pPr>
      <w:r>
        <w:rPr>
          <w:color w:val="333333"/>
        </w:rPr>
        <w:t>12.7. По решению Общего собрания участников полномочия любого члена (всех членов) Совета дирек</w:t>
      </w:r>
      <w:r>
        <w:rPr>
          <w:color w:val="333333"/>
        </w:rPr>
        <w:t>торов Организации могут быть прекращены досрочно.</w:t>
      </w:r>
    </w:p>
    <w:p w:rsidR="002F6FB5" w:rsidRDefault="00582B88">
      <w:pPr>
        <w:spacing w:after="150" w:line="290" w:lineRule="auto"/>
      </w:pPr>
      <w:r>
        <w:rPr>
          <w:color w:val="333333"/>
        </w:rPr>
        <w:t>12.8. Требования, предъявляемые к лицам, избираемым в состав Совета директоров Организации, устанавливаются Положением о Совете директоров, утверждаемым Общим собранием участников.</w:t>
      </w:r>
    </w:p>
    <w:p w:rsidR="002F6FB5" w:rsidRDefault="00582B88">
      <w:pPr>
        <w:spacing w:after="150" w:line="290" w:lineRule="auto"/>
      </w:pPr>
      <w:r>
        <w:rPr>
          <w:color w:val="333333"/>
        </w:rPr>
        <w:t>12.9. Количественный сост</w:t>
      </w:r>
      <w:r>
        <w:rPr>
          <w:color w:val="333333"/>
        </w:rPr>
        <w:t>ав Совета директоров Организации определяется решением Общего собрания участников.</w:t>
      </w:r>
    </w:p>
    <w:p w:rsidR="002F6FB5" w:rsidRDefault="00582B88">
      <w:pPr>
        <w:spacing w:after="150" w:line="290" w:lineRule="auto"/>
      </w:pPr>
      <w:r>
        <w:rPr>
          <w:color w:val="333333"/>
        </w:rPr>
        <w:t>12.10. Председатель Совета директоров Организации избирается членами Совета директоров Организации из их числа большинством голосов от общего числа голосов, которыми обладаю</w:t>
      </w:r>
      <w:r>
        <w:rPr>
          <w:color w:val="333333"/>
        </w:rPr>
        <w:t>т члены Совета директоров. Совет директоров вправе в любое время переизбрать своего Председателя.</w:t>
      </w:r>
    </w:p>
    <w:p w:rsidR="002F6FB5" w:rsidRDefault="00582B88">
      <w:pPr>
        <w:spacing w:after="150" w:line="290" w:lineRule="auto"/>
      </w:pPr>
      <w:r>
        <w:rPr>
          <w:color w:val="333333"/>
        </w:rPr>
        <w:t>12.11. Председатель Совета директоров организует его работу, созывает заседания Совета директоров и председательствует на них, организует на заседаниях ведени</w:t>
      </w:r>
      <w:r>
        <w:rPr>
          <w:color w:val="333333"/>
        </w:rPr>
        <w:t>е протокола.</w:t>
      </w:r>
    </w:p>
    <w:p w:rsidR="002F6FB5" w:rsidRDefault="00582B88">
      <w:pPr>
        <w:spacing w:after="150" w:line="290" w:lineRule="auto"/>
      </w:pPr>
      <w:r>
        <w:rPr>
          <w:color w:val="333333"/>
        </w:rPr>
        <w:t>12.12. Решения на заседании Совета директоров Организации принимаются большинством голосов присутствующих, если законом, настоящим Уставом или Положением о Совете директоров Организации не предусмотрено иное. При решении вопросов на заседании Совета директ</w:t>
      </w:r>
      <w:r>
        <w:rPr>
          <w:color w:val="333333"/>
        </w:rPr>
        <w:t>оров Организации каждый член Совета директоров имеет один голос. Передача голоса одним членом Совета директоров Организации другому члену Совета директоров Организации запрещается. В случае равенства голосов членов Совета директоров Организации голос Предс</w:t>
      </w:r>
      <w:r>
        <w:rPr>
          <w:color w:val="333333"/>
        </w:rPr>
        <w:t>едателя Совета директоров Организации является решающим.</w:t>
      </w:r>
    </w:p>
    <w:p w:rsidR="002F6FB5" w:rsidRDefault="00582B8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13. ПРАВЛЕНИЕ И ПРЕДСЕДАТЕЛЬ ПРАВЛЕНИЯ ОРГАНИЗАЦИИ</w:t>
      </w:r>
    </w:p>
    <w:p w:rsidR="002F6FB5" w:rsidRDefault="00582B88">
      <w:pPr>
        <w:spacing w:after="150" w:line="290" w:lineRule="auto"/>
      </w:pPr>
      <w:r>
        <w:rPr>
          <w:color w:val="333333"/>
        </w:rPr>
        <w:t>13.1. Коллегиальным исполнительным органом Организации является Правление.</w:t>
      </w:r>
    </w:p>
    <w:p w:rsidR="002F6FB5" w:rsidRDefault="00582B88">
      <w:pPr>
        <w:spacing w:after="150" w:line="290" w:lineRule="auto"/>
      </w:pPr>
      <w:r>
        <w:rPr>
          <w:color w:val="333333"/>
        </w:rPr>
        <w:lastRenderedPageBreak/>
        <w:t>13.2. Количественный состав Правления определяется Советом директоров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13.3. Единоличным исполнительным органом Организации является Председатель Правления. Председатель Правления Организации возглавляет Правление. В Правление по должности вход</w:t>
      </w:r>
      <w:r>
        <w:rPr>
          <w:color w:val="333333"/>
        </w:rPr>
        <w:t>ят Председатель Правления, заместители Председателя Правления и члены Правления. Избрание на должность Председателя Правления или заместителя Председателя Правления означает избрание в состав Правления.</w:t>
      </w:r>
    </w:p>
    <w:p w:rsidR="002F6FB5" w:rsidRDefault="00582B88">
      <w:pPr>
        <w:spacing w:after="150" w:line="290" w:lineRule="auto"/>
      </w:pPr>
      <w:r>
        <w:rPr>
          <w:color w:val="333333"/>
        </w:rPr>
        <w:t>13.4. Срок полномочий Председателя Правления и членов</w:t>
      </w:r>
      <w:r>
        <w:rPr>
          <w:color w:val="333333"/>
        </w:rPr>
        <w:t xml:space="preserve"> Правления составляет ________ года.</w:t>
      </w:r>
    </w:p>
    <w:p w:rsidR="002F6FB5" w:rsidRDefault="00582B88">
      <w:pPr>
        <w:spacing w:after="150" w:line="290" w:lineRule="auto"/>
      </w:pPr>
      <w:r>
        <w:rPr>
          <w:color w:val="333333"/>
        </w:rPr>
        <w:t>13.5. Председатель Правления и Правление осуществляют текущее руководство деятельностью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13.6. Кандидаты на должности Председателя Правления, главного бухгалтера, заместителей главного бухгалтера Организации</w:t>
      </w:r>
      <w:r>
        <w:rPr>
          <w:color w:val="333333"/>
        </w:rPr>
        <w:t>, а также на должности руководителя, заместителей руководителя, главного бухгалтера, заместителей главного бухгалтера филиала Организации должны соответствовать квалификационным требованиям, установленным федеральными законами и принимаемыми в соответствии</w:t>
      </w:r>
      <w:r>
        <w:rPr>
          <w:color w:val="333333"/>
        </w:rPr>
        <w:t xml:space="preserve"> с ними нормативными актами Банка России.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13.7. Председатель Правления, его заместители, члены Правления, главный бухгалтер Организации, руководитель филиала не вправе занимать должности в других организациях, являющихся кредитными или страховыми организац</w:t>
      </w:r>
      <w:r>
        <w:rPr>
          <w:color w:val="333333"/>
        </w:rPr>
        <w:t xml:space="preserve">иями, профессиональными участниками рынка ценных бумаг, а также в организациях, занимающихся лизинговой деятельностью или являющихся аффилированными лицами по отношению к Организации. В случае, если кредитные организации являются по отношению друг к другу </w:t>
      </w:r>
      <w:r>
        <w:rPr>
          <w:color w:val="333333"/>
        </w:rPr>
        <w:t>основным и дочерним хозяйственными обществами, единоличный исполнительный орган дочерней кредитной организации имеет право занимать должности (за исключением должности председателя) в коллегиальном исполнительном органе кредитной организации – основного об</w:t>
      </w:r>
      <w:r>
        <w:rPr>
          <w:color w:val="333333"/>
        </w:rPr>
        <w:t>щества.</w:t>
      </w:r>
    </w:p>
    <w:p w:rsidR="002F6FB5" w:rsidRDefault="00582B88">
      <w:pPr>
        <w:spacing w:after="150" w:line="290" w:lineRule="auto"/>
      </w:pPr>
      <w:r>
        <w:rPr>
          <w:color w:val="333333"/>
        </w:rPr>
        <w:t>13.8. Кандидаты на должности руководителей согласовываются с территориальным учреждением Банка России, осуществляющим надзор за деятельностью Организации. Новые кандидаты на должности руководителей при изменении местонахождения (адреса) Организации</w:t>
      </w:r>
      <w:r>
        <w:rPr>
          <w:color w:val="333333"/>
        </w:rPr>
        <w:t xml:space="preserve"> (филиала) согласовываются с территориальным учреждением Банка России по предполагаемому местонахождению Организации (филиала).</w:t>
      </w:r>
    </w:p>
    <w:p w:rsidR="002F6FB5" w:rsidRDefault="00582B88">
      <w:pPr>
        <w:spacing w:after="150" w:line="290" w:lineRule="auto"/>
      </w:pPr>
      <w:r>
        <w:rPr>
          <w:color w:val="333333"/>
        </w:rPr>
        <w:t>13.9. Председатель Правления и другие члены Правления обязаны в своей деятельности соблюдать требования действующего законодател</w:t>
      </w:r>
      <w:r>
        <w:rPr>
          <w:color w:val="333333"/>
        </w:rPr>
        <w:t>ьства, руководствоваться положениями настоящего Устава, решениями органов управления Организации, принятыми в рамках их компетенции, а также заключенными Организацией договорами и соглашениями, в том числе заключенными с Организацией трудовыми договорами.</w:t>
      </w:r>
    </w:p>
    <w:p w:rsidR="002F6FB5" w:rsidRDefault="00582B88">
      <w:pPr>
        <w:spacing w:after="150" w:line="290" w:lineRule="auto"/>
      </w:pPr>
      <w:r>
        <w:rPr>
          <w:color w:val="333333"/>
        </w:rPr>
        <w:t>13.10. Председатель Правления и члены Правления обязаны действовать в интересах Организации добросовестно и разумно.</w:t>
      </w:r>
    </w:p>
    <w:p w:rsidR="002F6FB5" w:rsidRDefault="00582B88">
      <w:pPr>
        <w:spacing w:after="150" w:line="290" w:lineRule="auto"/>
      </w:pPr>
      <w:r>
        <w:rPr>
          <w:color w:val="333333"/>
        </w:rPr>
        <w:t>13.11. Члены Правления, в том числе Председатель Правления, могут быть досрочно лишены полномочий членов Правления за нарушение ими своих о</w:t>
      </w:r>
      <w:r>
        <w:rPr>
          <w:color w:val="333333"/>
        </w:rPr>
        <w:t>бязанностей как членов Правления, в том числе за несоблюдение положений Устава, причинение ущерба Организации и другие проступки. Перечень иных оснований для досрочного лишения полномочий членов Правления может быть установлен Положением о Правлении Органи</w:t>
      </w:r>
      <w:r>
        <w:rPr>
          <w:color w:val="333333"/>
        </w:rPr>
        <w:t>зации, утверждаемым Советом директоров.</w:t>
      </w:r>
    </w:p>
    <w:p w:rsidR="002F6FB5" w:rsidRDefault="00582B88">
      <w:pPr>
        <w:spacing w:after="150" w:line="290" w:lineRule="auto"/>
      </w:pPr>
      <w:r>
        <w:rPr>
          <w:color w:val="333333"/>
        </w:rPr>
        <w:t>13.12. Расходы на проезд, оплату проживания, а также командировочные и иные расходы, связанные с участием в заседании Правления или выполнением членами Правления иных обязанностей в интересах Организации, оплачиваютс</w:t>
      </w:r>
      <w:r>
        <w:rPr>
          <w:color w:val="333333"/>
        </w:rPr>
        <w:t>я Организацией в размерах, определяемых Советом директоров по представлению Правления.</w:t>
      </w:r>
    </w:p>
    <w:p w:rsidR="002F6FB5" w:rsidRDefault="00582B88">
      <w:pPr>
        <w:spacing w:after="150" w:line="290" w:lineRule="auto"/>
      </w:pPr>
      <w:r>
        <w:rPr>
          <w:color w:val="333333"/>
        </w:rPr>
        <w:lastRenderedPageBreak/>
        <w:t>13.13. Заседания Правления проводятся по мере необходимости, но не реже ________ раз в год. Заседание Правления правомочно, если на нем присутствуют более половины от об</w:t>
      </w:r>
      <w:r>
        <w:rPr>
          <w:color w:val="333333"/>
        </w:rPr>
        <w:t>щего числа членов Правления.</w:t>
      </w:r>
    </w:p>
    <w:p w:rsidR="002F6FB5" w:rsidRDefault="00582B88">
      <w:pPr>
        <w:spacing w:after="150" w:line="290" w:lineRule="auto"/>
      </w:pPr>
      <w:r>
        <w:rPr>
          <w:color w:val="333333"/>
        </w:rPr>
        <w:t>13.14. Заседания Правления созываются Председателем Правления, а в его отсутствие – заместителем Председателя Правления. Члены Правления извещаются письменно о заседании Правления не менее чем за ________ недели до даты заседан</w:t>
      </w:r>
      <w:r>
        <w:rPr>
          <w:color w:val="333333"/>
        </w:rPr>
        <w:t>ия. Однако в случае необходимости этот срок может быть сокращен по решению Председателя Правления.</w:t>
      </w:r>
    </w:p>
    <w:p w:rsidR="002F6FB5" w:rsidRDefault="00582B88">
      <w:pPr>
        <w:spacing w:after="150" w:line="290" w:lineRule="auto"/>
      </w:pPr>
      <w:r>
        <w:rPr>
          <w:color w:val="333333"/>
        </w:rPr>
        <w:t>13.15. Все решения принимаются Правлением простым большинством голосов от числа членов Правления, присутствующих на заседании. На заседании Правления ведется</w:t>
      </w:r>
      <w:r>
        <w:rPr>
          <w:color w:val="333333"/>
        </w:rPr>
        <w:t xml:space="preserve"> протокол.Протоколы заседаний Правления подписываются Председателем Правления. Протоколы заседаний Правления представляются участникам (представителям участников), Ревизионной комиссии (Ревизору), аудитору Организации по их требованию. Правление может прин</w:t>
      </w:r>
      <w:r>
        <w:rPr>
          <w:color w:val="333333"/>
        </w:rPr>
        <w:t>имать заочные решения – без совместного присутствия на заседании членов Правления. Заочное решение считается принятым, если оно подписано более чем половиной членов Правления.</w:t>
      </w:r>
    </w:p>
    <w:p w:rsidR="002F6FB5" w:rsidRDefault="00582B88">
      <w:pPr>
        <w:spacing w:after="150" w:line="290" w:lineRule="auto"/>
      </w:pPr>
      <w:r>
        <w:rPr>
          <w:color w:val="333333"/>
        </w:rPr>
        <w:t>13.16. Вопросы для рассмотрения на заседании Правления выносятся по решению Обще</w:t>
      </w:r>
      <w:r>
        <w:rPr>
          <w:color w:val="333333"/>
        </w:rPr>
        <w:t>го собрания участников, Председателя Правления или членов Правления не менее чем за ________ недели до заседания. При необходимости этот срок может быть сокращен.</w:t>
      </w:r>
    </w:p>
    <w:p w:rsidR="002F6FB5" w:rsidRDefault="00582B88">
      <w:pPr>
        <w:spacing w:after="150" w:line="290" w:lineRule="auto"/>
      </w:pPr>
      <w:r>
        <w:rPr>
          <w:color w:val="333333"/>
        </w:rPr>
        <w:t>13.17. Правление: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рассматривает текущие и перспективные планы работ;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 xml:space="preserve">координирует работу </w:t>
      </w:r>
      <w:r>
        <w:rPr>
          <w:color w:val="333333"/>
        </w:rPr>
        <w:t>служб и подразделений Организации;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утверждает Правила внутреннего трудового распорядка, должностные инструкции;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принимает решения по важнейшим вопросам текущей хозяйственной деятельности Организации;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дает рекомендации Председателю Правления по вопрос</w:t>
      </w:r>
      <w:r>
        <w:rPr>
          <w:color w:val="333333"/>
        </w:rPr>
        <w:t>ам заключения сделок, если сумма сделки составляет от ________ до ________% стоимости имущества Организации;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принимает решения о получении Организацией кредитов, если сумма кредита составляет от ________ до ________% стоимости имущества Организации;</w:t>
      </w:r>
    </w:p>
    <w:p w:rsidR="002F6FB5" w:rsidRDefault="00582B88">
      <w:pPr>
        <w:spacing w:after="150"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ре</w:t>
      </w:r>
      <w:r>
        <w:rPr>
          <w:color w:val="333333"/>
        </w:rPr>
        <w:t>шает другие вопросы, отнесенные к его компетенции настоящим Уставом, Положением о Правлении или решением Общего собрания участников.</w:t>
      </w:r>
    </w:p>
    <w:p w:rsidR="002F6FB5" w:rsidRDefault="00582B88">
      <w:pPr>
        <w:spacing w:after="150" w:line="290" w:lineRule="auto"/>
      </w:pPr>
      <w:r>
        <w:rPr>
          <w:color w:val="333333"/>
        </w:rPr>
        <w:t>13.18. Председатель Правления без доверенности действует от имени Организации.Председатель Правления: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обеспечивает выполн</w:t>
      </w:r>
      <w:r>
        <w:rPr>
          <w:color w:val="333333"/>
        </w:rPr>
        <w:t>ение планов деятельности Организации, а также решения Общего собрания участников, Совета директоров и Правления;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утверждает правила, процедуры и другие внутренние документы Организации, за исключением документов, утверждение которых отнесено в соответств</w:t>
      </w:r>
      <w:r>
        <w:rPr>
          <w:color w:val="333333"/>
        </w:rPr>
        <w:t>ии с настоящим Уставом к компетенции Общего собрания участников или Правления Организации;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распоряжается имуществом Организации в порядке и пределах, которые установлены Общим собранием участников, настоящим Уставом и действующим законодательством;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утверждает штатные расписания Организации, а также филиалов и представительств Организации;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lastRenderedPageBreak/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принимает на работу и увольняет с работы сотрудников, в том числе назначает и увольняет главного бухгалтера, руководителей подразделений, филиалов и представитель</w:t>
      </w:r>
      <w:r>
        <w:rPr>
          <w:color w:val="333333"/>
        </w:rPr>
        <w:t>ств, а также иных сотрудников;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в порядке, установленном законодательством, настоящим Уставом и Общим собранием участников, поощряет работников Организации, а также налагает на них взыскания;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представляет Организацию во всех учреждениях, организациях, н</w:t>
      </w:r>
      <w:r>
        <w:rPr>
          <w:color w:val="333333"/>
        </w:rPr>
        <w:t>а предприятиях, как в Российской Федерации, так и за ее пределами;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заключает договоры и совершает иные сделки;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утверждает тарифы на услуги;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организует бухгалтерский учет и отчетность;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представляет на утверждение Общего собрания участников годовой отчет и баланс Организации;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 xml:space="preserve">организует ведение списка участников Организации, а также обеспечивает соответствие сведений об участниках Организации и о принадлежащих им долях или частях долей </w:t>
      </w:r>
      <w:r>
        <w:rPr>
          <w:color w:val="333333"/>
        </w:rPr>
        <w:t>в уставном капитале Организации, о долях или частях долей, принадлежащих Организации, сведениям, содержащимся в Едином государственном реестре юридических лиц, и нотариально удостоверенным сделкам по переходу долей в уставном капитале Организации, о которы</w:t>
      </w:r>
      <w:r>
        <w:rPr>
          <w:color w:val="333333"/>
        </w:rPr>
        <w:t>х стало известно Организации;</w:t>
      </w:r>
    </w:p>
    <w:p w:rsidR="002F6FB5" w:rsidRDefault="00582B88">
      <w:pPr>
        <w:spacing w:after="150"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принимает решения по другим вопросам, связанным с текущей деятельностью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13.19. Заместители (заместитель) Председателя Правления возглавляют(ет) направления работы в соответствии с распределением обязанностей, ут</w:t>
      </w:r>
      <w:r>
        <w:rPr>
          <w:color w:val="333333"/>
        </w:rPr>
        <w:t>верждаемым Председателем Правления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13.20. Председатель Правления может быть досрочно освобожден от должности по основаниям, предусмотренным законодательством, настоящим Уставом, Положением о Председателе Правления и трудовым договором.</w:t>
      </w:r>
    </w:p>
    <w:p w:rsidR="002F6FB5" w:rsidRDefault="00582B88">
      <w:pPr>
        <w:spacing w:after="150" w:line="290" w:lineRule="auto"/>
      </w:pPr>
      <w:r>
        <w:rPr>
          <w:color w:val="333333"/>
        </w:rPr>
        <w:t xml:space="preserve">13.21. </w:t>
      </w:r>
      <w:r>
        <w:rPr>
          <w:color w:val="333333"/>
        </w:rPr>
        <w:t>При освобождении от должности Председатель Правления Организации обязан передать имущество и документы Организации лицу из числа ее руководителей. В случае отсутствия такого лица на момент освобождения от должности Председателя Правления он обязан обеспечи</w:t>
      </w:r>
      <w:r>
        <w:rPr>
          <w:color w:val="333333"/>
        </w:rPr>
        <w:t>ть сохранность имущества и документов Организации, уведомив о предпринятых мерах Банк России.</w:t>
      </w:r>
    </w:p>
    <w:p w:rsidR="002F6FB5" w:rsidRDefault="00582B8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14. КОНТРОЛЬ ЗА ФИНАНСОВО-ХОЗЯЙСТВЕННОЙ ДЕЯТЕЛЬНОСТЬЮ ОРГАНИЗАЦИИ</w:t>
      </w:r>
    </w:p>
    <w:p w:rsidR="002F6FB5" w:rsidRDefault="00582B88">
      <w:pPr>
        <w:spacing w:after="150" w:line="290" w:lineRule="auto"/>
      </w:pPr>
      <w:r>
        <w:rPr>
          <w:color w:val="333333"/>
        </w:rPr>
        <w:t>14.1. Контроль за финансово-хозяйственной деятельностью Организации осуществляется Ревизионной к</w:t>
      </w:r>
      <w:r>
        <w:rPr>
          <w:color w:val="333333"/>
        </w:rPr>
        <w:t>омиссией (Ревизором), избираемой Общим собранием участников Организации сроком на ________________________. Члены Ревизионной комиссии не могут одновременно занимать руководящие должности в органах управления Организации. Количество членов Ревизионной коми</w:t>
      </w:r>
      <w:r>
        <w:rPr>
          <w:color w:val="333333"/>
        </w:rPr>
        <w:t>ссии (Ревизора) Организации должно быть не менее ________________________ – Председатель и ________ членов.</w:t>
      </w:r>
    </w:p>
    <w:p w:rsidR="002F6FB5" w:rsidRDefault="00582B88">
      <w:pPr>
        <w:spacing w:after="150" w:line="290" w:lineRule="auto"/>
      </w:pPr>
      <w:r>
        <w:rPr>
          <w:color w:val="333333"/>
        </w:rPr>
        <w:lastRenderedPageBreak/>
        <w:t>14.2. Члены Ревизионной комиссии несут ответственность за добросовестное выполнение возложенных на них обязанностей в порядке, определенном действую</w:t>
      </w:r>
      <w:r>
        <w:rPr>
          <w:color w:val="333333"/>
        </w:rPr>
        <w:t>щим законодательством Российской Федерации.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 xml:space="preserve">14.3. В ходе выполнения возложенных на Ревизионную комиссию функций она может привлекать экспертов из числа лиц, не занимающих какие-либо штатные должности в Организации. Ответственность за действия привлеченных </w:t>
      </w:r>
      <w:r>
        <w:rPr>
          <w:color w:val="333333"/>
        </w:rPr>
        <w:t>специалистов несет Председатель Ревизионной комиссии.</w:t>
      </w:r>
    </w:p>
    <w:p w:rsidR="002F6FB5" w:rsidRDefault="00582B88">
      <w:pPr>
        <w:spacing w:after="150" w:line="290" w:lineRule="auto"/>
      </w:pPr>
      <w:r>
        <w:rPr>
          <w:color w:val="333333"/>
        </w:rPr>
        <w:t xml:space="preserve">14.4. Ревизионная комиссия проверяет соблюдение Организацией законодательных и других актов, регулирующих ее деятельность, организацию внутреннего контроля, законность совершаемых Организацией операций </w:t>
      </w:r>
      <w:r>
        <w:rPr>
          <w:color w:val="333333"/>
        </w:rPr>
        <w:t>(путем осуществления сплошной или выборочной проверки), состояние кассы и имущества. Порядок работы Ревизионной комиссии (Ревизора) Организации, порядок избрания Председателя, требования к членам и Председателю Ревизионной комиссии, а также основания для д</w:t>
      </w:r>
      <w:r>
        <w:rPr>
          <w:color w:val="333333"/>
        </w:rPr>
        <w:t>осрочного прекращения их полномочий определяются Положением о Ревизионной комиссии (Ревизоре), утверждаемым Общим собранием участников Организации. Ревизионная комиссия представляет Общему собранию участников отчет о проведенной ревизии, Банку России – его</w:t>
      </w:r>
      <w:r>
        <w:rPr>
          <w:color w:val="333333"/>
        </w:rPr>
        <w:t xml:space="preserve"> копии, а также заключение о соответствии представленных на утверждение бухгалтерского баланса и отчета о прибылях и убытках действительному состоянию дел в Организации с рекомендациями по устранению выявленных недостатков.</w:t>
      </w:r>
    </w:p>
    <w:p w:rsidR="002F6FB5" w:rsidRDefault="00582B88">
      <w:pPr>
        <w:spacing w:after="150" w:line="290" w:lineRule="auto"/>
      </w:pPr>
      <w:r>
        <w:rPr>
          <w:color w:val="333333"/>
        </w:rPr>
        <w:t>14.5. Проверка (ревизия) финансо</w:t>
      </w:r>
      <w:r>
        <w:rPr>
          <w:color w:val="333333"/>
        </w:rPr>
        <w:t>во-хозяйственной деятельности Организации осуществляется по итогам деятельности Организации за год, а также во всякое время по инициативе Ревизионной комиссии (Ревизора) Организации, решению Общего собрания участников или по требованию участников Организац</w:t>
      </w:r>
      <w:r>
        <w:rPr>
          <w:color w:val="333333"/>
        </w:rPr>
        <w:t>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14.6. По результатам ревизии при возникновении угрозы интересам Организации или ее вкладчиков или при выявлении злоупотреблений должностных лиц Ревизионная комиссия обязана потребовать созыва внеочередного Общего собрания участников Организации.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 xml:space="preserve">14.7. </w:t>
      </w:r>
      <w:r>
        <w:rPr>
          <w:color w:val="333333"/>
        </w:rPr>
        <w:t>Документально оформленные результаты проверок Ревизионной комиссией представляются на рассмотрение соответствующему органу управления Организации, а также исполнительному органу Организации для принятия мер.</w:t>
      </w:r>
    </w:p>
    <w:p w:rsidR="002F6FB5" w:rsidRDefault="00582B88">
      <w:pPr>
        <w:spacing w:after="150" w:line="290" w:lineRule="auto"/>
      </w:pPr>
      <w:r>
        <w:rPr>
          <w:color w:val="333333"/>
        </w:rPr>
        <w:t>14.8. Надзор и контроль за деятельностью Организ</w:t>
      </w:r>
      <w:r>
        <w:rPr>
          <w:color w:val="333333"/>
        </w:rPr>
        <w:t>ации осуществляются Банком России и иными уполномоченными государственными органами.</w:t>
      </w:r>
    </w:p>
    <w:p w:rsidR="002F6FB5" w:rsidRDefault="00582B88">
      <w:pPr>
        <w:spacing w:after="150" w:line="290" w:lineRule="auto"/>
      </w:pPr>
      <w:r>
        <w:rPr>
          <w:color w:val="333333"/>
        </w:rPr>
        <w:t>14.9. Отчетность Организации подлежит ежегодной проверке аудиторской организацией, имеющей в соответствии с законодательством Российской Федерации лицензию на осуществлени</w:t>
      </w:r>
      <w:r>
        <w:rPr>
          <w:color w:val="333333"/>
        </w:rPr>
        <w:t>е таких проверок.</w:t>
      </w:r>
    </w:p>
    <w:p w:rsidR="002F6FB5" w:rsidRDefault="00582B88">
      <w:pPr>
        <w:spacing w:after="150" w:line="290" w:lineRule="auto"/>
      </w:pPr>
      <w:r>
        <w:rPr>
          <w:color w:val="333333"/>
        </w:rPr>
        <w:t>14.10. Аудиторская проверка Организации осуществляется в соответствии с законодательством Российской Федерации.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14.11. Аудиторская организация обязана составить заключение о результатах аудиторской проверки, содержащее сведения о достовер</w:t>
      </w:r>
      <w:r>
        <w:rPr>
          <w:color w:val="333333"/>
        </w:rPr>
        <w:t>ности финансовой отчетности Организации, выполнении ею обязательных нормативов, установленных Банком России, качестве управления Организацией, состоянии внутреннего контроля и другие положения, определяемые федеральными законами и настоящим Уставом.</w:t>
      </w:r>
    </w:p>
    <w:p w:rsidR="002F6FB5" w:rsidRDefault="00582B88">
      <w:pPr>
        <w:spacing w:after="150" w:line="290" w:lineRule="auto"/>
      </w:pPr>
      <w:r>
        <w:rPr>
          <w:color w:val="333333"/>
        </w:rPr>
        <w:t>14.12.</w:t>
      </w:r>
      <w:r>
        <w:rPr>
          <w:color w:val="333333"/>
        </w:rPr>
        <w:t xml:space="preserve"> Аудиторское заключение направляется в Банк России в трехмесячный срок со дня представления в Банк России годовых отчетов Организации.</w:t>
      </w:r>
    </w:p>
    <w:p w:rsidR="002F6FB5" w:rsidRDefault="00582B8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lastRenderedPageBreak/>
        <w:t>15. ХРАНЕНИЕ ДОКУМЕНТОВ ОРГАНИЗАЦИИ. ПОРЯДОК ПРЕДОСТАВЛЕНИЯ ИНФОРМАЦИИ УЧАСТНИКАМ ОРГАНИЗАЦИИ И ИНЫМ ЛИЦАМ</w:t>
      </w:r>
    </w:p>
    <w:p w:rsidR="002F6FB5" w:rsidRDefault="00582B88">
      <w:pPr>
        <w:spacing w:after="150" w:line="290" w:lineRule="auto"/>
      </w:pPr>
      <w:r>
        <w:rPr>
          <w:color w:val="333333"/>
        </w:rPr>
        <w:t>15.1. Организацию документооборота в Организации осуществляет Председатель Правления.</w:t>
      </w:r>
    </w:p>
    <w:p w:rsidR="002F6FB5" w:rsidRDefault="00582B88">
      <w:pPr>
        <w:spacing w:after="150" w:line="290" w:lineRule="auto"/>
      </w:pPr>
      <w:r>
        <w:rPr>
          <w:color w:val="333333"/>
        </w:rPr>
        <w:t>15.2. По месту своего нахождения Организация хранит следующие документы: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Договор об учреждении Организации, решение об учреждении Организации, Устав Организации, а такж</w:t>
      </w:r>
      <w:r>
        <w:rPr>
          <w:color w:val="333333"/>
        </w:rPr>
        <w:t>е внесенные в Устав Организации и зарегистрированные в установленном порядке изменения;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 xml:space="preserve">Протокол Общего собрания учредителей Организации, содержащий решение о создании Организации и об утверждении денежной оценки неденежных вкладов в уставный капитал, а </w:t>
      </w:r>
      <w:r>
        <w:rPr>
          <w:color w:val="333333"/>
        </w:rPr>
        <w:t>также иные решения, связанные с созданием Организации;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документ, подтверждающий государственную регистрацию Организации;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документы, подтверждающие права Организации на имущество, находящееся на ее балансе;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протоколы общих собраний участников, Ревизио</w:t>
      </w:r>
      <w:r>
        <w:rPr>
          <w:color w:val="333333"/>
        </w:rPr>
        <w:t>нной комиссии (Ревизора), аудитора, государственных и муниципальных органов финансового контроля;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внутренние документы;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положения о филиалах и представительствах;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документы, связанные с эмиссией облигаций и иных эмиссионных ценных бумаг;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заключения</w:t>
      </w:r>
      <w:r>
        <w:rPr>
          <w:color w:val="333333"/>
        </w:rPr>
        <w:t xml:space="preserve"> аудитора, государственных и муниципальных органов финансового контроля;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списки аффилированных лиц Организации;</w:t>
      </w:r>
    </w:p>
    <w:p w:rsidR="002F6FB5" w:rsidRDefault="00582B88">
      <w:pPr>
        <w:spacing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документы, подтверждающие наличие лицензий на осуществление банковских операций;</w:t>
      </w:r>
    </w:p>
    <w:p w:rsidR="002F6FB5" w:rsidRDefault="00582B88">
      <w:pPr>
        <w:spacing w:after="150" w:line="290" w:lineRule="auto"/>
      </w:pPr>
      <w:r>
        <w:rPr>
          <w:rFonts w:ascii="Wingdings" w:hAnsi="Wingdings" w:cs="Wingdings"/>
          <w:color w:val="333333"/>
          <w:sz w:val="14"/>
          <w:szCs w:val="14"/>
        </w:rPr>
        <w:t></w:t>
      </w:r>
      <w:r>
        <w:rPr>
          <w:rFonts w:ascii="Wingdings" w:hAnsi="Wingdings" w:cs="Wingdings"/>
          <w:color w:val="333333"/>
          <w:sz w:val="14"/>
          <w:szCs w:val="14"/>
        </w:rPr>
        <w:t></w:t>
      </w:r>
      <w:r>
        <w:rPr>
          <w:color w:val="333333"/>
        </w:rPr>
        <w:t>иные документы, в том числе бухгалтерские, предусмотренны</w:t>
      </w:r>
      <w:r>
        <w:rPr>
          <w:color w:val="333333"/>
        </w:rPr>
        <w:t>е федеральными законами и иными правовыми актами Российской Федерации, указаниями Банка России, Уставом Организации, внутренними документами, решениями Общего собрания участников, Совета директоров и исполнительных органов.</w:t>
      </w:r>
    </w:p>
    <w:p w:rsidR="002F6FB5" w:rsidRDefault="00582B88">
      <w:pPr>
        <w:spacing w:after="150" w:line="290" w:lineRule="auto"/>
      </w:pPr>
      <w:r>
        <w:rPr>
          <w:color w:val="333333"/>
        </w:rPr>
        <w:t>15.3. Организация обязана обеспечивать участникам Организации доступ к имеющимся у нее судебным актам по спору, связанному с созданием Организации, управлением его или участием в ней, в том числе определениям о возбуждении арбитражным судом производства по</w:t>
      </w:r>
      <w:r>
        <w:rPr>
          <w:color w:val="333333"/>
        </w:rPr>
        <w:t xml:space="preserve"> делу и принятии искового заявления или заявления, об изменении основания или предмета ранее заявленного иска.</w:t>
      </w:r>
    </w:p>
    <w:p w:rsidR="002F6FB5" w:rsidRDefault="00582B88">
      <w:pPr>
        <w:spacing w:after="150" w:line="290" w:lineRule="auto"/>
      </w:pPr>
      <w:r>
        <w:rPr>
          <w:color w:val="333333"/>
        </w:rPr>
        <w:t>15.4. Организация по требованию участника Организации обязана обеспечить ему доступ к документам, предусмотренным п. п. 15.2 и 15.3 настоящего Ус</w:t>
      </w:r>
      <w:r>
        <w:rPr>
          <w:color w:val="333333"/>
        </w:rPr>
        <w:t>тава. В течение трех дней со дня предъявления соответствующего требования участником Организации указанные документы должны быть предоставлены Организацией для ознакомления в помещении исполнительного органа Организации. Организация по требованию участника</w:t>
      </w:r>
      <w:r>
        <w:rPr>
          <w:color w:val="333333"/>
        </w:rPr>
        <w:t xml:space="preserve"> обязана предоставить ему копии указанных документов. Плата, взимаемая Организацией за предоставление таких копий, не может превышать затрат на их изготовление.</w:t>
      </w:r>
    </w:p>
    <w:p w:rsidR="002F6FB5" w:rsidRDefault="00582B88">
      <w:pPr>
        <w:spacing w:after="150" w:line="290" w:lineRule="auto"/>
      </w:pPr>
      <w:r>
        <w:rPr>
          <w:color w:val="333333"/>
        </w:rPr>
        <w:t>15.5. Документы постоянного хранения, имеющие научно-историческое значение, передаются на госуд</w:t>
      </w:r>
      <w:r>
        <w:rPr>
          <w:color w:val="333333"/>
        </w:rPr>
        <w:t xml:space="preserve">арственное хранение в государственные архивные учреждения. Передача и </w:t>
      </w:r>
      <w:r>
        <w:rPr>
          <w:color w:val="333333"/>
        </w:rPr>
        <w:lastRenderedPageBreak/>
        <w:t>упорядочение документов осуществляются за счет средств Организации в соответствии с требованиями архивных органов.</w:t>
      </w:r>
    </w:p>
    <w:p w:rsidR="002F6FB5" w:rsidRDefault="00582B88">
      <w:pPr>
        <w:spacing w:after="150" w:line="290" w:lineRule="auto"/>
      </w:pPr>
      <w:r>
        <w:rPr>
          <w:color w:val="333333"/>
        </w:rPr>
        <w:t>15.6. Организация обязана по требованию физического лица или юридическо</w:t>
      </w:r>
      <w:r>
        <w:rPr>
          <w:color w:val="333333"/>
        </w:rPr>
        <w:t>го лица предоставить ему копию лицензии на осуществление банковских операций, копии иных выданных ему разрешений (лицензий), если необходимость получения указанных документов предусмотрена федеральными законами, а также ежемесячные бухгалтерские балансы за</w:t>
      </w:r>
      <w:r>
        <w:rPr>
          <w:color w:val="333333"/>
        </w:rPr>
        <w:t xml:space="preserve"> текущий год.</w:t>
      </w:r>
    </w:p>
    <w:p w:rsidR="002F6FB5" w:rsidRDefault="00582B88">
      <w:pPr>
        <w:spacing w:before="500" w:after="150"/>
        <w:jc w:val="center"/>
      </w:pPr>
      <w:r>
        <w:rPr>
          <w:b/>
          <w:color w:val="333333"/>
          <w:sz w:val="24"/>
          <w:szCs w:val="24"/>
        </w:rPr>
        <w:t>16. РЕОРГАНИЗАЦИЯ И ЛИКВИДАЦИЯ ОРГАНИЗАЦИИ</w:t>
      </w:r>
    </w:p>
    <w:p w:rsidR="002F6FB5" w:rsidRDefault="00582B88">
      <w:pPr>
        <w:spacing w:after="150" w:line="290" w:lineRule="auto"/>
      </w:pPr>
      <w:r>
        <w:rPr>
          <w:color w:val="333333"/>
        </w:rPr>
        <w:t>16.1. Ликвидация или реорганизация Организации осуществляется в соответствии с федеральными законами. Сведения и документы, необходимые для осуществления государственной регистрации Организации в свя</w:t>
      </w:r>
      <w:r>
        <w:rPr>
          <w:color w:val="333333"/>
        </w:rPr>
        <w:t>зи с ее ликвидацией и государственной регистрации Организации, создаваемой путем реорганизации, представляются в Банк России. Перечень указанных сведений и документов, а также порядок их представления определяются Банком России.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16.2. Реорганизация Организ</w:t>
      </w:r>
      <w:r>
        <w:rPr>
          <w:color w:val="333333"/>
        </w:rPr>
        <w:t>ации может быть осуществлена в форме слияния, присоединения, разделения, выделения и преобразования.</w:t>
      </w:r>
    </w:p>
    <w:p w:rsidR="002F6FB5" w:rsidRDefault="00582B88">
      <w:pPr>
        <w:spacing w:after="150" w:line="290" w:lineRule="auto"/>
      </w:pPr>
      <w:r>
        <w:rPr>
          <w:color w:val="333333"/>
        </w:rPr>
        <w:t>16.3. Реорганизация Организации осуществляется в порядке, установленном законодательством Российской Федерации, с учетом особенностей, предусмотренных Зако</w:t>
      </w:r>
      <w:r>
        <w:rPr>
          <w:color w:val="333333"/>
        </w:rPr>
        <w:t>ном о банках и банковской деятельности и нормативными актами Банка России. Письменное уведомление о начале процедуры реорганизации Организации с приложением решения о реорганизации Организации направляется Организацией в территориальное учреждение Банка Ро</w:t>
      </w:r>
      <w:r>
        <w:rPr>
          <w:color w:val="333333"/>
        </w:rPr>
        <w:t>ссии в течение трех рабочих дней после даты принятия указанного решения. В случае участия в реорганизации двух и более кредитных организаций такое уведомление направляется кредитной организацией, последней принявшей решение о реорганизации кредитной органи</w:t>
      </w:r>
      <w:r>
        <w:rPr>
          <w:color w:val="333333"/>
        </w:rPr>
        <w:t>зации либо определенной указанным решением.</w:t>
      </w:r>
    </w:p>
    <w:p w:rsidR="002F6FB5" w:rsidRDefault="00582B88">
      <w:pPr>
        <w:spacing w:after="150" w:line="290" w:lineRule="auto"/>
      </w:pPr>
      <w:r>
        <w:rPr>
          <w:color w:val="333333"/>
        </w:rPr>
        <w:t>16.4. При слиянии кредитных организаций все права и обязанности каждой из них переходят к организации, созданной в результате слияния, в соответствии с передаточными актами.</w:t>
      </w:r>
    </w:p>
    <w:p w:rsidR="002F6FB5" w:rsidRDefault="00582B88">
      <w:pPr>
        <w:spacing w:after="150" w:line="290" w:lineRule="auto"/>
      </w:pPr>
      <w:r>
        <w:rPr>
          <w:color w:val="333333"/>
        </w:rPr>
        <w:t>16.5. При присоединении одной кредитно</w:t>
      </w:r>
      <w:r>
        <w:rPr>
          <w:color w:val="333333"/>
        </w:rPr>
        <w:t>й организации к другой к последней переходят все права и обязанности присоединенной организации в соответствии с передаточным актом.</w:t>
      </w:r>
    </w:p>
    <w:p w:rsidR="002F6FB5" w:rsidRDefault="00582B88">
      <w:pPr>
        <w:spacing w:after="150" w:line="290" w:lineRule="auto"/>
      </w:pPr>
      <w:r>
        <w:rPr>
          <w:color w:val="333333"/>
        </w:rPr>
        <w:t xml:space="preserve">16.6. При разделении Организации все ее права и обязанности переходят к организациям, созданным в результате разделения, в </w:t>
      </w:r>
      <w:r>
        <w:rPr>
          <w:color w:val="333333"/>
        </w:rPr>
        <w:t>соответствии с разделительным балансом.</w:t>
      </w:r>
    </w:p>
    <w:p w:rsidR="002F6FB5" w:rsidRDefault="00582B88">
      <w:pPr>
        <w:spacing w:after="150" w:line="290" w:lineRule="auto"/>
      </w:pPr>
      <w:r>
        <w:rPr>
          <w:color w:val="333333"/>
        </w:rPr>
        <w:t>16.7. При выделении из организации одной или нескольких организаций к каждой из них переходит часть прав и обязанностей реорганизованной организации в соответствии с разделительным балансом.</w:t>
      </w:r>
    </w:p>
    <w:p w:rsidR="002F6FB5" w:rsidRDefault="00582B88">
      <w:pPr>
        <w:spacing w:after="150" w:line="290" w:lineRule="auto"/>
      </w:pPr>
      <w:r>
        <w:rPr>
          <w:color w:val="333333"/>
        </w:rPr>
        <w:t xml:space="preserve">16.8. При преобразовании </w:t>
      </w:r>
      <w:r>
        <w:rPr>
          <w:color w:val="333333"/>
        </w:rPr>
        <w:t>Организации к юридическому лицу, созданному в результате преобразования, переходят все права и обязанности реорганизованной Организации в соответствии с передаточным актом.</w:t>
      </w:r>
    </w:p>
    <w:p w:rsidR="002F6FB5" w:rsidRDefault="00582B88">
      <w:pPr>
        <w:spacing w:after="150" w:line="290" w:lineRule="auto"/>
      </w:pPr>
      <w:r>
        <w:rPr>
          <w:color w:val="333333"/>
        </w:rPr>
        <w:t>16.9. Организация может быть реорганизована по требованию Банка России в случаях, предусмотренных федеральными законами, в установленном законом порядке.</w:t>
      </w:r>
    </w:p>
    <w:p w:rsidR="002F6FB5" w:rsidRDefault="00582B88">
      <w:pPr>
        <w:spacing w:after="150" w:line="290" w:lineRule="auto"/>
      </w:pPr>
      <w:r>
        <w:rPr>
          <w:color w:val="333333"/>
        </w:rPr>
        <w:t>16.10. Ликвидация Организации может быть осуществлена добровольно на основании решения Общего собрания</w:t>
      </w:r>
      <w:r>
        <w:rPr>
          <w:color w:val="333333"/>
        </w:rPr>
        <w:t xml:space="preserve"> участников или по решению суда в установленном законодательством порядке (в том числе по инициативе Банка России).</w:t>
      </w:r>
    </w:p>
    <w:p w:rsidR="002F6FB5" w:rsidRDefault="00582B88">
      <w:pPr>
        <w:spacing w:after="150" w:line="290" w:lineRule="auto"/>
      </w:pPr>
      <w:r>
        <w:rPr>
          <w:color w:val="333333"/>
        </w:rPr>
        <w:lastRenderedPageBreak/>
        <w:t>16.11. Ликвидация влечет за собой прекращение деятельности Организации без перехода прав и обязанностей в порядке правопреемства.</w:t>
      </w:r>
    </w:p>
    <w:p w:rsidR="002F6FB5" w:rsidRDefault="00582B88">
      <w:pPr>
        <w:spacing w:after="150" w:line="290" w:lineRule="auto"/>
      </w:pPr>
      <w:r>
        <w:rPr>
          <w:color w:val="333333"/>
        </w:rPr>
        <w:t>16.12. Гос</w:t>
      </w:r>
      <w:r>
        <w:rPr>
          <w:color w:val="333333"/>
        </w:rPr>
        <w:t>ударственная регистрация Организации в связи с ее ликвидацией осуществляется в течение 45 рабочих дней со дня представления в Банк России всех оформленных в установленном порядке документов.</w:t>
      </w:r>
    </w:p>
    <w:p w:rsidR="002F6FB5" w:rsidRDefault="00582B88">
      <w:pPr>
        <w:spacing w:after="150" w:line="290" w:lineRule="auto"/>
      </w:pPr>
      <w:r>
        <w:rPr>
          <w:color w:val="333333"/>
        </w:rPr>
        <w:t>16.13. В случае прекращения деятельности Организации на основании</w:t>
      </w:r>
      <w:r>
        <w:rPr>
          <w:color w:val="333333"/>
        </w:rPr>
        <w:t xml:space="preserve"> решения его учредителей (участников) Банк России по ходатайству Организации принимает решение об аннулировании лицензии на осуществление банковских операций. Порядок представления Организацией указанного ходатайства регулируется нормативными актами Банка </w:t>
      </w:r>
      <w:r>
        <w:rPr>
          <w:color w:val="333333"/>
        </w:rPr>
        <w:t>России.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16.14. Если после принятия решения учредителями (участниками) Организации о ее ликвидации Банк России принимает решение об отзыве у Организации лицензии на осуществление банковских операций, решение учредителей (участников) Организации о ее ликвида</w:t>
      </w:r>
      <w:r>
        <w:rPr>
          <w:color w:val="333333"/>
        </w:rPr>
        <w:t>ции и иные связанные с ним решения учредителей (участников) Организации или решения назначенной учредителями (участниками) Организации ликвидационной комиссии (ликвидатора) утрачивают юридическую силу. Организация в таком случае подлежит ликвидации в поряд</w:t>
      </w:r>
      <w:r>
        <w:rPr>
          <w:color w:val="333333"/>
        </w:rPr>
        <w:t>ке, предусмотренном для ликвидации кредитной организации по инициативе Банка России.В случае аннулирования или отзыва лицензии на осуществление банковских операций Организация в течение 15 дней со дня принятия такого решения возвращает указанную лицензию в</w:t>
      </w:r>
      <w:r>
        <w:rPr>
          <w:color w:val="333333"/>
        </w:rPr>
        <w:t xml:space="preserve"> Банк России. Учредители (участники) Организации, принявшие решение о ее ликвидации, назначают ликвидационную комиссию (ликвидатора) в соответствии с Законом о банках и банковской деятельности, утверждают промежуточный ликвидационный баланс и ликвидационны</w:t>
      </w:r>
      <w:r>
        <w:rPr>
          <w:color w:val="333333"/>
        </w:rPr>
        <w:t>й баланс Организации по согласованию с Банком России.</w:t>
      </w:r>
    </w:p>
    <w:p w:rsidR="002F6FB5" w:rsidRDefault="00582B88">
      <w:pPr>
        <w:spacing w:after="150" w:line="290" w:lineRule="auto"/>
      </w:pPr>
      <w:r>
        <w:rPr>
          <w:color w:val="333333"/>
        </w:rPr>
        <w:t>16.15. Ликвидация Организации считается завершенной, а Организация прекратившей существование с момента внесения Центральным банком Российской Федерации соответствующей записи в Единый государственный р</w:t>
      </w:r>
      <w:r>
        <w:rPr>
          <w:color w:val="333333"/>
        </w:rPr>
        <w:t>еестр юридических лиц.</w:t>
      </w:r>
    </w:p>
    <w:sectPr w:rsidR="002F6FB5" w:rsidSect="002F6FB5">
      <w:headerReference w:type="even" r:id="rId7"/>
      <w:pgSz w:w="11906" w:h="16838"/>
      <w:pgMar w:top="141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B88" w:rsidRDefault="00582B88" w:rsidP="002F6FB5">
      <w:pPr>
        <w:spacing w:after="0" w:line="240" w:lineRule="auto"/>
      </w:pPr>
      <w:r>
        <w:separator/>
      </w:r>
    </w:p>
  </w:endnote>
  <w:endnote w:type="continuationSeparator" w:id="0">
    <w:p w:rsidR="00582B88" w:rsidRDefault="00582B88" w:rsidP="002F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B88" w:rsidRDefault="00582B88" w:rsidP="002F6FB5">
      <w:pPr>
        <w:spacing w:after="0" w:line="240" w:lineRule="auto"/>
      </w:pPr>
      <w:r>
        <w:separator/>
      </w:r>
    </w:p>
  </w:footnote>
  <w:footnote w:type="continuationSeparator" w:id="0">
    <w:p w:rsidR="00582B88" w:rsidRDefault="00582B88" w:rsidP="002F6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5B5" w:rsidRDefault="008D05B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6FB5"/>
    <w:rsid w:val="002F6FB5"/>
    <w:rsid w:val="00582B88"/>
    <w:rsid w:val="008D0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2F6FB5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8D05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D05B5"/>
  </w:style>
  <w:style w:type="paragraph" w:styleId="a5">
    <w:name w:val="footer"/>
    <w:basedOn w:val="a"/>
    <w:link w:val="a6"/>
    <w:uiPriority w:val="99"/>
    <w:semiHidden/>
    <w:unhideWhenUsed/>
    <w:rsid w:val="008D05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D05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10750</Words>
  <Characters>61275</Characters>
  <Application>Microsoft Office Word</Application>
  <DocSecurity>0</DocSecurity>
  <Lines>510</Lines>
  <Paragraphs>143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71882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3</cp:revision>
  <dcterms:created xsi:type="dcterms:W3CDTF">2014-09-04T11:55:00Z</dcterms:created>
  <dcterms:modified xsi:type="dcterms:W3CDTF">2014-09-07T19:31:00Z</dcterms:modified>
  <cp:category/>
</cp:coreProperties>
</file>