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9638"/>
      </w:tblGrid>
      <w:tr w:rsidR="00E12500">
        <w:trPr>
          <w:trHeight w:val="2591"/>
        </w:trPr>
        <w:tc>
          <w:tcPr>
            <w:tcW w:w="9854" w:type="dxa"/>
          </w:tcPr>
          <w:p w:rsidR="00E12500" w:rsidRDefault="00E12500">
            <w:pPr>
              <w:jc w:val="right"/>
              <w:rPr>
                <w:sz w:val="28"/>
                <w:szCs w:val="28"/>
              </w:rPr>
            </w:pPr>
            <w:bookmarkStart w:id="0" w:name="_GoBack"/>
            <w:bookmarkEnd w:id="0"/>
            <w:r w:rsidRPr="00BF4D2F">
              <w:rPr>
                <w:sz w:val="28"/>
                <w:szCs w:val="28"/>
              </w:rPr>
              <w:t>Утвержден</w:t>
            </w:r>
          </w:p>
          <w:p w:rsidR="00E12500" w:rsidRDefault="00E12500">
            <w:pPr>
              <w:jc w:val="right"/>
            </w:pPr>
            <w:r>
              <w:t>решением общего собрания учредителей</w:t>
            </w:r>
          </w:p>
          <w:p w:rsidR="00E12500" w:rsidRDefault="00E12500">
            <w:pPr>
              <w:jc w:val="right"/>
            </w:pPr>
            <w:r w:rsidRPr="00DF19BD">
              <w:t>ООО «Ромашка»</w:t>
            </w:r>
          </w:p>
          <w:p w:rsidR="00E12500" w:rsidRDefault="00E12500" w:rsidP="00E4344F">
            <w:pPr>
              <w:jc w:val="right"/>
            </w:pPr>
            <w:r w:rsidRPr="00DF19BD">
              <w:t>(Протокол №1 от «</w:t>
            </w:r>
            <w:r w:rsidR="00E4344F">
              <w:t>09</w:t>
            </w:r>
            <w:r w:rsidRPr="00DF19BD">
              <w:t xml:space="preserve">» </w:t>
            </w:r>
            <w:r w:rsidR="00E4344F">
              <w:t>января</w:t>
            </w:r>
            <w:r w:rsidRPr="00DF19BD">
              <w:t xml:space="preserve"> 201</w:t>
            </w:r>
            <w:r w:rsidR="00E4344F">
              <w:t>7</w:t>
            </w:r>
            <w:r w:rsidRPr="00DF19BD">
              <w:t xml:space="preserve"> г.)</w:t>
            </w:r>
          </w:p>
        </w:tc>
      </w:tr>
      <w:tr w:rsidR="00E12500">
        <w:trPr>
          <w:trHeight w:val="6209"/>
        </w:trPr>
        <w:tc>
          <w:tcPr>
            <w:tcW w:w="9854" w:type="dxa"/>
            <w:vAlign w:val="center"/>
          </w:tcPr>
          <w:p w:rsidR="00E12500" w:rsidRDefault="00E12500">
            <w:pPr>
              <w:jc w:val="center"/>
              <w:rPr>
                <w:b/>
                <w:sz w:val="96"/>
                <w:szCs w:val="96"/>
              </w:rPr>
            </w:pPr>
            <w:r w:rsidRPr="00AC0673">
              <w:rPr>
                <w:b/>
                <w:sz w:val="96"/>
                <w:szCs w:val="96"/>
              </w:rPr>
              <w:t>УСТАВ</w:t>
            </w:r>
          </w:p>
          <w:p w:rsidR="00E12500" w:rsidRDefault="00E12500">
            <w:pPr>
              <w:jc w:val="center"/>
              <w:rPr>
                <w:b/>
              </w:rPr>
            </w:pPr>
          </w:p>
          <w:p w:rsidR="001847AB" w:rsidRDefault="00E12500">
            <w:pPr>
              <w:jc w:val="center"/>
              <w:rPr>
                <w:b/>
                <w:sz w:val="36"/>
                <w:szCs w:val="36"/>
              </w:rPr>
            </w:pPr>
            <w:r w:rsidRPr="00AC0673">
              <w:rPr>
                <w:b/>
                <w:sz w:val="36"/>
                <w:szCs w:val="36"/>
              </w:rPr>
              <w:t xml:space="preserve">Общества </w:t>
            </w:r>
            <w:r w:rsidR="001847AB">
              <w:rPr>
                <w:b/>
                <w:sz w:val="36"/>
                <w:szCs w:val="36"/>
              </w:rPr>
              <w:t>с ограниченной ответственностью</w:t>
            </w:r>
          </w:p>
          <w:p w:rsidR="001847AB" w:rsidRDefault="001847AB">
            <w:pPr>
              <w:jc w:val="center"/>
              <w:rPr>
                <w:b/>
                <w:sz w:val="36"/>
                <w:szCs w:val="36"/>
              </w:rPr>
            </w:pPr>
          </w:p>
          <w:p w:rsidR="00E12500" w:rsidRPr="001847AB" w:rsidRDefault="00E12500">
            <w:pPr>
              <w:jc w:val="center"/>
              <w:rPr>
                <w:b/>
                <w:sz w:val="96"/>
                <w:szCs w:val="96"/>
              </w:rPr>
            </w:pPr>
            <w:r w:rsidRPr="001847AB">
              <w:rPr>
                <w:b/>
                <w:sz w:val="96"/>
                <w:szCs w:val="96"/>
              </w:rPr>
              <w:t>«Ромашка»</w:t>
            </w:r>
          </w:p>
        </w:tc>
      </w:tr>
      <w:tr w:rsidR="00E12500">
        <w:trPr>
          <w:trHeight w:val="5381"/>
        </w:trPr>
        <w:tc>
          <w:tcPr>
            <w:tcW w:w="9854" w:type="dxa"/>
            <w:vAlign w:val="bottom"/>
          </w:tcPr>
          <w:p w:rsidR="00E12500" w:rsidRDefault="00E12500">
            <w:pPr>
              <w:jc w:val="center"/>
              <w:rPr>
                <w:b/>
                <w:lang w:val="en-US"/>
              </w:rPr>
            </w:pPr>
            <w:r>
              <w:rPr>
                <w:b/>
                <w:lang w:val="en-US"/>
              </w:rPr>
              <w:t>город Москва</w:t>
            </w:r>
          </w:p>
          <w:p w:rsidR="00E12500" w:rsidRDefault="00E12500" w:rsidP="00AD5F79">
            <w:pPr>
              <w:jc w:val="center"/>
              <w:rPr>
                <w:b/>
              </w:rPr>
            </w:pPr>
            <w:r>
              <w:rPr>
                <w:b/>
                <w:lang w:val="en-US"/>
              </w:rPr>
              <w:t>201</w:t>
            </w:r>
            <w:r w:rsidR="00AD5F79">
              <w:rPr>
                <w:b/>
              </w:rPr>
              <w:t>7</w:t>
            </w:r>
            <w:r>
              <w:rPr>
                <w:b/>
                <w:lang w:val="en-US"/>
              </w:rPr>
              <w:t xml:space="preserve"> </w:t>
            </w:r>
            <w:r w:rsidRPr="00BF4D2F">
              <w:rPr>
                <w:b/>
              </w:rPr>
              <w:t>г.</w:t>
            </w:r>
          </w:p>
        </w:tc>
      </w:tr>
    </w:tbl>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lastRenderedPageBreak/>
        <w:t>Общие положения</w:t>
      </w:r>
    </w:p>
    <w:p w:rsidR="00E12500" w:rsidRDefault="00E12500">
      <w:pPr>
        <w:numPr>
          <w:ilvl w:val="1"/>
          <w:numId w:val="9"/>
        </w:numPr>
        <w:spacing w:after="100"/>
        <w:ind w:left="567" w:hanging="567"/>
        <w:jc w:val="both"/>
        <w:rPr>
          <w:sz w:val="20"/>
          <w:szCs w:val="20"/>
        </w:rPr>
      </w:pPr>
      <w:r w:rsidRPr="005B00E6">
        <w:rPr>
          <w:sz w:val="20"/>
          <w:szCs w:val="20"/>
        </w:rPr>
        <w:t>Общество с ограниченной ответственностью «Ромашка», именуемое в дальнейшем «Общество», создано и действует в соответствии с Гражданским кодексом Российской Федерации, Федеральным законом от 08.02.1998 N 14-ФЗ "Об обществах с ограниченной ответственностью" и настоящим уставом, именуемым в дальнейшем - «Устав».</w:t>
      </w:r>
    </w:p>
    <w:p w:rsidR="00E12500" w:rsidRDefault="00E12500">
      <w:pPr>
        <w:numPr>
          <w:ilvl w:val="1"/>
          <w:numId w:val="9"/>
        </w:numPr>
        <w:spacing w:after="100"/>
        <w:ind w:left="567" w:hanging="567"/>
        <w:jc w:val="both"/>
        <w:rPr>
          <w:sz w:val="20"/>
          <w:szCs w:val="20"/>
        </w:rPr>
      </w:pPr>
      <w:r w:rsidRPr="005B00E6">
        <w:rPr>
          <w:sz w:val="20"/>
          <w:szCs w:val="20"/>
        </w:rPr>
        <w:t>Наименование Общества.</w:t>
      </w:r>
    </w:p>
    <w:p w:rsidR="00E12500" w:rsidRDefault="00E12500">
      <w:pPr>
        <w:numPr>
          <w:ilvl w:val="2"/>
          <w:numId w:val="9"/>
        </w:numPr>
        <w:spacing w:after="100"/>
        <w:ind w:left="1276" w:hanging="709"/>
        <w:jc w:val="both"/>
        <w:rPr>
          <w:sz w:val="20"/>
          <w:szCs w:val="20"/>
        </w:rPr>
      </w:pPr>
      <w:r w:rsidRPr="005B00E6">
        <w:rPr>
          <w:sz w:val="20"/>
          <w:szCs w:val="20"/>
        </w:rPr>
        <w:t>Полное фирменное наименование:</w:t>
      </w:r>
    </w:p>
    <w:p w:rsidR="00E12500" w:rsidRDefault="00E12500">
      <w:pPr>
        <w:spacing w:after="100"/>
        <w:ind w:left="1276"/>
        <w:jc w:val="both"/>
        <w:rPr>
          <w:b/>
          <w:sz w:val="20"/>
          <w:szCs w:val="20"/>
        </w:rPr>
      </w:pPr>
      <w:r w:rsidRPr="005B00E6">
        <w:rPr>
          <w:b/>
          <w:sz w:val="20"/>
          <w:szCs w:val="20"/>
        </w:rPr>
        <w:t>Общество с ограниченной ответственностью «Ромашка»</w:t>
      </w:r>
    </w:p>
    <w:p w:rsidR="00E12500" w:rsidRDefault="00E12500">
      <w:pPr>
        <w:numPr>
          <w:ilvl w:val="2"/>
          <w:numId w:val="9"/>
        </w:numPr>
        <w:spacing w:after="100"/>
        <w:ind w:left="1276" w:hanging="709"/>
        <w:jc w:val="both"/>
        <w:rPr>
          <w:sz w:val="20"/>
          <w:szCs w:val="20"/>
        </w:rPr>
      </w:pPr>
      <w:r w:rsidRPr="005B00E6">
        <w:rPr>
          <w:sz w:val="20"/>
          <w:szCs w:val="20"/>
        </w:rPr>
        <w:t>Сокращенное фирменное наименование:</w:t>
      </w:r>
    </w:p>
    <w:p w:rsidR="00E12500" w:rsidRDefault="00E12500">
      <w:pPr>
        <w:spacing w:after="100"/>
        <w:ind w:left="1276"/>
        <w:jc w:val="both"/>
        <w:rPr>
          <w:sz w:val="20"/>
          <w:szCs w:val="20"/>
        </w:rPr>
      </w:pPr>
      <w:r w:rsidRPr="005B00E6">
        <w:rPr>
          <w:b/>
          <w:sz w:val="20"/>
          <w:szCs w:val="20"/>
        </w:rPr>
        <w:t>ООО «Ромашка»</w:t>
      </w:r>
    </w:p>
    <w:p w:rsidR="00E12500" w:rsidRDefault="00E12500">
      <w:pPr>
        <w:numPr>
          <w:ilvl w:val="1"/>
          <w:numId w:val="9"/>
        </w:numPr>
        <w:spacing w:after="100"/>
        <w:ind w:left="567" w:hanging="567"/>
        <w:jc w:val="both"/>
        <w:rPr>
          <w:sz w:val="20"/>
          <w:szCs w:val="20"/>
        </w:rPr>
      </w:pPr>
      <w:r w:rsidRPr="005B00E6">
        <w:rPr>
          <w:sz w:val="20"/>
          <w:szCs w:val="20"/>
        </w:rPr>
        <w:t>Место нахождения Общества определяется местом его государственной регистрации на территории Российской Федерации по месту нахождения его постоянно действующего исполнительного органа:</w:t>
      </w:r>
    </w:p>
    <w:p w:rsidR="00E12500" w:rsidRDefault="00E12500">
      <w:pPr>
        <w:spacing w:after="100"/>
        <w:ind w:left="567"/>
        <w:jc w:val="both"/>
        <w:rPr>
          <w:b/>
          <w:sz w:val="20"/>
          <w:szCs w:val="20"/>
        </w:rPr>
      </w:pPr>
      <w:r w:rsidRPr="005B00E6">
        <w:rPr>
          <w:b/>
          <w:sz w:val="20"/>
          <w:szCs w:val="20"/>
        </w:rPr>
        <w:t>РФ, город Москва.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Правовой статус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является коммерческим корпоративным непубличным юридическим лицом.</w:t>
      </w:r>
    </w:p>
    <w:p w:rsidR="00E12500" w:rsidRDefault="00E12500">
      <w:pPr>
        <w:numPr>
          <w:ilvl w:val="1"/>
          <w:numId w:val="9"/>
        </w:numPr>
        <w:spacing w:after="100"/>
        <w:ind w:left="567" w:hanging="567"/>
        <w:jc w:val="both"/>
        <w:rPr>
          <w:sz w:val="20"/>
          <w:szCs w:val="20"/>
        </w:rPr>
      </w:pPr>
      <w:r w:rsidRPr="005B00E6">
        <w:rPr>
          <w:sz w:val="20"/>
          <w:szCs w:val="20"/>
        </w:rPr>
        <w:t>Общество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 Общество создается без ограничения срока.</w:t>
      </w:r>
    </w:p>
    <w:p w:rsidR="00E12500" w:rsidRDefault="00E12500">
      <w:pPr>
        <w:numPr>
          <w:ilvl w:val="1"/>
          <w:numId w:val="9"/>
        </w:numPr>
        <w:spacing w:after="100"/>
        <w:ind w:left="567" w:hanging="567"/>
        <w:jc w:val="both"/>
        <w:rPr>
          <w:sz w:val="20"/>
          <w:szCs w:val="20"/>
        </w:rPr>
      </w:pPr>
      <w:r w:rsidRPr="005B00E6">
        <w:rPr>
          <w:sz w:val="20"/>
          <w:szCs w:val="20"/>
        </w:rPr>
        <w:t>Общество вправе в установленном порядке открывать банковские счета на территории Российской Федерации и за ее пределами.</w:t>
      </w:r>
    </w:p>
    <w:p w:rsidR="00E12500" w:rsidRDefault="00E12500">
      <w:pPr>
        <w:numPr>
          <w:ilvl w:val="1"/>
          <w:numId w:val="9"/>
        </w:numPr>
        <w:spacing w:after="100"/>
        <w:ind w:left="567" w:hanging="567"/>
        <w:jc w:val="both"/>
        <w:rPr>
          <w:sz w:val="20"/>
          <w:szCs w:val="20"/>
        </w:rPr>
      </w:pPr>
      <w:r w:rsidRPr="005B00E6">
        <w:rPr>
          <w:sz w:val="20"/>
          <w:szCs w:val="20"/>
        </w:rPr>
        <w:t>Общество имеет круглую печать, содержащую его полное фирменное наименование на русском языке и указание на место нахождения Общества.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E12500" w:rsidRDefault="00E12500">
      <w:pPr>
        <w:numPr>
          <w:ilvl w:val="1"/>
          <w:numId w:val="9"/>
        </w:numPr>
        <w:spacing w:after="100"/>
        <w:ind w:left="567" w:hanging="567"/>
        <w:jc w:val="both"/>
        <w:rPr>
          <w:sz w:val="20"/>
          <w:szCs w:val="20"/>
        </w:rPr>
      </w:pPr>
      <w:r w:rsidRPr="005B00E6">
        <w:rPr>
          <w:sz w:val="20"/>
          <w:szCs w:val="20"/>
        </w:rPr>
        <w:t>Общество имеет обособленное имущество и отвечает по своим обязательствам собственным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E12500" w:rsidRDefault="00E12500">
      <w:pPr>
        <w:numPr>
          <w:ilvl w:val="1"/>
          <w:numId w:val="9"/>
        </w:numPr>
        <w:spacing w:after="100"/>
        <w:ind w:left="567" w:hanging="567"/>
        <w:jc w:val="both"/>
        <w:rPr>
          <w:sz w:val="20"/>
          <w:szCs w:val="20"/>
        </w:rPr>
      </w:pPr>
      <w:r w:rsidRPr="005B00E6">
        <w:rPr>
          <w:sz w:val="20"/>
          <w:szCs w:val="20"/>
        </w:rPr>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определенным Уставом Общества.</w:t>
      </w:r>
    </w:p>
    <w:p w:rsidR="00E12500" w:rsidRDefault="00E12500">
      <w:pPr>
        <w:numPr>
          <w:ilvl w:val="1"/>
          <w:numId w:val="9"/>
        </w:numPr>
        <w:spacing w:after="100"/>
        <w:ind w:left="567" w:hanging="567"/>
        <w:jc w:val="both"/>
        <w:rPr>
          <w:sz w:val="20"/>
          <w:szCs w:val="20"/>
        </w:rPr>
      </w:pPr>
      <w:r w:rsidRPr="005B00E6">
        <w:rPr>
          <w:sz w:val="20"/>
          <w:szCs w:val="20"/>
        </w:rPr>
        <w:t>Отдельными видами деятельности, перечень которых определяется федеральными законами, Общество может заниматься только на основании специального разрешения (лицензии), допуска к выполнению работ и др.).</w:t>
      </w:r>
    </w:p>
    <w:p w:rsidR="00E12500" w:rsidRDefault="00E12500">
      <w:pPr>
        <w:numPr>
          <w:ilvl w:val="1"/>
          <w:numId w:val="9"/>
        </w:numPr>
        <w:spacing w:after="100"/>
        <w:ind w:left="567" w:hanging="567"/>
        <w:jc w:val="both"/>
        <w:rPr>
          <w:sz w:val="20"/>
          <w:szCs w:val="20"/>
        </w:rPr>
      </w:pPr>
      <w:r w:rsidRPr="005B00E6">
        <w:rPr>
          <w:sz w:val="20"/>
          <w:szCs w:val="20"/>
        </w:rPr>
        <w:t>Общество ведет бухгалтерский, статистический учет и отчетность в порядке, предусмотренном действующим законодательством, и несет ответственность за их достоверность.</w:t>
      </w:r>
    </w:p>
    <w:p w:rsidR="00E12500" w:rsidRDefault="00E12500">
      <w:pPr>
        <w:numPr>
          <w:ilvl w:val="1"/>
          <w:numId w:val="9"/>
        </w:numPr>
        <w:spacing w:after="100"/>
        <w:ind w:left="567" w:hanging="567"/>
        <w:jc w:val="both"/>
        <w:rPr>
          <w:sz w:val="20"/>
          <w:szCs w:val="20"/>
        </w:rPr>
      </w:pPr>
      <w:r w:rsidRPr="005B00E6">
        <w:rPr>
          <w:sz w:val="20"/>
          <w:szCs w:val="20"/>
        </w:rPr>
        <w:t>Участники Общества не отвечают по обязательствам Общества и несут риск убытков, связанных с деятельностью Общества, в пределах стоимости принадлежащих им долей, а Общество не отвечает по обязательствам участников Общества, за исключением случаев, предусмотренных действующим законодательством.</w:t>
      </w:r>
    </w:p>
    <w:p w:rsidR="00E12500" w:rsidRDefault="00E12500">
      <w:pPr>
        <w:numPr>
          <w:ilvl w:val="1"/>
          <w:numId w:val="9"/>
        </w:numPr>
        <w:spacing w:after="100"/>
        <w:ind w:left="567" w:hanging="567"/>
        <w:jc w:val="both"/>
        <w:rPr>
          <w:sz w:val="20"/>
          <w:szCs w:val="20"/>
        </w:rPr>
      </w:pPr>
      <w:r w:rsidRPr="005B00E6">
        <w:rPr>
          <w:sz w:val="20"/>
          <w:szCs w:val="20"/>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Филиалы и представительства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может создавать филиалы и открывать представительства по решению общего собрания участников Общества, принятому большинством не менее 2/3 (двух третей) голосов от общего числа голосов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Филиалы и представительства Общества не являются юридическими лицами и действуют на основании утвержденных Обществом положений. Общество наделяет филиалы и представительства имуществом.</w:t>
      </w:r>
    </w:p>
    <w:p w:rsidR="00E12500" w:rsidRDefault="00E12500">
      <w:pPr>
        <w:numPr>
          <w:ilvl w:val="1"/>
          <w:numId w:val="9"/>
        </w:numPr>
        <w:spacing w:after="100"/>
        <w:ind w:left="567" w:hanging="567"/>
        <w:jc w:val="both"/>
        <w:rPr>
          <w:sz w:val="20"/>
          <w:szCs w:val="20"/>
        </w:rPr>
      </w:pPr>
      <w:r w:rsidRPr="005B00E6">
        <w:rPr>
          <w:sz w:val="20"/>
          <w:szCs w:val="20"/>
        </w:rPr>
        <w:t>Руководители филиалов и представительств Общества назначаются Обществом и действуют на основании его доверенности.</w:t>
      </w:r>
    </w:p>
    <w:p w:rsidR="00E12500" w:rsidRDefault="00E12500">
      <w:pPr>
        <w:numPr>
          <w:ilvl w:val="1"/>
          <w:numId w:val="9"/>
        </w:numPr>
        <w:spacing w:after="100"/>
        <w:ind w:left="567" w:hanging="567"/>
        <w:jc w:val="both"/>
        <w:rPr>
          <w:sz w:val="20"/>
          <w:szCs w:val="20"/>
        </w:rPr>
      </w:pPr>
      <w:r w:rsidRPr="005B00E6">
        <w:rPr>
          <w:sz w:val="20"/>
          <w:szCs w:val="20"/>
        </w:rPr>
        <w:lastRenderedPageBreak/>
        <w:t>Филиалы и представительства осуществляют свою деятельность от имени Общества. Ответственность за деятельность филиала и представительства Общества несет Общество.</w:t>
      </w:r>
    </w:p>
    <w:p w:rsidR="00E12500" w:rsidRDefault="00E12500">
      <w:pPr>
        <w:numPr>
          <w:ilvl w:val="1"/>
          <w:numId w:val="9"/>
        </w:numPr>
        <w:spacing w:after="100"/>
        <w:ind w:left="567" w:hanging="567"/>
        <w:jc w:val="both"/>
        <w:rPr>
          <w:sz w:val="20"/>
          <w:szCs w:val="20"/>
        </w:rPr>
      </w:pPr>
      <w:r w:rsidRPr="005B00E6">
        <w:rPr>
          <w:sz w:val="20"/>
          <w:szCs w:val="20"/>
        </w:rPr>
        <w:t>Сведения о представительствах и филиалах должны быть указаны в едином государственном реестре юридических лиц.</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Дочерние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хозяйственное общество, если иное не предусмотрено международными договорами Российской Федерации.</w:t>
      </w:r>
    </w:p>
    <w:p w:rsidR="00E12500" w:rsidRDefault="00E12500">
      <w:pPr>
        <w:numPr>
          <w:ilvl w:val="1"/>
          <w:numId w:val="9"/>
        </w:numPr>
        <w:spacing w:after="100"/>
        <w:ind w:left="567" w:hanging="567"/>
        <w:jc w:val="both"/>
        <w:rPr>
          <w:sz w:val="20"/>
          <w:szCs w:val="20"/>
        </w:rPr>
      </w:pPr>
      <w:r w:rsidRPr="005B00E6">
        <w:rPr>
          <w:sz w:val="20"/>
          <w:szCs w:val="20"/>
        </w:rPr>
        <w:t>Дочернее общество не отвечает по долгам Общества. 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В случае несостоятельности (банкротства) дочернего общества по вине Общества последнее несет субсидиарную ответственность по его долгам.</w:t>
      </w:r>
    </w:p>
    <w:p w:rsidR="00E12500" w:rsidRDefault="00E12500">
      <w:pPr>
        <w:numPr>
          <w:ilvl w:val="1"/>
          <w:numId w:val="9"/>
        </w:numPr>
        <w:spacing w:after="100"/>
        <w:ind w:left="567" w:hanging="567"/>
        <w:jc w:val="both"/>
        <w:rPr>
          <w:sz w:val="20"/>
          <w:szCs w:val="20"/>
        </w:rPr>
      </w:pPr>
      <w:r w:rsidRPr="005B00E6">
        <w:rPr>
          <w:sz w:val="20"/>
          <w:szCs w:val="20"/>
        </w:rPr>
        <w:t>Участники (акционеры) дочернего общества вправе требовать возмещения Обществом убытков, причиненных его действиями или бездействием дочернему хозяйственному обществу.</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Цель и виды деятельности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создается для осуществления коммерческой деятельности в целях извлечения прибыли в качестве основной цели своей деятельности.</w:t>
      </w:r>
    </w:p>
    <w:p w:rsidR="00E12500" w:rsidRDefault="00E12500">
      <w:pPr>
        <w:numPr>
          <w:ilvl w:val="1"/>
          <w:numId w:val="9"/>
        </w:numPr>
        <w:spacing w:after="100"/>
        <w:ind w:left="567" w:hanging="567"/>
        <w:jc w:val="both"/>
        <w:rPr>
          <w:sz w:val="20"/>
          <w:szCs w:val="20"/>
        </w:rPr>
      </w:pPr>
      <w:r w:rsidRPr="005B00E6">
        <w:rPr>
          <w:sz w:val="20"/>
          <w:szCs w:val="20"/>
        </w:rPr>
        <w:t>Для реализации поставленных целей Общество осуществляет любые виды деятельности, не запрещенные действующим законодательством Российской Федерации, включая, но не ограничиваясь:</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преимущественно пищевыми продуктами, включая напитки, и табачными изделиями в неспециализированных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прочая в неспециализированных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фруктами и овощами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мясом и мясными продуктами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рыбой, ракообразными и моллюсками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хлебом и хлебобулочными изделиями и кондитерскими изделиями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напитками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табачными изделиями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прочими пищевыми продуктами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компьютерами, периферийными устройствами к ним и программным обеспечением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телекоммуникационным оборудованием, включая розничную торговлю мобильными телефонами,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аудио- и видеотехникой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текстильными изделиями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скобяными изделиями, лакокрасочными материалами и стеклом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коврами, ковровыми изделиями, покрытиями для пола и стен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бытовыми электротоварами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мебелью, осветительными приборами и прочими бытовыми изделиями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книгами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lastRenderedPageBreak/>
        <w:t>Торговля розничная газетами и канцелярскими товарами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музыкальными и видеозаписями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спортивным оборудованием и спортивными товарами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играми и игрушками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одеждой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обувью и изделиями из кожи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изделиями, применяемыми в медицинских целях, ортопедическими изделиями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косметическими и товарами личной гигиены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цветами и другими растениями, семенами, удобрениями, домашними животными и кормами для домашних животных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прочая в специализированных магазинах</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в нестационарных торговых объектах и на рынках пищевыми продуктами, напитками и табачной продукцией</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в нестационарных торговых объектах и на рынках текстилем, одеждой и обувью</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в нестационарных торговых объектах и на рынках прочими товарами</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по почте или по информационно-коммуникационной сети Интернет</w:t>
      </w:r>
    </w:p>
    <w:p w:rsidR="00E12500" w:rsidRDefault="00E12500">
      <w:pPr>
        <w:numPr>
          <w:ilvl w:val="0"/>
          <w:numId w:val="16"/>
        </w:numPr>
        <w:spacing w:after="100"/>
        <w:ind w:left="1008" w:hanging="288"/>
        <w:jc w:val="both"/>
        <w:rPr>
          <w:sz w:val="20"/>
          <w:szCs w:val="20"/>
        </w:rPr>
      </w:pPr>
      <w:r w:rsidRPr="005B00E6">
        <w:rPr>
          <w:sz w:val="20"/>
          <w:szCs w:val="20"/>
        </w:rPr>
        <w:t>Торговля розничная прочая вне магазинов, палаток, рынков</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Уставный капитал Общества</w:t>
      </w:r>
    </w:p>
    <w:p w:rsidR="00E12500" w:rsidRDefault="00E12500">
      <w:pPr>
        <w:numPr>
          <w:ilvl w:val="1"/>
          <w:numId w:val="9"/>
        </w:numPr>
        <w:spacing w:after="100"/>
        <w:ind w:left="567" w:hanging="567"/>
        <w:jc w:val="both"/>
        <w:rPr>
          <w:sz w:val="20"/>
          <w:szCs w:val="20"/>
        </w:rPr>
      </w:pPr>
      <w:r w:rsidRPr="005B00E6">
        <w:rPr>
          <w:sz w:val="20"/>
          <w:szCs w:val="20"/>
        </w:rPr>
        <w:t>Уставный капитал Общества составляется из номинальной стоимости долей его участников.</w:t>
      </w:r>
    </w:p>
    <w:p w:rsidR="00E12500" w:rsidRDefault="00E12500">
      <w:pPr>
        <w:spacing w:after="100"/>
        <w:ind w:left="567"/>
        <w:jc w:val="both"/>
        <w:rPr>
          <w:sz w:val="20"/>
          <w:szCs w:val="20"/>
        </w:rPr>
      </w:pPr>
      <w:r w:rsidRPr="005B00E6">
        <w:rPr>
          <w:sz w:val="20"/>
          <w:szCs w:val="20"/>
        </w:rPr>
        <w:t>Размер уставного капитала Общества составляет 10 000 (десять тысяч) рублей 00 копеек и определяет минимальный размер его имущества, гарантирующего интересы его кредиторов.</w:t>
      </w:r>
    </w:p>
    <w:p w:rsidR="00E12500" w:rsidRDefault="00E12500">
      <w:pPr>
        <w:spacing w:after="100"/>
        <w:ind w:left="567"/>
        <w:jc w:val="both"/>
        <w:rPr>
          <w:sz w:val="20"/>
          <w:szCs w:val="20"/>
        </w:rPr>
      </w:pPr>
      <w:r w:rsidRPr="005B00E6">
        <w:rPr>
          <w:sz w:val="20"/>
          <w:szCs w:val="20"/>
        </w:rPr>
        <w:t>Соотношение долей участников может быть изменено.</w:t>
      </w:r>
    </w:p>
    <w:p w:rsidR="00E12500" w:rsidRDefault="00E12500">
      <w:pPr>
        <w:spacing w:after="100"/>
        <w:ind w:left="567"/>
        <w:jc w:val="both"/>
        <w:rPr>
          <w:sz w:val="20"/>
          <w:szCs w:val="20"/>
        </w:rPr>
      </w:pPr>
      <w:r w:rsidRPr="005B00E6">
        <w:rPr>
          <w:sz w:val="20"/>
          <w:szCs w:val="20"/>
        </w:rPr>
        <w:t>Количество голосов, которыми обладает участник, прямо пропорционально принадлежащей ему доле.</w:t>
      </w:r>
    </w:p>
    <w:p w:rsidR="00E12500" w:rsidRDefault="00E12500">
      <w:pPr>
        <w:spacing w:after="100"/>
        <w:ind w:left="567"/>
        <w:jc w:val="both"/>
        <w:rPr>
          <w:sz w:val="20"/>
          <w:szCs w:val="20"/>
        </w:rPr>
      </w:pPr>
      <w:r w:rsidRPr="005B00E6">
        <w:rPr>
          <w:sz w:val="20"/>
          <w:szCs w:val="20"/>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E12500" w:rsidRDefault="00E12500">
      <w:pPr>
        <w:numPr>
          <w:ilvl w:val="1"/>
          <w:numId w:val="9"/>
        </w:numPr>
        <w:spacing w:after="100"/>
        <w:ind w:left="567" w:hanging="567"/>
        <w:jc w:val="both"/>
        <w:rPr>
          <w:sz w:val="20"/>
          <w:szCs w:val="20"/>
        </w:rPr>
      </w:pPr>
      <w:r w:rsidRPr="005B00E6">
        <w:rPr>
          <w:sz w:val="20"/>
          <w:szCs w:val="20"/>
        </w:rPr>
        <w:t>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но в любом случае, не более чем в течение 4 (четырёх) месяцев с момента государственной регистрации Общества.</w:t>
      </w:r>
    </w:p>
    <w:p w:rsidR="00E12500" w:rsidRDefault="00E12500">
      <w:pPr>
        <w:spacing w:after="100"/>
        <w:ind w:left="567"/>
        <w:jc w:val="both"/>
        <w:rPr>
          <w:sz w:val="20"/>
          <w:szCs w:val="20"/>
        </w:rPr>
      </w:pPr>
      <w:r w:rsidRPr="005B00E6">
        <w:rPr>
          <w:sz w:val="20"/>
          <w:szCs w:val="20"/>
        </w:rPr>
        <w:t>При этом доля каждого учредителя Общества может быть оплачена по цене не ниже ее номинальной стоимости. Не допускается освобождение учредителя Общества от обязанности оплатить долю в уставном капитале Общества.</w:t>
      </w:r>
    </w:p>
    <w:p w:rsidR="00E12500" w:rsidRDefault="00E12500">
      <w:pPr>
        <w:spacing w:after="100"/>
        <w:ind w:left="567"/>
        <w:jc w:val="both"/>
        <w:rPr>
          <w:sz w:val="20"/>
          <w:szCs w:val="20"/>
        </w:rPr>
      </w:pPr>
      <w:r w:rsidRPr="005B00E6">
        <w:rPr>
          <w:sz w:val="20"/>
          <w:szCs w:val="20"/>
        </w:rPr>
        <w:t>При оплате уставного капитала хозяйственного общества должны быть внесены денежные средства в сумме не ниже минимального размера уставного капитала.</w:t>
      </w:r>
    </w:p>
    <w:p w:rsidR="00E12500" w:rsidRDefault="00E12500">
      <w:pPr>
        <w:spacing w:after="100"/>
        <w:ind w:left="567"/>
        <w:jc w:val="both"/>
        <w:rPr>
          <w:sz w:val="20"/>
          <w:szCs w:val="20"/>
        </w:rPr>
      </w:pPr>
      <w:r w:rsidRPr="005B00E6">
        <w:rPr>
          <w:sz w:val="20"/>
          <w:szCs w:val="20"/>
        </w:rP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E12500" w:rsidRDefault="00E12500">
      <w:pPr>
        <w:numPr>
          <w:ilvl w:val="1"/>
          <w:numId w:val="9"/>
        </w:numPr>
        <w:spacing w:after="100"/>
        <w:ind w:left="567" w:hanging="567"/>
        <w:jc w:val="both"/>
        <w:rPr>
          <w:sz w:val="20"/>
          <w:szCs w:val="20"/>
        </w:rPr>
      </w:pPr>
      <w:r w:rsidRPr="005B00E6">
        <w:rPr>
          <w:sz w:val="20"/>
          <w:szCs w:val="20"/>
        </w:rPr>
        <w:t>Вкладом участника в имущество Общества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исключительные, иные интеллектуальные права и права по лицензионным договорам, и иные вклады, установленные законом.</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Увеличение уставного капитала Общества</w:t>
      </w:r>
    </w:p>
    <w:p w:rsidR="00E12500" w:rsidRDefault="00E12500">
      <w:pPr>
        <w:numPr>
          <w:ilvl w:val="1"/>
          <w:numId w:val="9"/>
        </w:numPr>
        <w:spacing w:after="100"/>
        <w:ind w:left="567" w:hanging="567"/>
        <w:jc w:val="both"/>
        <w:rPr>
          <w:sz w:val="20"/>
          <w:szCs w:val="20"/>
        </w:rPr>
      </w:pPr>
      <w:r w:rsidRPr="005B00E6">
        <w:rPr>
          <w:sz w:val="20"/>
          <w:szCs w:val="20"/>
        </w:rPr>
        <w:t>Увеличение уставного капитала Общества допускается только после его полной оплаты.</w:t>
      </w:r>
    </w:p>
    <w:p w:rsidR="00E12500" w:rsidRDefault="00E12500">
      <w:pPr>
        <w:numPr>
          <w:ilvl w:val="1"/>
          <w:numId w:val="9"/>
        </w:numPr>
        <w:spacing w:after="100"/>
        <w:ind w:left="567" w:hanging="567"/>
        <w:jc w:val="both"/>
        <w:rPr>
          <w:sz w:val="20"/>
          <w:szCs w:val="20"/>
        </w:rPr>
      </w:pPr>
      <w:r w:rsidRPr="005B00E6">
        <w:rPr>
          <w:sz w:val="20"/>
          <w:szCs w:val="20"/>
        </w:rPr>
        <w:lastRenderedPageBreak/>
        <w:t>Увеличение уставного капитала Общества может осуществляться за счет имущества Общества, за счет дополнительных вкладов участников Общества, а также за счёт вкладов третьих лиц, принимаемых в Общество.</w:t>
      </w:r>
    </w:p>
    <w:p w:rsidR="00E12500" w:rsidRDefault="00E12500">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имущества Общества:</w:t>
      </w:r>
    </w:p>
    <w:p w:rsidR="00E12500" w:rsidRDefault="00E12500">
      <w:pPr>
        <w:numPr>
          <w:ilvl w:val="2"/>
          <w:numId w:val="9"/>
        </w:numPr>
        <w:spacing w:after="100"/>
        <w:ind w:left="1276" w:hanging="709"/>
        <w:jc w:val="both"/>
        <w:rPr>
          <w:sz w:val="20"/>
          <w:szCs w:val="20"/>
        </w:rPr>
      </w:pPr>
      <w:r w:rsidRPr="005B00E6">
        <w:rPr>
          <w:sz w:val="20"/>
          <w:szCs w:val="20"/>
        </w:rPr>
        <w:t>Увеличение уставного капитала Общества за счет его имущества осуществляется по решению общего собрания участников Общества, принятому единогласно. При этом, решение об увеличении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течение которого принято такое решение.</w:t>
      </w:r>
    </w:p>
    <w:p w:rsidR="00E12500" w:rsidRDefault="00E12500">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дополнительных вкладов всех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Решение об увеличении уставного капитала Общества за счет внесения дополнительных вкладов всех участников Общества принимается общим собранием участников Общества единогласно.</w:t>
      </w:r>
    </w:p>
    <w:p w:rsidR="00E12500" w:rsidRDefault="00E12500">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дополнительных вкладов его участника и (или) вкладов третьих лиц, принимаемых в Общество:</w:t>
      </w:r>
    </w:p>
    <w:p w:rsidR="00E12500" w:rsidRDefault="00E12500">
      <w:pPr>
        <w:numPr>
          <w:ilvl w:val="2"/>
          <w:numId w:val="9"/>
        </w:numPr>
        <w:spacing w:after="100"/>
        <w:ind w:left="1276" w:hanging="709"/>
        <w:jc w:val="both"/>
        <w:rPr>
          <w:sz w:val="20"/>
          <w:szCs w:val="20"/>
        </w:rPr>
      </w:pPr>
      <w:r w:rsidRPr="005B00E6">
        <w:rPr>
          <w:sz w:val="20"/>
          <w:szCs w:val="20"/>
        </w:rPr>
        <w:t>Уставный капитал Общества может быть увеличен за счет дополнительных вкладов на основании заявления участника (заявлений участников) Общества и (или) вкладов третьих лиц, принимаемых в Общество. Такое решение принимается участниками Общества единогласно.</w:t>
      </w:r>
    </w:p>
    <w:p w:rsidR="00E12500" w:rsidRDefault="00E12500">
      <w:pPr>
        <w:numPr>
          <w:ilvl w:val="2"/>
          <w:numId w:val="9"/>
        </w:numPr>
        <w:spacing w:after="100"/>
        <w:ind w:left="1276" w:hanging="709"/>
        <w:jc w:val="both"/>
        <w:rPr>
          <w:sz w:val="20"/>
          <w:szCs w:val="20"/>
        </w:rPr>
      </w:pPr>
      <w:r w:rsidRPr="005B00E6">
        <w:rPr>
          <w:sz w:val="20"/>
          <w:szCs w:val="20"/>
        </w:rPr>
        <w:t>В заявлении участника Общества и в заявлении третьего лица должны быть указаны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Общества.</w:t>
      </w:r>
    </w:p>
    <w:p w:rsidR="00E12500" w:rsidRDefault="00E12500">
      <w:pPr>
        <w:numPr>
          <w:ilvl w:val="1"/>
          <w:numId w:val="9"/>
        </w:numPr>
        <w:spacing w:after="100"/>
        <w:ind w:left="567" w:hanging="567"/>
        <w:jc w:val="both"/>
        <w:rPr>
          <w:sz w:val="20"/>
          <w:szCs w:val="20"/>
        </w:rPr>
      </w:pPr>
      <w:r w:rsidRPr="005B00E6">
        <w:rPr>
          <w:sz w:val="20"/>
          <w:szCs w:val="20"/>
        </w:rPr>
        <w:t>Внесение дополнительных вкладов участниками Общества и вкладов третьими лицами должно быть осуществлено не позднее чем в течение 6 (шести) месяцев со дня принятия Общим собранием участников Общества соответствующих решений.</w:t>
      </w:r>
    </w:p>
    <w:p w:rsidR="00E12500" w:rsidRDefault="00E12500">
      <w:pPr>
        <w:numPr>
          <w:ilvl w:val="1"/>
          <w:numId w:val="9"/>
        </w:numPr>
        <w:spacing w:after="100"/>
        <w:ind w:left="567" w:hanging="567"/>
        <w:jc w:val="both"/>
        <w:rPr>
          <w:sz w:val="20"/>
          <w:szCs w:val="20"/>
        </w:rPr>
      </w:pPr>
      <w:r w:rsidRPr="005B00E6">
        <w:rPr>
          <w:sz w:val="20"/>
          <w:szCs w:val="20"/>
        </w:rPr>
        <w:t>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Уменьшение уставного капитала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вправе, а в случаях, предусмотренных действующим законодательством, обязано уменьшить свой уставный капитал.</w:t>
      </w:r>
    </w:p>
    <w:p w:rsidR="00E12500" w:rsidRDefault="00E12500">
      <w:pPr>
        <w:numPr>
          <w:ilvl w:val="1"/>
          <w:numId w:val="9"/>
        </w:numPr>
        <w:spacing w:after="100"/>
        <w:ind w:left="567" w:hanging="567"/>
        <w:jc w:val="both"/>
        <w:rPr>
          <w:sz w:val="20"/>
          <w:szCs w:val="20"/>
        </w:rPr>
      </w:pPr>
      <w:r w:rsidRPr="005B00E6">
        <w:rPr>
          <w:sz w:val="20"/>
          <w:szCs w:val="20"/>
        </w:rPr>
        <w:t>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E12500" w:rsidRDefault="00E12500">
      <w:pPr>
        <w:numPr>
          <w:ilvl w:val="1"/>
          <w:numId w:val="9"/>
        </w:numPr>
        <w:spacing w:after="100"/>
        <w:ind w:left="567" w:hanging="567"/>
        <w:jc w:val="both"/>
        <w:rPr>
          <w:sz w:val="20"/>
          <w:szCs w:val="20"/>
        </w:rPr>
      </w:pPr>
      <w:r w:rsidRPr="005B00E6">
        <w:rPr>
          <w:sz w:val="20"/>
          <w:szCs w:val="20"/>
        </w:rPr>
        <w:t>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E12500" w:rsidRDefault="00E12500">
      <w:pPr>
        <w:numPr>
          <w:ilvl w:val="1"/>
          <w:numId w:val="9"/>
        </w:numPr>
        <w:spacing w:after="100"/>
        <w:ind w:left="567" w:hanging="567"/>
        <w:jc w:val="both"/>
        <w:rPr>
          <w:sz w:val="20"/>
          <w:szCs w:val="20"/>
        </w:rPr>
      </w:pPr>
      <w:r w:rsidRPr="005B00E6">
        <w:rPr>
          <w:sz w:val="20"/>
          <w:szCs w:val="20"/>
        </w:rPr>
        <w:t>В течение 3 (трех) рабочих дней после принятия Обществом решения об уменьшении его уставного капитала Общество обязано сообщить о таком решении в орган, осуществляющий государственную регистрацию юридических лиц, и дважды с периодичностью один раз в месяц опубликовать в органе печати, в котором публикуются данные о государственной регистрации юридических лиц, уведомление об уменьшении его уставного капитала.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Имущество Общества. Распределение прибыли</w:t>
      </w:r>
    </w:p>
    <w:p w:rsidR="00E12500" w:rsidRDefault="00E12500">
      <w:pPr>
        <w:numPr>
          <w:ilvl w:val="1"/>
          <w:numId w:val="9"/>
        </w:numPr>
        <w:spacing w:after="100"/>
        <w:ind w:left="567" w:hanging="567"/>
        <w:jc w:val="both"/>
        <w:rPr>
          <w:sz w:val="20"/>
          <w:szCs w:val="20"/>
        </w:rPr>
      </w:pPr>
      <w:r w:rsidRPr="005B00E6">
        <w:rPr>
          <w:sz w:val="20"/>
          <w:szCs w:val="20"/>
        </w:rPr>
        <w:t>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В частности, источниками образования имущества Общества являются:</w:t>
      </w:r>
    </w:p>
    <w:p w:rsidR="00E12500" w:rsidRDefault="00E12500">
      <w:pPr>
        <w:numPr>
          <w:ilvl w:val="0"/>
          <w:numId w:val="16"/>
        </w:numPr>
        <w:spacing w:after="100"/>
        <w:ind w:left="1008" w:hanging="288"/>
        <w:jc w:val="both"/>
        <w:rPr>
          <w:sz w:val="20"/>
          <w:szCs w:val="20"/>
        </w:rPr>
      </w:pPr>
      <w:r w:rsidRPr="005B00E6">
        <w:rPr>
          <w:sz w:val="20"/>
          <w:szCs w:val="20"/>
        </w:rPr>
        <w:t>уставный капитал Общества;</w:t>
      </w:r>
    </w:p>
    <w:p w:rsidR="00E12500" w:rsidRDefault="00E12500">
      <w:pPr>
        <w:numPr>
          <w:ilvl w:val="0"/>
          <w:numId w:val="16"/>
        </w:numPr>
        <w:spacing w:after="100"/>
        <w:ind w:left="1008" w:hanging="288"/>
        <w:jc w:val="both"/>
        <w:rPr>
          <w:sz w:val="20"/>
          <w:szCs w:val="20"/>
        </w:rPr>
      </w:pPr>
      <w:r w:rsidRPr="005B00E6">
        <w:rPr>
          <w:sz w:val="20"/>
          <w:szCs w:val="20"/>
        </w:rPr>
        <w:t>доходы, получаемые Обществом в результате ведения хозяйственной деятельности;</w:t>
      </w:r>
    </w:p>
    <w:p w:rsidR="00E12500" w:rsidRDefault="00E12500">
      <w:pPr>
        <w:numPr>
          <w:ilvl w:val="0"/>
          <w:numId w:val="16"/>
        </w:numPr>
        <w:spacing w:after="100"/>
        <w:ind w:left="1008" w:hanging="288"/>
        <w:jc w:val="both"/>
        <w:rPr>
          <w:sz w:val="20"/>
          <w:szCs w:val="20"/>
        </w:rPr>
      </w:pPr>
      <w:r w:rsidRPr="005B00E6">
        <w:rPr>
          <w:sz w:val="20"/>
          <w:szCs w:val="20"/>
        </w:rPr>
        <w:t>кредиты банков и других кредиторов;</w:t>
      </w:r>
    </w:p>
    <w:p w:rsidR="00E12500" w:rsidRDefault="00E12500">
      <w:pPr>
        <w:numPr>
          <w:ilvl w:val="0"/>
          <w:numId w:val="16"/>
        </w:numPr>
        <w:spacing w:after="100"/>
        <w:ind w:left="1008" w:hanging="288"/>
        <w:jc w:val="both"/>
        <w:rPr>
          <w:sz w:val="20"/>
          <w:szCs w:val="20"/>
        </w:rPr>
      </w:pPr>
      <w:r w:rsidRPr="005B00E6">
        <w:rPr>
          <w:sz w:val="20"/>
          <w:szCs w:val="20"/>
        </w:rPr>
        <w:lastRenderedPageBreak/>
        <w:t>вклады участников;</w:t>
      </w:r>
    </w:p>
    <w:p w:rsidR="00E12500" w:rsidRDefault="00E12500">
      <w:pPr>
        <w:numPr>
          <w:ilvl w:val="0"/>
          <w:numId w:val="16"/>
        </w:numPr>
        <w:spacing w:after="100"/>
        <w:ind w:left="1008" w:hanging="288"/>
        <w:jc w:val="both"/>
        <w:rPr>
          <w:sz w:val="20"/>
          <w:szCs w:val="20"/>
        </w:rPr>
      </w:pPr>
      <w:r w:rsidRPr="005B00E6">
        <w:rPr>
          <w:sz w:val="20"/>
          <w:szCs w:val="20"/>
        </w:rPr>
        <w:t>иные источники, не запрещенные законодательством Российской Федерации.</w:t>
      </w:r>
    </w:p>
    <w:p w:rsidR="00E12500" w:rsidRDefault="00E12500">
      <w:pPr>
        <w:numPr>
          <w:ilvl w:val="1"/>
          <w:numId w:val="9"/>
        </w:numPr>
        <w:spacing w:after="100"/>
        <w:ind w:left="567" w:hanging="567"/>
        <w:jc w:val="both"/>
        <w:rPr>
          <w:sz w:val="20"/>
          <w:szCs w:val="20"/>
        </w:rPr>
      </w:pPr>
      <w:r w:rsidRPr="005B00E6">
        <w:rPr>
          <w:sz w:val="20"/>
          <w:szCs w:val="20"/>
        </w:rPr>
        <w:t>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на который данное имущество было передано, если иное не предусмотрено договором об учреждении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может создавать резервный фонд и иные фонды в порядке и в размерах, которые должны быть установлены Уставом.</w:t>
      </w:r>
    </w:p>
    <w:p w:rsidR="00E12500" w:rsidRDefault="00E12500">
      <w:pPr>
        <w:numPr>
          <w:ilvl w:val="1"/>
          <w:numId w:val="9"/>
        </w:numPr>
        <w:spacing w:after="100"/>
        <w:ind w:left="567" w:hanging="567"/>
        <w:jc w:val="both"/>
        <w:rPr>
          <w:sz w:val="20"/>
          <w:szCs w:val="20"/>
        </w:rPr>
      </w:pPr>
      <w:r w:rsidRPr="005B00E6">
        <w:rPr>
          <w:sz w:val="20"/>
          <w:szCs w:val="20"/>
        </w:rPr>
        <w:t>Общество 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rsidR="00E12500" w:rsidRDefault="00E12500">
      <w:pPr>
        <w:numPr>
          <w:ilvl w:val="1"/>
          <w:numId w:val="9"/>
        </w:numPr>
        <w:spacing w:after="100"/>
        <w:ind w:left="567" w:hanging="567"/>
        <w:jc w:val="both"/>
        <w:rPr>
          <w:sz w:val="20"/>
          <w:szCs w:val="20"/>
        </w:rPr>
      </w:pPr>
      <w:r w:rsidRPr="005B00E6">
        <w:rPr>
          <w:sz w:val="20"/>
          <w:szCs w:val="20"/>
        </w:rPr>
        <w:t>Общество вправе ежеквартально, раз в полгода, раз в девять месяцев,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E12500" w:rsidRDefault="00E12500">
      <w:pPr>
        <w:spacing w:after="100"/>
        <w:ind w:left="567"/>
        <w:jc w:val="both"/>
        <w:rPr>
          <w:sz w:val="20"/>
          <w:szCs w:val="20"/>
        </w:rPr>
      </w:pPr>
      <w:r w:rsidRPr="005B00E6">
        <w:rPr>
          <w:sz w:val="20"/>
          <w:szCs w:val="20"/>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не вправе принимать решение о распределении своей прибыли между участниками Общества:</w:t>
      </w:r>
    </w:p>
    <w:p w:rsidR="00E12500" w:rsidRDefault="00E12500">
      <w:pPr>
        <w:numPr>
          <w:ilvl w:val="0"/>
          <w:numId w:val="16"/>
        </w:numPr>
        <w:spacing w:after="100"/>
        <w:ind w:left="1008" w:hanging="288"/>
        <w:jc w:val="both"/>
        <w:rPr>
          <w:sz w:val="20"/>
          <w:szCs w:val="20"/>
        </w:rPr>
      </w:pPr>
      <w:r w:rsidRPr="005B00E6">
        <w:rPr>
          <w:sz w:val="20"/>
          <w:szCs w:val="20"/>
        </w:rPr>
        <w:t>до полной оплаты всего уставного капитала Общества;</w:t>
      </w:r>
    </w:p>
    <w:p w:rsidR="00E12500" w:rsidRDefault="00E12500">
      <w:pPr>
        <w:numPr>
          <w:ilvl w:val="0"/>
          <w:numId w:val="16"/>
        </w:numPr>
        <w:spacing w:after="100"/>
        <w:ind w:left="1008" w:hanging="288"/>
        <w:jc w:val="both"/>
        <w:rPr>
          <w:sz w:val="20"/>
          <w:szCs w:val="20"/>
        </w:rPr>
      </w:pPr>
      <w:r w:rsidRPr="005B00E6">
        <w:rPr>
          <w:sz w:val="20"/>
          <w:szCs w:val="20"/>
        </w:rPr>
        <w:t>до выплаты действительной стоимости доли или части доли участника Общества в случаях, предусмотренных действующим законодательством РФ;</w:t>
      </w:r>
    </w:p>
    <w:p w:rsidR="00E12500" w:rsidRDefault="00E12500">
      <w:pPr>
        <w:numPr>
          <w:ilvl w:val="0"/>
          <w:numId w:val="16"/>
        </w:numPr>
        <w:spacing w:after="100"/>
        <w:ind w:left="1008" w:hanging="288"/>
        <w:jc w:val="both"/>
        <w:rPr>
          <w:sz w:val="20"/>
          <w:szCs w:val="20"/>
        </w:rPr>
      </w:pPr>
      <w:r w:rsidRPr="005B00E6">
        <w:rPr>
          <w:sz w:val="20"/>
          <w:szCs w:val="20"/>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E12500" w:rsidRDefault="00E12500">
      <w:pPr>
        <w:numPr>
          <w:ilvl w:val="0"/>
          <w:numId w:val="16"/>
        </w:numPr>
        <w:spacing w:after="100"/>
        <w:ind w:left="1008" w:hanging="288"/>
        <w:jc w:val="both"/>
        <w:rPr>
          <w:sz w:val="20"/>
          <w:szCs w:val="20"/>
        </w:rPr>
      </w:pPr>
      <w:r w:rsidRPr="005B00E6">
        <w:rPr>
          <w:sz w:val="20"/>
          <w:szCs w:val="20"/>
        </w:rPr>
        <w:t>если на момент принятия такого решения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принятия такого решения;</w:t>
      </w:r>
    </w:p>
    <w:p w:rsidR="00E12500" w:rsidRDefault="00E12500">
      <w:pPr>
        <w:numPr>
          <w:ilvl w:val="0"/>
          <w:numId w:val="16"/>
        </w:numPr>
        <w:spacing w:after="100"/>
        <w:ind w:left="1008" w:hanging="288"/>
        <w:jc w:val="both"/>
        <w:rPr>
          <w:sz w:val="20"/>
          <w:szCs w:val="20"/>
        </w:rPr>
      </w:pPr>
      <w:r w:rsidRPr="005B00E6">
        <w:rPr>
          <w:sz w:val="20"/>
          <w:szCs w:val="20"/>
        </w:rPr>
        <w:t>в иных случаях, предусмотренных федеральными законами.</w:t>
      </w:r>
    </w:p>
    <w:p w:rsidR="00E12500" w:rsidRDefault="00E12500">
      <w:pPr>
        <w:numPr>
          <w:ilvl w:val="1"/>
          <w:numId w:val="9"/>
        </w:numPr>
        <w:spacing w:after="100"/>
        <w:ind w:left="567" w:hanging="567"/>
        <w:jc w:val="both"/>
        <w:rPr>
          <w:sz w:val="20"/>
          <w:szCs w:val="20"/>
        </w:rPr>
      </w:pPr>
      <w:r w:rsidRPr="005B00E6">
        <w:rPr>
          <w:sz w:val="20"/>
          <w:szCs w:val="20"/>
        </w:rPr>
        <w:t>Общество не вправе выплачивать участникам Общества прибыль, решение о распределении которой между участниками Общества принято:</w:t>
      </w:r>
    </w:p>
    <w:p w:rsidR="00E12500" w:rsidRDefault="00E12500">
      <w:pPr>
        <w:numPr>
          <w:ilvl w:val="0"/>
          <w:numId w:val="16"/>
        </w:numPr>
        <w:spacing w:after="100"/>
        <w:ind w:left="1008" w:hanging="288"/>
        <w:jc w:val="both"/>
        <w:rPr>
          <w:sz w:val="20"/>
          <w:szCs w:val="20"/>
        </w:rPr>
      </w:pPr>
      <w:r w:rsidRPr="005B00E6">
        <w:rPr>
          <w:sz w:val="20"/>
          <w:szCs w:val="20"/>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E12500" w:rsidRDefault="00E12500">
      <w:pPr>
        <w:numPr>
          <w:ilvl w:val="0"/>
          <w:numId w:val="16"/>
        </w:numPr>
        <w:spacing w:after="100"/>
        <w:ind w:left="1008" w:hanging="288"/>
        <w:jc w:val="both"/>
        <w:rPr>
          <w:sz w:val="20"/>
          <w:szCs w:val="20"/>
        </w:rPr>
      </w:pPr>
      <w:r w:rsidRPr="005B00E6">
        <w:rPr>
          <w:sz w:val="20"/>
          <w:szCs w:val="20"/>
        </w:rPr>
        <w:t>если на момент выплаты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выплаты;</w:t>
      </w:r>
    </w:p>
    <w:p w:rsidR="00E12500" w:rsidRDefault="00E12500">
      <w:pPr>
        <w:numPr>
          <w:ilvl w:val="0"/>
          <w:numId w:val="16"/>
        </w:numPr>
        <w:spacing w:after="100"/>
        <w:ind w:left="1008" w:hanging="288"/>
        <w:jc w:val="both"/>
        <w:rPr>
          <w:sz w:val="20"/>
          <w:szCs w:val="20"/>
        </w:rPr>
      </w:pPr>
      <w:r w:rsidRPr="005B00E6">
        <w:rPr>
          <w:sz w:val="20"/>
          <w:szCs w:val="20"/>
        </w:rPr>
        <w:t>в иных случаях, предусмотренных действующим законодательством РФ.</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Участники Общества</w:t>
      </w:r>
    </w:p>
    <w:p w:rsidR="00E12500" w:rsidRDefault="00E12500">
      <w:pPr>
        <w:numPr>
          <w:ilvl w:val="1"/>
          <w:numId w:val="9"/>
        </w:numPr>
        <w:spacing w:after="100"/>
        <w:ind w:left="567" w:hanging="567"/>
        <w:jc w:val="both"/>
        <w:rPr>
          <w:sz w:val="20"/>
          <w:szCs w:val="20"/>
        </w:rPr>
      </w:pPr>
      <w:r w:rsidRPr="005B00E6">
        <w:rPr>
          <w:sz w:val="20"/>
          <w:szCs w:val="20"/>
        </w:rPr>
        <w:t>Число участников Общества не должно быть более пятидесяти.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E12500" w:rsidRDefault="00E12500">
      <w:pPr>
        <w:numPr>
          <w:ilvl w:val="1"/>
          <w:numId w:val="9"/>
        </w:numPr>
        <w:spacing w:after="100"/>
        <w:ind w:left="567" w:hanging="567"/>
        <w:jc w:val="both"/>
        <w:rPr>
          <w:sz w:val="20"/>
          <w:szCs w:val="20"/>
        </w:rPr>
      </w:pPr>
      <w:r w:rsidRPr="005B00E6">
        <w:rPr>
          <w:sz w:val="20"/>
          <w:szCs w:val="20"/>
        </w:rPr>
        <w:t>Любые соглашения участников Общества, направленные на ограничение прав любого другого участника по сравнению с правами, предоставляемыми действующим законодательством Российской Федерации, ничтожны.</w:t>
      </w:r>
    </w:p>
    <w:p w:rsidR="00E12500" w:rsidRDefault="00E12500">
      <w:pPr>
        <w:numPr>
          <w:ilvl w:val="1"/>
          <w:numId w:val="9"/>
        </w:numPr>
        <w:spacing w:after="100"/>
        <w:ind w:left="567" w:hanging="567"/>
        <w:jc w:val="both"/>
        <w:rPr>
          <w:sz w:val="20"/>
          <w:szCs w:val="20"/>
        </w:rPr>
      </w:pPr>
      <w:r w:rsidRPr="005B00E6">
        <w:rPr>
          <w:sz w:val="20"/>
          <w:szCs w:val="20"/>
        </w:rPr>
        <w:t>Учредители (участники) Общества или некоторые из них вправе заключить между собой договор об осуществлении своих корпоративных прав (корпоративный договор),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по определенной цене или при наступлении определенных обстоятельств либо воздерживаться от отчуждения долей до наступления определенных обстоятельств.</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Права участников Общества</w:t>
      </w:r>
    </w:p>
    <w:p w:rsidR="00E12500" w:rsidRDefault="00E12500">
      <w:r>
        <w:t>Участники Общества вправе:</w:t>
      </w:r>
      <w:r>
        <w:br/>
      </w:r>
    </w:p>
    <w:p w:rsidR="00E12500" w:rsidRDefault="00E12500">
      <w:pPr>
        <w:numPr>
          <w:ilvl w:val="1"/>
          <w:numId w:val="9"/>
        </w:numPr>
        <w:spacing w:after="100"/>
        <w:ind w:left="567" w:hanging="567"/>
        <w:jc w:val="both"/>
        <w:rPr>
          <w:sz w:val="20"/>
          <w:szCs w:val="20"/>
        </w:rPr>
      </w:pPr>
      <w:r w:rsidRPr="005B00E6">
        <w:rPr>
          <w:sz w:val="20"/>
          <w:szCs w:val="20"/>
        </w:rPr>
        <w:t>Участвовать в управлении делами Общества, в том числе путем участия в Общих собраниях участников, лично либо через своего представителя.</w:t>
      </w:r>
    </w:p>
    <w:p w:rsidR="00E12500" w:rsidRDefault="00E12500">
      <w:pPr>
        <w:numPr>
          <w:ilvl w:val="1"/>
          <w:numId w:val="9"/>
        </w:numPr>
        <w:spacing w:after="100"/>
        <w:ind w:left="567" w:hanging="567"/>
        <w:jc w:val="both"/>
        <w:rPr>
          <w:sz w:val="20"/>
          <w:szCs w:val="20"/>
        </w:rPr>
      </w:pPr>
      <w:r w:rsidRPr="005B00E6">
        <w:rPr>
          <w:sz w:val="20"/>
          <w:szCs w:val="20"/>
        </w:rPr>
        <w:t>Получать информацию о деятельности Общества и знакомиться с его бухгалтерскими книгами и иной документацией.</w:t>
      </w:r>
    </w:p>
    <w:p w:rsidR="00E12500" w:rsidRDefault="00E12500">
      <w:pPr>
        <w:numPr>
          <w:ilvl w:val="1"/>
          <w:numId w:val="9"/>
        </w:numPr>
        <w:spacing w:after="100"/>
        <w:ind w:left="567" w:hanging="567"/>
        <w:jc w:val="both"/>
        <w:rPr>
          <w:sz w:val="20"/>
          <w:szCs w:val="20"/>
        </w:rPr>
      </w:pPr>
      <w:r w:rsidRPr="005B00E6">
        <w:rPr>
          <w:sz w:val="20"/>
          <w:szCs w:val="20"/>
        </w:rPr>
        <w:t>Принимать участие в распределении прибыли.</w:t>
      </w:r>
    </w:p>
    <w:p w:rsidR="00E12500" w:rsidRDefault="00E12500">
      <w:pPr>
        <w:numPr>
          <w:ilvl w:val="1"/>
          <w:numId w:val="9"/>
        </w:numPr>
        <w:spacing w:after="100"/>
        <w:ind w:left="567" w:hanging="567"/>
        <w:jc w:val="both"/>
        <w:rPr>
          <w:sz w:val="20"/>
          <w:szCs w:val="20"/>
        </w:rPr>
      </w:pPr>
      <w:r w:rsidRPr="005B00E6">
        <w:rPr>
          <w:sz w:val="20"/>
          <w:szCs w:val="20"/>
        </w:rPr>
        <w:t>Избирать и быть избранным в органы управления и контрольные органы Общества.</w:t>
      </w:r>
    </w:p>
    <w:p w:rsidR="00E12500" w:rsidRDefault="00E12500">
      <w:pPr>
        <w:numPr>
          <w:ilvl w:val="1"/>
          <w:numId w:val="9"/>
        </w:numPr>
        <w:spacing w:after="100"/>
        <w:ind w:left="567" w:hanging="567"/>
        <w:jc w:val="both"/>
        <w:rPr>
          <w:sz w:val="20"/>
          <w:szCs w:val="20"/>
        </w:rPr>
      </w:pPr>
      <w:r w:rsidRPr="005B00E6">
        <w:rPr>
          <w:sz w:val="20"/>
          <w:szCs w:val="20"/>
        </w:rPr>
        <w:t>Знакомиться с протоколами Общего собрания и делать выписки из них.</w:t>
      </w:r>
    </w:p>
    <w:p w:rsidR="00E12500" w:rsidRDefault="00E12500">
      <w:pPr>
        <w:numPr>
          <w:ilvl w:val="1"/>
          <w:numId w:val="9"/>
        </w:numPr>
        <w:spacing w:after="100"/>
        <w:ind w:left="567" w:hanging="567"/>
        <w:jc w:val="both"/>
        <w:rPr>
          <w:sz w:val="20"/>
          <w:szCs w:val="20"/>
        </w:rPr>
      </w:pPr>
      <w:r w:rsidRPr="005B00E6">
        <w:rPr>
          <w:sz w:val="20"/>
          <w:szCs w:val="20"/>
        </w:rPr>
        <w:t>Получать в случае ликвидации Общества часть имущества, оставшегося после расчетов с кредиторами, или его стоимость.</w:t>
      </w:r>
    </w:p>
    <w:p w:rsidR="00E12500" w:rsidRDefault="00E12500">
      <w:pPr>
        <w:numPr>
          <w:ilvl w:val="1"/>
          <w:numId w:val="9"/>
        </w:numPr>
        <w:spacing w:after="100"/>
        <w:ind w:left="567" w:hanging="567"/>
        <w:jc w:val="both"/>
        <w:rPr>
          <w:sz w:val="20"/>
          <w:szCs w:val="20"/>
        </w:rPr>
      </w:pPr>
      <w:r w:rsidRPr="005B00E6">
        <w:rPr>
          <w:sz w:val="20"/>
          <w:szCs w:val="20"/>
        </w:rPr>
        <w:t>Обжаловать в соответствующие органы Общества действия (бездействия) должностных лиц Общества.</w:t>
      </w:r>
    </w:p>
    <w:p w:rsidR="00E12500" w:rsidRDefault="00E12500">
      <w:pPr>
        <w:numPr>
          <w:ilvl w:val="1"/>
          <w:numId w:val="9"/>
        </w:numPr>
        <w:spacing w:after="100"/>
        <w:ind w:left="567" w:hanging="567"/>
        <w:jc w:val="both"/>
        <w:rPr>
          <w:sz w:val="20"/>
          <w:szCs w:val="20"/>
        </w:rPr>
      </w:pPr>
      <w:r w:rsidRPr="005B00E6">
        <w:rPr>
          <w:sz w:val="20"/>
          <w:szCs w:val="20"/>
        </w:rPr>
        <w:t>Вносить предложения по повестке дня, отнесенные к компетенции Общего собрания участников.</w:t>
      </w:r>
    </w:p>
    <w:p w:rsidR="00E12500" w:rsidRDefault="00E12500">
      <w:pPr>
        <w:numPr>
          <w:ilvl w:val="1"/>
          <w:numId w:val="9"/>
        </w:numPr>
        <w:spacing w:after="100"/>
        <w:ind w:left="567" w:hanging="567"/>
        <w:jc w:val="both"/>
        <w:rPr>
          <w:sz w:val="20"/>
          <w:szCs w:val="20"/>
        </w:rPr>
      </w:pPr>
      <w:r w:rsidRPr="005B00E6">
        <w:rPr>
          <w:sz w:val="20"/>
          <w:szCs w:val="20"/>
        </w:rPr>
        <w:t>Выйти из Общества путем отчуждения доли Обществу независимо от согласия других его участников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rsidR="00E12500" w:rsidRDefault="00E12500">
      <w:pPr>
        <w:numPr>
          <w:ilvl w:val="1"/>
          <w:numId w:val="9"/>
        </w:numPr>
        <w:spacing w:after="100"/>
        <w:ind w:left="567" w:hanging="567"/>
        <w:jc w:val="both"/>
        <w:rPr>
          <w:sz w:val="20"/>
          <w:szCs w:val="20"/>
        </w:rPr>
      </w:pPr>
      <w:r w:rsidRPr="005B00E6">
        <w:rPr>
          <w:sz w:val="20"/>
          <w:szCs w:val="20"/>
        </w:rPr>
        <w:t>Требовать, действуя от имени Общества, возмещения причиненных Обществу убытков.</w:t>
      </w:r>
    </w:p>
    <w:p w:rsidR="00E12500" w:rsidRDefault="00E12500">
      <w:pPr>
        <w:numPr>
          <w:ilvl w:val="1"/>
          <w:numId w:val="9"/>
        </w:numPr>
        <w:spacing w:after="100"/>
        <w:ind w:left="567" w:hanging="567"/>
        <w:jc w:val="both"/>
        <w:rPr>
          <w:sz w:val="20"/>
          <w:szCs w:val="20"/>
        </w:rPr>
      </w:pPr>
      <w:r w:rsidRPr="005B00E6">
        <w:rPr>
          <w:sz w:val="20"/>
          <w:szCs w:val="20"/>
        </w:rPr>
        <w:t>Оспаривать, действуя от имени Общества, совершенные им сделки по основаниям, предусмотренным статьей 174 Гражданского кодекса Российской Федерации, и требовать применения последствий их недействительности, а также применения последствий недействительности ничтожных сделок Общества.</w:t>
      </w:r>
    </w:p>
    <w:p w:rsidR="00E12500" w:rsidRDefault="00E12500">
      <w:pPr>
        <w:numPr>
          <w:ilvl w:val="1"/>
          <w:numId w:val="9"/>
        </w:numPr>
        <w:spacing w:after="100"/>
        <w:ind w:left="567" w:hanging="567"/>
        <w:jc w:val="both"/>
        <w:rPr>
          <w:sz w:val="20"/>
          <w:szCs w:val="20"/>
        </w:rPr>
      </w:pPr>
      <w:r w:rsidRPr="005B00E6">
        <w:rPr>
          <w:sz w:val="20"/>
          <w:szCs w:val="20"/>
        </w:rPr>
        <w:t>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настоящим Уставом.</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требующий возмещения причиненных Обществу убытков либо признания сделки Общества недействительной или применения последствий недействительности сделки, должен принять разумные меры по заблаговременному уведомлению других участников Общества и в соответствующих случаях Общества о намерении обратиться с такими требованиями в суд, а также предоставить им иную информацию, имеющую отношение к делу, через Общество.</w:t>
      </w:r>
    </w:p>
    <w:p w:rsidR="00E12500" w:rsidRDefault="00E12500">
      <w:pPr>
        <w:numPr>
          <w:ilvl w:val="1"/>
          <w:numId w:val="9"/>
        </w:numPr>
        <w:spacing w:after="100"/>
        <w:ind w:left="567" w:hanging="567"/>
        <w:jc w:val="both"/>
        <w:rPr>
          <w:sz w:val="20"/>
          <w:szCs w:val="20"/>
        </w:rPr>
      </w:pPr>
      <w:r w:rsidRPr="005B00E6">
        <w:rPr>
          <w:sz w:val="20"/>
          <w:szCs w:val="20"/>
        </w:rPr>
        <w:t>Пользоваться дополнительными правами, которые могут быть предусмотрены Уставом Общества при его учреждении или предоставлены участнику (участникам) Общества по решению Общего собрания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Дополнительные права, предоставленные определенному участнику Общества, в случае отчуждения его доли или части доли к приобретателю доли или части доли не переходят.</w:t>
      </w:r>
    </w:p>
    <w:p w:rsidR="00E12500" w:rsidRDefault="00E12500">
      <w:pPr>
        <w:numPr>
          <w:ilvl w:val="1"/>
          <w:numId w:val="9"/>
        </w:numPr>
        <w:spacing w:after="100"/>
        <w:ind w:left="567" w:hanging="567"/>
        <w:jc w:val="both"/>
        <w:rPr>
          <w:sz w:val="20"/>
          <w:szCs w:val="20"/>
        </w:rPr>
      </w:pPr>
      <w:r w:rsidRPr="005B00E6">
        <w:rPr>
          <w:sz w:val="20"/>
          <w:szCs w:val="20"/>
        </w:rPr>
        <w:t>Предоставление, 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участниками Общества единогласно. Предоставление,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которому принадлежат такие дополнительные права, голосовал за принятие такого решения или дал письменное согласие.</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Обязанности участников Общества</w:t>
      </w:r>
    </w:p>
    <w:p w:rsidR="00E12500" w:rsidRDefault="00E12500">
      <w:r>
        <w:t>Участники Общества обязаны:</w:t>
      </w:r>
      <w:r>
        <w:br/>
      </w:r>
    </w:p>
    <w:p w:rsidR="00E12500" w:rsidRDefault="00E12500">
      <w:pPr>
        <w:numPr>
          <w:ilvl w:val="1"/>
          <w:numId w:val="9"/>
        </w:numPr>
        <w:spacing w:after="100"/>
        <w:ind w:left="567" w:hanging="567"/>
        <w:jc w:val="both"/>
        <w:rPr>
          <w:sz w:val="20"/>
          <w:szCs w:val="20"/>
        </w:rPr>
      </w:pPr>
      <w:r w:rsidRPr="005B00E6">
        <w:rPr>
          <w:sz w:val="20"/>
          <w:szCs w:val="20"/>
        </w:rPr>
        <w:t>Участвовать в образовании имущества Общества, в том числе оплачивать доли в уставном капитале Общества, в необходимом размере в порядке, способом и в сроки, которые предусмотрены действующим законодательством РФ, настоящим Уставом, договором об учреждении Общества и (или) решением Общего собрания участников.</w:t>
      </w:r>
    </w:p>
    <w:p w:rsidR="00E12500" w:rsidRDefault="00E12500">
      <w:pPr>
        <w:numPr>
          <w:ilvl w:val="1"/>
          <w:numId w:val="9"/>
        </w:numPr>
        <w:spacing w:after="100"/>
        <w:ind w:left="567" w:hanging="567"/>
        <w:jc w:val="both"/>
        <w:rPr>
          <w:sz w:val="20"/>
          <w:szCs w:val="20"/>
        </w:rPr>
      </w:pPr>
      <w:r w:rsidRPr="005B00E6">
        <w:rPr>
          <w:sz w:val="20"/>
          <w:szCs w:val="20"/>
        </w:rPr>
        <w:lastRenderedPageBreak/>
        <w:t>Соблюдать требования Устава, условия договора об учреждении Общества, выполнять решения органов управления Общества, принятые в рамках их компетенции.</w:t>
      </w:r>
    </w:p>
    <w:p w:rsidR="00E12500" w:rsidRDefault="00E12500">
      <w:pPr>
        <w:numPr>
          <w:ilvl w:val="1"/>
          <w:numId w:val="9"/>
        </w:numPr>
        <w:spacing w:after="100"/>
        <w:ind w:left="567" w:hanging="567"/>
        <w:jc w:val="both"/>
        <w:rPr>
          <w:sz w:val="20"/>
          <w:szCs w:val="20"/>
        </w:rPr>
      </w:pPr>
      <w:r w:rsidRPr="005B00E6">
        <w:rPr>
          <w:sz w:val="20"/>
          <w:szCs w:val="20"/>
        </w:rPr>
        <w:t>Не разглашать информацию о деятельности Общества, в отношении которой установлено требование об обеспечении ее конфиденциальности.</w:t>
      </w:r>
    </w:p>
    <w:p w:rsidR="00E12500" w:rsidRDefault="00E12500">
      <w:pPr>
        <w:numPr>
          <w:ilvl w:val="1"/>
          <w:numId w:val="9"/>
        </w:numPr>
        <w:spacing w:after="100"/>
        <w:ind w:left="567" w:hanging="567"/>
        <w:jc w:val="both"/>
        <w:rPr>
          <w:sz w:val="20"/>
          <w:szCs w:val="20"/>
        </w:rPr>
      </w:pPr>
      <w:r w:rsidRPr="005B00E6">
        <w:rPr>
          <w:sz w:val="20"/>
          <w:szCs w:val="20"/>
        </w:rPr>
        <w:t>Немедленно сообщать Генеральному директору о невозможности оплатить заявленную долю в уставном капитале.</w:t>
      </w:r>
    </w:p>
    <w:p w:rsidR="00E12500" w:rsidRDefault="00E12500">
      <w:pPr>
        <w:numPr>
          <w:ilvl w:val="1"/>
          <w:numId w:val="9"/>
        </w:numPr>
        <w:spacing w:after="100"/>
        <w:ind w:left="567" w:hanging="567"/>
        <w:jc w:val="both"/>
        <w:rPr>
          <w:sz w:val="20"/>
          <w:szCs w:val="20"/>
        </w:rPr>
      </w:pPr>
      <w:r w:rsidRPr="005B00E6">
        <w:rPr>
          <w:sz w:val="20"/>
          <w:szCs w:val="20"/>
        </w:rPr>
        <w:t>Выполнять принятые на себя обязательства по отношению к Обществу и другим участникам.</w:t>
      </w:r>
    </w:p>
    <w:p w:rsidR="00E12500" w:rsidRDefault="00E12500">
      <w:pPr>
        <w:numPr>
          <w:ilvl w:val="1"/>
          <w:numId w:val="9"/>
        </w:numPr>
        <w:spacing w:after="100"/>
        <w:ind w:left="567" w:hanging="567"/>
        <w:jc w:val="both"/>
        <w:rPr>
          <w:sz w:val="20"/>
          <w:szCs w:val="20"/>
        </w:rPr>
      </w:pPr>
      <w:r w:rsidRPr="005B00E6">
        <w:rPr>
          <w:sz w:val="20"/>
          <w:szCs w:val="20"/>
        </w:rPr>
        <w:t>Оказывать содействие Обществу в осуществлении им своей деятельности.</w:t>
      </w:r>
    </w:p>
    <w:p w:rsidR="00E12500" w:rsidRDefault="00E12500">
      <w:pPr>
        <w:numPr>
          <w:ilvl w:val="1"/>
          <w:numId w:val="9"/>
        </w:numPr>
        <w:spacing w:after="100"/>
        <w:ind w:left="567" w:hanging="567"/>
        <w:jc w:val="both"/>
        <w:rPr>
          <w:sz w:val="20"/>
          <w:szCs w:val="20"/>
        </w:rPr>
      </w:pPr>
      <w:r w:rsidRPr="005B00E6">
        <w:rPr>
          <w:sz w:val="20"/>
          <w:szCs w:val="20"/>
        </w:rPr>
        <w:t>Участвовать в принятии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rsidR="00E12500" w:rsidRDefault="00E12500">
      <w:pPr>
        <w:numPr>
          <w:ilvl w:val="1"/>
          <w:numId w:val="9"/>
        </w:numPr>
        <w:spacing w:after="100"/>
        <w:ind w:left="567" w:hanging="567"/>
        <w:jc w:val="both"/>
        <w:rPr>
          <w:sz w:val="20"/>
          <w:szCs w:val="20"/>
        </w:rPr>
      </w:pPr>
      <w:r w:rsidRPr="005B00E6">
        <w:rPr>
          <w:sz w:val="20"/>
          <w:szCs w:val="20"/>
        </w:rPr>
        <w:t>Не совершать действия, заведомо направленные на причинение вреда Обществу.</w:t>
      </w:r>
    </w:p>
    <w:p w:rsidR="00E12500" w:rsidRDefault="00E12500">
      <w:pPr>
        <w:numPr>
          <w:ilvl w:val="1"/>
          <w:numId w:val="9"/>
        </w:numPr>
        <w:spacing w:after="100"/>
        <w:ind w:left="567" w:hanging="567"/>
        <w:jc w:val="both"/>
        <w:rPr>
          <w:sz w:val="20"/>
          <w:szCs w:val="20"/>
        </w:rPr>
      </w:pPr>
      <w:r w:rsidRPr="005B00E6">
        <w:rPr>
          <w:sz w:val="20"/>
          <w:szCs w:val="20"/>
        </w:rPr>
        <w:t>Не совершать действия (бездействие), которые существенно затрудняют или делают невозможным достижение целей, ради которых создано Общество.</w:t>
      </w:r>
    </w:p>
    <w:p w:rsidR="00E12500" w:rsidRDefault="00E12500">
      <w:pPr>
        <w:numPr>
          <w:ilvl w:val="1"/>
          <w:numId w:val="9"/>
        </w:numPr>
        <w:spacing w:after="100"/>
        <w:ind w:left="567" w:hanging="567"/>
        <w:jc w:val="both"/>
        <w:rPr>
          <w:sz w:val="20"/>
          <w:szCs w:val="20"/>
        </w:rPr>
      </w:pPr>
      <w:r w:rsidRPr="005B00E6">
        <w:rPr>
          <w:sz w:val="20"/>
          <w:szCs w:val="20"/>
        </w:rPr>
        <w:t>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непредоставления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E12500" w:rsidRDefault="00E12500">
      <w:pPr>
        <w:numPr>
          <w:ilvl w:val="1"/>
          <w:numId w:val="9"/>
        </w:numPr>
        <w:spacing w:after="100"/>
        <w:ind w:left="567" w:hanging="567"/>
        <w:jc w:val="both"/>
        <w:rPr>
          <w:sz w:val="20"/>
          <w:szCs w:val="20"/>
        </w:rPr>
      </w:pPr>
      <w:r w:rsidRPr="005B00E6">
        <w:rPr>
          <w:sz w:val="20"/>
          <w:szCs w:val="20"/>
        </w:rPr>
        <w:t>Выполнять иные возложенные дополнительные обязанности на всех участников Общества по решению Общего собрания участников Общества, принятому единогласно. Выполнять также другие дополнительные обязанности, возложенные на определенного участника по 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на которого возлагаются такие обязанности, голосовал за принятие такого решения или дал письменное согласие.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Ведение списка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ведет список участников Общества с указанием сведений о каждом участнике Общества, основанием владения,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E12500" w:rsidRDefault="00E12500">
      <w:pPr>
        <w:spacing w:after="100"/>
        <w:ind w:left="567"/>
        <w:jc w:val="both"/>
        <w:rPr>
          <w:sz w:val="20"/>
          <w:szCs w:val="20"/>
        </w:rPr>
      </w:pPr>
      <w:r w:rsidRPr="005B00E6">
        <w:rPr>
          <w:sz w:val="20"/>
          <w:szCs w:val="20"/>
        </w:rPr>
        <w:t>Общество обязано обеспечивать ведение и хранение списка участников Общества с момента государственной регистрации Общества.</w:t>
      </w:r>
    </w:p>
    <w:p w:rsidR="00E12500" w:rsidRDefault="00E12500">
      <w:pPr>
        <w:numPr>
          <w:ilvl w:val="1"/>
          <w:numId w:val="9"/>
        </w:numPr>
        <w:spacing w:after="100"/>
        <w:ind w:left="567" w:hanging="567"/>
        <w:jc w:val="both"/>
        <w:rPr>
          <w:sz w:val="20"/>
          <w:szCs w:val="20"/>
        </w:rPr>
      </w:pPr>
      <w:r w:rsidRPr="005B00E6">
        <w:rPr>
          <w:sz w:val="20"/>
          <w:szCs w:val="20"/>
        </w:rPr>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E12500" w:rsidRDefault="00E12500">
      <w:pPr>
        <w:numPr>
          <w:ilvl w:val="1"/>
          <w:numId w:val="9"/>
        </w:numPr>
        <w:spacing w:after="100"/>
        <w:ind w:left="567" w:hanging="567"/>
        <w:jc w:val="both"/>
        <w:rPr>
          <w:sz w:val="20"/>
          <w:szCs w:val="20"/>
        </w:rPr>
      </w:pPr>
      <w:r w:rsidRPr="005B00E6">
        <w:rPr>
          <w:sz w:val="20"/>
          <w:szCs w:val="20"/>
        </w:rPr>
        <w:t>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Выход участника из Общества. Исключение участника из Общества</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вправе выйти из Общества независимо от согласия других его участников или Общества путем:</w:t>
      </w:r>
    </w:p>
    <w:p w:rsidR="00E12500" w:rsidRDefault="00E12500">
      <w:pPr>
        <w:numPr>
          <w:ilvl w:val="2"/>
          <w:numId w:val="9"/>
        </w:numPr>
        <w:spacing w:after="100"/>
        <w:ind w:left="1276" w:hanging="709"/>
        <w:jc w:val="both"/>
        <w:rPr>
          <w:sz w:val="20"/>
          <w:szCs w:val="20"/>
        </w:rPr>
      </w:pPr>
      <w:r w:rsidRPr="005B00E6">
        <w:rPr>
          <w:sz w:val="20"/>
          <w:szCs w:val="20"/>
        </w:rPr>
        <w:t>подачи заявления о выходе из Общества;</w:t>
      </w:r>
    </w:p>
    <w:p w:rsidR="00E12500" w:rsidRDefault="00E12500">
      <w:pPr>
        <w:numPr>
          <w:ilvl w:val="2"/>
          <w:numId w:val="9"/>
        </w:numPr>
        <w:spacing w:after="100"/>
        <w:ind w:left="1276" w:hanging="709"/>
        <w:jc w:val="both"/>
        <w:rPr>
          <w:sz w:val="20"/>
          <w:szCs w:val="20"/>
        </w:rPr>
      </w:pPr>
      <w:r w:rsidRPr="005B00E6">
        <w:rPr>
          <w:sz w:val="20"/>
          <w:szCs w:val="20"/>
        </w:rPr>
        <w:t>предъявления к Обществу требования о приобретении им доли в случаях, предусмотренных пунктами 3 и 6 ст. 93 Гражданского кодекса Российской Федерации и Федеральным законом от 08.02.1998 N 14-ФЗ "Об обществах с ограниченной ответственностью".</w:t>
      </w:r>
    </w:p>
    <w:p w:rsidR="00E12500" w:rsidRDefault="00E12500">
      <w:pPr>
        <w:numPr>
          <w:ilvl w:val="1"/>
          <w:numId w:val="9"/>
        </w:numPr>
        <w:spacing w:after="100"/>
        <w:ind w:left="567" w:hanging="567"/>
        <w:jc w:val="both"/>
        <w:rPr>
          <w:sz w:val="20"/>
          <w:szCs w:val="20"/>
        </w:rPr>
      </w:pPr>
      <w:r w:rsidRPr="005B00E6">
        <w:rPr>
          <w:sz w:val="20"/>
          <w:szCs w:val="20"/>
        </w:rPr>
        <w:t>При выходе из Общества участник подает соответствующее письменное заявление Генеральному директору Общества.</w:t>
      </w:r>
    </w:p>
    <w:p w:rsidR="00E12500" w:rsidRDefault="00E12500">
      <w:pPr>
        <w:numPr>
          <w:ilvl w:val="1"/>
          <w:numId w:val="9"/>
        </w:numPr>
        <w:spacing w:after="100"/>
        <w:ind w:left="567" w:hanging="567"/>
        <w:jc w:val="both"/>
        <w:rPr>
          <w:sz w:val="20"/>
          <w:szCs w:val="20"/>
        </w:rPr>
      </w:pPr>
      <w:r w:rsidRPr="005B00E6">
        <w:rPr>
          <w:sz w:val="20"/>
          <w:szCs w:val="20"/>
        </w:rPr>
        <w:lastRenderedPageBreak/>
        <w:t>Доля или часть доли участника Общества переходит к Обществу с момента получения Обществом указанного заявления участника Общества о выходе из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 действительную стоимость оплаченной части доли в течение 3 (трех) месяцев со дня возникновения соответствующей обязанности.</w:t>
      </w:r>
    </w:p>
    <w:p w:rsidR="00E12500" w:rsidRDefault="00E12500">
      <w:pPr>
        <w:numPr>
          <w:ilvl w:val="1"/>
          <w:numId w:val="9"/>
        </w:numPr>
        <w:spacing w:after="100"/>
        <w:ind w:left="567" w:hanging="567"/>
        <w:jc w:val="both"/>
        <w:rPr>
          <w:sz w:val="20"/>
          <w:szCs w:val="20"/>
        </w:rPr>
      </w:pPr>
      <w:r w:rsidRPr="005B00E6">
        <w:rPr>
          <w:sz w:val="20"/>
          <w:szCs w:val="20"/>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допускаются.</w:t>
      </w:r>
    </w:p>
    <w:p w:rsidR="00E12500" w:rsidRDefault="00E12500">
      <w:pPr>
        <w:numPr>
          <w:ilvl w:val="1"/>
          <w:numId w:val="9"/>
        </w:numPr>
        <w:spacing w:after="100"/>
        <w:ind w:left="567" w:hanging="567"/>
        <w:jc w:val="both"/>
        <w:rPr>
          <w:sz w:val="20"/>
          <w:szCs w:val="20"/>
        </w:rPr>
      </w:pPr>
      <w:r w:rsidRPr="005B00E6">
        <w:rPr>
          <w:sz w:val="20"/>
          <w:szCs w:val="20"/>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вправе 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w:t>
      </w:r>
    </w:p>
    <w:p w:rsidR="00E12500" w:rsidRDefault="00E12500">
      <w:pPr>
        <w:numPr>
          <w:ilvl w:val="1"/>
          <w:numId w:val="9"/>
        </w:numPr>
        <w:spacing w:after="100"/>
        <w:ind w:left="567" w:hanging="567"/>
        <w:jc w:val="both"/>
        <w:rPr>
          <w:sz w:val="20"/>
          <w:szCs w:val="20"/>
        </w:rPr>
      </w:pPr>
      <w:r w:rsidRPr="005B00E6">
        <w:rPr>
          <w:sz w:val="20"/>
          <w:szCs w:val="20"/>
        </w:rPr>
        <w:t>Доля участника Общества, исключенного из Общества, переходит к Обществу.</w:t>
      </w:r>
    </w:p>
    <w:p w:rsidR="00E12500" w:rsidRDefault="00E12500">
      <w:pPr>
        <w:numPr>
          <w:ilvl w:val="1"/>
          <w:numId w:val="9"/>
        </w:numPr>
        <w:spacing w:after="100"/>
        <w:ind w:left="567" w:hanging="567"/>
        <w:jc w:val="both"/>
        <w:rPr>
          <w:sz w:val="20"/>
          <w:szCs w:val="20"/>
        </w:rPr>
      </w:pPr>
      <w:r w:rsidRPr="005B00E6">
        <w:rPr>
          <w:sz w:val="20"/>
          <w:szCs w:val="20"/>
        </w:rPr>
        <w:t>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же стоимости.</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Переход доли или части доли, залог доли в уставном капитале, приобретение Обществом доли в уставном капитале</w:t>
      </w:r>
    </w:p>
    <w:p w:rsidR="00E12500" w:rsidRDefault="00E12500">
      <w:pPr>
        <w:numPr>
          <w:ilvl w:val="1"/>
          <w:numId w:val="9"/>
        </w:numPr>
        <w:spacing w:after="100"/>
        <w:ind w:left="567" w:hanging="567"/>
        <w:jc w:val="both"/>
        <w:rPr>
          <w:sz w:val="20"/>
          <w:szCs w:val="20"/>
        </w:rPr>
      </w:pPr>
      <w:r w:rsidRPr="005B00E6">
        <w:rPr>
          <w:sz w:val="20"/>
          <w:szCs w:val="20"/>
        </w:rPr>
        <w:t>Переход доли или части доли в уставном капитале Общества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 в соответствии с настоящим Уставом и действующим законодательством.</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rsidR="00E12500" w:rsidRDefault="00E12500">
      <w:pPr>
        <w:numPr>
          <w:ilvl w:val="1"/>
          <w:numId w:val="9"/>
        </w:numPr>
        <w:spacing w:after="100"/>
        <w:ind w:left="567" w:hanging="567"/>
        <w:jc w:val="both"/>
        <w:rPr>
          <w:sz w:val="20"/>
          <w:szCs w:val="20"/>
        </w:rPr>
      </w:pPr>
      <w:r w:rsidRPr="005B00E6">
        <w:rPr>
          <w:sz w:val="20"/>
          <w:szCs w:val="20"/>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E12500" w:rsidRDefault="00E12500">
      <w:pPr>
        <w:numPr>
          <w:ilvl w:val="1"/>
          <w:numId w:val="9"/>
        </w:numPr>
        <w:spacing w:after="100"/>
        <w:ind w:left="567" w:hanging="567"/>
        <w:jc w:val="both"/>
        <w:rPr>
          <w:sz w:val="20"/>
          <w:szCs w:val="20"/>
        </w:rPr>
      </w:pPr>
      <w:r w:rsidRPr="005B00E6">
        <w:rPr>
          <w:sz w:val="20"/>
          <w:szCs w:val="20"/>
        </w:rPr>
        <w:t>Общество имеет преимущественное право покупки доли или части доли, принадлежащей участнику Общества, по цене предложения третьему лицу, если другие участники Общества не использовали свое преимущественное право.</w:t>
      </w:r>
    </w:p>
    <w:p w:rsidR="00E12500" w:rsidRDefault="00E12500">
      <w:pPr>
        <w:numPr>
          <w:ilvl w:val="1"/>
          <w:numId w:val="9"/>
        </w:numPr>
        <w:spacing w:after="100"/>
        <w:ind w:left="567" w:hanging="567"/>
        <w:jc w:val="both"/>
        <w:rPr>
          <w:sz w:val="20"/>
          <w:szCs w:val="20"/>
        </w:rPr>
      </w:pPr>
      <w:r w:rsidRPr="005B00E6">
        <w:rPr>
          <w:sz w:val="20"/>
          <w:szCs w:val="20"/>
        </w:rPr>
        <w:t>Участникам Общества может быть предложена возможность приобретения доли или части доли непропорционально размерам их долей.</w:t>
      </w:r>
    </w:p>
    <w:p w:rsidR="00E12500" w:rsidRDefault="00E12500">
      <w:pPr>
        <w:numPr>
          <w:ilvl w:val="1"/>
          <w:numId w:val="9"/>
        </w:numPr>
        <w:spacing w:after="100"/>
        <w:ind w:left="567" w:hanging="567"/>
        <w:jc w:val="both"/>
        <w:rPr>
          <w:sz w:val="20"/>
          <w:szCs w:val="20"/>
        </w:rPr>
      </w:pPr>
      <w:r w:rsidRPr="005B00E6">
        <w:rPr>
          <w:sz w:val="20"/>
          <w:szCs w:val="20"/>
        </w:rPr>
        <w:t>При продаже доли или части доли с нарушением преимущественного права покупки любой участник или участники Общества либо Общество вправе в течение 3 (трех) месяцев с момента, когда участник или участники Общества либо Общество узнали, либо должны были узнать о таком нарушении, потребовать в судебном порядке перевода на них прав и обязанностей покупателя.</w:t>
      </w:r>
    </w:p>
    <w:p w:rsidR="00E12500" w:rsidRDefault="00E12500">
      <w:pPr>
        <w:numPr>
          <w:ilvl w:val="1"/>
          <w:numId w:val="9"/>
        </w:numPr>
        <w:spacing w:after="100"/>
        <w:ind w:left="567" w:hanging="567"/>
        <w:jc w:val="both"/>
        <w:rPr>
          <w:sz w:val="20"/>
          <w:szCs w:val="20"/>
        </w:rPr>
      </w:pPr>
      <w:r w:rsidRPr="005B00E6">
        <w:rPr>
          <w:sz w:val="20"/>
          <w:szCs w:val="20"/>
        </w:rPr>
        <w:t>Уступка указанных преимущественных прав покупки доли или части доли в уставном капитале Общества не допускается.</w:t>
      </w:r>
    </w:p>
    <w:p w:rsidR="00E12500" w:rsidRDefault="00E12500">
      <w:pPr>
        <w:numPr>
          <w:ilvl w:val="1"/>
          <w:numId w:val="9"/>
        </w:numPr>
        <w:spacing w:after="100"/>
        <w:ind w:left="567" w:hanging="567"/>
        <w:jc w:val="both"/>
        <w:rPr>
          <w:sz w:val="20"/>
          <w:szCs w:val="20"/>
        </w:rPr>
      </w:pPr>
      <w:r w:rsidRPr="005B00E6">
        <w:rPr>
          <w:sz w:val="20"/>
          <w:szCs w:val="20"/>
        </w:rPr>
        <w:t>Доля участника Общества может быть отчуждена до полной ее оплаты только в части, в которой она оплачена.</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неполученной, если в срок не позднее дня ее получения Обществом участнику Общества поступило извещение о ее отзыве.</w:t>
      </w:r>
    </w:p>
    <w:p w:rsidR="00E12500" w:rsidRDefault="00E12500">
      <w:pPr>
        <w:spacing w:after="100"/>
        <w:ind w:left="567"/>
        <w:jc w:val="both"/>
        <w:rPr>
          <w:sz w:val="20"/>
          <w:szCs w:val="20"/>
        </w:rPr>
      </w:pPr>
      <w:r w:rsidRPr="005B00E6">
        <w:rPr>
          <w:sz w:val="20"/>
          <w:szCs w:val="20"/>
        </w:rPr>
        <w:lastRenderedPageBreak/>
        <w:t>Отзыв оферты о продаже доли или части доли после ее получения Обществом допускается только с согласия всех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Участники Общества вправе воспользоваться преимущественным правом покупки доли или части доли в течение 30 (тридцати) дней с даты получения оферты Обществом.</w:t>
      </w:r>
    </w:p>
    <w:p w:rsidR="00E12500" w:rsidRDefault="00E12500">
      <w:pPr>
        <w:numPr>
          <w:ilvl w:val="1"/>
          <w:numId w:val="9"/>
        </w:numPr>
        <w:spacing w:after="100"/>
        <w:ind w:left="567" w:hanging="567"/>
        <w:jc w:val="both"/>
        <w:rPr>
          <w:sz w:val="20"/>
          <w:szCs w:val="20"/>
        </w:rPr>
      </w:pPr>
      <w:r w:rsidRPr="005B00E6">
        <w:rPr>
          <w:sz w:val="20"/>
          <w:szCs w:val="20"/>
        </w:rPr>
        <w:t>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w:t>
      </w:r>
    </w:p>
    <w:p w:rsidR="00E12500" w:rsidRDefault="00E12500">
      <w:pPr>
        <w:numPr>
          <w:ilvl w:val="1"/>
          <w:numId w:val="9"/>
        </w:numPr>
        <w:spacing w:after="100"/>
        <w:ind w:left="567" w:hanging="567"/>
        <w:jc w:val="both"/>
        <w:rPr>
          <w:sz w:val="20"/>
          <w:szCs w:val="20"/>
        </w:rPr>
      </w:pPr>
      <w:r w:rsidRPr="005B00E6">
        <w:rPr>
          <w:sz w:val="20"/>
          <w:szCs w:val="20"/>
        </w:rPr>
        <w:t>В случае если в течение сроков, установленных настоящим  Уставом участники Общества или Общество не воспользуются преимущественным правом покупки доли или части доли,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w:t>
      </w:r>
    </w:p>
    <w:p w:rsidR="00E12500" w:rsidRDefault="00E12500">
      <w:pPr>
        <w:numPr>
          <w:ilvl w:val="1"/>
          <w:numId w:val="9"/>
        </w:numPr>
        <w:spacing w:after="100"/>
        <w:ind w:left="567" w:hanging="567"/>
        <w:jc w:val="both"/>
        <w:rPr>
          <w:sz w:val="20"/>
          <w:szCs w:val="20"/>
        </w:rPr>
      </w:pPr>
      <w:r w:rsidRPr="005B00E6">
        <w:rPr>
          <w:sz w:val="20"/>
          <w:szCs w:val="20"/>
        </w:rPr>
        <w:t>Преимущественное право покупки доли или части доли в уставном капитале Общества у участника и Общества прекращаются в день:</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истечения срока использования данного преимущественного права.</w:t>
      </w:r>
    </w:p>
    <w:p w:rsidR="00E12500" w:rsidRDefault="00E12500">
      <w:pPr>
        <w:numPr>
          <w:ilvl w:val="1"/>
          <w:numId w:val="9"/>
        </w:numPr>
        <w:spacing w:after="100"/>
        <w:ind w:left="567" w:hanging="567"/>
        <w:jc w:val="both"/>
        <w:rPr>
          <w:sz w:val="20"/>
          <w:szCs w:val="20"/>
        </w:rPr>
      </w:pPr>
      <w:r w:rsidRPr="005B00E6">
        <w:rPr>
          <w:sz w:val="20"/>
          <w:szCs w:val="20"/>
        </w:rPr>
        <w:t>Доли в уставном капитале Общества переходят к наследникам граждан и к правопреемникам юридических лиц, являвшихся участниками Общества с согласия всех участников.</w:t>
      </w:r>
    </w:p>
    <w:p w:rsidR="00E12500" w:rsidRDefault="00E12500">
      <w:pPr>
        <w:numPr>
          <w:ilvl w:val="1"/>
          <w:numId w:val="9"/>
        </w:numPr>
        <w:spacing w:after="100"/>
        <w:ind w:left="567" w:hanging="567"/>
        <w:jc w:val="both"/>
        <w:rPr>
          <w:sz w:val="20"/>
          <w:szCs w:val="20"/>
        </w:rPr>
      </w:pPr>
      <w:r w:rsidRPr="005B00E6">
        <w:rPr>
          <w:sz w:val="20"/>
          <w:szCs w:val="20"/>
        </w:rPr>
        <w:t>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и обязанностей, в случае если они предоставлены участнику.</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указанной доли или части доли в уставном капитале Общества, солидарно с ее приобретателем.</w:t>
      </w:r>
    </w:p>
    <w:p w:rsidR="00E12500" w:rsidRDefault="00E12500">
      <w:pPr>
        <w:numPr>
          <w:ilvl w:val="1"/>
          <w:numId w:val="9"/>
        </w:numPr>
        <w:spacing w:after="100"/>
        <w:ind w:left="567" w:hanging="567"/>
        <w:jc w:val="both"/>
        <w:rPr>
          <w:sz w:val="20"/>
          <w:szCs w:val="20"/>
        </w:rPr>
      </w:pPr>
      <w:r w:rsidRPr="005B00E6">
        <w:rPr>
          <w:sz w:val="20"/>
          <w:szCs w:val="20"/>
        </w:rPr>
        <w:t>Участник Общества вправе передать в залог принадлежащую ему долю или часть доли другому участнику Общества или с согласия Общего собрания участников Общества третьему лицу.</w:t>
      </w:r>
    </w:p>
    <w:p w:rsidR="00E12500" w:rsidRDefault="00E12500">
      <w:pPr>
        <w:numPr>
          <w:ilvl w:val="1"/>
          <w:numId w:val="9"/>
        </w:numPr>
        <w:spacing w:after="100"/>
        <w:ind w:left="567" w:hanging="567"/>
        <w:jc w:val="both"/>
        <w:rPr>
          <w:sz w:val="20"/>
          <w:szCs w:val="20"/>
        </w:rPr>
      </w:pPr>
      <w:r w:rsidRPr="005B00E6">
        <w:rPr>
          <w:sz w:val="20"/>
          <w:szCs w:val="20"/>
        </w:rPr>
        <w:t>Решение Общего собрания участников Общества о даче согласия на залог доли или части доли принимается большинством не менее 2/3 голосов участников. Голос участника Общества, который намерен передать в залог свою долю или часть доли, при определении результатов голосования не учитывается.</w:t>
      </w:r>
    </w:p>
    <w:p w:rsidR="00E12500" w:rsidRDefault="00E12500">
      <w:pPr>
        <w:numPr>
          <w:ilvl w:val="1"/>
          <w:numId w:val="9"/>
        </w:numPr>
        <w:spacing w:after="100"/>
        <w:ind w:left="567" w:hanging="567"/>
        <w:jc w:val="both"/>
        <w:rPr>
          <w:sz w:val="20"/>
          <w:szCs w:val="20"/>
        </w:rPr>
      </w:pPr>
      <w:r w:rsidRPr="005B00E6">
        <w:rPr>
          <w:sz w:val="20"/>
          <w:szCs w:val="20"/>
        </w:rPr>
        <w:t>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E12500" w:rsidRDefault="00E12500">
      <w:pPr>
        <w:numPr>
          <w:ilvl w:val="1"/>
          <w:numId w:val="9"/>
        </w:numPr>
        <w:spacing w:after="100"/>
        <w:ind w:left="567" w:hanging="567"/>
        <w:jc w:val="both"/>
        <w:rPr>
          <w:sz w:val="20"/>
          <w:szCs w:val="20"/>
        </w:rPr>
      </w:pPr>
      <w:r w:rsidRPr="005B00E6">
        <w:rPr>
          <w:sz w:val="20"/>
          <w:szCs w:val="20"/>
        </w:rPr>
        <w:t>В случаях, предусмотренных абз. первым и вторым п. 2 ст. 23 Федерального закона от 08.02.1998 N 14-ФЗ "Об обществах с ограниченной ответственностью", в течение 3 (трех) месяцев со дня возникновения соответствующей обязанности Общество обязано выплатить участнику Общества действительную стоимость его доли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Общества с соответствующим требованием, или с согласия участника Общества выдать ему в натуре имущество такой же стоимости.</w:t>
      </w:r>
    </w:p>
    <w:p w:rsidR="00E12500" w:rsidRDefault="00E12500">
      <w:pPr>
        <w:numPr>
          <w:ilvl w:val="1"/>
          <w:numId w:val="9"/>
        </w:numPr>
        <w:spacing w:after="100"/>
        <w:ind w:left="567" w:hanging="567"/>
        <w:jc w:val="both"/>
        <w:rPr>
          <w:sz w:val="20"/>
          <w:szCs w:val="20"/>
        </w:rPr>
      </w:pPr>
      <w:r w:rsidRPr="005B00E6">
        <w:rPr>
          <w:sz w:val="20"/>
          <w:szCs w:val="20"/>
        </w:rPr>
        <w:t>Доля или часть доли переходит к Обществу с даты:</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Обществом требования участника Общества о ее приобретении;</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Обществом заявления участника Общества о выходе из Общества;</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истечения срока оплаты доли в уставном капитале Общества или предоставления компенсации, предусмотренной п. 3 ст. 15 Федерального закона от 08.02.1998 N 14-ФЗ "Об обществах с ограниченной ответственностью";</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lastRenderedPageBreak/>
        <w:t>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 18 ст. 21 Федерального закона от 08.02.1998 N 14-ФЗ "Об обществах с ограниченной ответственностью";</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оплаты Обществом действительной стоимости доли или части доли, принадлежащих участнику Общества, по требованию его кредиторов;</w:t>
      </w:r>
    </w:p>
    <w:p w:rsidR="00E12500" w:rsidRDefault="00E12500">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иных, определенных действующим законодательством РФ.</w:t>
      </w:r>
    </w:p>
    <w:p w:rsidR="00E12500" w:rsidRDefault="00E12500">
      <w:pPr>
        <w:numPr>
          <w:ilvl w:val="1"/>
          <w:numId w:val="9"/>
        </w:numPr>
        <w:spacing w:after="100"/>
        <w:ind w:left="567" w:hanging="567"/>
        <w:jc w:val="both"/>
        <w:rPr>
          <w:sz w:val="20"/>
          <w:szCs w:val="20"/>
        </w:rPr>
      </w:pPr>
      <w:r w:rsidRPr="005B00E6">
        <w:rPr>
          <w:sz w:val="20"/>
          <w:szCs w:val="20"/>
        </w:rPr>
        <w:t>Общество обязано выплатить участнику Общества действительную стоимость доли или части доли в уставном капитале Общества либо выдать в натуре имущество такой же стоимости в течение 3-х (трех) месяцев со дня перехода к Обществу доли или части доли.</w:t>
      </w:r>
    </w:p>
    <w:p w:rsidR="00E12500" w:rsidRDefault="00E12500">
      <w:pPr>
        <w:numPr>
          <w:ilvl w:val="1"/>
          <w:numId w:val="9"/>
        </w:numPr>
        <w:spacing w:after="100"/>
        <w:ind w:left="567" w:hanging="567"/>
        <w:jc w:val="both"/>
        <w:rPr>
          <w:sz w:val="20"/>
          <w:szCs w:val="20"/>
        </w:rPr>
      </w:pPr>
      <w:r w:rsidRPr="005B00E6">
        <w:rPr>
          <w:sz w:val="20"/>
          <w:szCs w:val="20"/>
        </w:rPr>
        <w:t>Доли, принадлежащие Обществу, не учитываются при определении результатов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rsidR="00E12500" w:rsidRDefault="00E12500">
      <w:pPr>
        <w:numPr>
          <w:ilvl w:val="1"/>
          <w:numId w:val="9"/>
        </w:numPr>
        <w:spacing w:after="100"/>
        <w:ind w:left="567" w:hanging="567"/>
        <w:jc w:val="both"/>
        <w:rPr>
          <w:sz w:val="20"/>
          <w:szCs w:val="20"/>
        </w:rPr>
      </w:pPr>
      <w:r w:rsidRPr="005B00E6">
        <w:rPr>
          <w:sz w:val="20"/>
          <w:szCs w:val="20"/>
        </w:rPr>
        <w:t>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третьим лицам в порядке ст. 24 Федерального закона от 08.02.1998 N 14-ФЗ "Об Обществах с ограниченной ответственностью".</w:t>
      </w:r>
    </w:p>
    <w:p w:rsidR="00E12500" w:rsidRDefault="00E12500">
      <w:pPr>
        <w:numPr>
          <w:ilvl w:val="1"/>
          <w:numId w:val="9"/>
        </w:numPr>
        <w:spacing w:after="100"/>
        <w:ind w:left="567" w:hanging="567"/>
        <w:jc w:val="both"/>
        <w:rPr>
          <w:sz w:val="20"/>
          <w:szCs w:val="20"/>
        </w:rPr>
      </w:pPr>
      <w:r w:rsidRPr="005B00E6">
        <w:rPr>
          <w:sz w:val="20"/>
          <w:szCs w:val="20"/>
        </w:rPr>
        <w:t>В случае обращения взыскания на долю или часть доли участника Общества в уставном капитале Общества по долгам участника Общество вправе выплатить кредиторам действительную стоимость доли или части доли участника Общества.</w:t>
      </w:r>
    </w:p>
    <w:p w:rsidR="00E12500" w:rsidRDefault="00E12500">
      <w:pPr>
        <w:numPr>
          <w:ilvl w:val="1"/>
          <w:numId w:val="9"/>
        </w:numPr>
        <w:spacing w:after="100"/>
        <w:ind w:left="567" w:hanging="567"/>
        <w:jc w:val="both"/>
        <w:rPr>
          <w:sz w:val="20"/>
          <w:szCs w:val="20"/>
        </w:rPr>
      </w:pPr>
      <w:r w:rsidRPr="005B00E6">
        <w:rPr>
          <w:sz w:val="20"/>
          <w:szCs w:val="20"/>
        </w:rPr>
        <w:t>По решению Общего собрания участников Общества, принятому всеми участниками Общества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Управление Обществом. Общее собрание участников</w:t>
      </w:r>
    </w:p>
    <w:p w:rsidR="00E12500" w:rsidRDefault="00E12500">
      <w:pPr>
        <w:numPr>
          <w:ilvl w:val="1"/>
          <w:numId w:val="9"/>
        </w:numPr>
        <w:spacing w:after="100"/>
        <w:ind w:left="567" w:hanging="567"/>
        <w:jc w:val="both"/>
        <w:rPr>
          <w:sz w:val="20"/>
          <w:szCs w:val="20"/>
        </w:rPr>
      </w:pPr>
      <w:r w:rsidRPr="005B00E6">
        <w:rPr>
          <w:sz w:val="20"/>
          <w:szCs w:val="20"/>
        </w:rPr>
        <w:t>Высшим органом управления Обществом является общее собрание участников Общества, именуемое в дальнейшем - «Общее собрание участников». К компетенции Общего собрания участников Общества относятся:</w:t>
      </w:r>
    </w:p>
    <w:p w:rsidR="00E12500" w:rsidRDefault="00E12500">
      <w:pPr>
        <w:numPr>
          <w:ilvl w:val="2"/>
          <w:numId w:val="9"/>
        </w:numPr>
        <w:spacing w:after="100"/>
        <w:ind w:left="1276" w:hanging="709"/>
        <w:jc w:val="both"/>
        <w:rPr>
          <w:sz w:val="20"/>
          <w:szCs w:val="20"/>
        </w:rPr>
      </w:pPr>
      <w:r w:rsidRPr="005B00E6">
        <w:rPr>
          <w:sz w:val="20"/>
          <w:szCs w:val="20"/>
        </w:rPr>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E12500" w:rsidRDefault="00E12500">
      <w:pPr>
        <w:numPr>
          <w:ilvl w:val="2"/>
          <w:numId w:val="9"/>
        </w:numPr>
        <w:spacing w:after="100"/>
        <w:ind w:left="1276" w:hanging="709"/>
        <w:jc w:val="both"/>
        <w:rPr>
          <w:sz w:val="20"/>
          <w:szCs w:val="20"/>
        </w:rPr>
      </w:pPr>
      <w:r w:rsidRPr="005B00E6">
        <w:rPr>
          <w:sz w:val="20"/>
          <w:szCs w:val="20"/>
        </w:rPr>
        <w:t>изменение устава Общества, в том числе изменение размера уставного капитала Общества;</w:t>
      </w:r>
    </w:p>
    <w:p w:rsidR="00E12500" w:rsidRDefault="00E12500">
      <w:pPr>
        <w:numPr>
          <w:ilvl w:val="2"/>
          <w:numId w:val="9"/>
        </w:numPr>
        <w:spacing w:after="100"/>
        <w:ind w:left="1276" w:hanging="709"/>
        <w:jc w:val="both"/>
        <w:rPr>
          <w:sz w:val="20"/>
          <w:szCs w:val="20"/>
        </w:rPr>
      </w:pPr>
      <w:r w:rsidRPr="005B00E6">
        <w:rPr>
          <w:sz w:val="20"/>
          <w:szCs w:val="20"/>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определение условий и участника Общества, подписывающего от имени Общества договор с единоличным исполнительным органом Обществе;</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об одобрении крупной сделки;</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об одобрении сделки, в совершении которой имеется заинтересованность;</w:t>
      </w:r>
    </w:p>
    <w:p w:rsidR="00E12500" w:rsidRDefault="00E12500">
      <w:pPr>
        <w:numPr>
          <w:ilvl w:val="2"/>
          <w:numId w:val="9"/>
        </w:numPr>
        <w:spacing w:after="100"/>
        <w:ind w:left="1276" w:hanging="709"/>
        <w:jc w:val="both"/>
        <w:rPr>
          <w:sz w:val="20"/>
          <w:szCs w:val="20"/>
        </w:rPr>
      </w:pPr>
      <w:r w:rsidRPr="005B00E6">
        <w:rPr>
          <w:sz w:val="20"/>
          <w:szCs w:val="20"/>
        </w:rPr>
        <w:t>утверждение годовых отчетов и годовых бухгалтерских балансов;</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распределении чистой прибыли Общества между участниками Общества;</w:t>
      </w:r>
    </w:p>
    <w:p w:rsidR="00E12500" w:rsidRDefault="00E12500">
      <w:pPr>
        <w:numPr>
          <w:ilvl w:val="2"/>
          <w:numId w:val="9"/>
        </w:numPr>
        <w:spacing w:after="100"/>
        <w:ind w:left="1276" w:hanging="709"/>
        <w:jc w:val="both"/>
        <w:rPr>
          <w:sz w:val="20"/>
          <w:szCs w:val="20"/>
        </w:rPr>
      </w:pPr>
      <w:r w:rsidRPr="005B00E6">
        <w:rPr>
          <w:sz w:val="20"/>
          <w:szCs w:val="20"/>
        </w:rPr>
        <w:t>утверждение (принятие) документов, регулирующих внутреннюю деятельность Общества (внутренних документов Общества);</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размещении Обществом облигаций и иных эмиссионных ценных бумаг;</w:t>
      </w:r>
    </w:p>
    <w:p w:rsidR="00E12500" w:rsidRDefault="00E12500">
      <w:pPr>
        <w:numPr>
          <w:ilvl w:val="2"/>
          <w:numId w:val="9"/>
        </w:numPr>
        <w:spacing w:after="100"/>
        <w:ind w:left="1276" w:hanging="709"/>
        <w:jc w:val="both"/>
        <w:rPr>
          <w:sz w:val="20"/>
          <w:szCs w:val="20"/>
        </w:rPr>
      </w:pPr>
      <w:r w:rsidRPr="005B00E6">
        <w:rPr>
          <w:sz w:val="20"/>
          <w:szCs w:val="20"/>
        </w:rPr>
        <w:lastRenderedPageBreak/>
        <w:t>назначение аудиторской проверки, утверждение аудитора и определение размера оплаты его услуг;</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реорганизации или ликвидации Общества;</w:t>
      </w:r>
    </w:p>
    <w:p w:rsidR="00E12500" w:rsidRDefault="00E12500">
      <w:pPr>
        <w:numPr>
          <w:ilvl w:val="2"/>
          <w:numId w:val="9"/>
        </w:numPr>
        <w:spacing w:after="100"/>
        <w:ind w:left="1276" w:hanging="709"/>
        <w:jc w:val="both"/>
        <w:rPr>
          <w:sz w:val="20"/>
          <w:szCs w:val="20"/>
        </w:rPr>
      </w:pPr>
      <w:r w:rsidRPr="005B00E6">
        <w:rPr>
          <w:sz w:val="20"/>
          <w:szCs w:val="20"/>
        </w:rPr>
        <w:t>назначение ликвидационной комиссии (ликвидатора) и утверждение ликвидационных балансов;</w:t>
      </w:r>
    </w:p>
    <w:p w:rsidR="00E12500" w:rsidRDefault="00E12500">
      <w:pPr>
        <w:numPr>
          <w:ilvl w:val="2"/>
          <w:numId w:val="9"/>
        </w:numPr>
        <w:spacing w:after="100"/>
        <w:ind w:left="1276" w:hanging="709"/>
        <w:jc w:val="both"/>
        <w:rPr>
          <w:sz w:val="20"/>
          <w:szCs w:val="20"/>
        </w:rPr>
      </w:pPr>
      <w:r w:rsidRPr="005B00E6">
        <w:rPr>
          <w:sz w:val="20"/>
          <w:szCs w:val="20"/>
        </w:rPr>
        <w:t>принятие решений по поводу ограничений максимального размера доли Участника и соотношения долей Участников;</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создании филиалов и открытии (закрытии) представительств;</w:t>
      </w:r>
    </w:p>
    <w:p w:rsidR="00E12500" w:rsidRDefault="00E12500">
      <w:pPr>
        <w:numPr>
          <w:ilvl w:val="2"/>
          <w:numId w:val="9"/>
        </w:numPr>
        <w:spacing w:after="100"/>
        <w:ind w:left="1276" w:hanging="709"/>
        <w:jc w:val="both"/>
        <w:rPr>
          <w:sz w:val="20"/>
          <w:szCs w:val="20"/>
        </w:rPr>
      </w:pPr>
      <w:r w:rsidRPr="005B00E6">
        <w:rPr>
          <w:sz w:val="20"/>
          <w:szCs w:val="20"/>
        </w:rPr>
        <w:t>предоставление участникам дополнительных прав и возложение на всех участников дополнительных обязанностей, а также прекращение или ограничение дополнительных прав, предоставленных всем участникам, и прекращение дополнительных обязанностей;</w:t>
      </w:r>
    </w:p>
    <w:p w:rsidR="00E12500" w:rsidRDefault="00E12500">
      <w:pPr>
        <w:numPr>
          <w:ilvl w:val="2"/>
          <w:numId w:val="9"/>
        </w:numPr>
        <w:spacing w:after="100"/>
        <w:ind w:left="1276" w:hanging="709"/>
        <w:jc w:val="both"/>
        <w:rPr>
          <w:sz w:val="20"/>
          <w:szCs w:val="20"/>
        </w:rPr>
      </w:pPr>
      <w:r w:rsidRPr="005B00E6">
        <w:rPr>
          <w:sz w:val="20"/>
          <w:szCs w:val="20"/>
        </w:rPr>
        <w:t>прекращение или ограничение дополнительных прав, предоставленных определенному участнику, и возложение дополнительных обязанностей на определенного участника;</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об утверждении денежной оценки материальных вкладов, вносимых в уставный капитал;</w:t>
      </w:r>
    </w:p>
    <w:p w:rsidR="00E12500" w:rsidRDefault="00E12500">
      <w:pPr>
        <w:numPr>
          <w:ilvl w:val="2"/>
          <w:numId w:val="9"/>
        </w:numPr>
        <w:spacing w:after="100"/>
        <w:ind w:left="1276" w:hanging="709"/>
        <w:jc w:val="both"/>
        <w:rPr>
          <w:sz w:val="20"/>
          <w:szCs w:val="20"/>
        </w:rPr>
      </w:pPr>
      <w:r w:rsidRPr="005B00E6">
        <w:rPr>
          <w:sz w:val="20"/>
          <w:szCs w:val="20"/>
        </w:rPr>
        <w:t>выражение согласия на залог доли (части доли) участника третьим лицам;</w:t>
      </w:r>
    </w:p>
    <w:p w:rsidR="00E12500" w:rsidRDefault="00E12500">
      <w:pPr>
        <w:numPr>
          <w:ilvl w:val="2"/>
          <w:numId w:val="9"/>
        </w:numPr>
        <w:spacing w:after="100"/>
        <w:ind w:left="1276" w:hanging="709"/>
        <w:jc w:val="both"/>
        <w:rPr>
          <w:sz w:val="20"/>
          <w:szCs w:val="20"/>
        </w:rPr>
      </w:pPr>
      <w:r w:rsidRPr="005B00E6">
        <w:rPr>
          <w:sz w:val="20"/>
          <w:szCs w:val="20"/>
        </w:rPr>
        <w:t>утверждение положений, устанавливающих порядок определения размеров вкладов в имущество непропорционально размерам долей участников, ограничения по внесению вкладов, а также внесение изменений в Устав, регулирующих внесение вкладов в имущество Общества;</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предоставлении участником Общества денежной компенсации в случае прекращения у Общества права пользоваться имуществом до истечения срока, на который такое имущество было передано в пользование Обществу в качестве вклада в уставный капитал;</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продаже доли, принадлежащей Обществу, всем или некоторым участникам и (или) третьим лицам;</w:t>
      </w:r>
    </w:p>
    <w:p w:rsidR="00E12500" w:rsidRDefault="00E12500">
      <w:pPr>
        <w:numPr>
          <w:ilvl w:val="2"/>
          <w:numId w:val="9"/>
        </w:numPr>
        <w:spacing w:after="100"/>
        <w:ind w:left="1276" w:hanging="709"/>
        <w:jc w:val="both"/>
        <w:rPr>
          <w:sz w:val="20"/>
          <w:szCs w:val="20"/>
        </w:rPr>
      </w:pPr>
      <w:r w:rsidRPr="005B00E6">
        <w:rPr>
          <w:sz w:val="20"/>
          <w:szCs w:val="20"/>
        </w:rPr>
        <w:t>принятие решения о выплате кредиторам одного из участников, на имущество, которого обращается взыскание, действительной стоимости его доли (части доли) в уставном капитале другими участниками Общества пропорционально их долям;</w:t>
      </w:r>
    </w:p>
    <w:p w:rsidR="00E12500" w:rsidRDefault="00E12500">
      <w:pPr>
        <w:numPr>
          <w:ilvl w:val="2"/>
          <w:numId w:val="9"/>
        </w:numPr>
        <w:spacing w:after="100"/>
        <w:ind w:left="1276" w:hanging="709"/>
        <w:jc w:val="both"/>
        <w:rPr>
          <w:sz w:val="20"/>
          <w:szCs w:val="20"/>
        </w:rPr>
      </w:pPr>
      <w:r w:rsidRPr="005B00E6">
        <w:rPr>
          <w:sz w:val="20"/>
          <w:szCs w:val="20"/>
        </w:rPr>
        <w:t>решение иных вопросов, предусмотренных Федерального закона от 08.02.1998 N 14-ФЗ "Об Обществах с ограниченной ответственностью";</w:t>
      </w:r>
    </w:p>
    <w:p w:rsidR="00E12500" w:rsidRDefault="00E12500">
      <w:pPr>
        <w:numPr>
          <w:ilvl w:val="2"/>
          <w:numId w:val="9"/>
        </w:numPr>
        <w:spacing w:after="100"/>
        <w:ind w:left="1276" w:hanging="709"/>
        <w:jc w:val="both"/>
        <w:rPr>
          <w:sz w:val="20"/>
          <w:szCs w:val="20"/>
        </w:rPr>
      </w:pPr>
      <w:r w:rsidRPr="005B00E6">
        <w:rPr>
          <w:sz w:val="20"/>
          <w:szCs w:val="20"/>
        </w:rPr>
        <w:t>определение порядка проведения Общего собрания участников в части, не урегулированной настоящим Уставом и законодательством РФ.</w:t>
      </w:r>
    </w:p>
    <w:p w:rsidR="00E12500" w:rsidRDefault="00E12500">
      <w:pPr>
        <w:numPr>
          <w:ilvl w:val="1"/>
          <w:numId w:val="9"/>
        </w:numPr>
        <w:spacing w:after="100"/>
        <w:ind w:left="567" w:hanging="567"/>
        <w:jc w:val="both"/>
        <w:rPr>
          <w:sz w:val="20"/>
          <w:szCs w:val="20"/>
        </w:rPr>
      </w:pPr>
      <w:r w:rsidRPr="005B00E6">
        <w:rPr>
          <w:sz w:val="20"/>
          <w:szCs w:val="20"/>
        </w:rPr>
        <w:t>Вопросы, отнесенные законом к исключительной компетенции общего собрания участников Общества, не могут быть переданы им на решение исполнительных органов Общества.</w:t>
      </w:r>
    </w:p>
    <w:p w:rsidR="00E12500" w:rsidRDefault="00E12500">
      <w:pPr>
        <w:numPr>
          <w:ilvl w:val="1"/>
          <w:numId w:val="9"/>
        </w:numPr>
        <w:spacing w:after="100"/>
        <w:ind w:left="567" w:hanging="567"/>
        <w:jc w:val="both"/>
        <w:rPr>
          <w:sz w:val="20"/>
          <w:szCs w:val="20"/>
        </w:rPr>
      </w:pPr>
      <w:r w:rsidRPr="005B00E6">
        <w:rPr>
          <w:sz w:val="20"/>
          <w:szCs w:val="20"/>
        </w:rPr>
        <w:t>Очередное общее собрание участников Общества, на котором утверждаются годовые результаты деятельности Общества, проводится не ранее чем через два месяца и не позднее чем через четыре месяца после окончания финансового года. Очередное общее собрание участников Общества созывается исполнительным органом Общества.</w:t>
      </w:r>
    </w:p>
    <w:p w:rsidR="00E12500" w:rsidRDefault="00E12500">
      <w:pPr>
        <w:numPr>
          <w:ilvl w:val="1"/>
          <w:numId w:val="9"/>
        </w:numPr>
        <w:spacing w:after="100"/>
        <w:ind w:left="567" w:hanging="567"/>
        <w:jc w:val="both"/>
        <w:rPr>
          <w:sz w:val="20"/>
          <w:szCs w:val="20"/>
        </w:rPr>
      </w:pPr>
      <w:r w:rsidRPr="005B00E6">
        <w:rPr>
          <w:sz w:val="20"/>
          <w:szCs w:val="20"/>
        </w:rPr>
        <w:t>Внеочередное общее собрание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Внеочередное общее собрание участников Общества проводится в случаях, определенных уставом Общества, а также в любых иных случаях, если проведения такого общего собрания требуют интересы Общества и его участников.</w:t>
      </w:r>
    </w:p>
    <w:p w:rsidR="00E12500" w:rsidRDefault="00E12500">
      <w:pPr>
        <w:numPr>
          <w:ilvl w:val="2"/>
          <w:numId w:val="9"/>
        </w:numPr>
        <w:spacing w:after="100"/>
        <w:ind w:left="1276" w:hanging="709"/>
        <w:jc w:val="both"/>
        <w:rPr>
          <w:sz w:val="20"/>
          <w:szCs w:val="20"/>
        </w:rPr>
      </w:pPr>
      <w:r w:rsidRPr="005B00E6">
        <w:rPr>
          <w:sz w:val="20"/>
          <w:szCs w:val="20"/>
        </w:rPr>
        <w:t>Внеочередное общее собрание участников Общества созывается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если не соблюден установленный настоящим Уставом и действующим законодательством порядок предъявления требования о проведении внеочередного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lastRenderedPageBreak/>
        <w:t>- 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 Если один или несколько вопросов,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Eсли один или несколько вопросов,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E12500" w:rsidRDefault="00E12500">
      <w:pPr>
        <w:numPr>
          <w:ilvl w:val="2"/>
          <w:numId w:val="9"/>
        </w:numPr>
        <w:spacing w:after="100"/>
        <w:ind w:left="1276" w:hanging="709"/>
        <w:jc w:val="both"/>
        <w:rPr>
          <w:sz w:val="20"/>
          <w:szCs w:val="20"/>
        </w:rPr>
      </w:pPr>
      <w:r w:rsidRPr="005B00E6">
        <w:rPr>
          <w:sz w:val="20"/>
          <w:szCs w:val="20"/>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E12500" w:rsidRDefault="00E12500">
      <w:pPr>
        <w:numPr>
          <w:ilvl w:val="2"/>
          <w:numId w:val="9"/>
        </w:numPr>
        <w:spacing w:after="100"/>
        <w:ind w:left="1276" w:hanging="709"/>
        <w:jc w:val="both"/>
        <w:rPr>
          <w:sz w:val="20"/>
          <w:szCs w:val="20"/>
        </w:rPr>
      </w:pPr>
      <w:r w:rsidRPr="005B00E6">
        <w:rPr>
          <w:sz w:val="20"/>
          <w:szCs w:val="20"/>
        </w:rPr>
        <w:t>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В данном случае исполнительный орган Общества обязан предоставить указанным органам или лицам список участников Общества с их адресами.</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E12500" w:rsidRDefault="00E12500">
      <w:pPr>
        <w:numPr>
          <w:ilvl w:val="1"/>
          <w:numId w:val="9"/>
        </w:numPr>
        <w:spacing w:after="100"/>
        <w:ind w:left="567" w:hanging="567"/>
        <w:jc w:val="both"/>
        <w:rPr>
          <w:sz w:val="20"/>
          <w:szCs w:val="20"/>
        </w:rPr>
      </w:pPr>
      <w:r w:rsidRPr="005B00E6">
        <w:rPr>
          <w:sz w:val="20"/>
          <w:szCs w:val="20"/>
        </w:rPr>
        <w:t>Порядок созыва общего собрания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В уведомлении должны быть указаны время и место проведения общего собрания участников Общества, а также предлагаемая повестка дня.</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настоящего Устава и федеральных законов, включаются в повестку дня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w:t>
      </w:r>
    </w:p>
    <w:p w:rsidR="00E12500" w:rsidRDefault="00E12500">
      <w:pPr>
        <w:numPr>
          <w:ilvl w:val="2"/>
          <w:numId w:val="9"/>
        </w:numPr>
        <w:spacing w:after="100"/>
        <w:ind w:left="1276" w:hanging="709"/>
        <w:jc w:val="both"/>
        <w:rPr>
          <w:sz w:val="20"/>
          <w:szCs w:val="20"/>
        </w:rPr>
      </w:pPr>
      <w:r w:rsidRPr="005B00E6">
        <w:rPr>
          <w:sz w:val="20"/>
          <w:szCs w:val="20"/>
        </w:rPr>
        <w:t xml:space="preserve">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заключение аудитора в случае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w:t>
      </w:r>
      <w:r w:rsidRPr="005B00E6">
        <w:rPr>
          <w:sz w:val="20"/>
          <w:szCs w:val="20"/>
        </w:rPr>
        <w:lastRenderedPageBreak/>
        <w:t>документов Общества, а также иная информация (материалы), предусмотренная  настоящим Уставом.</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Орган или лица, созывающие общее собрание участников Общества, обязаны направить участникам Общества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E12500" w:rsidRDefault="00E12500">
      <w:pPr>
        <w:numPr>
          <w:ilvl w:val="2"/>
          <w:numId w:val="9"/>
        </w:numPr>
        <w:spacing w:after="100"/>
        <w:ind w:left="1276" w:hanging="709"/>
        <w:jc w:val="both"/>
        <w:rPr>
          <w:sz w:val="20"/>
          <w:szCs w:val="20"/>
        </w:rPr>
      </w:pPr>
      <w:r w:rsidRPr="005B00E6">
        <w:rPr>
          <w:sz w:val="20"/>
          <w:szCs w:val="20"/>
        </w:rPr>
        <w:t>В случае нарушения установленного настоящей статьей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E12500" w:rsidRDefault="00E12500">
      <w:pPr>
        <w:numPr>
          <w:ilvl w:val="1"/>
          <w:numId w:val="9"/>
        </w:numPr>
        <w:spacing w:after="100"/>
        <w:ind w:left="567" w:hanging="567"/>
        <w:jc w:val="both"/>
        <w:rPr>
          <w:sz w:val="20"/>
          <w:szCs w:val="20"/>
        </w:rPr>
      </w:pPr>
      <w:r w:rsidRPr="005B00E6">
        <w:rPr>
          <w:sz w:val="20"/>
          <w:szCs w:val="20"/>
        </w:rPr>
        <w:t>Порядок проведения общего собрания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Перед открытием общего собрания участников Общества проводится регистрация прибывших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Не зарегистрировавшийся участник Общества (представитель участника Общества) не вправе принимать участие в голосовании.</w:t>
      </w:r>
    </w:p>
    <w:p w:rsidR="00E12500" w:rsidRDefault="00E12500">
      <w:pPr>
        <w:numPr>
          <w:ilvl w:val="2"/>
          <w:numId w:val="9"/>
        </w:numPr>
        <w:spacing w:after="100"/>
        <w:ind w:left="1276" w:hanging="709"/>
        <w:jc w:val="both"/>
        <w:rPr>
          <w:sz w:val="20"/>
          <w:szCs w:val="20"/>
        </w:rPr>
      </w:pPr>
      <w:r w:rsidRPr="005B00E6">
        <w:rPr>
          <w:sz w:val="20"/>
          <w:szCs w:val="20"/>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rsidR="00E12500" w:rsidRDefault="00E12500">
      <w:pPr>
        <w:numPr>
          <w:ilvl w:val="2"/>
          <w:numId w:val="9"/>
        </w:numPr>
        <w:spacing w:after="100"/>
        <w:ind w:left="1276" w:hanging="709"/>
        <w:jc w:val="both"/>
        <w:rPr>
          <w:sz w:val="20"/>
          <w:szCs w:val="20"/>
        </w:rPr>
      </w:pPr>
      <w:r w:rsidRPr="005B00E6">
        <w:rPr>
          <w:sz w:val="20"/>
          <w:szCs w:val="20"/>
        </w:rPr>
        <w:t>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или участниками Общества, открывает аудитор или один из участников Общества, созвавших данное общее собрание.</w:t>
      </w:r>
    </w:p>
    <w:p w:rsidR="00E12500" w:rsidRDefault="00E12500">
      <w:pPr>
        <w:numPr>
          <w:ilvl w:val="2"/>
          <w:numId w:val="9"/>
        </w:numPr>
        <w:spacing w:after="100"/>
        <w:ind w:left="1276" w:hanging="709"/>
        <w:jc w:val="both"/>
        <w:rPr>
          <w:sz w:val="20"/>
          <w:szCs w:val="20"/>
        </w:rPr>
      </w:pPr>
      <w:r w:rsidRPr="005B00E6">
        <w:rPr>
          <w:sz w:val="20"/>
          <w:szCs w:val="20"/>
        </w:rPr>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E12500" w:rsidRDefault="00E12500">
      <w:pPr>
        <w:numPr>
          <w:ilvl w:val="2"/>
          <w:numId w:val="9"/>
        </w:numPr>
        <w:spacing w:after="100"/>
        <w:ind w:left="1276" w:hanging="709"/>
        <w:jc w:val="both"/>
        <w:rPr>
          <w:sz w:val="20"/>
          <w:szCs w:val="20"/>
        </w:rPr>
      </w:pPr>
      <w:r w:rsidRPr="005B00E6">
        <w:rPr>
          <w:sz w:val="20"/>
          <w:szCs w:val="20"/>
        </w:rPr>
        <w:t>Исполнительный орган Общества организует ведение протокола общего собрания участников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Протоколы всех общих собраний участников Общества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E12500" w:rsidRDefault="00E12500">
      <w:pPr>
        <w:numPr>
          <w:ilvl w:val="2"/>
          <w:numId w:val="9"/>
        </w:numPr>
        <w:spacing w:after="100"/>
        <w:ind w:left="1276" w:hanging="709"/>
        <w:jc w:val="both"/>
        <w:rPr>
          <w:sz w:val="20"/>
          <w:szCs w:val="20"/>
        </w:rPr>
      </w:pPr>
      <w:r w:rsidRPr="005B00E6">
        <w:rPr>
          <w:sz w:val="20"/>
          <w:szCs w:val="20"/>
        </w:rPr>
        <w:t>Решения по вопросам, предусмотренным пп. 16.1.2., 16.1.6., 16.1.7., 16.1.9., 16.1.11., 16.1.12., 16.1.13., 16.1.15., 16.1.19., 16.1.22. Устава, а также по иным вопросам, определенным настоящим Уставом, а также Федеральным законом от 08.02.1998 N 14-ФЗ "Об обществах с ограниченной ответственностью", принимаются всеми участниками Общества единогласно.</w:t>
      </w:r>
    </w:p>
    <w:p w:rsidR="00E12500" w:rsidRDefault="00E12500">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lastRenderedPageBreak/>
        <w:t>Остальные решения принимаются квалифицированным большинством не менее ⅔ (двух третей) голосов от общего числа голосов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Решения принимаются открытым голосованием.</w:t>
      </w:r>
    </w:p>
    <w:p w:rsidR="00E12500" w:rsidRDefault="00E12500">
      <w:pPr>
        <w:numPr>
          <w:ilvl w:val="2"/>
          <w:numId w:val="9"/>
        </w:numPr>
        <w:spacing w:after="100"/>
        <w:ind w:left="1276" w:hanging="709"/>
        <w:jc w:val="both"/>
        <w:rPr>
          <w:sz w:val="20"/>
          <w:szCs w:val="20"/>
        </w:rPr>
      </w:pPr>
      <w:r w:rsidRPr="005B00E6">
        <w:rPr>
          <w:sz w:val="20"/>
          <w:szCs w:val="20"/>
        </w:rPr>
        <w:t>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E12500" w:rsidRDefault="00E12500">
      <w:pPr>
        <w:numPr>
          <w:ilvl w:val="2"/>
          <w:numId w:val="9"/>
        </w:numPr>
        <w:spacing w:after="100"/>
        <w:ind w:left="1276" w:hanging="709"/>
        <w:jc w:val="both"/>
        <w:rPr>
          <w:sz w:val="20"/>
          <w:szCs w:val="20"/>
        </w:rPr>
      </w:pPr>
      <w:r w:rsidRPr="005B00E6">
        <w:rPr>
          <w:sz w:val="20"/>
          <w:szCs w:val="20"/>
        </w:rPr>
        <w:t>Порядок проведения заочного голосования определяется внутренним документом Общества, который должен предусматривать обязательность сообщения всем участникам Общества предлагаемой повестки дня, возможность ознакомления всех участников Общества до начала голосования со всеми необходимыми информацией и материалами, возможность вносить предложения о включении в повестку дня дополнительных вопросов, обязательность сообщения всем участникам Общества до начала голосования измененной повестки дня, а также срок окончания процедуры голосования.</w:t>
      </w:r>
    </w:p>
    <w:p w:rsidR="00E12500" w:rsidRDefault="00E12500">
      <w:pPr>
        <w:numPr>
          <w:ilvl w:val="2"/>
          <w:numId w:val="9"/>
        </w:numPr>
        <w:spacing w:after="100"/>
        <w:ind w:left="1276" w:hanging="709"/>
        <w:jc w:val="both"/>
        <w:rPr>
          <w:sz w:val="20"/>
          <w:szCs w:val="20"/>
        </w:rPr>
      </w:pPr>
      <w:r w:rsidRPr="005B00E6">
        <w:rPr>
          <w:sz w:val="20"/>
          <w:szCs w:val="20"/>
        </w:rPr>
        <w:t>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общего собрания всеми участниками Общества, присутствовавшими на собрании, либо иным способом, утвержденным решением общего собрания участников Общества, принятым участниками единогласно.</w:t>
      </w:r>
    </w:p>
    <w:p w:rsidR="00E12500" w:rsidRDefault="00E12500">
      <w:pPr>
        <w:numPr>
          <w:ilvl w:val="2"/>
          <w:numId w:val="9"/>
        </w:numPr>
        <w:spacing w:after="100"/>
        <w:ind w:left="1276" w:hanging="709"/>
        <w:jc w:val="both"/>
        <w:rPr>
          <w:sz w:val="20"/>
          <w:szCs w:val="20"/>
        </w:rPr>
      </w:pPr>
      <w:r w:rsidRPr="005B00E6">
        <w:rPr>
          <w:sz w:val="20"/>
          <w:szCs w:val="20"/>
        </w:rPr>
        <w:t>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Единоличный исполнительный орган Общества</w:t>
      </w:r>
    </w:p>
    <w:p w:rsidR="00E12500" w:rsidRDefault="00E12500">
      <w:pPr>
        <w:numPr>
          <w:ilvl w:val="1"/>
          <w:numId w:val="9"/>
        </w:numPr>
        <w:spacing w:after="100"/>
        <w:ind w:left="567" w:hanging="567"/>
        <w:jc w:val="both"/>
        <w:rPr>
          <w:sz w:val="20"/>
          <w:szCs w:val="20"/>
        </w:rPr>
      </w:pPr>
      <w:r w:rsidRPr="005B00E6">
        <w:rPr>
          <w:sz w:val="20"/>
          <w:szCs w:val="20"/>
        </w:rPr>
        <w:t>Единоличным исполнительным органом Общества является Генеральный директор Общества, именуемый в дальнейшем - «Генеральный директор», избирается общим собранием участников Общества бессрочно и может переизбираться неограниченное число раз.</w:t>
      </w:r>
    </w:p>
    <w:p w:rsidR="00E12500" w:rsidRDefault="00E12500">
      <w:pPr>
        <w:numPr>
          <w:ilvl w:val="1"/>
          <w:numId w:val="9"/>
        </w:numPr>
        <w:spacing w:after="100"/>
        <w:ind w:left="567" w:hanging="567"/>
        <w:jc w:val="both"/>
        <w:rPr>
          <w:sz w:val="20"/>
          <w:szCs w:val="20"/>
        </w:rPr>
      </w:pPr>
      <w:r w:rsidRPr="005B00E6">
        <w:rPr>
          <w:sz w:val="20"/>
          <w:szCs w:val="20"/>
        </w:rPr>
        <w:t>Генеральным директором может быть избран участник (представитель участника - юридического лица) Общества либо любое другое лицо, обладающее, по мнению большинства участников Общества, необходимыми знаниями и опытом.</w:t>
      </w:r>
    </w:p>
    <w:p w:rsidR="00E12500" w:rsidRDefault="00E12500">
      <w:pPr>
        <w:numPr>
          <w:ilvl w:val="1"/>
          <w:numId w:val="9"/>
        </w:numPr>
        <w:spacing w:after="100"/>
        <w:ind w:left="567" w:hanging="567"/>
        <w:jc w:val="both"/>
        <w:rPr>
          <w:sz w:val="20"/>
          <w:szCs w:val="20"/>
        </w:rPr>
      </w:pPr>
      <w:r w:rsidRPr="005B00E6">
        <w:rPr>
          <w:sz w:val="20"/>
          <w:szCs w:val="20"/>
        </w:rPr>
        <w:t>По решению Общего собрания участников полномочия единоличного исполнительного органа Общества могут быть переданы по договору управляющей организации и/или управляющему. Условия заключаемого договора утверждаются Общим собранием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Генеральный директор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Общего собрания участников, принятыми в рамках его компетенции, а также заключенными Обществом договорами и соглашениями, в том числе заключенным с Обществом трудовым договором.</w:t>
      </w:r>
    </w:p>
    <w:p w:rsidR="00E12500" w:rsidRDefault="00E12500">
      <w:pPr>
        <w:numPr>
          <w:ilvl w:val="1"/>
          <w:numId w:val="9"/>
        </w:numPr>
        <w:spacing w:after="100"/>
        <w:ind w:left="567" w:hanging="567"/>
        <w:jc w:val="both"/>
        <w:rPr>
          <w:sz w:val="20"/>
          <w:szCs w:val="20"/>
        </w:rPr>
      </w:pPr>
      <w:r w:rsidRPr="005B00E6">
        <w:rPr>
          <w:sz w:val="20"/>
          <w:szCs w:val="20"/>
        </w:rPr>
        <w:t>Генеральный директор обязан действовать в интересах Общества добросовестно и разумно.</w:t>
      </w:r>
    </w:p>
    <w:p w:rsidR="00E12500" w:rsidRDefault="00E12500">
      <w:pPr>
        <w:numPr>
          <w:ilvl w:val="1"/>
          <w:numId w:val="9"/>
        </w:numPr>
        <w:spacing w:after="100"/>
        <w:ind w:left="567" w:hanging="567"/>
        <w:jc w:val="both"/>
        <w:rPr>
          <w:sz w:val="20"/>
          <w:szCs w:val="20"/>
        </w:rPr>
      </w:pPr>
      <w:r w:rsidRPr="005B00E6">
        <w:rPr>
          <w:sz w:val="20"/>
          <w:szCs w:val="20"/>
        </w:rPr>
        <w:t>Генеральный директор, а равно управляющая организация (управляющий)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w:t>
      </w:r>
    </w:p>
    <w:p w:rsidR="00E12500" w:rsidRDefault="00E12500">
      <w:pPr>
        <w:numPr>
          <w:ilvl w:val="1"/>
          <w:numId w:val="9"/>
        </w:numPr>
        <w:spacing w:after="100"/>
        <w:ind w:left="567" w:hanging="567"/>
        <w:jc w:val="both"/>
        <w:rPr>
          <w:sz w:val="20"/>
          <w:szCs w:val="20"/>
        </w:rPr>
      </w:pPr>
      <w:r w:rsidRPr="005B00E6">
        <w:rPr>
          <w:sz w:val="20"/>
          <w:szCs w:val="20"/>
        </w:rPr>
        <w:t>Единоличный исполнительный орган Общества:</w:t>
      </w:r>
    </w:p>
    <w:p w:rsidR="00E12500" w:rsidRDefault="00E12500">
      <w:pPr>
        <w:numPr>
          <w:ilvl w:val="2"/>
          <w:numId w:val="9"/>
        </w:numPr>
        <w:spacing w:after="100"/>
        <w:ind w:left="1276" w:hanging="709"/>
        <w:jc w:val="both"/>
        <w:rPr>
          <w:sz w:val="20"/>
          <w:szCs w:val="20"/>
        </w:rPr>
      </w:pPr>
      <w:r w:rsidRPr="005B00E6">
        <w:rPr>
          <w:sz w:val="20"/>
          <w:szCs w:val="20"/>
        </w:rPr>
        <w:t>без доверенности действует от имени Общества, в том числе представляет его интересы и совершает сделки;</w:t>
      </w:r>
    </w:p>
    <w:p w:rsidR="00E12500" w:rsidRDefault="00E12500">
      <w:pPr>
        <w:numPr>
          <w:ilvl w:val="2"/>
          <w:numId w:val="9"/>
        </w:numPr>
        <w:spacing w:after="100"/>
        <w:ind w:left="1276" w:hanging="709"/>
        <w:jc w:val="both"/>
        <w:rPr>
          <w:sz w:val="20"/>
          <w:szCs w:val="20"/>
        </w:rPr>
      </w:pPr>
      <w:r w:rsidRPr="005B00E6">
        <w:rPr>
          <w:sz w:val="20"/>
          <w:szCs w:val="20"/>
        </w:rPr>
        <w:t>выдает доверенности на право представительства от имени Общества, в том числе доверенности с правом передоверия;</w:t>
      </w:r>
    </w:p>
    <w:p w:rsidR="00E12500" w:rsidRDefault="00E12500">
      <w:pPr>
        <w:numPr>
          <w:ilvl w:val="2"/>
          <w:numId w:val="9"/>
        </w:numPr>
        <w:spacing w:after="100"/>
        <w:ind w:left="1276" w:hanging="709"/>
        <w:jc w:val="both"/>
        <w:rPr>
          <w:sz w:val="20"/>
          <w:szCs w:val="20"/>
        </w:rPr>
      </w:pPr>
      <w:r w:rsidRPr="005B00E6">
        <w:rPr>
          <w:sz w:val="20"/>
          <w:szCs w:val="20"/>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 утверждает штатное расписание Общества;</w:t>
      </w:r>
    </w:p>
    <w:p w:rsidR="00E12500" w:rsidRDefault="00E12500">
      <w:pPr>
        <w:numPr>
          <w:ilvl w:val="2"/>
          <w:numId w:val="9"/>
        </w:numPr>
        <w:spacing w:after="100"/>
        <w:ind w:left="1276" w:hanging="709"/>
        <w:jc w:val="both"/>
        <w:rPr>
          <w:sz w:val="20"/>
          <w:szCs w:val="20"/>
        </w:rPr>
      </w:pPr>
      <w:r w:rsidRPr="005B00E6">
        <w:rPr>
          <w:sz w:val="20"/>
          <w:szCs w:val="20"/>
        </w:rPr>
        <w:t>организует ведение бухгалтерского учета, отчетности и документооборота в Обществе;</w:t>
      </w:r>
    </w:p>
    <w:p w:rsidR="00E12500" w:rsidRDefault="00E12500">
      <w:pPr>
        <w:numPr>
          <w:ilvl w:val="2"/>
          <w:numId w:val="9"/>
        </w:numPr>
        <w:spacing w:after="100"/>
        <w:ind w:left="1276" w:hanging="709"/>
        <w:jc w:val="both"/>
        <w:rPr>
          <w:sz w:val="20"/>
          <w:szCs w:val="20"/>
        </w:rPr>
      </w:pPr>
      <w:r w:rsidRPr="005B00E6">
        <w:rPr>
          <w:sz w:val="20"/>
          <w:szCs w:val="20"/>
        </w:rPr>
        <w:t>заключает договор с аудитором Общества;</w:t>
      </w:r>
    </w:p>
    <w:p w:rsidR="00E12500" w:rsidRDefault="00E12500">
      <w:pPr>
        <w:numPr>
          <w:ilvl w:val="2"/>
          <w:numId w:val="9"/>
        </w:numPr>
        <w:spacing w:after="100"/>
        <w:ind w:left="1276" w:hanging="709"/>
        <w:jc w:val="both"/>
        <w:rPr>
          <w:sz w:val="20"/>
          <w:szCs w:val="20"/>
        </w:rPr>
      </w:pPr>
      <w:r w:rsidRPr="005B00E6">
        <w:rPr>
          <w:sz w:val="20"/>
          <w:szCs w:val="20"/>
        </w:rPr>
        <w:lastRenderedPageBreak/>
        <w:t>открывает в банковских учреждениях как в Российской Федерации, так и за рубежом счета Общества;</w:t>
      </w:r>
    </w:p>
    <w:p w:rsidR="00E12500" w:rsidRDefault="00E12500">
      <w:pPr>
        <w:numPr>
          <w:ilvl w:val="2"/>
          <w:numId w:val="9"/>
        </w:numPr>
        <w:spacing w:after="100"/>
        <w:ind w:left="1276" w:hanging="709"/>
        <w:jc w:val="both"/>
        <w:rPr>
          <w:sz w:val="20"/>
          <w:szCs w:val="20"/>
        </w:rPr>
      </w:pPr>
      <w:r w:rsidRPr="005B00E6">
        <w:rPr>
          <w:sz w:val="20"/>
          <w:szCs w:val="20"/>
        </w:rPr>
        <w:t>созывает Общее собрание участников, открывает это собрание, проводит выборы председательствующего;</w:t>
      </w:r>
    </w:p>
    <w:p w:rsidR="00E12500" w:rsidRDefault="00E12500">
      <w:pPr>
        <w:numPr>
          <w:ilvl w:val="2"/>
          <w:numId w:val="9"/>
        </w:numPr>
        <w:spacing w:after="100"/>
        <w:ind w:left="1276" w:hanging="709"/>
        <w:jc w:val="both"/>
        <w:rPr>
          <w:sz w:val="20"/>
          <w:szCs w:val="20"/>
        </w:rPr>
      </w:pPr>
      <w:r w:rsidRPr="005B00E6">
        <w:rPr>
          <w:sz w:val="20"/>
          <w:szCs w:val="20"/>
        </w:rPr>
        <w:t>осуществляет ведение списка участников Общества, делает выписки из списка участников Общества;</w:t>
      </w:r>
    </w:p>
    <w:p w:rsidR="00E12500" w:rsidRDefault="00E12500">
      <w:pPr>
        <w:numPr>
          <w:ilvl w:val="2"/>
          <w:numId w:val="9"/>
        </w:numPr>
        <w:spacing w:after="100"/>
        <w:ind w:left="1276" w:hanging="709"/>
        <w:jc w:val="both"/>
        <w:rPr>
          <w:sz w:val="20"/>
          <w:szCs w:val="20"/>
        </w:rPr>
      </w:pPr>
      <w:r w:rsidRPr="005B00E6">
        <w:rPr>
          <w:sz w:val="20"/>
          <w:szCs w:val="20"/>
        </w:rPr>
        <w:t>организует ведение протоколов собраний и по итогам заочного голосования;</w:t>
      </w:r>
    </w:p>
    <w:p w:rsidR="00E12500" w:rsidRDefault="00E12500">
      <w:pPr>
        <w:numPr>
          <w:ilvl w:val="2"/>
          <w:numId w:val="9"/>
        </w:numPr>
        <w:spacing w:after="100"/>
        <w:ind w:left="1276" w:hanging="709"/>
        <w:jc w:val="both"/>
        <w:rPr>
          <w:sz w:val="20"/>
          <w:szCs w:val="20"/>
        </w:rPr>
      </w:pPr>
      <w:r w:rsidRPr="005B00E6">
        <w:rPr>
          <w:sz w:val="20"/>
          <w:szCs w:val="20"/>
        </w:rPr>
        <w:t>представляет на утверждение Общему собранию участников годовой отчет и годовой бухгалтерский баланс Общества;</w:t>
      </w:r>
    </w:p>
    <w:p w:rsidR="00E12500" w:rsidRDefault="00E12500">
      <w:pPr>
        <w:numPr>
          <w:ilvl w:val="2"/>
          <w:numId w:val="9"/>
        </w:numPr>
        <w:spacing w:after="100"/>
        <w:ind w:left="1276" w:hanging="709"/>
        <w:jc w:val="both"/>
        <w:rPr>
          <w:sz w:val="20"/>
          <w:szCs w:val="20"/>
        </w:rPr>
      </w:pPr>
      <w:r w:rsidRPr="005B00E6">
        <w:rPr>
          <w:sz w:val="20"/>
          <w:szCs w:val="20"/>
        </w:rPr>
        <w:t>организует ведение списка аффилированных лиц Общества, хранение документов Общества;</w:t>
      </w:r>
    </w:p>
    <w:p w:rsidR="00E12500" w:rsidRDefault="00E12500">
      <w:pPr>
        <w:numPr>
          <w:ilvl w:val="2"/>
          <w:numId w:val="9"/>
        </w:numPr>
        <w:spacing w:after="100"/>
        <w:ind w:left="1276" w:hanging="709"/>
        <w:jc w:val="both"/>
        <w:rPr>
          <w:sz w:val="20"/>
          <w:szCs w:val="20"/>
        </w:rPr>
      </w:pPr>
      <w:r w:rsidRPr="005B00E6">
        <w:rPr>
          <w:sz w:val="20"/>
          <w:szCs w:val="20"/>
        </w:rPr>
        <w:t>осуществляет иные полномочия, не отнесенные настоящим Уставом и действующим законодательством к компетенции Общего собрания участников.</w:t>
      </w:r>
    </w:p>
    <w:p w:rsidR="00E12500" w:rsidRDefault="00E12500">
      <w:pPr>
        <w:numPr>
          <w:ilvl w:val="1"/>
          <w:numId w:val="9"/>
        </w:numPr>
        <w:spacing w:after="100"/>
        <w:ind w:left="567" w:hanging="567"/>
        <w:jc w:val="both"/>
        <w:rPr>
          <w:sz w:val="20"/>
          <w:szCs w:val="20"/>
        </w:rPr>
      </w:pPr>
      <w:r w:rsidRPr="005B00E6">
        <w:rPr>
          <w:sz w:val="20"/>
          <w:szCs w:val="20"/>
        </w:rPr>
        <w:t>Заместители Генерального директора назначаются Генеральным директором в соответствии со штатным расписанием и возглавляют направления работы в соответствии с распределением обязанностей, утверждаемым Генеральным директором.</w:t>
      </w:r>
    </w:p>
    <w:p w:rsidR="00E12500" w:rsidRDefault="00E12500">
      <w:pPr>
        <w:numPr>
          <w:ilvl w:val="1"/>
          <w:numId w:val="9"/>
        </w:numPr>
        <w:spacing w:after="100"/>
        <w:ind w:left="567" w:hanging="567"/>
        <w:jc w:val="both"/>
        <w:rPr>
          <w:sz w:val="20"/>
          <w:szCs w:val="20"/>
        </w:rPr>
      </w:pPr>
      <w:r w:rsidRPr="005B00E6">
        <w:rPr>
          <w:sz w:val="20"/>
          <w:szCs w:val="20"/>
        </w:rPr>
        <w:t>Заместители Генерального директора в пределах своей компетенции по доверенности действуют от имени Общества. При отсутствии Генерального директора, а также в иных случаях, когда Генеральный директор не может исполнять своих обязанностей, его функции исполняет назначенный им заместитель.</w:t>
      </w:r>
    </w:p>
    <w:p w:rsidR="00E12500" w:rsidRDefault="00E12500">
      <w:pPr>
        <w:numPr>
          <w:ilvl w:val="1"/>
          <w:numId w:val="9"/>
        </w:numPr>
        <w:spacing w:after="100"/>
        <w:ind w:left="567" w:hanging="567"/>
        <w:jc w:val="both"/>
        <w:rPr>
          <w:sz w:val="20"/>
          <w:szCs w:val="20"/>
        </w:rPr>
      </w:pPr>
      <w:r w:rsidRPr="005B00E6">
        <w:rPr>
          <w:sz w:val="20"/>
          <w:szCs w:val="20"/>
        </w:rPr>
        <w:t>Право подписи финансовых документов предоставлено Генеральному директору.</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Проверки и контроль финансово-хозяйственной деятельности</w:t>
      </w:r>
    </w:p>
    <w:p w:rsidR="00E12500" w:rsidRDefault="00E12500">
      <w:pPr>
        <w:numPr>
          <w:ilvl w:val="1"/>
          <w:numId w:val="9"/>
        </w:numPr>
        <w:spacing w:after="100"/>
        <w:ind w:left="567" w:hanging="567"/>
        <w:jc w:val="both"/>
        <w:rPr>
          <w:sz w:val="20"/>
          <w:szCs w:val="20"/>
        </w:rPr>
      </w:pPr>
      <w:r w:rsidRPr="005B00E6">
        <w:rPr>
          <w:sz w:val="20"/>
          <w:szCs w:val="20"/>
        </w:rPr>
        <w:t>Для проверки и подтверждения правильности годовых отчетов и бухгалтерских балансов Общество вправе по решению Общего собрания участников привлекать профессионального аудитора (аудиторскую фирму), не связанного имущественными интересами с Обществом, лицом, осуществляющим функции Генерального директора, и участниками Общества.</w:t>
      </w:r>
    </w:p>
    <w:p w:rsidR="00E12500" w:rsidRDefault="00E12500">
      <w:pPr>
        <w:numPr>
          <w:ilvl w:val="1"/>
          <w:numId w:val="9"/>
        </w:numPr>
        <w:spacing w:after="100"/>
        <w:ind w:left="567" w:hanging="567"/>
        <w:jc w:val="both"/>
        <w:rPr>
          <w:sz w:val="20"/>
          <w:szCs w:val="20"/>
        </w:rPr>
      </w:pPr>
      <w:r w:rsidRPr="005B00E6">
        <w:rPr>
          <w:sz w:val="20"/>
          <w:szCs w:val="20"/>
        </w:rPr>
        <w:t>Аудиторская проверка может быть проведена также по требованию любого участника. В случае проведения такой проверки оплата услуг аудитора осуществляется за счет участника Общества, по требованию которого она проводится.</w:t>
      </w:r>
    </w:p>
    <w:p w:rsidR="00E12500" w:rsidRDefault="00E12500">
      <w:pPr>
        <w:spacing w:after="100"/>
        <w:ind w:left="567"/>
        <w:jc w:val="both"/>
        <w:rPr>
          <w:sz w:val="20"/>
          <w:szCs w:val="20"/>
        </w:rPr>
      </w:pPr>
      <w:r w:rsidRPr="005B00E6">
        <w:rPr>
          <w:sz w:val="20"/>
          <w:szCs w:val="20"/>
        </w:rPr>
        <w:t>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E12500" w:rsidRDefault="00E12500">
      <w:pPr>
        <w:numPr>
          <w:ilvl w:val="1"/>
          <w:numId w:val="9"/>
        </w:numPr>
        <w:spacing w:after="100"/>
        <w:ind w:left="567" w:hanging="567"/>
        <w:jc w:val="both"/>
        <w:rPr>
          <w:sz w:val="20"/>
          <w:szCs w:val="20"/>
        </w:rPr>
      </w:pPr>
      <w:r w:rsidRPr="005B00E6">
        <w:rPr>
          <w:sz w:val="20"/>
          <w:szCs w:val="20"/>
        </w:rPr>
        <w:t>Привлечение аудитора для проверки и подтверждения правильности годовых отчетов и бухгалтерских балансов Общества обязательно в случаях, предусмотренных действующим законодательством Российской Федерации.</w:t>
      </w:r>
    </w:p>
    <w:p w:rsidR="00E12500" w:rsidRDefault="00E12500">
      <w:pPr>
        <w:numPr>
          <w:ilvl w:val="1"/>
          <w:numId w:val="9"/>
        </w:numPr>
        <w:spacing w:after="100"/>
        <w:ind w:left="567" w:hanging="567"/>
        <w:jc w:val="both"/>
        <w:rPr>
          <w:sz w:val="20"/>
          <w:szCs w:val="20"/>
        </w:rPr>
      </w:pPr>
      <w:r w:rsidRPr="005B00E6">
        <w:rPr>
          <w:sz w:val="20"/>
          <w:szCs w:val="20"/>
        </w:rPr>
        <w:t>Аудитор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не вправе утверждать годовые отчеты и бухгалтерские балансы Общества при отсутствии заключений аудитора.</w:t>
      </w:r>
    </w:p>
    <w:p w:rsidR="00E12500" w:rsidRDefault="00E12500">
      <w:pPr>
        <w:numPr>
          <w:ilvl w:val="1"/>
          <w:numId w:val="9"/>
        </w:numPr>
        <w:spacing w:after="100"/>
        <w:ind w:left="567" w:hanging="567"/>
        <w:jc w:val="both"/>
        <w:rPr>
          <w:sz w:val="20"/>
          <w:szCs w:val="20"/>
        </w:rPr>
      </w:pPr>
      <w:r w:rsidRPr="005B00E6">
        <w:rPr>
          <w:sz w:val="20"/>
          <w:szCs w:val="20"/>
        </w:rPr>
        <w:t>Аудитор вправе привлекать к своей работе экспертов и консультантов, работа которых оплачивается за счет Общества.</w:t>
      </w:r>
    </w:p>
    <w:p w:rsidR="00E12500" w:rsidRDefault="00E12500">
      <w:pPr>
        <w:numPr>
          <w:ilvl w:val="1"/>
          <w:numId w:val="9"/>
        </w:numPr>
        <w:spacing w:after="100"/>
        <w:ind w:left="567" w:hanging="567"/>
        <w:jc w:val="both"/>
        <w:rPr>
          <w:sz w:val="20"/>
          <w:szCs w:val="20"/>
        </w:rPr>
      </w:pPr>
      <w:r w:rsidRPr="005B00E6">
        <w:rPr>
          <w:sz w:val="20"/>
          <w:szCs w:val="20"/>
        </w:rPr>
        <w:t>Аудитор обязан потребовать созыва внеочередного Общего собрания участников, если возникла серьезная угроза интересам Общества.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Бухгалтерский учет и финансовая отчетность</w:t>
      </w:r>
    </w:p>
    <w:p w:rsidR="00E12500" w:rsidRDefault="00E12500">
      <w:pPr>
        <w:numPr>
          <w:ilvl w:val="1"/>
          <w:numId w:val="9"/>
        </w:numPr>
        <w:spacing w:after="100"/>
        <w:ind w:left="567" w:hanging="567"/>
        <w:jc w:val="both"/>
        <w:rPr>
          <w:sz w:val="20"/>
          <w:szCs w:val="20"/>
        </w:rPr>
      </w:pPr>
      <w:r w:rsidRPr="005B00E6">
        <w:rPr>
          <w:sz w:val="20"/>
          <w:szCs w:val="20"/>
        </w:rPr>
        <w:t>Финансовый год Общества совпадает с календарным годом.</w:t>
      </w:r>
    </w:p>
    <w:p w:rsidR="00E12500" w:rsidRDefault="00E12500">
      <w:pPr>
        <w:numPr>
          <w:ilvl w:val="1"/>
          <w:numId w:val="9"/>
        </w:numPr>
        <w:spacing w:after="100"/>
        <w:ind w:left="567" w:hanging="567"/>
        <w:jc w:val="both"/>
        <w:rPr>
          <w:sz w:val="20"/>
          <w:szCs w:val="20"/>
        </w:rPr>
      </w:pPr>
      <w:r w:rsidRPr="005B00E6">
        <w:rPr>
          <w:sz w:val="20"/>
          <w:szCs w:val="20"/>
        </w:rPr>
        <w:t>Общество обязано вести бухгалтерский учет и представлять финансовую отчетность в порядке, установленном законодательством.</w:t>
      </w:r>
    </w:p>
    <w:p w:rsidR="00E12500" w:rsidRDefault="00E12500">
      <w:pPr>
        <w:numPr>
          <w:ilvl w:val="1"/>
          <w:numId w:val="9"/>
        </w:numPr>
        <w:spacing w:after="100"/>
        <w:ind w:left="567" w:hanging="567"/>
        <w:jc w:val="both"/>
        <w:rPr>
          <w:sz w:val="20"/>
          <w:szCs w:val="20"/>
        </w:rPr>
      </w:pPr>
      <w:r w:rsidRPr="005B00E6">
        <w:rPr>
          <w:sz w:val="20"/>
          <w:szCs w:val="20"/>
        </w:rPr>
        <w:t>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участникам, кредиторам несет лицо, осуществляющее функции единоличного исполнительного органа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Порядок хранения документов</w:t>
      </w:r>
    </w:p>
    <w:p w:rsidR="00E12500" w:rsidRDefault="00E12500">
      <w:pPr>
        <w:numPr>
          <w:ilvl w:val="1"/>
          <w:numId w:val="9"/>
        </w:numPr>
        <w:spacing w:after="100"/>
        <w:ind w:left="567" w:hanging="567"/>
        <w:jc w:val="both"/>
        <w:rPr>
          <w:sz w:val="20"/>
          <w:szCs w:val="20"/>
        </w:rPr>
      </w:pPr>
      <w:r w:rsidRPr="005B00E6">
        <w:rPr>
          <w:sz w:val="20"/>
          <w:szCs w:val="20"/>
        </w:rPr>
        <w:t>Общество обязано хранить следующие документы:</w:t>
      </w:r>
    </w:p>
    <w:p w:rsidR="00E12500" w:rsidRDefault="00E12500">
      <w:pPr>
        <w:numPr>
          <w:ilvl w:val="0"/>
          <w:numId w:val="16"/>
        </w:numPr>
        <w:spacing w:after="100"/>
        <w:ind w:left="1008" w:hanging="288"/>
        <w:jc w:val="both"/>
        <w:rPr>
          <w:sz w:val="20"/>
          <w:szCs w:val="20"/>
        </w:rPr>
      </w:pPr>
      <w:r w:rsidRPr="005B00E6">
        <w:rPr>
          <w:sz w:val="20"/>
          <w:szCs w:val="20"/>
        </w:rPr>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E12500" w:rsidRDefault="00E12500">
      <w:pPr>
        <w:numPr>
          <w:ilvl w:val="0"/>
          <w:numId w:val="16"/>
        </w:numPr>
        <w:spacing w:after="100"/>
        <w:ind w:left="1008" w:hanging="288"/>
        <w:jc w:val="both"/>
        <w:rPr>
          <w:sz w:val="20"/>
          <w:szCs w:val="20"/>
        </w:rPr>
      </w:pPr>
      <w:r w:rsidRPr="005B00E6">
        <w:rPr>
          <w:sz w:val="20"/>
          <w:szCs w:val="20"/>
        </w:rPr>
        <w:t>протокол (протоколы) собрания учредителей (участников)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E12500" w:rsidRDefault="00E12500">
      <w:pPr>
        <w:numPr>
          <w:ilvl w:val="0"/>
          <w:numId w:val="16"/>
        </w:numPr>
        <w:spacing w:after="100"/>
        <w:ind w:left="1008" w:hanging="288"/>
        <w:jc w:val="both"/>
        <w:rPr>
          <w:sz w:val="20"/>
          <w:szCs w:val="20"/>
        </w:rPr>
      </w:pPr>
      <w:r w:rsidRPr="005B00E6">
        <w:rPr>
          <w:sz w:val="20"/>
          <w:szCs w:val="20"/>
        </w:rPr>
        <w:t>документ, подтверждающий государственную регистрацию Общества;</w:t>
      </w:r>
    </w:p>
    <w:p w:rsidR="00E12500" w:rsidRDefault="00E12500">
      <w:pPr>
        <w:numPr>
          <w:ilvl w:val="0"/>
          <w:numId w:val="16"/>
        </w:numPr>
        <w:spacing w:after="100"/>
        <w:ind w:left="1008" w:hanging="288"/>
        <w:jc w:val="both"/>
        <w:rPr>
          <w:sz w:val="20"/>
          <w:szCs w:val="20"/>
        </w:rPr>
      </w:pPr>
      <w:r w:rsidRPr="005B00E6">
        <w:rPr>
          <w:sz w:val="20"/>
          <w:szCs w:val="20"/>
        </w:rPr>
        <w:t>документы, подтверждающие права Общества на имущество, находящееся на его балансе;</w:t>
      </w:r>
    </w:p>
    <w:p w:rsidR="00E12500" w:rsidRDefault="00E12500">
      <w:pPr>
        <w:numPr>
          <w:ilvl w:val="0"/>
          <w:numId w:val="16"/>
        </w:numPr>
        <w:spacing w:after="100"/>
        <w:ind w:left="1008" w:hanging="288"/>
        <w:jc w:val="both"/>
        <w:rPr>
          <w:sz w:val="20"/>
          <w:szCs w:val="20"/>
        </w:rPr>
      </w:pPr>
      <w:r w:rsidRPr="005B00E6">
        <w:rPr>
          <w:sz w:val="20"/>
          <w:szCs w:val="20"/>
        </w:rPr>
        <w:t>внутренние документы Общества;</w:t>
      </w:r>
    </w:p>
    <w:p w:rsidR="00E12500" w:rsidRDefault="00E12500">
      <w:pPr>
        <w:numPr>
          <w:ilvl w:val="0"/>
          <w:numId w:val="16"/>
        </w:numPr>
        <w:spacing w:after="100"/>
        <w:ind w:left="1008" w:hanging="288"/>
        <w:jc w:val="both"/>
        <w:rPr>
          <w:sz w:val="20"/>
          <w:szCs w:val="20"/>
        </w:rPr>
      </w:pPr>
      <w:r w:rsidRPr="005B00E6">
        <w:rPr>
          <w:sz w:val="20"/>
          <w:szCs w:val="20"/>
        </w:rPr>
        <w:t>положения о филиалах и представительствах Общества;</w:t>
      </w:r>
    </w:p>
    <w:p w:rsidR="00E12500" w:rsidRDefault="00E12500">
      <w:pPr>
        <w:numPr>
          <w:ilvl w:val="0"/>
          <w:numId w:val="16"/>
        </w:numPr>
        <w:spacing w:after="100"/>
        <w:ind w:left="1008" w:hanging="288"/>
        <w:jc w:val="both"/>
        <w:rPr>
          <w:sz w:val="20"/>
          <w:szCs w:val="20"/>
        </w:rPr>
      </w:pPr>
      <w:r w:rsidRPr="005B00E6">
        <w:rPr>
          <w:sz w:val="20"/>
          <w:szCs w:val="20"/>
        </w:rPr>
        <w:t>документы, связанные с эмиссией облигаций и иных эмиссионных ценных бумаг Общества;</w:t>
      </w:r>
    </w:p>
    <w:p w:rsidR="00E12500" w:rsidRDefault="00E12500">
      <w:pPr>
        <w:numPr>
          <w:ilvl w:val="0"/>
          <w:numId w:val="16"/>
        </w:numPr>
        <w:spacing w:after="100"/>
        <w:ind w:left="1008" w:hanging="288"/>
        <w:jc w:val="both"/>
        <w:rPr>
          <w:sz w:val="20"/>
          <w:szCs w:val="20"/>
        </w:rPr>
      </w:pPr>
      <w:r w:rsidRPr="005B00E6">
        <w:rPr>
          <w:sz w:val="20"/>
          <w:szCs w:val="20"/>
        </w:rPr>
        <w:t>протоколы общих собраний участников Общества;</w:t>
      </w:r>
    </w:p>
    <w:p w:rsidR="00E12500" w:rsidRDefault="00E12500">
      <w:pPr>
        <w:numPr>
          <w:ilvl w:val="0"/>
          <w:numId w:val="16"/>
        </w:numPr>
        <w:spacing w:after="100"/>
        <w:ind w:left="1008" w:hanging="288"/>
        <w:jc w:val="both"/>
        <w:rPr>
          <w:sz w:val="20"/>
          <w:szCs w:val="20"/>
        </w:rPr>
      </w:pPr>
      <w:r w:rsidRPr="005B00E6">
        <w:rPr>
          <w:sz w:val="20"/>
          <w:szCs w:val="20"/>
        </w:rPr>
        <w:t>списки аффилированных лиц Общества;</w:t>
      </w:r>
    </w:p>
    <w:p w:rsidR="00E12500" w:rsidRDefault="00E12500">
      <w:pPr>
        <w:numPr>
          <w:ilvl w:val="0"/>
          <w:numId w:val="16"/>
        </w:numPr>
        <w:spacing w:after="100"/>
        <w:ind w:left="1008" w:hanging="288"/>
        <w:jc w:val="both"/>
        <w:rPr>
          <w:sz w:val="20"/>
          <w:szCs w:val="20"/>
        </w:rPr>
      </w:pPr>
      <w:r w:rsidRPr="005B00E6">
        <w:rPr>
          <w:sz w:val="20"/>
          <w:szCs w:val="20"/>
        </w:rPr>
        <w:t>заключения аудитора, государственных и муниципальных органов финансового контроля;</w:t>
      </w:r>
    </w:p>
    <w:p w:rsidR="00E12500" w:rsidRDefault="00E12500">
      <w:pPr>
        <w:numPr>
          <w:ilvl w:val="0"/>
          <w:numId w:val="16"/>
        </w:numPr>
        <w:spacing w:after="100"/>
        <w:ind w:left="1008" w:hanging="288"/>
        <w:jc w:val="both"/>
        <w:rPr>
          <w:sz w:val="20"/>
          <w:szCs w:val="20"/>
        </w:rPr>
      </w:pPr>
      <w:r w:rsidRPr="005B00E6">
        <w:rPr>
          <w:sz w:val="20"/>
          <w:szCs w:val="20"/>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исполнительных органов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хранит документы, предусмотренные пунктом 20.1. настоящей статьи, по месту нахождения его единоличного исполнительного органа или в ином месте, известном и доступном участникам Общества.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Порядок предоставления информации</w:t>
      </w:r>
    </w:p>
    <w:p w:rsidR="00E12500" w:rsidRDefault="00E12500">
      <w:pPr>
        <w:numPr>
          <w:ilvl w:val="1"/>
          <w:numId w:val="9"/>
        </w:numPr>
        <w:spacing w:after="100"/>
        <w:ind w:left="567" w:hanging="567"/>
        <w:jc w:val="both"/>
        <w:rPr>
          <w:sz w:val="20"/>
          <w:szCs w:val="20"/>
        </w:rPr>
      </w:pPr>
      <w:r w:rsidRPr="005B00E6">
        <w:rPr>
          <w:sz w:val="20"/>
          <w:szCs w:val="20"/>
        </w:rPr>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Общества. Плата, взимаемая Обществом за предоставление копий, не может превышать затраты на их изготовление.</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Реорганизация и ликвидация Общества</w:t>
      </w:r>
    </w:p>
    <w:p w:rsidR="00E12500" w:rsidRDefault="00E12500">
      <w:pPr>
        <w:numPr>
          <w:ilvl w:val="1"/>
          <w:numId w:val="9"/>
        </w:numPr>
        <w:spacing w:after="100"/>
        <w:ind w:left="567" w:hanging="567"/>
        <w:jc w:val="both"/>
        <w:rPr>
          <w:sz w:val="20"/>
          <w:szCs w:val="20"/>
        </w:rPr>
      </w:pPr>
      <w:r w:rsidRPr="005B00E6">
        <w:rPr>
          <w:sz w:val="20"/>
          <w:szCs w:val="20"/>
        </w:rPr>
        <w:t>Общество может быть добровольно реорганизовано в порядке, предусмотренном Законом. 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настоящий Устав.</w:t>
      </w:r>
    </w:p>
    <w:p w:rsidR="00E12500" w:rsidRDefault="00E12500">
      <w:pPr>
        <w:numPr>
          <w:ilvl w:val="1"/>
          <w:numId w:val="9"/>
        </w:numPr>
        <w:spacing w:after="100"/>
        <w:ind w:left="567" w:hanging="567"/>
        <w:jc w:val="both"/>
        <w:rPr>
          <w:sz w:val="20"/>
          <w:szCs w:val="20"/>
        </w:rPr>
      </w:pPr>
      <w:r w:rsidRPr="005B00E6">
        <w:rPr>
          <w:sz w:val="20"/>
          <w:szCs w:val="20"/>
        </w:rPr>
        <w:t>Допускается реорганизация Общества с одновременным сочетанием различных ее форм. Общество вправе преобразоваться в акционерное общество, хозяйственное товарищество или производственный кооператив.</w:t>
      </w:r>
    </w:p>
    <w:p w:rsidR="00E12500" w:rsidRDefault="00E12500">
      <w:pPr>
        <w:numPr>
          <w:ilvl w:val="1"/>
          <w:numId w:val="9"/>
        </w:numPr>
        <w:spacing w:after="100"/>
        <w:ind w:left="567" w:hanging="567"/>
        <w:jc w:val="both"/>
        <w:rPr>
          <w:sz w:val="20"/>
          <w:szCs w:val="20"/>
        </w:rPr>
      </w:pPr>
      <w:r w:rsidRPr="005B00E6">
        <w:rPr>
          <w:sz w:val="20"/>
          <w:szCs w:val="20"/>
        </w:rPr>
        <w:t>Реорганизуемое общество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опубликовываются данные о государственной регистрации юридических лиц, сообщение о его реорганизации в порядке, установленном ст. 51 Федерального закона от 08.02.1998 N 14-ФЗ "Об обществах с ограниченной ответственностью".</w:t>
      </w:r>
    </w:p>
    <w:p w:rsidR="00E12500" w:rsidRDefault="00E12500">
      <w:pPr>
        <w:numPr>
          <w:ilvl w:val="1"/>
          <w:numId w:val="9"/>
        </w:numPr>
        <w:spacing w:after="100"/>
        <w:ind w:left="567" w:hanging="567"/>
        <w:jc w:val="both"/>
        <w:rPr>
          <w:sz w:val="20"/>
          <w:szCs w:val="20"/>
        </w:rPr>
      </w:pPr>
      <w:r w:rsidRPr="005B00E6">
        <w:rPr>
          <w:sz w:val="20"/>
          <w:szCs w:val="20"/>
        </w:rPr>
        <w:t>Общество может быть ликвидировано добровольно либо по решению суда по основаниям, предусмотренным Гражданским кодексом Российской Федерации.</w:t>
      </w:r>
    </w:p>
    <w:p w:rsidR="00E12500" w:rsidRDefault="00E12500">
      <w:pPr>
        <w:numPr>
          <w:ilvl w:val="1"/>
          <w:numId w:val="9"/>
        </w:numPr>
        <w:spacing w:after="100"/>
        <w:ind w:left="567" w:hanging="567"/>
        <w:jc w:val="both"/>
        <w:rPr>
          <w:sz w:val="20"/>
          <w:szCs w:val="20"/>
        </w:rPr>
      </w:pPr>
      <w:r w:rsidRPr="005B00E6">
        <w:rPr>
          <w:sz w:val="20"/>
          <w:szCs w:val="20"/>
        </w:rPr>
        <w:t>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осуществляется в порядке, установленном Гражданским кодексом Российской Федерации, другими законодательными актами, с учетом положений настоящего Устава.</w:t>
      </w:r>
    </w:p>
    <w:p w:rsidR="00E12500" w:rsidRDefault="00E12500">
      <w:pPr>
        <w:numPr>
          <w:ilvl w:val="1"/>
          <w:numId w:val="9"/>
        </w:numPr>
        <w:spacing w:after="100"/>
        <w:ind w:left="567" w:hanging="567"/>
        <w:jc w:val="both"/>
        <w:rPr>
          <w:sz w:val="20"/>
          <w:szCs w:val="20"/>
        </w:rPr>
      </w:pPr>
      <w:r w:rsidRPr="005B00E6">
        <w:rPr>
          <w:sz w:val="20"/>
          <w:szCs w:val="20"/>
        </w:rPr>
        <w:t>Решение Общего собрания участников Общества о добровольной ликвидации Общества и назначении ликвидационной комиссии (ликвидатора) принимается Общим собранием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lastRenderedPageBreak/>
        <w:t>С момента назначения ликвидационной комиссии (ликвидатора) к ней переходят все полномочия по управлению делами Общества, в том числе по представлению Общества в суде.</w:t>
      </w:r>
    </w:p>
    <w:p w:rsidR="00E12500" w:rsidRDefault="00E12500">
      <w:pPr>
        <w:numPr>
          <w:ilvl w:val="1"/>
          <w:numId w:val="9"/>
        </w:numPr>
        <w:spacing w:after="100"/>
        <w:ind w:left="567" w:hanging="567"/>
        <w:jc w:val="both"/>
        <w:rPr>
          <w:sz w:val="20"/>
          <w:szCs w:val="20"/>
        </w:rPr>
      </w:pPr>
      <w:r w:rsidRPr="005B00E6">
        <w:rPr>
          <w:sz w:val="20"/>
          <w:szCs w:val="20"/>
        </w:rPr>
        <w:t>Все решения ликвидационной комиссии принимаются простым большинством голосов от общего числа членов комиссии, а ликвидатором – единолично.</w:t>
      </w:r>
    </w:p>
    <w:p w:rsidR="00E12500" w:rsidRDefault="00E12500">
      <w:pPr>
        <w:numPr>
          <w:ilvl w:val="1"/>
          <w:numId w:val="9"/>
        </w:numPr>
        <w:spacing w:after="100"/>
        <w:ind w:left="567" w:hanging="567"/>
        <w:jc w:val="both"/>
        <w:rPr>
          <w:sz w:val="20"/>
          <w:szCs w:val="20"/>
        </w:rPr>
      </w:pPr>
      <w:r w:rsidRPr="005B00E6">
        <w:rPr>
          <w:sz w:val="20"/>
          <w:szCs w:val="20"/>
        </w:rPr>
        <w:t>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организации-правопреемнику.</w:t>
      </w:r>
    </w:p>
    <w:p w:rsidR="00E12500" w:rsidRDefault="00E12500">
      <w:pPr>
        <w:numPr>
          <w:ilvl w:val="1"/>
          <w:numId w:val="9"/>
        </w:numPr>
        <w:spacing w:after="100"/>
        <w:ind w:left="567" w:hanging="567"/>
        <w:jc w:val="both"/>
        <w:rPr>
          <w:sz w:val="20"/>
          <w:szCs w:val="20"/>
        </w:rPr>
      </w:pPr>
      <w:r w:rsidRPr="005B00E6">
        <w:rPr>
          <w:sz w:val="20"/>
          <w:szCs w:val="20"/>
        </w:rPr>
        <w:t>При отсутствии правопреемника документы постоянного хранения, имеющие научно-историческое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w:t>
      </w:r>
    </w:p>
    <w:p w:rsidR="00E12500" w:rsidRDefault="00E12500">
      <w:pPr>
        <w:numPr>
          <w:ilvl w:val="1"/>
          <w:numId w:val="9"/>
        </w:numPr>
        <w:spacing w:after="100"/>
        <w:ind w:left="567" w:hanging="567"/>
        <w:jc w:val="both"/>
        <w:rPr>
          <w:sz w:val="20"/>
          <w:szCs w:val="20"/>
        </w:rPr>
      </w:pPr>
      <w:r w:rsidRPr="005B00E6">
        <w:rPr>
          <w:sz w:val="20"/>
          <w:szCs w:val="20"/>
        </w:rPr>
        <w:t>Если имеющихся у Общества денежных средств недостаточно для удовлетворения требований кредиторов, ликвидационная комиссия (ликвидатор) осуществляет продажу имущества Общества, на которое в соответствии с законом допускается обращение взыскания, с публичных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rsidR="00E12500" w:rsidRDefault="00E12500">
      <w:pPr>
        <w:numPr>
          <w:ilvl w:val="1"/>
          <w:numId w:val="9"/>
        </w:numPr>
        <w:spacing w:after="100"/>
        <w:ind w:left="567" w:hanging="567"/>
        <w:jc w:val="both"/>
        <w:rPr>
          <w:sz w:val="20"/>
          <w:szCs w:val="20"/>
        </w:rPr>
      </w:pPr>
      <w:r w:rsidRPr="005B00E6">
        <w:rPr>
          <w:sz w:val="20"/>
          <w:szCs w:val="20"/>
        </w:rPr>
        <w:t>После завершения расчетов с кредиторами ликвидационная комиссия (ликвидатор) составляет ликвидационный баланс, который утверждается Общим собранием участников Общества.</w:t>
      </w:r>
    </w:p>
    <w:p w:rsidR="00E12500" w:rsidRDefault="00E12500">
      <w:pPr>
        <w:numPr>
          <w:ilvl w:val="1"/>
          <w:numId w:val="9"/>
        </w:numPr>
        <w:spacing w:after="100"/>
        <w:ind w:left="567" w:hanging="567"/>
        <w:jc w:val="both"/>
        <w:rPr>
          <w:sz w:val="20"/>
          <w:szCs w:val="20"/>
        </w:rPr>
      </w:pPr>
      <w:r w:rsidRPr="005B00E6">
        <w:rPr>
          <w:sz w:val="20"/>
          <w:szCs w:val="20"/>
        </w:rPr>
        <w:t>Оставшееся после завершения расчетов с кредиторами имущество ликвидируемого Общества распределяется ликвидационной комиссией (ликвидатором) между участниками Общества в порядке очередности, установленной ст. 58 Федерального закона от 08.02.1998 N 14-ФЗ "Об обществах с ограниченной ответственностью".</w:t>
      </w:r>
    </w:p>
    <w:p w:rsidR="00E12500" w:rsidRDefault="00E12500">
      <w:pPr>
        <w:numPr>
          <w:ilvl w:val="1"/>
          <w:numId w:val="9"/>
        </w:numPr>
        <w:spacing w:after="100"/>
        <w:ind w:left="567" w:hanging="567"/>
        <w:jc w:val="both"/>
        <w:rPr>
          <w:sz w:val="20"/>
          <w:szCs w:val="20"/>
        </w:rPr>
      </w:pPr>
      <w:r w:rsidRPr="005B00E6">
        <w:rPr>
          <w:sz w:val="20"/>
          <w:szCs w:val="20"/>
        </w:rPr>
        <w:t>Ликвидация Общества считается завершенной с момента внесения соответствующей записи в Единый государственный реестр юридических лиц.</w:t>
      </w:r>
    </w:p>
    <w:p w:rsidR="00E12500" w:rsidRDefault="00E12500">
      <w:pPr>
        <w:numPr>
          <w:ilvl w:val="1"/>
          <w:numId w:val="9"/>
        </w:numPr>
        <w:spacing w:after="100"/>
        <w:ind w:left="567" w:hanging="567"/>
        <w:jc w:val="both"/>
        <w:rPr>
          <w:sz w:val="20"/>
          <w:szCs w:val="20"/>
        </w:rPr>
      </w:pPr>
      <w:r w:rsidRPr="005B00E6">
        <w:rPr>
          <w:sz w:val="20"/>
          <w:szCs w:val="20"/>
        </w:rPr>
        <w:t>Полномочия ликвидационной комиссии (ликвидатора) прекращаются с момента завершения ликвидации Общества.</w:t>
      </w:r>
    </w:p>
    <w:p w:rsidR="00E12500" w:rsidRDefault="00E12500">
      <w:pPr>
        <w:spacing w:after="100"/>
        <w:jc w:val="both"/>
        <w:rPr>
          <w:color w:val="FF0000"/>
          <w:sz w:val="20"/>
          <w:szCs w:val="20"/>
        </w:rPr>
      </w:pPr>
    </w:p>
    <w:p w:rsidR="00E12500" w:rsidRDefault="00E12500">
      <w:pPr>
        <w:keepNext/>
        <w:numPr>
          <w:ilvl w:val="0"/>
          <w:numId w:val="9"/>
        </w:numPr>
        <w:tabs>
          <w:tab w:val="left" w:pos="426"/>
        </w:tabs>
        <w:spacing w:after="100"/>
        <w:ind w:left="426" w:hanging="426"/>
        <w:jc w:val="center"/>
        <w:rPr>
          <w:b/>
          <w:sz w:val="20"/>
          <w:szCs w:val="20"/>
        </w:rPr>
      </w:pPr>
      <w:r w:rsidRPr="005B00E6">
        <w:rPr>
          <w:b/>
          <w:sz w:val="20"/>
          <w:szCs w:val="20"/>
        </w:rPr>
        <w:t>Заключительные положения</w:t>
      </w:r>
    </w:p>
    <w:p w:rsidR="00E12500" w:rsidRDefault="00E12500">
      <w:pPr>
        <w:numPr>
          <w:ilvl w:val="1"/>
          <w:numId w:val="9"/>
        </w:numPr>
        <w:spacing w:after="100"/>
        <w:ind w:left="567" w:hanging="567"/>
        <w:jc w:val="both"/>
        <w:rPr>
          <w:sz w:val="20"/>
          <w:szCs w:val="20"/>
        </w:rPr>
      </w:pPr>
      <w:r w:rsidRPr="005B00E6">
        <w:rPr>
          <w:sz w:val="20"/>
          <w:szCs w:val="20"/>
        </w:rPr>
        <w:t>Настоящий Устав вступает в силу для третьих лиц с момента государственной регистрации и действует до момента прекращения деятельности Общества. Изменения и дополнения к настоящему Уставу вступают в силу с момента государственной регистрации изменений и дополнений.</w:t>
      </w:r>
    </w:p>
    <w:sectPr w:rsidR="00E12500">
      <w:headerReference w:type="even" r:id="rId7"/>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D83" w:rsidRDefault="00C10D83">
      <w:pPr>
        <w:rPr>
          <w:sz w:val="22"/>
          <w:szCs w:val="22"/>
        </w:rPr>
      </w:pPr>
      <w:r w:rsidRPr="00552CE1">
        <w:rPr>
          <w:sz w:val="22"/>
          <w:szCs w:val="22"/>
        </w:rPr>
        <w:separator/>
      </w:r>
    </w:p>
  </w:endnote>
  <w:endnote w:type="continuationSeparator" w:id="0">
    <w:p w:rsidR="00C10D83" w:rsidRDefault="00C10D83">
      <w:pPr>
        <w:rPr>
          <w:sz w:val="22"/>
          <w:szCs w:val="22"/>
        </w:rPr>
      </w:pPr>
      <w:r w:rsidRPr="00552CE1">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500" w:rsidRDefault="00E12500">
    <w:pPr>
      <w:pStyle w:val="a9"/>
      <w:jc w:val="center"/>
    </w:pPr>
    <w:r>
      <w:fldChar w:fldCharType="begin"/>
    </w:r>
    <w:r>
      <w:instrText xml:space="preserve"> PAGE   \* MERGEFORMAT </w:instrText>
    </w:r>
    <w:r>
      <w:fldChar w:fldCharType="separate"/>
    </w:r>
    <w:r w:rsidR="00A07B3D">
      <w:rPr>
        <w:noProof/>
      </w:rPr>
      <w:t>18</w:t>
    </w:r>
    <w:r>
      <w:rPr>
        <w:noProof/>
      </w:rPr>
      <w:fldChar w:fldCharType="end"/>
    </w:r>
  </w:p>
  <w:p w:rsidR="00E12500" w:rsidRDefault="00E1250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D83" w:rsidRDefault="00C10D83">
      <w:pPr>
        <w:rPr>
          <w:sz w:val="22"/>
          <w:szCs w:val="22"/>
        </w:rPr>
      </w:pPr>
      <w:r w:rsidRPr="00552CE1">
        <w:rPr>
          <w:sz w:val="22"/>
          <w:szCs w:val="22"/>
        </w:rPr>
        <w:separator/>
      </w:r>
    </w:p>
  </w:footnote>
  <w:footnote w:type="continuationSeparator" w:id="0">
    <w:p w:rsidR="00C10D83" w:rsidRDefault="00C10D83">
      <w:pPr>
        <w:rPr>
          <w:sz w:val="22"/>
          <w:szCs w:val="22"/>
        </w:rPr>
      </w:pPr>
      <w:r w:rsidRPr="00552CE1">
        <w:rPr>
          <w:sz w:val="22"/>
          <w:szCs w:val="22"/>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500" w:rsidRDefault="00E12500">
    <w:pPr>
      <w:pStyle w:val="a4"/>
      <w:framePr w:wrap="around" w:vAnchor="text" w:hAnchor="margin" w:xAlign="center" w:y="1"/>
      <w:rPr>
        <w:rStyle w:val="a5"/>
        <w:sz w:val="22"/>
        <w:szCs w:val="22"/>
      </w:rPr>
    </w:pPr>
    <w:r w:rsidRPr="00552CE1">
      <w:rPr>
        <w:rStyle w:val="a5"/>
        <w:sz w:val="22"/>
        <w:szCs w:val="22"/>
      </w:rPr>
      <w:fldChar w:fldCharType="begin"/>
    </w:r>
    <w:r w:rsidRPr="00552CE1">
      <w:rPr>
        <w:rStyle w:val="a5"/>
        <w:sz w:val="22"/>
        <w:szCs w:val="22"/>
      </w:rPr>
      <w:instrText xml:space="preserve">PAGE  </w:instrText>
    </w:r>
    <w:r w:rsidRPr="00552CE1">
      <w:rPr>
        <w:rStyle w:val="a5"/>
        <w:sz w:val="22"/>
        <w:szCs w:val="22"/>
      </w:rPr>
      <w:fldChar w:fldCharType="separate"/>
    </w:r>
    <w:r w:rsidRPr="00552CE1">
      <w:rPr>
        <w:rStyle w:val="a5"/>
        <w:sz w:val="22"/>
        <w:szCs w:val="22"/>
      </w:rPr>
      <w:fldChar w:fldCharType="end"/>
    </w:r>
  </w:p>
  <w:p w:rsidR="00E12500" w:rsidRDefault="00E12500">
    <w:pPr>
      <w:pStyle w:val="a4"/>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12AD8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5CACAC70"/>
    <w:lvl w:ilvl="0">
      <w:start w:val="1"/>
      <w:numFmt w:val="decimal"/>
      <w:pStyle w:val="1"/>
      <w:lvlText w:val="%1."/>
      <w:lvlJc w:val="left"/>
      <w:pPr>
        <w:tabs>
          <w:tab w:val="num" w:pos="1040"/>
        </w:tabs>
        <w:ind w:left="680" w:firstLine="0"/>
      </w:pPr>
      <w:rPr>
        <w:rFonts w:hint="default"/>
      </w:rPr>
    </w:lvl>
    <w:lvl w:ilvl="1">
      <w:start w:val="1"/>
      <w:numFmt w:val="decimal"/>
      <w:pStyle w:val="2"/>
      <w:lvlText w:val="%1.%2."/>
      <w:lvlJc w:val="center"/>
      <w:pPr>
        <w:tabs>
          <w:tab w:val="num" w:pos="1040"/>
        </w:tabs>
        <w:ind w:left="0" w:firstLine="680"/>
      </w:pPr>
      <w:rPr>
        <w:rFonts w:hint="default"/>
      </w:rPr>
    </w:lvl>
    <w:lvl w:ilvl="2">
      <w:start w:val="1"/>
      <w:numFmt w:val="decimal"/>
      <w:pStyle w:val="3"/>
      <w:lvlText w:val="%1.%2.%3."/>
      <w:lvlJc w:val="left"/>
      <w:pPr>
        <w:tabs>
          <w:tab w:val="num" w:pos="1996"/>
        </w:tabs>
        <w:ind w:left="1276" w:firstLine="0"/>
      </w:pPr>
      <w:rPr>
        <w:rFonts w:hint="default"/>
      </w:rPr>
    </w:lvl>
    <w:lvl w:ilvl="3">
      <w:start w:val="1"/>
      <w:numFmt w:val="decimal"/>
      <w:pStyle w:val="4"/>
      <w:lvlText w:val="%1.%2.%3.%4."/>
      <w:lvlJc w:val="left"/>
      <w:pPr>
        <w:tabs>
          <w:tab w:val="num" w:pos="680"/>
        </w:tabs>
        <w:ind w:left="3512" w:hanging="708"/>
      </w:pPr>
      <w:rPr>
        <w:rFonts w:hint="default"/>
      </w:rPr>
    </w:lvl>
    <w:lvl w:ilvl="4">
      <w:start w:val="1"/>
      <w:numFmt w:val="decimal"/>
      <w:pStyle w:val="5"/>
      <w:lvlText w:val="%1.%2.%3.%4.%5."/>
      <w:lvlJc w:val="left"/>
      <w:pPr>
        <w:tabs>
          <w:tab w:val="num" w:pos="680"/>
        </w:tabs>
        <w:ind w:left="4220" w:hanging="708"/>
      </w:pPr>
      <w:rPr>
        <w:rFonts w:hint="default"/>
      </w:rPr>
    </w:lvl>
    <w:lvl w:ilvl="5">
      <w:start w:val="1"/>
      <w:numFmt w:val="decimal"/>
      <w:pStyle w:val="6"/>
      <w:lvlText w:val="%1.%2.%3.%4.%5.%6."/>
      <w:lvlJc w:val="left"/>
      <w:pPr>
        <w:tabs>
          <w:tab w:val="num" w:pos="680"/>
        </w:tabs>
        <w:ind w:left="4928" w:hanging="708"/>
      </w:pPr>
      <w:rPr>
        <w:rFonts w:hint="default"/>
      </w:rPr>
    </w:lvl>
    <w:lvl w:ilvl="6">
      <w:start w:val="1"/>
      <w:numFmt w:val="decimal"/>
      <w:pStyle w:val="7"/>
      <w:lvlText w:val="%1.%2.%3.%4.%5.%6.%7."/>
      <w:lvlJc w:val="left"/>
      <w:pPr>
        <w:tabs>
          <w:tab w:val="num" w:pos="680"/>
        </w:tabs>
        <w:ind w:left="5636" w:hanging="708"/>
      </w:pPr>
      <w:rPr>
        <w:rFonts w:hint="default"/>
      </w:rPr>
    </w:lvl>
    <w:lvl w:ilvl="7">
      <w:start w:val="1"/>
      <w:numFmt w:val="decimal"/>
      <w:pStyle w:val="8"/>
      <w:lvlText w:val="%1.%2.%3.%4.%5.%6.%7.%8."/>
      <w:lvlJc w:val="left"/>
      <w:pPr>
        <w:tabs>
          <w:tab w:val="num" w:pos="680"/>
        </w:tabs>
        <w:ind w:left="6344" w:hanging="708"/>
      </w:pPr>
      <w:rPr>
        <w:rFonts w:hint="default"/>
      </w:rPr>
    </w:lvl>
    <w:lvl w:ilvl="8">
      <w:start w:val="1"/>
      <w:numFmt w:val="decimal"/>
      <w:pStyle w:val="9"/>
      <w:lvlText w:val="%1.%2.%3.%4.%5.%6.%7.%8.%9."/>
      <w:lvlJc w:val="left"/>
      <w:pPr>
        <w:tabs>
          <w:tab w:val="num" w:pos="680"/>
        </w:tabs>
        <w:ind w:left="7052" w:hanging="708"/>
      </w:pPr>
      <w:rPr>
        <w:rFonts w:hint="default"/>
      </w:rPr>
    </w:lvl>
  </w:abstractNum>
  <w:abstractNum w:abstractNumId="2" w15:restartNumberingAfterBreak="0">
    <w:nsid w:val="06CB4B16"/>
    <w:multiLevelType w:val="multilevel"/>
    <w:tmpl w:val="B8123F8E"/>
    <w:lvl w:ilvl="0">
      <w:start w:val="13"/>
      <w:numFmt w:val="decimal"/>
      <w:lvlText w:val="%1."/>
      <w:lvlJc w:val="left"/>
      <w:pPr>
        <w:tabs>
          <w:tab w:val="num" w:pos="600"/>
        </w:tabs>
        <w:ind w:left="600" w:hanging="600"/>
      </w:pPr>
      <w:rPr>
        <w:rFonts w:hint="default"/>
      </w:rPr>
    </w:lvl>
    <w:lvl w:ilvl="1">
      <w:start w:val="6"/>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5F5D7B"/>
    <w:multiLevelType w:val="hybridMultilevel"/>
    <w:tmpl w:val="9948068A"/>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 w15:restartNumberingAfterBreak="0">
    <w:nsid w:val="1FE37100"/>
    <w:multiLevelType w:val="hybridMultilevel"/>
    <w:tmpl w:val="A75AA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0D83013"/>
    <w:multiLevelType w:val="hybridMultilevel"/>
    <w:tmpl w:val="24F8A3F0"/>
    <w:lvl w:ilvl="0">
      <w:start w:val="1"/>
      <w:numFmt w:val="decimal"/>
      <w:lvlText w:val="%1."/>
      <w:lvlJc w:val="left"/>
      <w:pPr>
        <w:ind w:left="3225" w:hanging="360"/>
      </w:pPr>
    </w:lvl>
    <w:lvl w:ilvl="1" w:tentative="1">
      <w:start w:val="1"/>
      <w:numFmt w:val="lowerLetter"/>
      <w:lvlText w:val="%2."/>
      <w:lvlJc w:val="left"/>
      <w:pPr>
        <w:ind w:left="3945" w:hanging="360"/>
      </w:pPr>
    </w:lvl>
    <w:lvl w:ilvl="2" w:tentative="1">
      <w:start w:val="1"/>
      <w:numFmt w:val="lowerRoman"/>
      <w:lvlText w:val="%3."/>
      <w:lvlJc w:val="right"/>
      <w:pPr>
        <w:ind w:left="4665" w:hanging="180"/>
      </w:pPr>
    </w:lvl>
    <w:lvl w:ilvl="3" w:tentative="1">
      <w:start w:val="1"/>
      <w:numFmt w:val="decimal"/>
      <w:lvlText w:val="%4."/>
      <w:lvlJc w:val="left"/>
      <w:pPr>
        <w:ind w:left="5385" w:hanging="360"/>
      </w:pPr>
    </w:lvl>
    <w:lvl w:ilvl="4" w:tentative="1">
      <w:start w:val="1"/>
      <w:numFmt w:val="lowerLetter"/>
      <w:lvlText w:val="%5."/>
      <w:lvlJc w:val="left"/>
      <w:pPr>
        <w:ind w:left="6105" w:hanging="360"/>
      </w:pPr>
    </w:lvl>
    <w:lvl w:ilvl="5" w:tentative="1">
      <w:start w:val="1"/>
      <w:numFmt w:val="lowerRoman"/>
      <w:lvlText w:val="%6."/>
      <w:lvlJc w:val="right"/>
      <w:pPr>
        <w:ind w:left="6825" w:hanging="180"/>
      </w:pPr>
    </w:lvl>
    <w:lvl w:ilvl="6" w:tentative="1">
      <w:start w:val="1"/>
      <w:numFmt w:val="decimal"/>
      <w:lvlText w:val="%7."/>
      <w:lvlJc w:val="left"/>
      <w:pPr>
        <w:ind w:left="7545" w:hanging="360"/>
      </w:pPr>
    </w:lvl>
    <w:lvl w:ilvl="7" w:tentative="1">
      <w:start w:val="1"/>
      <w:numFmt w:val="lowerLetter"/>
      <w:lvlText w:val="%8."/>
      <w:lvlJc w:val="left"/>
      <w:pPr>
        <w:ind w:left="8265" w:hanging="360"/>
      </w:pPr>
    </w:lvl>
    <w:lvl w:ilvl="8" w:tentative="1">
      <w:start w:val="1"/>
      <w:numFmt w:val="lowerRoman"/>
      <w:lvlText w:val="%9."/>
      <w:lvlJc w:val="right"/>
      <w:pPr>
        <w:ind w:left="8985" w:hanging="180"/>
      </w:pPr>
    </w:lvl>
  </w:abstractNum>
  <w:abstractNum w:abstractNumId="6" w15:restartNumberingAfterBreak="0">
    <w:nsid w:val="229F5A32"/>
    <w:multiLevelType w:val="hybridMultilevel"/>
    <w:tmpl w:val="04FC8FEA"/>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7" w15:restartNumberingAfterBreak="0">
    <w:nsid w:val="2CDD6471"/>
    <w:multiLevelType w:val="hybridMultilevel"/>
    <w:tmpl w:val="03DC7C8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8" w15:restartNumberingAfterBreak="0">
    <w:nsid w:val="324945BE"/>
    <w:multiLevelType w:val="hybridMultilevel"/>
    <w:tmpl w:val="BED8F7FA"/>
    <w:lvl w:ilvl="0">
      <w:start w:val="1"/>
      <w:numFmt w:val="decimal"/>
      <w:lvlText w:val="%1)"/>
      <w:lvlJc w:val="left"/>
      <w:pPr>
        <w:ind w:left="1410" w:hanging="87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9" w15:restartNumberingAfterBreak="0">
    <w:nsid w:val="35512471"/>
    <w:multiLevelType w:val="multilevel"/>
    <w:tmpl w:val="6194DE7E"/>
    <w:lvl w:ilvl="0">
      <w:start w:val="13"/>
      <w:numFmt w:val="decimal"/>
      <w:lvlText w:val="%1."/>
      <w:lvlJc w:val="left"/>
      <w:pPr>
        <w:tabs>
          <w:tab w:val="num" w:pos="600"/>
        </w:tabs>
        <w:ind w:left="600" w:hanging="600"/>
      </w:pPr>
      <w:rPr>
        <w:rFonts w:hint="default"/>
      </w:rPr>
    </w:lvl>
    <w:lvl w:ilvl="1">
      <w:start w:val="3"/>
      <w:numFmt w:val="decimal"/>
      <w:lvlText w:val="%1.%2."/>
      <w:lvlJc w:val="left"/>
      <w:pPr>
        <w:tabs>
          <w:tab w:val="num" w:pos="1308"/>
        </w:tabs>
        <w:ind w:left="1308" w:hanging="60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0" w15:restartNumberingAfterBreak="0">
    <w:nsid w:val="3EF03B6F"/>
    <w:multiLevelType w:val="hybridMultilevel"/>
    <w:tmpl w:val="C4744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3ED2B30"/>
    <w:multiLevelType w:val="hybridMultilevel"/>
    <w:tmpl w:val="2ABE074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2" w15:restartNumberingAfterBreak="0">
    <w:nsid w:val="49A86FD1"/>
    <w:multiLevelType w:val="hybridMultilevel"/>
    <w:tmpl w:val="E6D4DF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F0D66C3"/>
    <w:multiLevelType w:val="hybridMultilevel"/>
    <w:tmpl w:val="17B850A2"/>
    <w:lvl w:ilvl="0">
      <w:start w:val="3"/>
      <w:numFmt w:val="decimal"/>
      <w:lvlText w:val="%1."/>
      <w:lvlJc w:val="left"/>
      <w:pPr>
        <w:tabs>
          <w:tab w:val="num" w:pos="1698"/>
        </w:tabs>
        <w:ind w:left="1698" w:hanging="990"/>
      </w:pPr>
      <w:rPr>
        <w:rFonts w:hint="default"/>
        <w:sz w:val="22"/>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14" w15:restartNumberingAfterBreak="0">
    <w:nsid w:val="55030F7E"/>
    <w:multiLevelType w:val="multilevel"/>
    <w:tmpl w:val="0AC44178"/>
    <w:lvl w:ilvl="0">
      <w:start w:val="1"/>
      <w:numFmt w:val="decimal"/>
      <w:lvlText w:val="%1."/>
      <w:lvlJc w:val="left"/>
      <w:pPr>
        <w:ind w:left="1095" w:hanging="39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5" w15:restartNumberingAfterBreak="0">
    <w:nsid w:val="5CA149D4"/>
    <w:multiLevelType w:val="multilevel"/>
    <w:tmpl w:val="A142FAFC"/>
    <w:lvl w:ilvl="0">
      <w:start w:val="1"/>
      <w:numFmt w:val="decimal"/>
      <w:lvlText w:val="%1."/>
      <w:lvlJc w:val="left"/>
      <w:pPr>
        <w:ind w:left="2865" w:hanging="360"/>
      </w:pPr>
      <w:rPr>
        <w:rFonts w:hint="default"/>
      </w:rPr>
    </w:lvl>
    <w:lvl w:ilvl="1">
      <w:start w:val="1"/>
      <w:numFmt w:val="decimal"/>
      <w:isLgl/>
      <w:lvlText w:val="%1.%2."/>
      <w:lvlJc w:val="left"/>
      <w:pPr>
        <w:ind w:left="2865" w:hanging="360"/>
      </w:pPr>
      <w:rPr>
        <w:rFonts w:hint="default"/>
      </w:rPr>
    </w:lvl>
    <w:lvl w:ilvl="2">
      <w:start w:val="1"/>
      <w:numFmt w:val="decimal"/>
      <w:isLgl/>
      <w:lvlText w:val="%1.%2.%3."/>
      <w:lvlJc w:val="left"/>
      <w:pPr>
        <w:ind w:left="3225" w:hanging="720"/>
      </w:pPr>
      <w:rPr>
        <w:rFonts w:hint="default"/>
      </w:rPr>
    </w:lvl>
    <w:lvl w:ilvl="3">
      <w:start w:val="1"/>
      <w:numFmt w:val="decimal"/>
      <w:isLgl/>
      <w:lvlText w:val="%1.%2.%3.%4."/>
      <w:lvlJc w:val="left"/>
      <w:pPr>
        <w:ind w:left="3225" w:hanging="72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394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305" w:hanging="1800"/>
      </w:pPr>
      <w:rPr>
        <w:rFonts w:hint="default"/>
      </w:rPr>
    </w:lvl>
  </w:abstractNum>
  <w:abstractNum w:abstractNumId="16" w15:restartNumberingAfterBreak="0">
    <w:nsid w:val="65C90AF3"/>
    <w:multiLevelType w:val="hybridMultilevel"/>
    <w:tmpl w:val="82B6E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6D9A6BDB"/>
    <w:multiLevelType w:val="hybridMultilevel"/>
    <w:tmpl w:val="89EA3F5C"/>
    <w:lvl w:ilvl="0">
      <w:start w:val="1"/>
      <w:numFmt w:val="decimal"/>
      <w:lvlText w:val="%1."/>
      <w:lvlJc w:val="left"/>
      <w:pPr>
        <w:tabs>
          <w:tab w:val="num" w:pos="1485"/>
        </w:tabs>
        <w:ind w:left="1485" w:hanging="765"/>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71F20F8D"/>
    <w:multiLevelType w:val="hybridMultilevel"/>
    <w:tmpl w:val="A602225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9" w15:restartNumberingAfterBreak="0">
    <w:nsid w:val="77733F7A"/>
    <w:multiLevelType w:val="hybridMultilevel"/>
    <w:tmpl w:val="FABA4A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7BBF17E6"/>
    <w:multiLevelType w:val="hybridMultilevel"/>
    <w:tmpl w:val="68EA3262"/>
    <w:lvl w:ilvl="0">
      <w:start w:val="1"/>
      <w:numFmt w:val="decimal"/>
      <w:lvlText w:val="%1)"/>
      <w:lvlJc w:val="left"/>
      <w:pPr>
        <w:tabs>
          <w:tab w:val="num" w:pos="1728"/>
        </w:tabs>
        <w:ind w:left="1728" w:hanging="102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num w:numId="1">
    <w:abstractNumId w:val="20"/>
  </w:num>
  <w:num w:numId="2">
    <w:abstractNumId w:val="2"/>
  </w:num>
  <w:num w:numId="3">
    <w:abstractNumId w:val="9"/>
  </w:num>
  <w:num w:numId="4">
    <w:abstractNumId w:val="17"/>
  </w:num>
  <w:num w:numId="5">
    <w:abstractNumId w:val="3"/>
  </w:num>
  <w:num w:numId="6">
    <w:abstractNumId w:val="13"/>
  </w:num>
  <w:num w:numId="7">
    <w:abstractNumId w:val="1"/>
  </w:num>
  <w:num w:numId="8">
    <w:abstractNumId w:val="5"/>
  </w:num>
  <w:num w:numId="9">
    <w:abstractNumId w:val="15"/>
  </w:num>
  <w:num w:numId="10">
    <w:abstractNumId w:val="14"/>
  </w:num>
  <w:num w:numId="11">
    <w:abstractNumId w:val="10"/>
  </w:num>
  <w:num w:numId="12">
    <w:abstractNumId w:val="18"/>
  </w:num>
  <w:num w:numId="13">
    <w:abstractNumId w:val="7"/>
  </w:num>
  <w:num w:numId="14">
    <w:abstractNumId w:val="12"/>
  </w:num>
  <w:num w:numId="15">
    <w:abstractNumId w:val="8"/>
  </w:num>
  <w:num w:numId="16">
    <w:abstractNumId w:val="19"/>
  </w:num>
  <w:num w:numId="17">
    <w:abstractNumId w:val="16"/>
  </w:num>
  <w:num w:numId="18">
    <w:abstractNumId w:val="6"/>
  </w:num>
  <w:num w:numId="19">
    <w:abstractNumId w:val="4"/>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AB"/>
    <w:rsid w:val="001847AB"/>
    <w:rsid w:val="0097095E"/>
    <w:rsid w:val="00A07B3D"/>
    <w:rsid w:val="00AD5F79"/>
    <w:rsid w:val="00C10D83"/>
    <w:rsid w:val="00E12500"/>
    <w:rsid w:val="00E4344F"/>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504232D7-8DFA-49A6-B662-2B2AD12B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2"/>
    <w:qFormat/>
    <w:rsid w:val="00205513"/>
    <w:pPr>
      <w:widowControl w:val="0"/>
      <w:numPr>
        <w:numId w:val="7"/>
      </w:numPr>
      <w:overflowPunct w:val="0"/>
      <w:autoSpaceDE w:val="0"/>
      <w:autoSpaceDN w:val="0"/>
      <w:adjustRightInd w:val="0"/>
      <w:spacing w:before="200" w:after="60"/>
      <w:textAlignment w:val="baseline"/>
      <w:outlineLvl w:val="0"/>
    </w:pPr>
    <w:rPr>
      <w:b/>
      <w:spacing w:val="-6"/>
      <w:w w:val="80"/>
      <w:kern w:val="28"/>
      <w:sz w:val="28"/>
      <w:szCs w:val="28"/>
      <w:lang w:eastAsia="en-US"/>
    </w:rPr>
  </w:style>
  <w:style w:type="paragraph" w:styleId="2">
    <w:name w:val="heading 2"/>
    <w:basedOn w:val="a0"/>
    <w:qFormat/>
    <w:rsid w:val="00205513"/>
    <w:pPr>
      <w:widowControl w:val="0"/>
      <w:numPr>
        <w:ilvl w:val="1"/>
        <w:numId w:val="7"/>
      </w:numPr>
      <w:overflowPunct w:val="0"/>
      <w:autoSpaceDE w:val="0"/>
      <w:autoSpaceDN w:val="0"/>
      <w:adjustRightInd w:val="0"/>
      <w:spacing w:before="60" w:after="0"/>
      <w:jc w:val="both"/>
      <w:textAlignment w:val="baseline"/>
      <w:outlineLvl w:val="1"/>
    </w:pPr>
    <w:rPr>
      <w:spacing w:val="-6"/>
      <w:w w:val="80"/>
      <w:sz w:val="28"/>
      <w:szCs w:val="28"/>
      <w:lang w:eastAsia="en-US"/>
    </w:rPr>
  </w:style>
  <w:style w:type="paragraph" w:styleId="3">
    <w:name w:val="heading 3"/>
    <w:basedOn w:val="a0"/>
    <w:qFormat/>
    <w:rsid w:val="00205513"/>
    <w:pPr>
      <w:widowControl w:val="0"/>
      <w:numPr>
        <w:ilvl w:val="2"/>
        <w:numId w:val="7"/>
      </w:numPr>
      <w:overflowPunct w:val="0"/>
      <w:autoSpaceDE w:val="0"/>
      <w:autoSpaceDN w:val="0"/>
      <w:adjustRightInd w:val="0"/>
      <w:spacing w:before="60" w:after="0"/>
      <w:textAlignment w:val="baseline"/>
      <w:outlineLvl w:val="2"/>
    </w:pPr>
    <w:rPr>
      <w:spacing w:val="-6"/>
      <w:w w:val="80"/>
      <w:sz w:val="28"/>
      <w:szCs w:val="28"/>
      <w:lang w:eastAsia="en-US"/>
    </w:rPr>
  </w:style>
  <w:style w:type="paragraph" w:styleId="4">
    <w:name w:val="heading 4"/>
    <w:basedOn w:val="a"/>
    <w:next w:val="a"/>
    <w:qFormat/>
    <w:rsid w:val="00205513"/>
    <w:pPr>
      <w:keepNext/>
      <w:numPr>
        <w:ilvl w:val="3"/>
        <w:numId w:val="7"/>
      </w:numPr>
      <w:overflowPunct w:val="0"/>
      <w:autoSpaceDE w:val="0"/>
      <w:autoSpaceDN w:val="0"/>
      <w:adjustRightInd w:val="0"/>
      <w:spacing w:before="240" w:after="60"/>
      <w:jc w:val="both"/>
      <w:textAlignment w:val="baseline"/>
      <w:outlineLvl w:val="3"/>
    </w:pPr>
    <w:rPr>
      <w:rFonts w:ascii="Arial" w:hAnsi="Arial"/>
      <w:b/>
      <w:spacing w:val="-6"/>
      <w:w w:val="80"/>
      <w:sz w:val="28"/>
      <w:szCs w:val="28"/>
      <w:lang w:eastAsia="en-US"/>
    </w:rPr>
  </w:style>
  <w:style w:type="paragraph" w:styleId="5">
    <w:name w:val="heading 5"/>
    <w:basedOn w:val="a"/>
    <w:next w:val="a"/>
    <w:qFormat/>
    <w:rsid w:val="00205513"/>
    <w:pPr>
      <w:numPr>
        <w:ilvl w:val="4"/>
        <w:numId w:val="7"/>
      </w:numPr>
      <w:overflowPunct w:val="0"/>
      <w:autoSpaceDE w:val="0"/>
      <w:autoSpaceDN w:val="0"/>
      <w:adjustRightInd w:val="0"/>
      <w:spacing w:before="240" w:after="60"/>
      <w:jc w:val="both"/>
      <w:textAlignment w:val="baseline"/>
      <w:outlineLvl w:val="4"/>
    </w:pPr>
    <w:rPr>
      <w:rFonts w:ascii="Arial" w:hAnsi="Arial"/>
      <w:spacing w:val="-6"/>
      <w:w w:val="80"/>
      <w:sz w:val="22"/>
      <w:szCs w:val="28"/>
      <w:lang w:eastAsia="en-US"/>
    </w:rPr>
  </w:style>
  <w:style w:type="paragraph" w:styleId="6">
    <w:name w:val="heading 6"/>
    <w:basedOn w:val="a"/>
    <w:next w:val="a"/>
    <w:qFormat/>
    <w:rsid w:val="00205513"/>
    <w:pPr>
      <w:numPr>
        <w:ilvl w:val="5"/>
        <w:numId w:val="7"/>
      </w:numPr>
      <w:overflowPunct w:val="0"/>
      <w:autoSpaceDE w:val="0"/>
      <w:autoSpaceDN w:val="0"/>
      <w:adjustRightInd w:val="0"/>
      <w:spacing w:before="240" w:after="60"/>
      <w:jc w:val="both"/>
      <w:textAlignment w:val="baseline"/>
      <w:outlineLvl w:val="5"/>
    </w:pPr>
    <w:rPr>
      <w:i/>
      <w:spacing w:val="-6"/>
      <w:w w:val="80"/>
      <w:sz w:val="22"/>
      <w:szCs w:val="28"/>
      <w:lang w:eastAsia="en-US"/>
    </w:rPr>
  </w:style>
  <w:style w:type="paragraph" w:styleId="7">
    <w:name w:val="heading 7"/>
    <w:basedOn w:val="a"/>
    <w:next w:val="a"/>
    <w:qFormat/>
    <w:rsid w:val="00205513"/>
    <w:pPr>
      <w:numPr>
        <w:ilvl w:val="6"/>
        <w:numId w:val="7"/>
      </w:numPr>
      <w:overflowPunct w:val="0"/>
      <w:autoSpaceDE w:val="0"/>
      <w:autoSpaceDN w:val="0"/>
      <w:adjustRightInd w:val="0"/>
      <w:spacing w:before="240" w:after="60"/>
      <w:jc w:val="both"/>
      <w:textAlignment w:val="baseline"/>
      <w:outlineLvl w:val="6"/>
    </w:pPr>
    <w:rPr>
      <w:rFonts w:ascii="Arial" w:hAnsi="Arial"/>
      <w:spacing w:val="-6"/>
      <w:w w:val="80"/>
      <w:sz w:val="28"/>
      <w:szCs w:val="28"/>
      <w:lang w:eastAsia="en-US"/>
    </w:rPr>
  </w:style>
  <w:style w:type="paragraph" w:styleId="8">
    <w:name w:val="heading 8"/>
    <w:basedOn w:val="a"/>
    <w:next w:val="a"/>
    <w:qFormat/>
    <w:rsid w:val="00205513"/>
    <w:pPr>
      <w:numPr>
        <w:ilvl w:val="7"/>
        <w:numId w:val="7"/>
      </w:numPr>
      <w:overflowPunct w:val="0"/>
      <w:autoSpaceDE w:val="0"/>
      <w:autoSpaceDN w:val="0"/>
      <w:adjustRightInd w:val="0"/>
      <w:spacing w:before="240" w:after="60"/>
      <w:jc w:val="both"/>
      <w:textAlignment w:val="baseline"/>
      <w:outlineLvl w:val="7"/>
    </w:pPr>
    <w:rPr>
      <w:rFonts w:ascii="Arial" w:hAnsi="Arial"/>
      <w:i/>
      <w:spacing w:val="-6"/>
      <w:w w:val="80"/>
      <w:sz w:val="28"/>
      <w:szCs w:val="28"/>
      <w:lang w:eastAsia="en-US"/>
    </w:rPr>
  </w:style>
  <w:style w:type="paragraph" w:styleId="9">
    <w:name w:val="heading 9"/>
    <w:basedOn w:val="a"/>
    <w:next w:val="a"/>
    <w:qFormat/>
    <w:rsid w:val="00205513"/>
    <w:pPr>
      <w:numPr>
        <w:ilvl w:val="8"/>
        <w:numId w:val="7"/>
      </w:numPr>
      <w:overflowPunct w:val="0"/>
      <w:autoSpaceDE w:val="0"/>
      <w:autoSpaceDN w:val="0"/>
      <w:adjustRightInd w:val="0"/>
      <w:spacing w:before="240" w:after="60"/>
      <w:jc w:val="both"/>
      <w:textAlignment w:val="baseline"/>
      <w:outlineLvl w:val="8"/>
    </w:pPr>
    <w:rPr>
      <w:rFonts w:ascii="Arial" w:hAnsi="Arial"/>
      <w:b/>
      <w:i/>
      <w:spacing w:val="-6"/>
      <w:w w:val="80"/>
      <w:sz w:val="18"/>
      <w:szCs w:val="28"/>
      <w:lang w:eastAsia="en-US"/>
    </w:rPr>
  </w:style>
  <w:style w:type="character" w:default="1" w:styleId="a1">
    <w:name w:val="Default Paragraph Font"/>
  </w:style>
  <w:style w:type="table" w:default="1" w:styleId="a2">
    <w:name w:val="Normal Table"/>
    <w:tblPr>
      <w:tblInd w:w="0" w:type="dxa"/>
      <w:tblCellMar>
        <w:top w:w="0" w:type="dxa"/>
        <w:left w:w="108" w:type="dxa"/>
        <w:bottom w:w="0" w:type="dxa"/>
        <w:right w:w="108" w:type="dxa"/>
      </w:tblCellMar>
    </w:tblPr>
  </w:style>
  <w:style w:type="numbering" w:default="1" w:styleId="a3">
    <w:name w:val="No List"/>
  </w:style>
  <w:style w:type="paragraph" w:styleId="a4">
    <w:name w:val="header"/>
    <w:basedOn w:val="a"/>
    <w:rsid w:val="0066641B"/>
    <w:pPr>
      <w:tabs>
        <w:tab w:val="center" w:pos="4677"/>
        <w:tab w:val="right" w:pos="9355"/>
      </w:tabs>
    </w:pPr>
  </w:style>
  <w:style w:type="character" w:styleId="a5">
    <w:name w:val="page number"/>
    <w:basedOn w:val="a1"/>
    <w:rsid w:val="0066641B"/>
  </w:style>
  <w:style w:type="character" w:styleId="a6">
    <w:name w:val="Hyperlink"/>
    <w:rsid w:val="00BA380A"/>
    <w:rPr>
      <w:color w:val="0000FF"/>
      <w:u w:val="single"/>
    </w:rPr>
  </w:style>
  <w:style w:type="paragraph" w:styleId="a7">
    <w:name w:val="Balloon Text"/>
    <w:basedOn w:val="a"/>
    <w:rsid w:val="00231FDA"/>
    <w:rPr>
      <w:rFonts w:ascii="Tahoma" w:hAnsi="Tahoma" w:cs="Tahoma"/>
      <w:sz w:val="16"/>
      <w:szCs w:val="16"/>
    </w:rPr>
  </w:style>
  <w:style w:type="paragraph" w:styleId="a8">
    <w:name w:val="Body Text Indent"/>
    <w:basedOn w:val="a"/>
    <w:rsid w:val="00514F76"/>
    <w:pPr>
      <w:ind w:firstLine="720"/>
      <w:jc w:val="both"/>
    </w:pPr>
    <w:rPr>
      <w:sz w:val="22"/>
      <w:szCs w:val="20"/>
    </w:rPr>
  </w:style>
  <w:style w:type="paragraph" w:styleId="30">
    <w:name w:val="Body Text Indent 3"/>
    <w:basedOn w:val="a"/>
    <w:rsid w:val="00514F76"/>
    <w:pPr>
      <w:ind w:left="720" w:firstLine="720"/>
    </w:pPr>
    <w:rPr>
      <w:szCs w:val="20"/>
    </w:rPr>
  </w:style>
  <w:style w:type="paragraph" w:customStyle="1" w:styleId="ConsPlusNormal">
    <w:name w:val="ConsPlusNormal"/>
    <w:rsid w:val="009521E1"/>
    <w:pPr>
      <w:widowControl w:val="0"/>
      <w:autoSpaceDE w:val="0"/>
      <w:autoSpaceDN w:val="0"/>
      <w:adjustRightInd w:val="0"/>
      <w:ind w:firstLine="720"/>
    </w:pPr>
    <w:rPr>
      <w:rFonts w:ascii="Arial" w:hAnsi="Arial" w:cs="Arial"/>
    </w:rPr>
  </w:style>
  <w:style w:type="paragraph" w:customStyle="1" w:styleId="ConsPlusNonformat">
    <w:name w:val="ConsPlusNonformat"/>
    <w:rsid w:val="009521E1"/>
    <w:pPr>
      <w:widowControl w:val="0"/>
      <w:autoSpaceDE w:val="0"/>
      <w:autoSpaceDN w:val="0"/>
      <w:adjustRightInd w:val="0"/>
    </w:pPr>
    <w:rPr>
      <w:rFonts w:ascii="Courier New" w:hAnsi="Courier New" w:cs="Courier New"/>
    </w:rPr>
  </w:style>
  <w:style w:type="character" w:customStyle="1" w:styleId="red">
    <w:name w:val="red"/>
    <w:rsid w:val="00A9097F"/>
    <w:rPr>
      <w:rFonts w:ascii="Arial" w:hAnsi="Arial" w:cs="Arial" w:hint="default"/>
      <w:color w:val="FF0000"/>
      <w:sz w:val="18"/>
      <w:szCs w:val="18"/>
    </w:rPr>
  </w:style>
  <w:style w:type="paragraph" w:styleId="a9">
    <w:name w:val="footer"/>
    <w:basedOn w:val="a"/>
    <w:rsid w:val="00487F82"/>
    <w:pPr>
      <w:tabs>
        <w:tab w:val="center" w:pos="4677"/>
        <w:tab w:val="right" w:pos="9355"/>
      </w:tabs>
    </w:pPr>
  </w:style>
  <w:style w:type="paragraph" w:styleId="a0">
    <w:name w:val="Body Text"/>
    <w:basedOn w:val="a"/>
    <w:rsid w:val="00205513"/>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9339</Words>
  <Characters>53235</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БУХпрофи</Company>
  <LinksUpToDate>false</LinksUpToDate>
  <CharactersWithSpaces>62450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www.documentoved.ru</dc:creator>
  <cp:keywords/>
  <cp:lastModifiedBy>Алексей Митрущенков</cp:lastModifiedBy>
  <cp:revision>2</cp:revision>
  <cp:lastPrinted>1601-01-01T00:00:00Z</cp:lastPrinted>
  <dcterms:created xsi:type="dcterms:W3CDTF">2018-03-19T11:15:00Z</dcterms:created>
  <dcterms:modified xsi:type="dcterms:W3CDTF">2018-03-19T11:15:00Z</dcterms:modified>
</cp:coreProperties>
</file>