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000000">
        <w:trPr>
          <w:trHeight w:val="2591"/>
        </w:trPr>
        <w:tc>
          <w:tcPr>
            <w:tcW w:w="9854" w:type="dxa"/>
          </w:tcPr>
          <w:p w:rsidR="00000000" w:rsidRDefault="00E16C98">
            <w:pPr>
              <w:jc w:val="right"/>
              <w:rPr>
                <w:sz w:val="28"/>
                <w:szCs w:val="28"/>
              </w:rPr>
            </w:pPr>
            <w:bookmarkStart w:id="0" w:name="_GoBack"/>
            <w:bookmarkEnd w:id="0"/>
            <w:r w:rsidRPr="00BF4D2F">
              <w:rPr>
                <w:sz w:val="28"/>
                <w:szCs w:val="28"/>
              </w:rPr>
              <w:t>Утвержден</w:t>
            </w:r>
          </w:p>
          <w:p w:rsidR="00000000" w:rsidRDefault="00E16C98">
            <w:pPr>
              <w:jc w:val="right"/>
            </w:pPr>
            <w:r w:rsidRPr="00DF19BD">
              <w:t>решением единственного участника</w:t>
            </w:r>
          </w:p>
          <w:p w:rsidR="00000000" w:rsidRDefault="00E16C98">
            <w:pPr>
              <w:jc w:val="right"/>
            </w:pPr>
            <w:r w:rsidRPr="00DF19BD">
              <w:t>ООО «ТВОЙ ВЫБОР»</w:t>
            </w:r>
          </w:p>
          <w:p w:rsidR="00000000" w:rsidRDefault="00E16C98">
            <w:pPr>
              <w:jc w:val="right"/>
            </w:pPr>
            <w:r w:rsidRPr="00DF19BD">
              <w:t>№ 3 от «20» февраля 2018 г.</w:t>
            </w:r>
          </w:p>
        </w:tc>
      </w:tr>
      <w:tr w:rsidR="00000000">
        <w:trPr>
          <w:trHeight w:val="6209"/>
        </w:trPr>
        <w:tc>
          <w:tcPr>
            <w:tcW w:w="9854" w:type="dxa"/>
            <w:vAlign w:val="center"/>
          </w:tcPr>
          <w:p w:rsidR="00000000" w:rsidRDefault="00E16C98">
            <w:pPr>
              <w:jc w:val="center"/>
              <w:rPr>
                <w:b/>
                <w:sz w:val="96"/>
                <w:szCs w:val="96"/>
              </w:rPr>
            </w:pPr>
            <w:r w:rsidRPr="00AC0673">
              <w:rPr>
                <w:b/>
                <w:sz w:val="96"/>
                <w:szCs w:val="96"/>
              </w:rPr>
              <w:t>УСТАВ</w:t>
            </w:r>
          </w:p>
          <w:p w:rsidR="00000000" w:rsidRDefault="00E16C98">
            <w:pPr>
              <w:jc w:val="center"/>
              <w:rPr>
                <w:b/>
              </w:rPr>
            </w:pPr>
          </w:p>
          <w:p w:rsidR="00000000" w:rsidRDefault="00E16C98">
            <w:pPr>
              <w:jc w:val="center"/>
              <w:rPr>
                <w:b/>
                <w:sz w:val="42"/>
                <w:szCs w:val="42"/>
              </w:rPr>
            </w:pPr>
            <w:r w:rsidRPr="00AC0673">
              <w:rPr>
                <w:b/>
                <w:sz w:val="42"/>
                <w:szCs w:val="42"/>
              </w:rPr>
              <w:t>Общества с ограниченной ответственностью «Ромашка»</w:t>
            </w:r>
          </w:p>
        </w:tc>
      </w:tr>
      <w:tr w:rsidR="00000000">
        <w:trPr>
          <w:trHeight w:val="5381"/>
        </w:trPr>
        <w:tc>
          <w:tcPr>
            <w:tcW w:w="9854" w:type="dxa"/>
            <w:vAlign w:val="bottom"/>
          </w:tcPr>
          <w:p w:rsidR="00000000" w:rsidRDefault="00E16C9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Ханты-Мансийский Автономный округ - Югра автономный округ, город Сургут</w:t>
            </w:r>
            <w:r>
              <w:rPr>
                <w:b/>
                <w:lang w:val="en-US"/>
              </w:rPr>
              <w:br/>
              <w:t>2018 г.</w:t>
            </w:r>
          </w:p>
        </w:tc>
      </w:tr>
    </w:tbl>
    <w:p w:rsidR="00000000" w:rsidRDefault="00E16C98">
      <w:pPr>
        <w:spacing w:after="100"/>
        <w:jc w:val="both"/>
        <w:rPr>
          <w:color w:val="FF0000"/>
          <w:sz w:val="20"/>
          <w:szCs w:val="20"/>
        </w:rPr>
      </w:pPr>
    </w:p>
    <w:p w:rsidR="00000000" w:rsidRDefault="00E16C98">
      <w:pPr>
        <w:keepNext/>
        <w:numPr>
          <w:ilvl w:val="0"/>
          <w:numId w:val="9"/>
        </w:numPr>
        <w:tabs>
          <w:tab w:val="left" w:pos="426"/>
        </w:tabs>
        <w:spacing w:after="100"/>
        <w:ind w:left="426" w:hanging="426"/>
        <w:jc w:val="center"/>
        <w:rPr>
          <w:b/>
          <w:sz w:val="20"/>
          <w:szCs w:val="20"/>
        </w:rPr>
      </w:pPr>
      <w:r w:rsidRPr="005B00E6">
        <w:rPr>
          <w:b/>
          <w:sz w:val="20"/>
          <w:szCs w:val="20"/>
        </w:rPr>
        <w:lastRenderedPageBreak/>
        <w:t>Общие положения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Общество с</w:t>
      </w:r>
      <w:r w:rsidRPr="005B00E6">
        <w:rPr>
          <w:sz w:val="20"/>
          <w:szCs w:val="20"/>
        </w:rPr>
        <w:t xml:space="preserve"> ограниченной ответственностью «Ромашка», именуемое в дальнейшем «Общество», создано и действует в соответствии с Гражданским кодексом Российской Федерации, Федеральным законом от 08.02.1998 N 14-ФЗ "Об обществах с ограниченной ответственностью" и настоящи</w:t>
      </w:r>
      <w:r w:rsidRPr="005B00E6">
        <w:rPr>
          <w:sz w:val="20"/>
          <w:szCs w:val="20"/>
        </w:rPr>
        <w:t>м уставом, именуемым в дальнейшем - «Устав».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Наименование Общества.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Полное фирменное наименование:</w:t>
      </w:r>
    </w:p>
    <w:p w:rsidR="00000000" w:rsidRDefault="00E16C98">
      <w:pPr>
        <w:spacing w:after="100"/>
        <w:ind w:left="1276"/>
        <w:jc w:val="both"/>
        <w:rPr>
          <w:b/>
          <w:sz w:val="20"/>
          <w:szCs w:val="20"/>
        </w:rPr>
      </w:pPr>
      <w:r w:rsidRPr="005B00E6">
        <w:rPr>
          <w:b/>
          <w:sz w:val="20"/>
          <w:szCs w:val="20"/>
        </w:rPr>
        <w:t>Общество с ограниченной ответственностью «Ромашка»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Сокращённое фирменное наименование:</w:t>
      </w:r>
    </w:p>
    <w:p w:rsidR="00000000" w:rsidRDefault="00E16C98">
      <w:pPr>
        <w:spacing w:after="100"/>
        <w:ind w:left="1276"/>
        <w:jc w:val="both"/>
        <w:rPr>
          <w:sz w:val="20"/>
          <w:szCs w:val="20"/>
        </w:rPr>
      </w:pPr>
      <w:r w:rsidRPr="005B00E6">
        <w:rPr>
          <w:b/>
          <w:sz w:val="20"/>
          <w:szCs w:val="20"/>
        </w:rPr>
        <w:t>ООО «Ромашка»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Место нахождения Общества определяется местом его госуда</w:t>
      </w:r>
      <w:r w:rsidRPr="005B00E6">
        <w:rPr>
          <w:sz w:val="20"/>
          <w:szCs w:val="20"/>
        </w:rPr>
        <w:t>рственной регистрации на территории Российской Федерации по месту нахождения его постоянно действующего исполнительного органа:</w:t>
      </w:r>
    </w:p>
    <w:p w:rsidR="00000000" w:rsidRDefault="00E16C98">
      <w:pPr>
        <w:spacing w:after="100"/>
        <w:ind w:left="567"/>
        <w:jc w:val="both"/>
        <w:rPr>
          <w:b/>
          <w:sz w:val="20"/>
          <w:szCs w:val="20"/>
        </w:rPr>
      </w:pPr>
      <w:r w:rsidRPr="005B00E6">
        <w:rPr>
          <w:b/>
          <w:sz w:val="20"/>
          <w:szCs w:val="20"/>
        </w:rPr>
        <w:t xml:space="preserve">РФ, 628405, Ханты-Мансийский Автономный округ - Югра автономный округ, город Сургут, улица Иосифа Каролинского, дом 8, квартира </w:t>
      </w:r>
      <w:r w:rsidRPr="005B00E6">
        <w:rPr>
          <w:b/>
          <w:sz w:val="20"/>
          <w:szCs w:val="20"/>
        </w:rPr>
        <w:t>125.</w:t>
      </w:r>
    </w:p>
    <w:p w:rsidR="00000000" w:rsidRDefault="00E16C98">
      <w:pPr>
        <w:spacing w:after="100"/>
        <w:jc w:val="both"/>
        <w:rPr>
          <w:color w:val="FF0000"/>
          <w:sz w:val="20"/>
          <w:szCs w:val="20"/>
        </w:rPr>
      </w:pPr>
    </w:p>
    <w:p w:rsidR="00000000" w:rsidRDefault="00E16C98">
      <w:pPr>
        <w:keepNext/>
        <w:numPr>
          <w:ilvl w:val="0"/>
          <w:numId w:val="9"/>
        </w:numPr>
        <w:tabs>
          <w:tab w:val="left" w:pos="426"/>
        </w:tabs>
        <w:spacing w:after="100"/>
        <w:ind w:left="426" w:hanging="426"/>
        <w:jc w:val="center"/>
        <w:rPr>
          <w:b/>
          <w:sz w:val="20"/>
          <w:szCs w:val="20"/>
        </w:rPr>
      </w:pPr>
      <w:r w:rsidRPr="005B00E6">
        <w:rPr>
          <w:b/>
          <w:sz w:val="20"/>
          <w:szCs w:val="20"/>
        </w:rPr>
        <w:t>Правовой статус Общества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Общество является коммерческим корпоративным непубличным юридическим лицом.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Общество считается созданным, а данные о юридическом лице считаются включенными в единый государственный реестр юридических лиц со дня внесения соотв</w:t>
      </w:r>
      <w:r w:rsidRPr="005B00E6">
        <w:rPr>
          <w:sz w:val="20"/>
          <w:szCs w:val="20"/>
        </w:rPr>
        <w:t>етствующей записи в этот реестр. Общество создается без ограничения срока.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Общество вправе в установленном порядке открывать банковские счета на территории Российской Федерации и за ее пределами.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Общество имеет круглую печать, содержащую его полное фирменн</w:t>
      </w:r>
      <w:r w:rsidRPr="005B00E6">
        <w:rPr>
          <w:sz w:val="20"/>
          <w:szCs w:val="20"/>
        </w:rPr>
        <w:t>ое наименование на русском языке и указание на место нахождения Общества. Общество вправе иметь штампы и бланки со своим фирменным наименованием, собственную эмблему, а также зарегистрированный в установленном порядке товарный знак и другие средства индиви</w:t>
      </w:r>
      <w:r w:rsidRPr="005B00E6">
        <w:rPr>
          <w:sz w:val="20"/>
          <w:szCs w:val="20"/>
        </w:rPr>
        <w:t>дуализации.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Общество имеет обособленное имущество и отвечает по своим обязательствам собственным имуществом, может от своего имени приобретать и осуществлять имущественные и личные неимущественные права, нести обязанности, быть истцом и ответчиком в суде.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Общество может иметь гражданские права и нести гражданские обязанности, необходимые для осуществления любых видов деятельности, не запрещенных федеральными законами, если это не противоречит предмету и целям деятельности, определенным Уставом Общества.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Отд</w:t>
      </w:r>
      <w:r w:rsidRPr="005B00E6">
        <w:rPr>
          <w:sz w:val="20"/>
          <w:szCs w:val="20"/>
        </w:rPr>
        <w:t>ельными видами деятельности, перечень которых определяется федеральными законами, Общество может заниматься только на основании специального разрешения (лицензии), допуска к выполнению работ и др.).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Общество ведет бухгалтерский, статистический учет и отчет</w:t>
      </w:r>
      <w:r w:rsidRPr="005B00E6">
        <w:rPr>
          <w:sz w:val="20"/>
          <w:szCs w:val="20"/>
        </w:rPr>
        <w:t>ность в порядке, предусмотренном действующим законодательством, и несет ответственность за их достоверность.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Участники Общества не отвечают по обязательствам Общества и несут риск убытков, связанных с деятельностью Общества, в пределах стоимости принадлежа</w:t>
      </w:r>
      <w:r w:rsidRPr="005B00E6">
        <w:rPr>
          <w:sz w:val="20"/>
          <w:szCs w:val="20"/>
        </w:rPr>
        <w:t>щих им долей, а Общество не отвечает по обязательствам участников Общества, за исключением случаев, предусмотренных действующим законодательством.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Участники Общества, не полностью оплатившие доли, несут солидарную ответственность по обязательствам общества</w:t>
      </w:r>
      <w:r w:rsidRPr="005B00E6">
        <w:rPr>
          <w:sz w:val="20"/>
          <w:szCs w:val="20"/>
        </w:rPr>
        <w:t xml:space="preserve"> в пределах стоимости неоплаченной части доли каждого из участников.</w:t>
      </w:r>
    </w:p>
    <w:p w:rsidR="00000000" w:rsidRDefault="00E16C98">
      <w:pPr>
        <w:spacing w:after="100"/>
        <w:jc w:val="both"/>
        <w:rPr>
          <w:color w:val="FF0000"/>
          <w:sz w:val="20"/>
          <w:szCs w:val="20"/>
        </w:rPr>
      </w:pPr>
    </w:p>
    <w:p w:rsidR="00000000" w:rsidRDefault="00E16C98">
      <w:pPr>
        <w:keepNext/>
        <w:numPr>
          <w:ilvl w:val="0"/>
          <w:numId w:val="9"/>
        </w:numPr>
        <w:tabs>
          <w:tab w:val="left" w:pos="426"/>
        </w:tabs>
        <w:spacing w:after="100"/>
        <w:ind w:left="426" w:hanging="426"/>
        <w:jc w:val="center"/>
        <w:rPr>
          <w:b/>
          <w:sz w:val="20"/>
          <w:szCs w:val="20"/>
        </w:rPr>
      </w:pPr>
      <w:r w:rsidRPr="005B00E6">
        <w:rPr>
          <w:b/>
          <w:sz w:val="20"/>
          <w:szCs w:val="20"/>
        </w:rPr>
        <w:t>Филиалы и представительства Общества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Общество может создавать филиалы и открывать представительства по решению общего собрания участников Общества, принятому большинством не менее 2/3 (д</w:t>
      </w:r>
      <w:r w:rsidRPr="005B00E6">
        <w:rPr>
          <w:sz w:val="20"/>
          <w:szCs w:val="20"/>
        </w:rPr>
        <w:t>вух третей) голосов от общего числа голосов участников Общества.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Филиалы и представительства Общества не являются юридическими лицами и действуют на основании утвержденных Обществом положений. Общество наделяет филиалы и представительства имуществом.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lastRenderedPageBreak/>
        <w:t>Руков</w:t>
      </w:r>
      <w:r w:rsidRPr="005B00E6">
        <w:rPr>
          <w:sz w:val="20"/>
          <w:szCs w:val="20"/>
        </w:rPr>
        <w:t>одители филиалов и представительств Общества назначаются Обществом и действуют на основании его доверенности.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Филиалы и представительства осуществляют свою деятельность от имени Общества. Ответственность за деятельность филиала и представительства Общества</w:t>
      </w:r>
      <w:r w:rsidRPr="005B00E6">
        <w:rPr>
          <w:sz w:val="20"/>
          <w:szCs w:val="20"/>
        </w:rPr>
        <w:t xml:space="preserve"> несет Общество.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Сведения о представительствах и филиалах должны быть указаны в едином государственном реестре юридических лиц.</w:t>
      </w:r>
    </w:p>
    <w:p w:rsidR="00000000" w:rsidRDefault="00E16C98">
      <w:pPr>
        <w:spacing w:after="100"/>
        <w:jc w:val="both"/>
        <w:rPr>
          <w:color w:val="FF0000"/>
          <w:sz w:val="20"/>
          <w:szCs w:val="20"/>
        </w:rPr>
      </w:pPr>
    </w:p>
    <w:p w:rsidR="00000000" w:rsidRDefault="00E16C98">
      <w:pPr>
        <w:keepNext/>
        <w:numPr>
          <w:ilvl w:val="0"/>
          <w:numId w:val="9"/>
        </w:numPr>
        <w:tabs>
          <w:tab w:val="left" w:pos="426"/>
        </w:tabs>
        <w:spacing w:after="100"/>
        <w:ind w:left="426" w:hanging="426"/>
        <w:jc w:val="center"/>
        <w:rPr>
          <w:b/>
          <w:sz w:val="20"/>
          <w:szCs w:val="20"/>
        </w:rPr>
      </w:pPr>
      <w:r w:rsidRPr="005B00E6">
        <w:rPr>
          <w:b/>
          <w:sz w:val="20"/>
          <w:szCs w:val="20"/>
        </w:rPr>
        <w:t>Дочерние Общества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Общество может иметь дочерние и зависимые хозяйственные общества с правами юридического лица, созданные на те</w:t>
      </w:r>
      <w:r w:rsidRPr="005B00E6">
        <w:rPr>
          <w:sz w:val="20"/>
          <w:szCs w:val="20"/>
        </w:rPr>
        <w:t>рритории Российской Федерации в соответствии с федеральными законами, а за пределами территории Российской Федерации также в соответствии с законодательством иностранного государства, на территории которого создано дочернее хозяйственное общество, если ино</w:t>
      </w:r>
      <w:r w:rsidRPr="005B00E6">
        <w:rPr>
          <w:sz w:val="20"/>
          <w:szCs w:val="20"/>
        </w:rPr>
        <w:t>е не предусмотрено международными договорами Российской Федерации.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Дочернее общество не отвечает по долгам Общества. Основное хозяйственное товарищество или общество отвечает солидарно с дочерним обществом по сделкам, заключенным последним во исполнение ук</w:t>
      </w:r>
      <w:r w:rsidRPr="005B00E6">
        <w:rPr>
          <w:sz w:val="20"/>
          <w:szCs w:val="20"/>
        </w:rPr>
        <w:t>азаний или с согласия основного хозяйственного товарищества или общества. В случае несостоятельности (банкротства) дочернего общества по вине Общества последнее несет субсидиарную ответственность по его долгам.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Участники (акционеры) дочернего общества впра</w:t>
      </w:r>
      <w:r w:rsidRPr="005B00E6">
        <w:rPr>
          <w:sz w:val="20"/>
          <w:szCs w:val="20"/>
        </w:rPr>
        <w:t>ве требовать возмещения Обществом убытков, причиненных его действиями или бездействием дочернему хозяйственному обществу.</w:t>
      </w:r>
    </w:p>
    <w:p w:rsidR="00000000" w:rsidRDefault="00E16C98">
      <w:pPr>
        <w:spacing w:after="100"/>
        <w:jc w:val="both"/>
        <w:rPr>
          <w:color w:val="FF0000"/>
          <w:sz w:val="20"/>
          <w:szCs w:val="20"/>
        </w:rPr>
      </w:pPr>
    </w:p>
    <w:p w:rsidR="00000000" w:rsidRDefault="00E16C98">
      <w:pPr>
        <w:keepNext/>
        <w:numPr>
          <w:ilvl w:val="0"/>
          <w:numId w:val="9"/>
        </w:numPr>
        <w:tabs>
          <w:tab w:val="left" w:pos="426"/>
        </w:tabs>
        <w:spacing w:after="100"/>
        <w:ind w:left="426" w:hanging="426"/>
        <w:jc w:val="center"/>
        <w:rPr>
          <w:b/>
          <w:sz w:val="20"/>
          <w:szCs w:val="20"/>
        </w:rPr>
      </w:pPr>
      <w:r w:rsidRPr="005B00E6">
        <w:rPr>
          <w:b/>
          <w:sz w:val="20"/>
          <w:szCs w:val="20"/>
        </w:rPr>
        <w:t>Цель и виды деятельности Общества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Общество создается для осуществления коммерческой деятельности в целях извлечения прибыли в качеств</w:t>
      </w:r>
      <w:r w:rsidRPr="005B00E6">
        <w:rPr>
          <w:sz w:val="20"/>
          <w:szCs w:val="20"/>
        </w:rPr>
        <w:t>е основной цели своей деятельности.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Для реализации поставленных целей Общество осуществляет любые виды деятельности, не запрещенные действующим законодательством Российской Федерации, включая, но не ограничиваясь:</w:t>
      </w:r>
    </w:p>
    <w:p w:rsidR="00000000" w:rsidRDefault="00E16C98">
      <w:pPr>
        <w:numPr>
          <w:ilvl w:val="0"/>
          <w:numId w:val="16"/>
        </w:numPr>
        <w:spacing w:after="100"/>
        <w:ind w:left="1008" w:hanging="288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Деятельность ресторанов и услуги по достав</w:t>
      </w:r>
      <w:r w:rsidRPr="005B00E6">
        <w:rPr>
          <w:sz w:val="20"/>
          <w:szCs w:val="20"/>
        </w:rPr>
        <w:t>ке продуктов питания</w:t>
      </w:r>
    </w:p>
    <w:p w:rsidR="00000000" w:rsidRDefault="00E16C98">
      <w:pPr>
        <w:numPr>
          <w:ilvl w:val="0"/>
          <w:numId w:val="16"/>
        </w:numPr>
        <w:spacing w:after="100"/>
        <w:ind w:left="1008" w:hanging="288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Деятельность ресторанов и кафе с полным ресторанным обслуживанием, кафетериев, ресторанов быстрого питания и самообслуживания</w:t>
      </w:r>
    </w:p>
    <w:p w:rsidR="00000000" w:rsidRDefault="00E16C98">
      <w:pPr>
        <w:numPr>
          <w:ilvl w:val="0"/>
          <w:numId w:val="16"/>
        </w:numPr>
        <w:spacing w:after="100"/>
        <w:ind w:left="1008" w:hanging="288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Деятельность ресторанов и баров по обеспечению питанием в железнодорожных вагонах-ресторанах и на судах</w:t>
      </w:r>
    </w:p>
    <w:p w:rsidR="00000000" w:rsidRDefault="00E16C98">
      <w:pPr>
        <w:numPr>
          <w:ilvl w:val="0"/>
          <w:numId w:val="16"/>
        </w:numPr>
        <w:spacing w:after="100"/>
        <w:ind w:left="1008" w:hanging="288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Деяте</w:t>
      </w:r>
      <w:r w:rsidRPr="005B00E6">
        <w:rPr>
          <w:sz w:val="20"/>
          <w:szCs w:val="20"/>
        </w:rPr>
        <w:t>льность предприятий общественного питания по прочим видам организации питания</w:t>
      </w:r>
    </w:p>
    <w:p w:rsidR="00000000" w:rsidRDefault="00E16C98">
      <w:pPr>
        <w:spacing w:after="100"/>
        <w:jc w:val="both"/>
        <w:rPr>
          <w:color w:val="FF0000"/>
          <w:sz w:val="20"/>
          <w:szCs w:val="20"/>
        </w:rPr>
      </w:pPr>
    </w:p>
    <w:p w:rsidR="00000000" w:rsidRDefault="00E16C98">
      <w:pPr>
        <w:keepNext/>
        <w:numPr>
          <w:ilvl w:val="0"/>
          <w:numId w:val="9"/>
        </w:numPr>
        <w:tabs>
          <w:tab w:val="left" w:pos="426"/>
        </w:tabs>
        <w:spacing w:after="100"/>
        <w:ind w:left="426" w:hanging="426"/>
        <w:jc w:val="center"/>
        <w:rPr>
          <w:b/>
          <w:sz w:val="20"/>
          <w:szCs w:val="20"/>
        </w:rPr>
      </w:pPr>
      <w:r w:rsidRPr="005B00E6">
        <w:rPr>
          <w:b/>
          <w:sz w:val="20"/>
          <w:szCs w:val="20"/>
        </w:rPr>
        <w:t>Уставный капитал Общества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Уставный капитал Общества составляется из номинальной стоимости долей его участников.</w:t>
      </w:r>
    </w:p>
    <w:p w:rsidR="00000000" w:rsidRDefault="00E16C98">
      <w:pPr>
        <w:spacing w:after="100"/>
        <w:ind w:left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Размер уставного капитала Общества составляет 10 000 (десять тыся</w:t>
      </w:r>
      <w:r w:rsidRPr="005B00E6">
        <w:rPr>
          <w:sz w:val="20"/>
          <w:szCs w:val="20"/>
        </w:rPr>
        <w:t>ч) рублей 00 копеек и определяет минимальный размер его имущества, гарантирующего интересы его кредиторов.</w:t>
      </w:r>
    </w:p>
    <w:p w:rsidR="00000000" w:rsidRDefault="00E16C98">
      <w:pPr>
        <w:spacing w:after="100"/>
        <w:ind w:left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Соотношение долей участников может быть изменено.</w:t>
      </w:r>
    </w:p>
    <w:p w:rsidR="00000000" w:rsidRDefault="00E16C98">
      <w:pPr>
        <w:spacing w:after="100"/>
        <w:ind w:left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Количество голосов, которыми обладает участник, прямо пропорционально принадлежащей ему доле.</w:t>
      </w:r>
    </w:p>
    <w:p w:rsidR="00000000" w:rsidRDefault="00E16C98">
      <w:pPr>
        <w:spacing w:after="100"/>
        <w:ind w:left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Доли,</w:t>
      </w:r>
      <w:r w:rsidRPr="005B00E6">
        <w:rPr>
          <w:sz w:val="20"/>
          <w:szCs w:val="20"/>
        </w:rPr>
        <w:t xml:space="preserve"> принадлежащие Обществу, не учитываются при определении результатов голосования на Общем собрании участников Общества, а также при распределении прибыли и имущества Общества в случае его ликвидации.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Каждый учредитель Общества должен оплатить полностью свою</w:t>
      </w:r>
      <w:r w:rsidRPr="005B00E6">
        <w:rPr>
          <w:sz w:val="20"/>
          <w:szCs w:val="20"/>
        </w:rPr>
        <w:t xml:space="preserve"> долю в уставном капитале Общества в течение срока, который определен договором об учреждении Общества, но в любом случае, не более чем в течение 4 (четырёх) месяцев с момента государственной регистрации Общества.</w:t>
      </w:r>
    </w:p>
    <w:p w:rsidR="00000000" w:rsidRDefault="00E16C98">
      <w:pPr>
        <w:spacing w:after="100"/>
        <w:ind w:left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 xml:space="preserve">При этом доля каждого учредителя Общества </w:t>
      </w:r>
      <w:r w:rsidRPr="005B00E6">
        <w:rPr>
          <w:sz w:val="20"/>
          <w:szCs w:val="20"/>
        </w:rPr>
        <w:t>может быть оплачена по цене не ниже ее номинальной стоимости. Не допускается освобождение учредителя Общества от обязанности оплатить долю в уставном капитале Общества.</w:t>
      </w:r>
    </w:p>
    <w:p w:rsidR="00000000" w:rsidRDefault="00E16C98">
      <w:pPr>
        <w:spacing w:after="100"/>
        <w:ind w:left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При оплате уставного капитала хозяйственного общества должны быть внесены денежные сред</w:t>
      </w:r>
      <w:r w:rsidRPr="005B00E6">
        <w:rPr>
          <w:sz w:val="20"/>
          <w:szCs w:val="20"/>
        </w:rPr>
        <w:t>ства в сумме не ниже минимального размера уставного капитала.</w:t>
      </w:r>
    </w:p>
    <w:p w:rsidR="00000000" w:rsidRDefault="00E16C98">
      <w:pPr>
        <w:spacing w:after="100"/>
        <w:ind w:left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lastRenderedPageBreak/>
        <w:t xml:space="preserve">Денежная оценка неденежного вклада в уставный капитал хозяйственного общества должна быть проведена независимым оценщиком. Участники хозяйственного общества не вправе определять денежную оценку </w:t>
      </w:r>
      <w:r w:rsidRPr="005B00E6">
        <w:rPr>
          <w:sz w:val="20"/>
          <w:szCs w:val="20"/>
        </w:rPr>
        <w:t>неденежного вклада в размере, превышающем сумму оценки, определенную независимым оценщиком.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Вкладом участника в имущество Общества могут быть денежные средства, вещи, доли (акции) в уставных (складочных) капиталах других хозяйственных товариществ и обществ</w:t>
      </w:r>
      <w:r w:rsidRPr="005B00E6">
        <w:rPr>
          <w:sz w:val="20"/>
          <w:szCs w:val="20"/>
        </w:rPr>
        <w:t>, государственные и муниципальные облигации. Таким вкладом также могут быть подлежащие денежной оценке исключительные, иные интеллектуальные права и права по лицензионным договорам, и иные вклады, установленные законом.</w:t>
      </w:r>
    </w:p>
    <w:p w:rsidR="00000000" w:rsidRDefault="00E16C98">
      <w:pPr>
        <w:spacing w:after="100"/>
        <w:jc w:val="both"/>
        <w:rPr>
          <w:color w:val="FF0000"/>
          <w:sz w:val="20"/>
          <w:szCs w:val="20"/>
        </w:rPr>
      </w:pPr>
    </w:p>
    <w:p w:rsidR="00000000" w:rsidRDefault="00E16C98">
      <w:pPr>
        <w:keepNext/>
        <w:numPr>
          <w:ilvl w:val="0"/>
          <w:numId w:val="9"/>
        </w:numPr>
        <w:tabs>
          <w:tab w:val="left" w:pos="426"/>
        </w:tabs>
        <w:spacing w:after="100"/>
        <w:ind w:left="426" w:hanging="426"/>
        <w:jc w:val="center"/>
        <w:rPr>
          <w:b/>
          <w:sz w:val="20"/>
          <w:szCs w:val="20"/>
        </w:rPr>
      </w:pPr>
      <w:r w:rsidRPr="005B00E6">
        <w:rPr>
          <w:b/>
          <w:sz w:val="20"/>
          <w:szCs w:val="20"/>
        </w:rPr>
        <w:t>Увеличение уставного капитала Общес</w:t>
      </w:r>
      <w:r w:rsidRPr="005B00E6">
        <w:rPr>
          <w:b/>
          <w:sz w:val="20"/>
          <w:szCs w:val="20"/>
        </w:rPr>
        <w:t>тва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Увеличение уставного капитала Общества допускается только после его полной оплаты.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Увеличение уставного капитала Общества может осуществляться за счет имущества Общества, за счет дополнительных вкладов участников Общества, а также за счёт вкладов треть</w:t>
      </w:r>
      <w:r w:rsidRPr="005B00E6">
        <w:rPr>
          <w:sz w:val="20"/>
          <w:szCs w:val="20"/>
        </w:rPr>
        <w:t>их лиц, принимаемых в Общество.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Увеличение уставного капитала Общества за счет имущества Общества: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 xml:space="preserve">Увеличение уставного капитала Общества за счет его имущества осуществляется по решению общего собрания участников Общества, принятому единогласно. При этом, </w:t>
      </w:r>
      <w:r w:rsidRPr="005B00E6">
        <w:rPr>
          <w:sz w:val="20"/>
          <w:szCs w:val="20"/>
        </w:rPr>
        <w:t>решение об увеличении уставного капитала Общества за счет имущества Общества может быть принято только на основании данных бухгалтерской отчетности Общества за год, предшествующий году, в течение которого принято такое решение.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Увеличение уставного капитал</w:t>
      </w:r>
      <w:r w:rsidRPr="005B00E6">
        <w:rPr>
          <w:sz w:val="20"/>
          <w:szCs w:val="20"/>
        </w:rPr>
        <w:t>а Общества за счет дополнительных вкладов всех участников Общества: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Решение об увеличении уставного капитала Общества за счет внесения дополнительных вкладов всех участников Общества принимается общим собранием участников Общества единогласно.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Увеличение у</w:t>
      </w:r>
      <w:r w:rsidRPr="005B00E6">
        <w:rPr>
          <w:sz w:val="20"/>
          <w:szCs w:val="20"/>
        </w:rPr>
        <w:t>ставного капитала Общества за счет дополнительных вкладов его участника и (или) вкладов третьих лиц, принимаемых в Общество: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Уставный капитал Общества может быть увеличен за счет дополнительных вкладов на основании заявления участника (заявлений участников</w:t>
      </w:r>
      <w:r w:rsidRPr="005B00E6">
        <w:rPr>
          <w:sz w:val="20"/>
          <w:szCs w:val="20"/>
        </w:rPr>
        <w:t>) Общества и (или) вкладов третьих лиц, принимаемых в Общество. Такое решение принимается участниками Общества единогласно.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 xml:space="preserve">В заявлении участника Общества и в заявлении третьего лица должны быть указаны размер и состав вклада, порядок и срок его внесения, </w:t>
      </w:r>
      <w:r w:rsidRPr="005B00E6">
        <w:rPr>
          <w:sz w:val="20"/>
          <w:szCs w:val="20"/>
        </w:rPr>
        <w:t>а также размер доли, которую участник Общества или третье лицо хотели бы иметь в уставном капитале Общества.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 xml:space="preserve">Внесение дополнительных вкладов участниками Общества и вкладов третьими лицами должно быть осуществлено не позднее чем в течение 6 (шести) месяцев </w:t>
      </w:r>
      <w:r w:rsidRPr="005B00E6">
        <w:rPr>
          <w:sz w:val="20"/>
          <w:szCs w:val="20"/>
        </w:rPr>
        <w:t>со дня принятия Общим собранием участников Общества соответствующих решений.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По решению Общего собрания участников Общества, принятому всеми участниками Общества единогласно, участники Общества в счет внесения ими дополнительных вкладов и (или) третьи лица</w:t>
      </w:r>
      <w:r w:rsidRPr="005B00E6">
        <w:rPr>
          <w:sz w:val="20"/>
          <w:szCs w:val="20"/>
        </w:rPr>
        <w:t xml:space="preserve"> в счет внесения ими вкладов вправе зачесть денежные требования к Обществу.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Факт принятия решения Общего собрания участников Общества об увеличении уставного капитала и состав участников Общества, присутствовавших при принятии указанного решения, должны бы</w:t>
      </w:r>
      <w:r w:rsidRPr="005B00E6">
        <w:rPr>
          <w:sz w:val="20"/>
          <w:szCs w:val="20"/>
        </w:rPr>
        <w:t>ть подтверждены путем нотариального удостоверения. Решение единственного участника Общества об увеличении уставного капитала подтверждается его подписью, подлинность которой должна быть засвидетельствована нотариусом.</w:t>
      </w:r>
    </w:p>
    <w:p w:rsidR="00000000" w:rsidRDefault="00E16C98">
      <w:pPr>
        <w:spacing w:after="100"/>
        <w:jc w:val="both"/>
        <w:rPr>
          <w:color w:val="FF0000"/>
          <w:sz w:val="20"/>
          <w:szCs w:val="20"/>
        </w:rPr>
      </w:pPr>
    </w:p>
    <w:p w:rsidR="00000000" w:rsidRDefault="00E16C98">
      <w:pPr>
        <w:keepNext/>
        <w:numPr>
          <w:ilvl w:val="0"/>
          <w:numId w:val="9"/>
        </w:numPr>
        <w:tabs>
          <w:tab w:val="left" w:pos="426"/>
        </w:tabs>
        <w:spacing w:after="100"/>
        <w:ind w:left="426" w:hanging="426"/>
        <w:jc w:val="center"/>
        <w:rPr>
          <w:b/>
          <w:sz w:val="20"/>
          <w:szCs w:val="20"/>
        </w:rPr>
      </w:pPr>
      <w:r w:rsidRPr="005B00E6">
        <w:rPr>
          <w:b/>
          <w:sz w:val="20"/>
          <w:szCs w:val="20"/>
        </w:rPr>
        <w:t>Уменьшение уставного капитала Обществ</w:t>
      </w:r>
      <w:r w:rsidRPr="005B00E6">
        <w:rPr>
          <w:b/>
          <w:sz w:val="20"/>
          <w:szCs w:val="20"/>
        </w:rPr>
        <w:t>а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Общество вправе, а в случаях, предусмотренных действующим законодательством, обязано уменьшить свой уставный капитал.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Если по окончании второго или каждого последующего финансового года стоимость чистых активов Общества окажется меньше его уставного капи</w:t>
      </w:r>
      <w:r w:rsidRPr="005B00E6">
        <w:rPr>
          <w:sz w:val="20"/>
          <w:szCs w:val="20"/>
        </w:rPr>
        <w:t>тала, Общество в порядке и в срок, которые предусмотрены законом об обществах с ограниченной ответственностью, обязано увеличить стоимость чистых активов до размера уставного капитала или зарегистрировать в установленном порядке уменьшение уставного капита</w:t>
      </w:r>
      <w:r w:rsidRPr="005B00E6">
        <w:rPr>
          <w:sz w:val="20"/>
          <w:szCs w:val="20"/>
        </w:rPr>
        <w:t>ла. Если стоимость указанных активов общества становится меньше определенного законом минимального размера уставного капитала, Общество подлежит ликвидации.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lastRenderedPageBreak/>
        <w:t>Уменьшение уставного капитала общества с ограниченной ответственностью допускается после уведомлени</w:t>
      </w:r>
      <w:r w:rsidRPr="005B00E6">
        <w:rPr>
          <w:sz w:val="20"/>
          <w:szCs w:val="20"/>
        </w:rPr>
        <w:t>я всех его кредиторов. В этом случае последние вправе потребовать досрочного прекращения или исполнения соответствующих обязательств Общества и возмещения им убытков.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В течение 3 (трех) рабочих дней после принятия Обществом решения об уменьшении его уставн</w:t>
      </w:r>
      <w:r w:rsidRPr="005B00E6">
        <w:rPr>
          <w:sz w:val="20"/>
          <w:szCs w:val="20"/>
        </w:rPr>
        <w:t xml:space="preserve">ого капитала Общество обязано сообщить о таком решении в орган, осуществляющий государственную регистрацию юридических лиц, и дважды с периодичностью один раз в месяц опубликовать в органе печати, в котором публикуются данные о государственной регистрации </w:t>
      </w:r>
      <w:r w:rsidRPr="005B00E6">
        <w:rPr>
          <w:sz w:val="20"/>
          <w:szCs w:val="20"/>
        </w:rPr>
        <w:t>юридических лиц, уведомление об уменьшении его уставного капитала.</w:t>
      </w:r>
    </w:p>
    <w:p w:rsidR="00000000" w:rsidRDefault="00E16C98">
      <w:pPr>
        <w:spacing w:after="100"/>
        <w:jc w:val="both"/>
        <w:rPr>
          <w:color w:val="FF0000"/>
          <w:sz w:val="20"/>
          <w:szCs w:val="20"/>
        </w:rPr>
      </w:pPr>
    </w:p>
    <w:p w:rsidR="00000000" w:rsidRDefault="00E16C98">
      <w:pPr>
        <w:keepNext/>
        <w:numPr>
          <w:ilvl w:val="0"/>
          <w:numId w:val="9"/>
        </w:numPr>
        <w:tabs>
          <w:tab w:val="left" w:pos="426"/>
        </w:tabs>
        <w:spacing w:after="100"/>
        <w:ind w:left="426" w:hanging="426"/>
        <w:jc w:val="center"/>
        <w:rPr>
          <w:b/>
          <w:sz w:val="20"/>
          <w:szCs w:val="20"/>
        </w:rPr>
      </w:pPr>
      <w:r w:rsidRPr="005B00E6">
        <w:rPr>
          <w:b/>
          <w:sz w:val="20"/>
          <w:szCs w:val="20"/>
        </w:rPr>
        <w:t>Имущество Общества. Распределение прибыли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Имущество Общества образуется за счет вкладов в уставный капитал, а также за счет иных источников, предусмотренных действующим законодательством Р</w:t>
      </w:r>
      <w:r w:rsidRPr="005B00E6">
        <w:rPr>
          <w:sz w:val="20"/>
          <w:szCs w:val="20"/>
        </w:rPr>
        <w:t>оссийской Федерации. В частности, источниками образования имущества Общества являются:</w:t>
      </w:r>
    </w:p>
    <w:p w:rsidR="00000000" w:rsidRDefault="00E16C98">
      <w:pPr>
        <w:numPr>
          <w:ilvl w:val="0"/>
          <w:numId w:val="16"/>
        </w:numPr>
        <w:spacing w:after="100"/>
        <w:ind w:left="1008" w:hanging="288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уставный капитал Общества;</w:t>
      </w:r>
    </w:p>
    <w:p w:rsidR="00000000" w:rsidRDefault="00E16C98">
      <w:pPr>
        <w:numPr>
          <w:ilvl w:val="0"/>
          <w:numId w:val="16"/>
        </w:numPr>
        <w:spacing w:after="100"/>
        <w:ind w:left="1008" w:hanging="288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доходы, получаемые Обществом в результате ведения хозяйственной деятельности;</w:t>
      </w:r>
    </w:p>
    <w:p w:rsidR="00000000" w:rsidRDefault="00E16C98">
      <w:pPr>
        <w:numPr>
          <w:ilvl w:val="0"/>
          <w:numId w:val="16"/>
        </w:numPr>
        <w:spacing w:after="100"/>
        <w:ind w:left="1008" w:hanging="288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кредиты банков и других кредиторов;</w:t>
      </w:r>
    </w:p>
    <w:p w:rsidR="00000000" w:rsidRDefault="00E16C98">
      <w:pPr>
        <w:numPr>
          <w:ilvl w:val="0"/>
          <w:numId w:val="16"/>
        </w:numPr>
        <w:spacing w:after="100"/>
        <w:ind w:left="1008" w:hanging="288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вклады участников;</w:t>
      </w:r>
    </w:p>
    <w:p w:rsidR="00000000" w:rsidRDefault="00E16C98">
      <w:pPr>
        <w:numPr>
          <w:ilvl w:val="0"/>
          <w:numId w:val="16"/>
        </w:numPr>
        <w:spacing w:after="100"/>
        <w:ind w:left="1008" w:hanging="288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иные исто</w:t>
      </w:r>
      <w:r w:rsidRPr="005B00E6">
        <w:rPr>
          <w:sz w:val="20"/>
          <w:szCs w:val="20"/>
        </w:rPr>
        <w:t>чники, не запрещенные законодательством Российской Федерации.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Имущество, переданное участником Общества в пользование Обществу для оплаты своей доли, в случае выхода или исключения такого участника из Общества остается в пользовании Общества в течение срок</w:t>
      </w:r>
      <w:r w:rsidRPr="005B00E6">
        <w:rPr>
          <w:sz w:val="20"/>
          <w:szCs w:val="20"/>
        </w:rPr>
        <w:t>а, на который данное имущество было передано, если иное не предусмотрено договором об учреждении Общества.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Общество может создавать резервный фонд и иные фонды в порядке и в размерах, которые должны быть установлены Уставом.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Общество может объединить часть</w:t>
      </w:r>
      <w:r w:rsidRPr="005B00E6">
        <w:rPr>
          <w:sz w:val="20"/>
          <w:szCs w:val="20"/>
        </w:rPr>
        <w:t xml:space="preserve"> своего имущества с имуществом иных юридических лиц для совместного производства товаров, выполнения работ и оказания услуг, а также в иных целях, не запрещенных законом.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Общество вправе ежеквартально, раз в полгода, раз в девять месяцев, или раз в год при</w:t>
      </w:r>
      <w:r w:rsidRPr="005B00E6">
        <w:rPr>
          <w:sz w:val="20"/>
          <w:szCs w:val="20"/>
        </w:rPr>
        <w:t>нимать решение о распределении своей чистой прибыли между участниками Общества. Решение об определении части прибыли Общества, распределяемой между участниками Общества, принимается Общим собранием участников Общества.</w:t>
      </w:r>
    </w:p>
    <w:p w:rsidR="00000000" w:rsidRDefault="00E16C98">
      <w:pPr>
        <w:spacing w:after="100"/>
        <w:ind w:left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Часть прибыли Общества, предназначенн</w:t>
      </w:r>
      <w:r w:rsidRPr="005B00E6">
        <w:rPr>
          <w:sz w:val="20"/>
          <w:szCs w:val="20"/>
        </w:rPr>
        <w:t>ая для распределения между его участниками, распределяется пропорционально их долям в уставном капитале Общества.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Общество не вправе принимать решение о распределении своей прибыли между участниками Общества:</w:t>
      </w:r>
    </w:p>
    <w:p w:rsidR="00000000" w:rsidRDefault="00E16C98">
      <w:pPr>
        <w:numPr>
          <w:ilvl w:val="0"/>
          <w:numId w:val="16"/>
        </w:numPr>
        <w:spacing w:after="100"/>
        <w:ind w:left="1008" w:hanging="288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до полной оплаты всего уставного капитала Общес</w:t>
      </w:r>
      <w:r w:rsidRPr="005B00E6">
        <w:rPr>
          <w:sz w:val="20"/>
          <w:szCs w:val="20"/>
        </w:rPr>
        <w:t>тва;</w:t>
      </w:r>
    </w:p>
    <w:p w:rsidR="00000000" w:rsidRDefault="00E16C98">
      <w:pPr>
        <w:numPr>
          <w:ilvl w:val="0"/>
          <w:numId w:val="16"/>
        </w:numPr>
        <w:spacing w:after="100"/>
        <w:ind w:left="1008" w:hanging="288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до выплаты действительной стоимости доли или части доли участника Общества в случаях, предусмотренных действующим законодательством РФ;</w:t>
      </w:r>
    </w:p>
    <w:p w:rsidR="00000000" w:rsidRDefault="00E16C98">
      <w:pPr>
        <w:numPr>
          <w:ilvl w:val="0"/>
          <w:numId w:val="16"/>
        </w:numPr>
        <w:spacing w:after="100"/>
        <w:ind w:left="1008" w:hanging="288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если на момент принятия такого решения Общество отвечает признакам несостоятельности (банкротства) в соответствии с</w:t>
      </w:r>
      <w:r w:rsidRPr="005B00E6">
        <w:rPr>
          <w:sz w:val="20"/>
          <w:szCs w:val="20"/>
        </w:rPr>
        <w:t xml:space="preserve"> федеральным законом о несостоятельности (банкротстве) или если указанные признаки появятся у Общества в результате принятия такого решения;</w:t>
      </w:r>
    </w:p>
    <w:p w:rsidR="00000000" w:rsidRDefault="00E16C98">
      <w:pPr>
        <w:numPr>
          <w:ilvl w:val="0"/>
          <w:numId w:val="16"/>
        </w:numPr>
        <w:spacing w:after="100"/>
        <w:ind w:left="1008" w:hanging="288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если на момент принятия такого решения стоимость чистых активов Общества меньше его уставного капитала и резервного</w:t>
      </w:r>
      <w:r w:rsidRPr="005B00E6">
        <w:rPr>
          <w:sz w:val="20"/>
          <w:szCs w:val="20"/>
        </w:rPr>
        <w:t xml:space="preserve"> фонда (в случае, если резервный фонд образован) или станет меньше их размера в результате принятия такого решения;</w:t>
      </w:r>
    </w:p>
    <w:p w:rsidR="00000000" w:rsidRDefault="00E16C98">
      <w:pPr>
        <w:numPr>
          <w:ilvl w:val="0"/>
          <w:numId w:val="16"/>
        </w:numPr>
        <w:spacing w:after="100"/>
        <w:ind w:left="1008" w:hanging="288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в иных случаях, предусмотренных федеральными законами.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Общество не вправе выплачивать участникам Общества прибыль, решение о распределении к</w:t>
      </w:r>
      <w:r w:rsidRPr="005B00E6">
        <w:rPr>
          <w:sz w:val="20"/>
          <w:szCs w:val="20"/>
        </w:rPr>
        <w:t>оторой между участниками Общества принято:</w:t>
      </w:r>
    </w:p>
    <w:p w:rsidR="00000000" w:rsidRDefault="00E16C98">
      <w:pPr>
        <w:numPr>
          <w:ilvl w:val="0"/>
          <w:numId w:val="16"/>
        </w:numPr>
        <w:spacing w:after="100"/>
        <w:ind w:left="1008" w:hanging="288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если на момент выплаты Общество отвечает признакам несостоятельности (банкротства) в соответствии с федеральным законом о несостоятельности (банкротстве) или если указанные признаки появятся у Общества в результат</w:t>
      </w:r>
      <w:r w:rsidRPr="005B00E6">
        <w:rPr>
          <w:sz w:val="20"/>
          <w:szCs w:val="20"/>
        </w:rPr>
        <w:t>е выплаты;</w:t>
      </w:r>
    </w:p>
    <w:p w:rsidR="00000000" w:rsidRDefault="00E16C98">
      <w:pPr>
        <w:numPr>
          <w:ilvl w:val="0"/>
          <w:numId w:val="16"/>
        </w:numPr>
        <w:spacing w:after="100"/>
        <w:ind w:left="1008" w:hanging="288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если на момент выплаты стоимость чистых активов Общества меньше его уставного капитала и резервного фонда (в случае, если резервный фонд образован) или станет меньше их размера в результате выплаты;</w:t>
      </w:r>
    </w:p>
    <w:p w:rsidR="00000000" w:rsidRDefault="00E16C98">
      <w:pPr>
        <w:numPr>
          <w:ilvl w:val="0"/>
          <w:numId w:val="16"/>
        </w:numPr>
        <w:spacing w:after="100"/>
        <w:ind w:left="1008" w:hanging="288"/>
        <w:jc w:val="both"/>
        <w:rPr>
          <w:sz w:val="20"/>
          <w:szCs w:val="20"/>
        </w:rPr>
      </w:pPr>
      <w:r w:rsidRPr="005B00E6">
        <w:rPr>
          <w:sz w:val="20"/>
          <w:szCs w:val="20"/>
        </w:rPr>
        <w:lastRenderedPageBreak/>
        <w:t>в иных случаях, предусмотренных действующим за</w:t>
      </w:r>
      <w:r w:rsidRPr="005B00E6">
        <w:rPr>
          <w:sz w:val="20"/>
          <w:szCs w:val="20"/>
        </w:rPr>
        <w:t>конодательством РФ.</w:t>
      </w:r>
    </w:p>
    <w:p w:rsidR="00000000" w:rsidRDefault="00E16C98">
      <w:pPr>
        <w:spacing w:after="100"/>
        <w:jc w:val="both"/>
        <w:rPr>
          <w:color w:val="FF0000"/>
          <w:sz w:val="20"/>
          <w:szCs w:val="20"/>
        </w:rPr>
      </w:pPr>
    </w:p>
    <w:p w:rsidR="00000000" w:rsidRDefault="00E16C98">
      <w:pPr>
        <w:keepNext/>
        <w:numPr>
          <w:ilvl w:val="0"/>
          <w:numId w:val="9"/>
        </w:numPr>
        <w:tabs>
          <w:tab w:val="left" w:pos="426"/>
        </w:tabs>
        <w:spacing w:after="100"/>
        <w:ind w:left="426" w:hanging="426"/>
        <w:jc w:val="center"/>
        <w:rPr>
          <w:b/>
          <w:sz w:val="20"/>
          <w:szCs w:val="20"/>
        </w:rPr>
      </w:pPr>
      <w:r w:rsidRPr="005B00E6">
        <w:rPr>
          <w:b/>
          <w:sz w:val="20"/>
          <w:szCs w:val="20"/>
        </w:rPr>
        <w:t>Участники Общества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 xml:space="preserve">Число участников Общества не должно быть более пятидесяти. В противном случае оно подлежит преобразованию в акционерное общество в течение года, а по истечении этого срока - ликвидации в судебном порядке, если число </w:t>
      </w:r>
      <w:r w:rsidRPr="005B00E6">
        <w:rPr>
          <w:sz w:val="20"/>
          <w:szCs w:val="20"/>
        </w:rPr>
        <w:t>его участников не уменьшится до указанного предела.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Любые соглашения участников Общества, направленные на ограничение прав любого другого участника по сравнению с правами, предоставляемыми действующим законодательством Российской Федерации, ничтожны.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Учред</w:t>
      </w:r>
      <w:r w:rsidRPr="005B00E6">
        <w:rPr>
          <w:sz w:val="20"/>
          <w:szCs w:val="20"/>
        </w:rPr>
        <w:t>ители (участники) Общества или некоторые из них вправе заключить между собой договор об осуществлении своих корпоративных прав (корпоративный договор), в соответствии с которым они обязуются осуществлять эти права определенным образом или воздерживаться (о</w:t>
      </w:r>
      <w:r w:rsidRPr="005B00E6">
        <w:rPr>
          <w:sz w:val="20"/>
          <w:szCs w:val="20"/>
        </w:rPr>
        <w:t xml:space="preserve">тказаться) от их осуществления, в том числе голосовать определенным образом на Общем собрании участников Общества, согласованно осуществлять иные действия по управлению Обществом, приобретать или отчуждать доли в его уставном капитале по определенной цене </w:t>
      </w:r>
      <w:r w:rsidRPr="005B00E6">
        <w:rPr>
          <w:sz w:val="20"/>
          <w:szCs w:val="20"/>
        </w:rPr>
        <w:t>или при наступлении определенных обстоятельств либо воздерживаться от отчуждения долей до наступления определенных обстоятельств.</w:t>
      </w:r>
    </w:p>
    <w:p w:rsidR="00000000" w:rsidRDefault="00E16C98">
      <w:pPr>
        <w:spacing w:after="100"/>
        <w:jc w:val="both"/>
        <w:rPr>
          <w:color w:val="FF0000"/>
          <w:sz w:val="20"/>
          <w:szCs w:val="20"/>
        </w:rPr>
      </w:pPr>
    </w:p>
    <w:p w:rsidR="00000000" w:rsidRDefault="00E16C98">
      <w:pPr>
        <w:keepNext/>
        <w:numPr>
          <w:ilvl w:val="0"/>
          <w:numId w:val="9"/>
        </w:numPr>
        <w:tabs>
          <w:tab w:val="left" w:pos="426"/>
        </w:tabs>
        <w:spacing w:after="100"/>
        <w:ind w:left="426" w:hanging="426"/>
        <w:jc w:val="center"/>
        <w:rPr>
          <w:b/>
          <w:sz w:val="20"/>
          <w:szCs w:val="20"/>
        </w:rPr>
      </w:pPr>
      <w:r w:rsidRPr="005B00E6">
        <w:rPr>
          <w:b/>
          <w:sz w:val="20"/>
          <w:szCs w:val="20"/>
        </w:rPr>
        <w:t>Права участников Общества</w:t>
      </w:r>
    </w:p>
    <w:p w:rsidR="00000000" w:rsidRDefault="00E16C98">
      <w:pPr>
        <w:rPr>
          <w:sz w:val="20"/>
          <w:szCs w:val="20"/>
        </w:rPr>
      </w:pPr>
      <w:r w:rsidRPr="005B00E6">
        <w:rPr>
          <w:sz w:val="20"/>
          <w:szCs w:val="20"/>
        </w:rPr>
        <w:t>Участники Общества вправе:</w:t>
      </w:r>
      <w:r w:rsidRPr="005B00E6">
        <w:rPr>
          <w:sz w:val="20"/>
          <w:szCs w:val="20"/>
        </w:rPr>
        <w:br/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Участвовать в управлении делами Общества, в том числе путем участия в О</w:t>
      </w:r>
      <w:r w:rsidRPr="005B00E6">
        <w:rPr>
          <w:sz w:val="20"/>
          <w:szCs w:val="20"/>
        </w:rPr>
        <w:t>бщих собраниях участников, лично либо через своего представителя.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Получать информацию о деятельности Общества и знакомиться с его бухгалтерскими книгами и иной документацией.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Принимать участие в распределении прибыли.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Избирать и быть избранным в органы упр</w:t>
      </w:r>
      <w:r w:rsidRPr="005B00E6">
        <w:rPr>
          <w:sz w:val="20"/>
          <w:szCs w:val="20"/>
        </w:rPr>
        <w:t>авления и контрольные органы Общества.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Знакомиться с протоколами Общего собрания и делать выписки из них.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Получать в случае ликвидации Общества часть имущества, оставшегося после расчетов с кредиторами, или его стоимость.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Обжаловать в соответствующие орган</w:t>
      </w:r>
      <w:r w:rsidRPr="005B00E6">
        <w:rPr>
          <w:sz w:val="20"/>
          <w:szCs w:val="20"/>
        </w:rPr>
        <w:t>ы Общества действия (бездействия) должностных лиц Общества.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Вносить предложения по повестке дня, отнесенные к компетенции Общего собрания участников.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Выйти из Общества путем отчуждения доли Обществу независимо от согласия других его участников или Общества</w:t>
      </w:r>
      <w:r w:rsidRPr="005B00E6">
        <w:rPr>
          <w:sz w:val="20"/>
          <w:szCs w:val="20"/>
        </w:rPr>
        <w:t xml:space="preserve"> с выплатой ему действительной стоимости его доли или выдачей ему в натуре имущества такой же стоимости с согласия этого участника Общества.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Требовать, действуя от имени Общества, возмещения причиненных Обществу убытков.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Обратиться к обществу с требованием</w:t>
      </w:r>
      <w:r w:rsidRPr="005B00E6">
        <w:rPr>
          <w:sz w:val="20"/>
          <w:szCs w:val="20"/>
        </w:rPr>
        <w:t xml:space="preserve"> предоставить информацию, касающуюся сделки, в том числе документы или иные сведения, подтверждающие, что сделка не нарушает интересов Общества (совершена на условиях, существенно не отличающихся от рыночных, и другую информацию) в порядке установленном пу</w:t>
      </w:r>
      <w:r w:rsidRPr="005B00E6">
        <w:rPr>
          <w:sz w:val="20"/>
          <w:szCs w:val="20"/>
        </w:rPr>
        <w:t>нктом 6 статьи 45 Федерального закона от 08.02.1998 N 14-ФЗ "Об обществах с ограниченной ответственностью".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 xml:space="preserve">Оспаривать, действуя от имени Общества, совершенные им сделки по основаниям, предусмотренным статьей 174 Гражданского кодекса Российской Федерации, </w:t>
      </w:r>
      <w:r w:rsidRPr="005B00E6">
        <w:rPr>
          <w:sz w:val="20"/>
          <w:szCs w:val="20"/>
        </w:rPr>
        <w:t>и требовать применения последствий их недействительности, а также применения последствий недействительности ничтожных сделок Общества.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Требовать исключения другого участника из Общества в судебном порядке с выплатой ему действительной стоимости его доли уч</w:t>
      </w:r>
      <w:r w:rsidRPr="005B00E6">
        <w:rPr>
          <w:sz w:val="20"/>
          <w:szCs w:val="20"/>
        </w:rPr>
        <w:t>астия, если такой участник своими действиями (бездействием) причинил существенный вред Обществу либо иным образом существенно затрудняет его деятельность и достижение целей, ради которых оно создавалось, в том числе грубо нарушая свои обязанности, предусмо</w:t>
      </w:r>
      <w:r w:rsidRPr="005B00E6">
        <w:rPr>
          <w:sz w:val="20"/>
          <w:szCs w:val="20"/>
        </w:rPr>
        <w:t>тренные законом или настоящим Уставом.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Участник Общества, требующий возмещения причиненных Обществу убытков либо признания сделки Общества недействительной или применения последствий недействительности сделки, должен принять разумные меры по заблаговременн</w:t>
      </w:r>
      <w:r w:rsidRPr="005B00E6">
        <w:rPr>
          <w:sz w:val="20"/>
          <w:szCs w:val="20"/>
        </w:rPr>
        <w:t>ому уведомлению других участников Общества и в соответствующих случаях Общества о намерении обратиться с такими требованиями в суд, а также предоставить им иную информацию, имеющую отношение к делу, через Общество.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lastRenderedPageBreak/>
        <w:t>Пользоваться дополнительными правами, кот</w:t>
      </w:r>
      <w:r w:rsidRPr="005B00E6">
        <w:rPr>
          <w:sz w:val="20"/>
          <w:szCs w:val="20"/>
        </w:rPr>
        <w:t>орые могут быть предусмотрены Уставом Общества при его учреждении или предоставлены участнику (участникам) Общества по решению Общего собрания участников Общества.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 xml:space="preserve">Дополнительные права, предоставленные определенному участнику Общества, в случае отчуждения </w:t>
      </w:r>
      <w:r w:rsidRPr="005B00E6">
        <w:rPr>
          <w:sz w:val="20"/>
          <w:szCs w:val="20"/>
        </w:rPr>
        <w:t>его доли или части доли к приобретателю доли или части доли не переходят.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Предоставление, прекращение или ограничение дополнительных прав, предоставленных всем участникам Общества, осуществляется по решению Общего собрания участников Общества, принятому вс</w:t>
      </w:r>
      <w:r w:rsidRPr="005B00E6">
        <w:rPr>
          <w:sz w:val="20"/>
          <w:szCs w:val="20"/>
        </w:rPr>
        <w:t>еми участниками Общества единогласно. Предоставление, прекращение или ограничение дополнительных прав, предоставленных определенному участнику Общества, осуществляется по решению Общего собрания участников Общества, принятому большинством не менее двух тре</w:t>
      </w:r>
      <w:r w:rsidRPr="005B00E6">
        <w:rPr>
          <w:sz w:val="20"/>
          <w:szCs w:val="20"/>
        </w:rPr>
        <w:t>тей голосов от общего числа голосов участников Общества, при условии, если участник Общества, которому принадлежат такие дополнительные права, голосовал за принятие такого решения или дал письменное согласие.</w:t>
      </w:r>
    </w:p>
    <w:p w:rsidR="00000000" w:rsidRDefault="00E16C98">
      <w:pPr>
        <w:spacing w:after="100"/>
        <w:jc w:val="both"/>
        <w:rPr>
          <w:color w:val="FF0000"/>
          <w:sz w:val="20"/>
          <w:szCs w:val="20"/>
        </w:rPr>
      </w:pPr>
    </w:p>
    <w:p w:rsidR="00000000" w:rsidRDefault="00E16C98">
      <w:pPr>
        <w:keepNext/>
        <w:numPr>
          <w:ilvl w:val="0"/>
          <w:numId w:val="9"/>
        </w:numPr>
        <w:tabs>
          <w:tab w:val="left" w:pos="426"/>
        </w:tabs>
        <w:spacing w:after="100"/>
        <w:ind w:left="426" w:hanging="426"/>
        <w:jc w:val="center"/>
        <w:rPr>
          <w:b/>
          <w:sz w:val="20"/>
          <w:szCs w:val="20"/>
        </w:rPr>
      </w:pPr>
      <w:r w:rsidRPr="005B00E6">
        <w:rPr>
          <w:b/>
          <w:sz w:val="20"/>
          <w:szCs w:val="20"/>
        </w:rPr>
        <w:t>Обязанности участников Общества</w:t>
      </w:r>
    </w:p>
    <w:p w:rsidR="00000000" w:rsidRDefault="00E16C98">
      <w:pPr>
        <w:rPr>
          <w:sz w:val="20"/>
          <w:szCs w:val="20"/>
        </w:rPr>
      </w:pPr>
      <w:r w:rsidRPr="005B00E6">
        <w:rPr>
          <w:sz w:val="20"/>
          <w:szCs w:val="20"/>
        </w:rPr>
        <w:t>Участники Обще</w:t>
      </w:r>
      <w:r w:rsidRPr="005B00E6">
        <w:rPr>
          <w:sz w:val="20"/>
          <w:szCs w:val="20"/>
        </w:rPr>
        <w:t>ства обязаны:</w:t>
      </w:r>
      <w:r w:rsidRPr="005B00E6">
        <w:rPr>
          <w:sz w:val="20"/>
          <w:szCs w:val="20"/>
        </w:rPr>
        <w:br/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Участвовать в образовании имущества Общества, в том числе оплачивать доли в уставном капитале Общества, в необходимом размере в порядке, способом и в сроки, которые предусмотрены действующим законодательством РФ, настоящим Уставом, договором</w:t>
      </w:r>
      <w:r w:rsidRPr="005B00E6">
        <w:rPr>
          <w:sz w:val="20"/>
          <w:szCs w:val="20"/>
        </w:rPr>
        <w:t xml:space="preserve"> об учреждении Общества и (или) решением Общего собрания участников.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Соблюдать требования Устава, условия договора об учреждении Общества, выполнять решения органов управления Общества, принятые в рамках их компетенции.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Не разглашать информацию о деятельно</w:t>
      </w:r>
      <w:r w:rsidRPr="005B00E6">
        <w:rPr>
          <w:sz w:val="20"/>
          <w:szCs w:val="20"/>
        </w:rPr>
        <w:t>сти Общества, в отношении которой установлено требование об обеспечении ее конфиденциальности.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Немедленно сообщать Директору о невозможности оплатить заявленную долю в уставном капитале.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Выполнять принятые на себя обязательства по отношению к Обществу и др</w:t>
      </w:r>
      <w:r w:rsidRPr="005B00E6">
        <w:rPr>
          <w:sz w:val="20"/>
          <w:szCs w:val="20"/>
        </w:rPr>
        <w:t>угим участникам.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Оказывать содействие Обществу в осуществлении им своей деятельности.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Участвовать в принятии решений, без которых Общество не может продолжать свою деятельность в соответствии с законом, если его участие необходимо для принятия таких решени</w:t>
      </w:r>
      <w:r w:rsidRPr="005B00E6">
        <w:rPr>
          <w:sz w:val="20"/>
          <w:szCs w:val="20"/>
        </w:rPr>
        <w:t>й.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Не совершать действия, заведомо направленные на причинение вреда Обществу.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Не совершать действия (бездействие), которые существенно затрудняют или делают невозможным достижение целей, ради которых создано Общество.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Информировать своевременно Общество об</w:t>
      </w:r>
      <w:r w:rsidRPr="005B00E6">
        <w:rPr>
          <w:sz w:val="20"/>
          <w:szCs w:val="20"/>
        </w:rPr>
        <w:t xml:space="preserve"> изменении сведений о своем имени или наименовании, месте жительства или месте нахождения, а также сведений о принадлежащих ему долях в уставном капитале Общества. В случае непредоставления участником Общества информации об изменении сведений о себе Общест</w:t>
      </w:r>
      <w:r w:rsidRPr="005B00E6">
        <w:rPr>
          <w:sz w:val="20"/>
          <w:szCs w:val="20"/>
        </w:rPr>
        <w:t>во не несет ответственности за причиненные в связи с этим убытки.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Доводить до сведения Общего собрания участников Общества информацию:</w:t>
      </w:r>
    </w:p>
    <w:p w:rsidR="00000000" w:rsidRDefault="00E16C98">
      <w:pPr>
        <w:numPr>
          <w:ilvl w:val="0"/>
          <w:numId w:val="16"/>
        </w:numPr>
        <w:spacing w:after="100"/>
        <w:ind w:left="1008" w:hanging="288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 подконтрольных им юридических лицах;</w:t>
      </w:r>
    </w:p>
    <w:p w:rsidR="00000000" w:rsidRDefault="00E16C98">
      <w:pPr>
        <w:numPr>
          <w:ilvl w:val="0"/>
          <w:numId w:val="16"/>
        </w:numPr>
        <w:spacing w:after="100"/>
        <w:ind w:left="1008" w:hanging="288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 юридических лицах, в которых они занимают должности в органах управления;</w:t>
      </w:r>
    </w:p>
    <w:p w:rsidR="00000000" w:rsidRDefault="00E16C98">
      <w:pPr>
        <w:numPr>
          <w:ilvl w:val="0"/>
          <w:numId w:val="16"/>
        </w:numPr>
        <w:spacing w:after="100"/>
        <w:ind w:left="1008" w:hanging="288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 нали</w:t>
      </w:r>
      <w:r w:rsidRPr="005B00E6">
        <w:rPr>
          <w:sz w:val="20"/>
          <w:szCs w:val="20"/>
        </w:rPr>
        <w:t>чии у них родственников, указанных в абзаце втором пункта 1 статьи 45 Федерального закона от 08.02.1998 N 14-ФЗ "Об обществах с ограниченной ответственностью", и о подконтрольных указанным родственникам лицах (подконтрольных организациях) (при наличии таки</w:t>
      </w:r>
      <w:r w:rsidRPr="005B00E6">
        <w:rPr>
          <w:sz w:val="20"/>
          <w:szCs w:val="20"/>
        </w:rPr>
        <w:t>х сведений);</w:t>
      </w:r>
    </w:p>
    <w:p w:rsidR="00000000" w:rsidRDefault="00E16C98">
      <w:pPr>
        <w:numPr>
          <w:ilvl w:val="0"/>
          <w:numId w:val="16"/>
        </w:numPr>
        <w:spacing w:after="100"/>
        <w:ind w:left="1008" w:hanging="288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об известных им совершаемых или предполагаемых сделках, в совершении которых они могут быть признаны заинтересованными.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Выполнять иные возложенные дополнительные обязанности на всех участников Общества по решению Общего собрания участников Общ</w:t>
      </w:r>
      <w:r w:rsidRPr="005B00E6">
        <w:rPr>
          <w:sz w:val="20"/>
          <w:szCs w:val="20"/>
        </w:rPr>
        <w:t>ества, принятому единогласно. Выполнять также другие дополнительные обязанности, возложенные на определенного участника по решению Общего собрания участников Общества, принятому большинством не менее двух третей голосов от общего числа голосов участников О</w:t>
      </w:r>
      <w:r w:rsidRPr="005B00E6">
        <w:rPr>
          <w:sz w:val="20"/>
          <w:szCs w:val="20"/>
        </w:rPr>
        <w:t xml:space="preserve">бщества, при условии, если участник Общества, на которого возлагаются такие обязанности, голосовал за принятие такого решения или дал письменное согласие. Дополнительные обязанности, возложенные на определенного участника Общества, в случае отчуждения его </w:t>
      </w:r>
      <w:r w:rsidRPr="005B00E6">
        <w:rPr>
          <w:sz w:val="20"/>
          <w:szCs w:val="20"/>
        </w:rPr>
        <w:t>доли или части доли к приобретателю доли или части доли не переходят.</w:t>
      </w:r>
    </w:p>
    <w:p w:rsidR="00000000" w:rsidRDefault="00E16C98">
      <w:pPr>
        <w:spacing w:after="100"/>
        <w:jc w:val="both"/>
        <w:rPr>
          <w:color w:val="FF0000"/>
          <w:sz w:val="20"/>
          <w:szCs w:val="20"/>
        </w:rPr>
      </w:pPr>
    </w:p>
    <w:p w:rsidR="00000000" w:rsidRDefault="00E16C98">
      <w:pPr>
        <w:keepNext/>
        <w:numPr>
          <w:ilvl w:val="0"/>
          <w:numId w:val="9"/>
        </w:numPr>
        <w:tabs>
          <w:tab w:val="left" w:pos="426"/>
        </w:tabs>
        <w:spacing w:after="100"/>
        <w:ind w:left="426" w:hanging="426"/>
        <w:jc w:val="center"/>
        <w:rPr>
          <w:b/>
          <w:sz w:val="20"/>
          <w:szCs w:val="20"/>
        </w:rPr>
      </w:pPr>
      <w:r w:rsidRPr="005B00E6">
        <w:rPr>
          <w:b/>
          <w:sz w:val="20"/>
          <w:szCs w:val="20"/>
        </w:rPr>
        <w:t>Ведение списка участников Общества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 xml:space="preserve">Общество ведет список участников Общества с указанием сведений о каждом участнике Общества, основанием владения, размере его доли в уставном капитале </w:t>
      </w:r>
      <w:r w:rsidRPr="005B00E6">
        <w:rPr>
          <w:sz w:val="20"/>
          <w:szCs w:val="20"/>
        </w:rPr>
        <w:t>Общества и ее оплате, а также о размере долей, принадлежащих Обществу, датах их перехода к Обществу или приобретения Обществом.</w:t>
      </w:r>
    </w:p>
    <w:p w:rsidR="00000000" w:rsidRDefault="00E16C98">
      <w:pPr>
        <w:spacing w:after="100"/>
        <w:ind w:left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Общество обязано обеспечивать ведение и хранение списка участников Общества с момента государственной регистрации Общества.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Лицо</w:t>
      </w:r>
      <w:r w:rsidRPr="005B00E6">
        <w:rPr>
          <w:sz w:val="20"/>
          <w:szCs w:val="20"/>
        </w:rPr>
        <w:t>, осуществляющее функции единоличного исполнительного органа Общества, обеспечивает соответствие сведений об участниках Общества и о принадлежащих им долях или частях долей в уставном капитале Общества, о долях или частях долей, принадлежащих Обществу, све</w:t>
      </w:r>
      <w:r w:rsidRPr="005B00E6">
        <w:rPr>
          <w:sz w:val="20"/>
          <w:szCs w:val="20"/>
        </w:rPr>
        <w:t>дениям, содержащимся в едином государственном реестре юридических лиц, и нотариально удостоверенным сделкам по переходу долей в уставном капитале Общества, о которых стало известно Обществу, а в случае передачи реестра в соответствии с п. 13.3., сообщать у</w:t>
      </w:r>
      <w:r w:rsidRPr="005B00E6">
        <w:rPr>
          <w:sz w:val="20"/>
          <w:szCs w:val="20"/>
        </w:rPr>
        <w:t>казанные сведения нотариусу.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Общее собрание участников общества вправе передать Федеральной нотариальной палате ведение и хранение списка участников общества.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Каждый участник Общества обязан информировать своевременно Общество об изменении сведений о своем</w:t>
      </w:r>
      <w:r w:rsidRPr="005B00E6">
        <w:rPr>
          <w:sz w:val="20"/>
          <w:szCs w:val="20"/>
        </w:rPr>
        <w:t xml:space="preserve"> имени или наименовании, месте жительства или месте нахождения, а также сведений о принадлежащих ему долях в уставном капитале Общества. В случае непредставления участником Общества информации об изменении сведений о себе Общество не несет ответственность </w:t>
      </w:r>
      <w:r w:rsidRPr="005B00E6">
        <w:rPr>
          <w:sz w:val="20"/>
          <w:szCs w:val="20"/>
        </w:rPr>
        <w:t>за причиненные в связи с этим убытки.</w:t>
      </w:r>
    </w:p>
    <w:p w:rsidR="00000000" w:rsidRDefault="00E16C98">
      <w:pPr>
        <w:spacing w:after="100"/>
        <w:jc w:val="both"/>
        <w:rPr>
          <w:color w:val="FF0000"/>
          <w:sz w:val="20"/>
          <w:szCs w:val="20"/>
        </w:rPr>
      </w:pPr>
    </w:p>
    <w:p w:rsidR="00000000" w:rsidRDefault="00E16C98">
      <w:pPr>
        <w:keepNext/>
        <w:numPr>
          <w:ilvl w:val="0"/>
          <w:numId w:val="9"/>
        </w:numPr>
        <w:tabs>
          <w:tab w:val="left" w:pos="426"/>
        </w:tabs>
        <w:spacing w:after="100"/>
        <w:ind w:left="426" w:hanging="426"/>
        <w:jc w:val="center"/>
        <w:rPr>
          <w:b/>
          <w:sz w:val="20"/>
          <w:szCs w:val="20"/>
        </w:rPr>
      </w:pPr>
      <w:r w:rsidRPr="005B00E6">
        <w:rPr>
          <w:b/>
          <w:sz w:val="20"/>
          <w:szCs w:val="20"/>
        </w:rPr>
        <w:t>Выход участника из Общества. Исключение участника из Общества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Участник Общества вправе выйти из Общества независимо от согласия других его участников или Общества путем: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подачи заявления о выходе из Общества;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предъявл</w:t>
      </w:r>
      <w:r w:rsidRPr="005B00E6">
        <w:rPr>
          <w:sz w:val="20"/>
          <w:szCs w:val="20"/>
        </w:rPr>
        <w:t>ения к Обществу требования о приобретении им доли в случаях, предусмотренных пунктами 3 и 6 ст. 93 Гражданского кодекса Российской Федерации и Федеральным законом от 08.02.1998 N 14-ФЗ "Об обществах с ограниченной ответственностью".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 xml:space="preserve">При выходе из Общества </w:t>
      </w:r>
      <w:r w:rsidRPr="005B00E6">
        <w:rPr>
          <w:sz w:val="20"/>
          <w:szCs w:val="20"/>
        </w:rPr>
        <w:t>участник подает соответствующее письменное заявление Директору Общества.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Доля или часть доли участника Общества переходит к Обществу с момента получения Обществом указанного заявления участника Общества о выходе из Общества.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Общество обязано выплатить учас</w:t>
      </w:r>
      <w:r w:rsidRPr="005B00E6">
        <w:rPr>
          <w:sz w:val="20"/>
          <w:szCs w:val="20"/>
        </w:rPr>
        <w:t>тнику Общества, подавшему заявление о выходе из Общества, действительную стоимость его доли в уставном капитале Общества, определяемую на основании данных бухгалтерской отчетности Общества за последний отчетный период, предшествующий дню подачи заявления о</w:t>
      </w:r>
      <w:r w:rsidRPr="005B00E6">
        <w:rPr>
          <w:sz w:val="20"/>
          <w:szCs w:val="20"/>
        </w:rPr>
        <w:t xml:space="preserve"> выходе из Общества, или с согласия этого участника Общества выдать ему в натуре имущество такой же стоимости либо в случае неполной оплаты им доли в уставном капитале Общества - действительную стоимость оплаченной части доли в течение 3 (трех) месяцев со </w:t>
      </w:r>
      <w:r w:rsidRPr="005B00E6">
        <w:rPr>
          <w:sz w:val="20"/>
          <w:szCs w:val="20"/>
        </w:rPr>
        <w:t>дня возникновения соответствующей обязанности.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Выход участников Общества из Общества, в результате которого в Обществе не остается ни одного участника, а также выход единственного участника Общества из Общества не допускаются.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Выход участника Общества из О</w:t>
      </w:r>
      <w:r w:rsidRPr="005B00E6">
        <w:rPr>
          <w:sz w:val="20"/>
          <w:szCs w:val="20"/>
        </w:rPr>
        <w:t>бщества не освобождает его от обязанности перед Обществом по внесению вклада в имущество Общества, возникшей до подачи заявления о выходе из Общества.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Участник Общества вправе требовать исключения другого участника из Общества в судебном порядке с выплатой</w:t>
      </w:r>
      <w:r w:rsidRPr="005B00E6">
        <w:rPr>
          <w:sz w:val="20"/>
          <w:szCs w:val="20"/>
        </w:rPr>
        <w:t xml:space="preserve"> ему действительной стоимости его доли участия, если такой участник своими действиями (бездействием) причинил существенный вред Обществу либо иным образом существенно затрудняет его деятельность и достижение целей, ради которых оно создавалось, в том числе</w:t>
      </w:r>
      <w:r w:rsidRPr="005B00E6">
        <w:rPr>
          <w:sz w:val="20"/>
          <w:szCs w:val="20"/>
        </w:rPr>
        <w:t xml:space="preserve"> грубо нарушая свои обязанности, предусмотренные законом или учредительными документами Общества.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Доля участника Общества, исключенного из Общества, переходит к Обществу.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Общество обязано выплатить исключенному участнику Общества действительную стоимость е</w:t>
      </w:r>
      <w:r w:rsidRPr="005B00E6">
        <w:rPr>
          <w:sz w:val="20"/>
          <w:szCs w:val="20"/>
        </w:rPr>
        <w:t xml:space="preserve">го доли, которая определяется по данным бухгалтерской отчетности Общества за последний отчетный период, предшествующий дате вступления в законную силу решения суда об исключении, или с согласия исключенного участника Общества выдать ему в натуре имущество </w:t>
      </w:r>
      <w:r w:rsidRPr="005B00E6">
        <w:rPr>
          <w:sz w:val="20"/>
          <w:szCs w:val="20"/>
        </w:rPr>
        <w:t>такой же стоимости.</w:t>
      </w:r>
    </w:p>
    <w:p w:rsidR="00000000" w:rsidRDefault="00E16C98">
      <w:pPr>
        <w:spacing w:after="100"/>
        <w:jc w:val="both"/>
        <w:rPr>
          <w:color w:val="FF0000"/>
          <w:sz w:val="20"/>
          <w:szCs w:val="20"/>
        </w:rPr>
      </w:pPr>
    </w:p>
    <w:p w:rsidR="00000000" w:rsidRDefault="00E16C98">
      <w:pPr>
        <w:keepNext/>
        <w:numPr>
          <w:ilvl w:val="0"/>
          <w:numId w:val="9"/>
        </w:numPr>
        <w:tabs>
          <w:tab w:val="left" w:pos="426"/>
        </w:tabs>
        <w:spacing w:after="100"/>
        <w:ind w:left="426" w:hanging="426"/>
        <w:jc w:val="center"/>
        <w:rPr>
          <w:b/>
          <w:sz w:val="20"/>
          <w:szCs w:val="20"/>
        </w:rPr>
      </w:pPr>
      <w:r w:rsidRPr="005B00E6">
        <w:rPr>
          <w:b/>
          <w:sz w:val="20"/>
          <w:szCs w:val="20"/>
        </w:rPr>
        <w:lastRenderedPageBreak/>
        <w:t>Переход доли или части доли, залог доли в уставном капитале, приобретение Обществом доли в уставном капитале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Переход доли или части доли в уставном капитале Общества к одному или нескольким участникам Общества либо к третьим лицам осущ</w:t>
      </w:r>
      <w:r w:rsidRPr="005B00E6">
        <w:rPr>
          <w:sz w:val="20"/>
          <w:szCs w:val="20"/>
        </w:rPr>
        <w:t>ествляется на основании сделки, в порядке правопреемства или на ином законном основании в соответствии с настоящим Уставом и действующим законодательством.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Участник Общества вправе продать или осуществить отчуждение иным образом своей доли или части доли в</w:t>
      </w:r>
      <w:r w:rsidRPr="005B00E6">
        <w:rPr>
          <w:sz w:val="20"/>
          <w:szCs w:val="20"/>
        </w:rPr>
        <w:t xml:space="preserve"> уставном капитале Общества одному или нескольким участникам Общества. Согласие других участников Общества или Общества на совершение такой сделки не требуется.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Участники Общества пользуются преимущественным правом покупки доли или части доли участника Общ</w:t>
      </w:r>
      <w:r w:rsidRPr="005B00E6">
        <w:rPr>
          <w:sz w:val="20"/>
          <w:szCs w:val="20"/>
        </w:rPr>
        <w:t>ества по цене предложения третьему лицу пропорционально размерам своих долей.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Общество имеет преимущественное право покупки доли или части доли, принадлежащей участнику Общества, по цене предложения третьему лицу, если другие участники Общества не использо</w:t>
      </w:r>
      <w:r w:rsidRPr="005B00E6">
        <w:rPr>
          <w:sz w:val="20"/>
          <w:szCs w:val="20"/>
        </w:rPr>
        <w:t>вали свое преимущественное право.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Участникам Общества может быть предложена возможность приобретения доли или части доли непропорционально размерам их долей.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При продаже доли или части доли с нарушением преимущественного права покупки любой участник или уч</w:t>
      </w:r>
      <w:r w:rsidRPr="005B00E6">
        <w:rPr>
          <w:sz w:val="20"/>
          <w:szCs w:val="20"/>
        </w:rPr>
        <w:t>астники Общества либо Общество вправе в течение 3 (трех) месяцев с момента, когда участник или участники Общества либо Общество узнали, либо должны были узнать о таком нарушении, потребовать в судебном порядке перевода на них прав и обязанностей покупателя</w:t>
      </w:r>
      <w:r w:rsidRPr="005B00E6">
        <w:rPr>
          <w:sz w:val="20"/>
          <w:szCs w:val="20"/>
        </w:rPr>
        <w:t>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Уступка указанных преимущественных прав покупки доли или части доли в уставном капитале Общества не допускается.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Доля участника Общества может быть отчуждена до полной ее оплаты только в части, в которой она оплачена.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Участник Общества, намеренный продат</w:t>
      </w:r>
      <w:r w:rsidRPr="005B00E6">
        <w:rPr>
          <w:sz w:val="20"/>
          <w:szCs w:val="20"/>
        </w:rPr>
        <w:t>ь свою долю или часть доли третьему лицу, обязан известить в письменной форме об этом остальных участников Общества и само Общество путем направления через Общество за свой счет оферты, адресованной этим лицам и содержащей указание цены и других условий пр</w:t>
      </w:r>
      <w:r w:rsidRPr="005B00E6">
        <w:rPr>
          <w:sz w:val="20"/>
          <w:szCs w:val="20"/>
        </w:rPr>
        <w:t>одажи. Оферта о продаже доли или части доли считается полученной всеми участниками Общества в момент ее получения Обществом. Оферта считается неполученной, если в срок не позднее дня ее получения Обществом участнику Общества поступило извещение о ее отзыве</w:t>
      </w:r>
      <w:r w:rsidRPr="005B00E6">
        <w:rPr>
          <w:sz w:val="20"/>
          <w:szCs w:val="20"/>
        </w:rPr>
        <w:t>.</w:t>
      </w:r>
    </w:p>
    <w:p w:rsidR="00000000" w:rsidRDefault="00E16C98">
      <w:pPr>
        <w:spacing w:after="100"/>
        <w:ind w:left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Отзыв оферты о продаже доли или части доли после ее получения Обществом допускается только с согласия всех участников Общества.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Участники Общества вправе воспользоваться преимущественным правом покупки доли или части доли в течение 30 (тридцати) дней с д</w:t>
      </w:r>
      <w:r w:rsidRPr="005B00E6">
        <w:rPr>
          <w:sz w:val="20"/>
          <w:szCs w:val="20"/>
        </w:rPr>
        <w:t>аты получения оферты Обществом.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При отказе отдельных участников Общества от использования преимущественного права покупки доли или части доли в уставном капитале Общества либо использовании ими преимущественного права покупки не всей предлагаемой для прода</w:t>
      </w:r>
      <w:r w:rsidRPr="005B00E6">
        <w:rPr>
          <w:sz w:val="20"/>
          <w:szCs w:val="20"/>
        </w:rPr>
        <w:t>жи доли или не всей предлагаемой для продажи части доли другие участники Общества могут реализовать преимущественное право покупки доли или части доли в уставном капитале Общества в соответствующей части пропорционально размерам своих долей.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 xml:space="preserve">В случае если </w:t>
      </w:r>
      <w:r w:rsidRPr="005B00E6">
        <w:rPr>
          <w:sz w:val="20"/>
          <w:szCs w:val="20"/>
        </w:rPr>
        <w:t>в течение сроков, установленных настоящим  Уставом участники Общества или Общество не воспользуются преимущественным правом покупки доли или части доли, предлагаемых для продажи, в том числе образующихся в результате использования преимущественного права п</w:t>
      </w:r>
      <w:r w:rsidRPr="005B00E6">
        <w:rPr>
          <w:sz w:val="20"/>
          <w:szCs w:val="20"/>
        </w:rPr>
        <w:t>окупки не всей доли или не всей части доли либо отказа отдельных участников Общества и Общества от преимущественного права покупки доли или части доли, оставшиеся доля или часть доли могут быть проданы третьему лицу по цене, которая не ниже установленной в</w:t>
      </w:r>
      <w:r w:rsidRPr="005B00E6">
        <w:rPr>
          <w:sz w:val="20"/>
          <w:szCs w:val="20"/>
        </w:rPr>
        <w:t xml:space="preserve"> оферте для Общества и его участников цены, и на условиях, которые были сообщены Обществу и его участникам.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Преимущественное право покупки доли или части доли в уставном капитале Общества у участника и Общества прекращаются в день:</w:t>
      </w:r>
    </w:p>
    <w:p w:rsidR="00000000" w:rsidRDefault="00E16C98">
      <w:pPr>
        <w:pStyle w:val="ConsPlusNormal"/>
        <w:widowControl/>
        <w:numPr>
          <w:ilvl w:val="0"/>
          <w:numId w:val="13"/>
        </w:numPr>
        <w:spacing w:after="100"/>
        <w:ind w:left="1701"/>
        <w:jc w:val="both"/>
        <w:rPr>
          <w:rFonts w:ascii="Times New Roman" w:hAnsi="Times New Roman" w:cs="Times New Roman"/>
        </w:rPr>
      </w:pPr>
      <w:r w:rsidRPr="005B00E6">
        <w:rPr>
          <w:rFonts w:ascii="Times New Roman" w:hAnsi="Times New Roman" w:cs="Times New Roman"/>
        </w:rPr>
        <w:t>представления составленн</w:t>
      </w:r>
      <w:r w:rsidRPr="005B00E6">
        <w:rPr>
          <w:rFonts w:ascii="Times New Roman" w:hAnsi="Times New Roman" w:cs="Times New Roman"/>
        </w:rPr>
        <w:t>ого в письменной форме заявления об отказе от использования данного преимущественного права в порядке, предусмотренном настоящим пунктом;</w:t>
      </w:r>
    </w:p>
    <w:p w:rsidR="00000000" w:rsidRDefault="00E16C98">
      <w:pPr>
        <w:pStyle w:val="ConsPlusNormal"/>
        <w:widowControl/>
        <w:numPr>
          <w:ilvl w:val="0"/>
          <w:numId w:val="13"/>
        </w:numPr>
        <w:spacing w:after="100"/>
        <w:ind w:left="1701"/>
        <w:jc w:val="both"/>
        <w:rPr>
          <w:rFonts w:ascii="Times New Roman" w:hAnsi="Times New Roman" w:cs="Times New Roman"/>
        </w:rPr>
      </w:pPr>
      <w:r w:rsidRPr="005B00E6">
        <w:rPr>
          <w:rFonts w:ascii="Times New Roman" w:hAnsi="Times New Roman" w:cs="Times New Roman"/>
        </w:rPr>
        <w:t>истечения срока использования данного преимущественного права.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Доли в уставном капитале Общества переходят к наследник</w:t>
      </w:r>
      <w:r w:rsidRPr="005B00E6">
        <w:rPr>
          <w:sz w:val="20"/>
          <w:szCs w:val="20"/>
        </w:rPr>
        <w:t>ам граждан и к правопреемникам юридических лиц, являвшихся участниками Общества с согласия всех участников.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К приобретателю доли или части доли в уставном капитале Общества переходят все права и обязанности участника Общества, возникшие до совершения сделк</w:t>
      </w:r>
      <w:r w:rsidRPr="005B00E6">
        <w:rPr>
          <w:sz w:val="20"/>
          <w:szCs w:val="20"/>
        </w:rPr>
        <w:t xml:space="preserve">и, направленной на отчуждение указанной доли </w:t>
      </w:r>
      <w:r w:rsidRPr="005B00E6">
        <w:rPr>
          <w:sz w:val="20"/>
          <w:szCs w:val="20"/>
        </w:rPr>
        <w:lastRenderedPageBreak/>
        <w:t>или части доли в уставном капитале Общества, или до возникновения иного основания ее перехода, за исключением дополнительных прав и обязанностей, в случае если они предоставлены участнику.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Участник Общества, осу</w:t>
      </w:r>
      <w:r w:rsidRPr="005B00E6">
        <w:rPr>
          <w:sz w:val="20"/>
          <w:szCs w:val="20"/>
        </w:rPr>
        <w:t>ществивший отчуждение своей доли или части доли в уставном капитале Общества, несет перед Обществом обязанность по внесению вклада в имущество, возникшую до совершения сделки, направленной на отчуждение указанной доли или части доли в уставном капитале Общ</w:t>
      </w:r>
      <w:r w:rsidRPr="005B00E6">
        <w:rPr>
          <w:sz w:val="20"/>
          <w:szCs w:val="20"/>
        </w:rPr>
        <w:t>ества, солидарно с ее приобретателем.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Участник Общества вправе передать в залог принадлежащую ему долю или часть доли другому участнику Общества или с согласия Общего собрания участников Общества третьему лицу.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Решение Общего собрания участников Общества о</w:t>
      </w:r>
      <w:r w:rsidRPr="005B00E6">
        <w:rPr>
          <w:sz w:val="20"/>
          <w:szCs w:val="20"/>
        </w:rPr>
        <w:t xml:space="preserve"> даче согласия на залог доли или части доли принимается большинством не менее 2/3 голосов участников. Голос участника Общества, который намерен передать в залог свою долю или часть доли, при определении результатов голосования не учитывается.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Договор залог</w:t>
      </w:r>
      <w:r w:rsidRPr="005B00E6">
        <w:rPr>
          <w:sz w:val="20"/>
          <w:szCs w:val="20"/>
        </w:rPr>
        <w:t>а доли или части доли в уставном капитале Общества подлежит нотариальному удостоверению. Несоблюдение нотариальной формы указанной сделки влечет за собой ее недействительность.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В случаях, предусмотренных абз. первым и вторым п. 2 ст. 23 Федерального закона</w:t>
      </w:r>
      <w:r w:rsidRPr="005B00E6">
        <w:rPr>
          <w:sz w:val="20"/>
          <w:szCs w:val="20"/>
        </w:rPr>
        <w:t xml:space="preserve"> от 08.02.1998 N 14-ФЗ "Об обществах с ограниченной ответственностью", в течение 3 (трех) месяцев со дня возникновения соответствующей обязанности Общество обязано выплатить участнику Общества действительную стоимость его доли в уставном капитале Общества,</w:t>
      </w:r>
      <w:r w:rsidRPr="005B00E6">
        <w:rPr>
          <w:sz w:val="20"/>
          <w:szCs w:val="20"/>
        </w:rPr>
        <w:t xml:space="preserve"> определенную на основании данных бухгалтерской отчетности Общества за последний отчетный период, предшествующий дню обращения участника Общества с соответствующим требованием, или с согласия участника Общества выдать ему в натуре имущество такой же стоимо</w:t>
      </w:r>
      <w:r w:rsidRPr="005B00E6">
        <w:rPr>
          <w:sz w:val="20"/>
          <w:szCs w:val="20"/>
        </w:rPr>
        <w:t>сти.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Доля или часть доли переходит к Обществу с даты:</w:t>
      </w:r>
    </w:p>
    <w:p w:rsidR="00000000" w:rsidRDefault="00E16C98">
      <w:pPr>
        <w:pStyle w:val="ConsPlusNormal"/>
        <w:widowControl/>
        <w:numPr>
          <w:ilvl w:val="0"/>
          <w:numId w:val="13"/>
        </w:numPr>
        <w:spacing w:after="100"/>
        <w:ind w:left="1701"/>
        <w:jc w:val="both"/>
        <w:rPr>
          <w:rFonts w:ascii="Times New Roman" w:hAnsi="Times New Roman" w:cs="Times New Roman"/>
        </w:rPr>
      </w:pPr>
      <w:r w:rsidRPr="005B00E6">
        <w:rPr>
          <w:rFonts w:ascii="Times New Roman" w:hAnsi="Times New Roman" w:cs="Times New Roman"/>
        </w:rPr>
        <w:t>получения Обществом требования участника Общества о ее приобретении;</w:t>
      </w:r>
    </w:p>
    <w:p w:rsidR="00000000" w:rsidRDefault="00E16C98">
      <w:pPr>
        <w:pStyle w:val="ConsPlusNormal"/>
        <w:widowControl/>
        <w:numPr>
          <w:ilvl w:val="0"/>
          <w:numId w:val="13"/>
        </w:numPr>
        <w:spacing w:after="100"/>
        <w:ind w:left="1701"/>
        <w:jc w:val="both"/>
        <w:rPr>
          <w:rFonts w:ascii="Times New Roman" w:hAnsi="Times New Roman" w:cs="Times New Roman"/>
        </w:rPr>
      </w:pPr>
      <w:r w:rsidRPr="005B00E6">
        <w:rPr>
          <w:rFonts w:ascii="Times New Roman" w:hAnsi="Times New Roman" w:cs="Times New Roman"/>
        </w:rPr>
        <w:t>получения Обществом заявления участника Общества о выходе из Общества;</w:t>
      </w:r>
    </w:p>
    <w:p w:rsidR="00000000" w:rsidRDefault="00E16C98">
      <w:pPr>
        <w:pStyle w:val="ConsPlusNormal"/>
        <w:widowControl/>
        <w:numPr>
          <w:ilvl w:val="0"/>
          <w:numId w:val="13"/>
        </w:numPr>
        <w:spacing w:after="100"/>
        <w:ind w:left="1701"/>
        <w:jc w:val="both"/>
        <w:rPr>
          <w:rFonts w:ascii="Times New Roman" w:hAnsi="Times New Roman" w:cs="Times New Roman"/>
        </w:rPr>
      </w:pPr>
      <w:r w:rsidRPr="005B00E6">
        <w:rPr>
          <w:rFonts w:ascii="Times New Roman" w:hAnsi="Times New Roman" w:cs="Times New Roman"/>
        </w:rPr>
        <w:t>истечения срока оплаты доли в уставном капитале Общества или п</w:t>
      </w:r>
      <w:r w:rsidRPr="005B00E6">
        <w:rPr>
          <w:rFonts w:ascii="Times New Roman" w:hAnsi="Times New Roman" w:cs="Times New Roman"/>
        </w:rPr>
        <w:t>редоставления компенсации, предусмотренной п. 3 ст. 15 Федерального закона от 08.02.1998 N 14-ФЗ "Об обществах с ограниченной ответственностью";</w:t>
      </w:r>
    </w:p>
    <w:p w:rsidR="00000000" w:rsidRDefault="00E16C98">
      <w:pPr>
        <w:pStyle w:val="ConsPlusNormal"/>
        <w:widowControl/>
        <w:numPr>
          <w:ilvl w:val="0"/>
          <w:numId w:val="13"/>
        </w:numPr>
        <w:spacing w:after="100"/>
        <w:ind w:left="1701"/>
        <w:jc w:val="both"/>
        <w:rPr>
          <w:rFonts w:ascii="Times New Roman" w:hAnsi="Times New Roman" w:cs="Times New Roman"/>
        </w:rPr>
      </w:pPr>
      <w:r w:rsidRPr="005B00E6">
        <w:rPr>
          <w:rFonts w:ascii="Times New Roman" w:hAnsi="Times New Roman" w:cs="Times New Roman"/>
        </w:rPr>
        <w:t>вступления в законную силу решения суда об исключении участника Общества из Общества либо решения суда о переда</w:t>
      </w:r>
      <w:r w:rsidRPr="005B00E6">
        <w:rPr>
          <w:rFonts w:ascii="Times New Roman" w:hAnsi="Times New Roman" w:cs="Times New Roman"/>
        </w:rPr>
        <w:t>че доли или части доли Обществу в соответствии с п. 18 ст. 21 Федерального закона от 08.02.1998 N 14-ФЗ "Об обществах с ограниченной ответственностью";</w:t>
      </w:r>
    </w:p>
    <w:p w:rsidR="00000000" w:rsidRDefault="00E16C98">
      <w:pPr>
        <w:pStyle w:val="ConsPlusNormal"/>
        <w:widowControl/>
        <w:numPr>
          <w:ilvl w:val="0"/>
          <w:numId w:val="13"/>
        </w:numPr>
        <w:spacing w:after="100"/>
        <w:ind w:left="1701"/>
        <w:jc w:val="both"/>
        <w:rPr>
          <w:rFonts w:ascii="Times New Roman" w:hAnsi="Times New Roman" w:cs="Times New Roman"/>
        </w:rPr>
      </w:pPr>
      <w:r w:rsidRPr="005B00E6">
        <w:rPr>
          <w:rFonts w:ascii="Times New Roman" w:hAnsi="Times New Roman" w:cs="Times New Roman"/>
        </w:rPr>
        <w:t>получения от любого участника общества отказа от дачи согласия на переход доли или части доли в уставном</w:t>
      </w:r>
      <w:r w:rsidRPr="005B00E6">
        <w:rPr>
          <w:rFonts w:ascii="Times New Roman" w:hAnsi="Times New Roman" w:cs="Times New Roman"/>
        </w:rPr>
        <w:t xml:space="preserve"> капитале общества к наследникам граждан или правопреемникам юридических лиц, являвшихся участниками общества, или на передачу таких доли или части доли учредителям (участникам) ликвидированного юридического лица - участника общества, собственнику имуществ</w:t>
      </w:r>
      <w:r w:rsidRPr="005B00E6">
        <w:rPr>
          <w:rFonts w:ascii="Times New Roman" w:hAnsi="Times New Roman" w:cs="Times New Roman"/>
        </w:rPr>
        <w:t>а ликвидированного учреждения, государственного или муниципального унитарного предприятия - участника общества либо лицу, которое приобрело долю или часть доли в уставном капитале общества на публичных торгах;</w:t>
      </w:r>
    </w:p>
    <w:p w:rsidR="00000000" w:rsidRDefault="00E16C98">
      <w:pPr>
        <w:pStyle w:val="ConsPlusNormal"/>
        <w:widowControl/>
        <w:numPr>
          <w:ilvl w:val="0"/>
          <w:numId w:val="13"/>
        </w:numPr>
        <w:spacing w:after="100"/>
        <w:ind w:left="1701"/>
        <w:jc w:val="both"/>
        <w:rPr>
          <w:rFonts w:ascii="Times New Roman" w:hAnsi="Times New Roman" w:cs="Times New Roman"/>
        </w:rPr>
      </w:pPr>
      <w:r w:rsidRPr="005B00E6">
        <w:rPr>
          <w:rFonts w:ascii="Times New Roman" w:hAnsi="Times New Roman" w:cs="Times New Roman"/>
        </w:rPr>
        <w:t>оплаты Обществом действительной стоимости доли</w:t>
      </w:r>
      <w:r w:rsidRPr="005B00E6">
        <w:rPr>
          <w:rFonts w:ascii="Times New Roman" w:hAnsi="Times New Roman" w:cs="Times New Roman"/>
        </w:rPr>
        <w:t xml:space="preserve"> или части доли, принадлежащих участнику Общества, по требованию его кредиторов;</w:t>
      </w:r>
    </w:p>
    <w:p w:rsidR="00000000" w:rsidRDefault="00E16C98">
      <w:pPr>
        <w:pStyle w:val="ConsPlusNormal"/>
        <w:widowControl/>
        <w:numPr>
          <w:ilvl w:val="0"/>
          <w:numId w:val="13"/>
        </w:numPr>
        <w:spacing w:after="100"/>
        <w:ind w:left="1701"/>
        <w:jc w:val="both"/>
        <w:rPr>
          <w:rFonts w:ascii="Times New Roman" w:hAnsi="Times New Roman" w:cs="Times New Roman"/>
        </w:rPr>
      </w:pPr>
      <w:r w:rsidRPr="005B00E6">
        <w:rPr>
          <w:rFonts w:ascii="Times New Roman" w:hAnsi="Times New Roman" w:cs="Times New Roman"/>
        </w:rPr>
        <w:t>иных, определенных действующим законодательством РФ.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Общество обязано выплатить участнику Общества действительную стоимость доли или части доли в уставном капитале Общества ли</w:t>
      </w:r>
      <w:r w:rsidRPr="005B00E6">
        <w:rPr>
          <w:sz w:val="20"/>
          <w:szCs w:val="20"/>
        </w:rPr>
        <w:t>бо выдать в натуре имущество такой же стоимости в течение 3-х (трех) месяцев со дня перехода к Обществу доли или части доли.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Доли, принадлежащие Обществу, не учитываются при определении результатов голосования на Общем собрании участников Общества, при рас</w:t>
      </w:r>
      <w:r w:rsidRPr="005B00E6">
        <w:rPr>
          <w:sz w:val="20"/>
          <w:szCs w:val="20"/>
        </w:rPr>
        <w:t>пределении прибыли Общества, а также имущества Общества в случае его ликвидации.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В течение одного года со дня перехода доли или части доли в уставном капитале Общества к Обществу они должны быть по решению Общего собрания участников Общества распределены м</w:t>
      </w:r>
      <w:r w:rsidRPr="005B00E6">
        <w:rPr>
          <w:sz w:val="20"/>
          <w:szCs w:val="20"/>
        </w:rPr>
        <w:t>ежду всеми участниками Общества пропорционально их долям в уставном капитале Общества или предложены для приобретения всем либо некоторым участникам Общества и (или) третьим лицам в порядке ст. 24 Федерального закона от 08.02.1998 N 14-ФЗ "Об Обществах с о</w:t>
      </w:r>
      <w:r w:rsidRPr="005B00E6">
        <w:rPr>
          <w:sz w:val="20"/>
          <w:szCs w:val="20"/>
        </w:rPr>
        <w:t>граниченной ответственностью".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lastRenderedPageBreak/>
        <w:t>В случае обращения взыскания на долю или часть доли участника Общества в уставном капитале Общества по долгам участника Общество вправе выплатить кредиторам действительную стоимость доли или части доли участника Общества.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 xml:space="preserve">По </w:t>
      </w:r>
      <w:r w:rsidRPr="005B00E6">
        <w:rPr>
          <w:sz w:val="20"/>
          <w:szCs w:val="20"/>
        </w:rPr>
        <w:t>решению Общего собрания участников Общества, принятому всеми участниками Общества единогласно, действительная стоимость доли или части доли участника Общества, на имущество которого обращается взыскание, может быть выплачена кредиторам остальными участника</w:t>
      </w:r>
      <w:r w:rsidRPr="005B00E6">
        <w:rPr>
          <w:sz w:val="20"/>
          <w:szCs w:val="20"/>
        </w:rPr>
        <w:t>ми Общества пропорционально их долям в уставном капитале Общества.</w:t>
      </w:r>
    </w:p>
    <w:p w:rsidR="00000000" w:rsidRDefault="00E16C98">
      <w:pPr>
        <w:spacing w:after="100"/>
        <w:jc w:val="both"/>
        <w:rPr>
          <w:color w:val="FF0000"/>
          <w:sz w:val="20"/>
          <w:szCs w:val="20"/>
        </w:rPr>
      </w:pPr>
    </w:p>
    <w:p w:rsidR="00000000" w:rsidRDefault="00E16C98">
      <w:pPr>
        <w:keepNext/>
        <w:numPr>
          <w:ilvl w:val="0"/>
          <w:numId w:val="9"/>
        </w:numPr>
        <w:tabs>
          <w:tab w:val="left" w:pos="426"/>
        </w:tabs>
        <w:spacing w:after="100"/>
        <w:ind w:left="426" w:hanging="426"/>
        <w:jc w:val="center"/>
        <w:rPr>
          <w:b/>
          <w:sz w:val="20"/>
          <w:szCs w:val="20"/>
        </w:rPr>
      </w:pPr>
      <w:r w:rsidRPr="005B00E6">
        <w:rPr>
          <w:b/>
          <w:sz w:val="20"/>
          <w:szCs w:val="20"/>
        </w:rPr>
        <w:t>Управление Обществом. Общее собрание участников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Высшим органом управления Обществом является общее собрание участников Общества, именуемое в дальнейшем - «Общее собрание участников». К ком</w:t>
      </w:r>
      <w:r w:rsidRPr="005B00E6">
        <w:rPr>
          <w:sz w:val="20"/>
          <w:szCs w:val="20"/>
        </w:rPr>
        <w:t>петенции Общего собрания участников Общества относятся: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определение основных направлений деятельности Общества, а также принятие решения об участии в ассоциациях и других объединениях коммерческих организаций;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изменение устава Общества, в том числе изменен</w:t>
      </w:r>
      <w:r w:rsidRPr="005B00E6">
        <w:rPr>
          <w:sz w:val="20"/>
          <w:szCs w:val="20"/>
        </w:rPr>
        <w:t>ие размера уставного капитала Общества, принятие решения о том, что Общество будет действовать на основании типового устава;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образование исполнительных органов Общества и досрочное прекращение их полномочий, а также принятие решения о передаче полномочий е</w:t>
      </w:r>
      <w:r w:rsidRPr="005B00E6">
        <w:rPr>
          <w:sz w:val="20"/>
          <w:szCs w:val="20"/>
        </w:rPr>
        <w:t>диноличного исполнительного органа Общества управляющему, утверждение такого управляющего и условий договора с ним; определение условий и участника Общества, подписывающего от имени Общества договор с единоличным исполнительным органом Обществе;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принятие р</w:t>
      </w:r>
      <w:r w:rsidRPr="005B00E6">
        <w:rPr>
          <w:sz w:val="20"/>
          <w:szCs w:val="20"/>
        </w:rPr>
        <w:t>ешения об одобрении крупной сделки;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принятие решения в соответствии с пп. 16.4.3. Устава о предварительном согласии на совершение сделки или о последующем одобрении сделки, в совершении которой имеется заинтересованность;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утверждение годовых отчетов, отчет</w:t>
      </w:r>
      <w:r w:rsidRPr="005B00E6">
        <w:rPr>
          <w:sz w:val="20"/>
          <w:szCs w:val="20"/>
        </w:rPr>
        <w:t>ов о заключенных Обществом в отчетном году сделках, в совершении которых имеется заинтересованность, и годовых бухгалтерских балансов;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принятие решения о распределении чистой прибыли Общества между участниками Общества;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утверждение (принятие) документов, р</w:t>
      </w:r>
      <w:r w:rsidRPr="005B00E6">
        <w:rPr>
          <w:sz w:val="20"/>
          <w:szCs w:val="20"/>
        </w:rPr>
        <w:t>егулирующих внутреннюю деятельность Общества (внутренних документов Общества);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принятие решения о размещении Обществом облигаций и иных эмиссионных ценных бумаг;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назначение аудиторской проверки, утверждение аудитора и определение размера оплаты его услуг;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принятие решения о реорганизации или ликвидации Общества;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назначение ликвидационной комиссии (ликвидатора) и утверждение ликвидационных балансов;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принятие решений по поводу ограничений максимального размера доли Участника и соотношения долей Участников;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пр</w:t>
      </w:r>
      <w:r w:rsidRPr="005B00E6">
        <w:rPr>
          <w:sz w:val="20"/>
          <w:szCs w:val="20"/>
        </w:rPr>
        <w:t>инятие решения о создании филиалов и открытии (закрытии) представительств;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предоставление участникам дополнительных прав и возложение на всех участников дополнительных обязанностей, а также прекращение или ограничение дополнительных прав, предоставленных в</w:t>
      </w:r>
      <w:r w:rsidRPr="005B00E6">
        <w:rPr>
          <w:sz w:val="20"/>
          <w:szCs w:val="20"/>
        </w:rPr>
        <w:t>сем участникам, и прекращение дополнительных обязанностей;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прекращение или ограничение дополнительных прав, предоставленных определенному участнику, и возложение дополнительных обязанностей на определенного участника;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принятие решения об утверждении денежн</w:t>
      </w:r>
      <w:r w:rsidRPr="005B00E6">
        <w:rPr>
          <w:sz w:val="20"/>
          <w:szCs w:val="20"/>
        </w:rPr>
        <w:t>ой оценки материальных вкладов, вносимых в уставный капитал;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выражение согласия на залог доли (части доли) участника третьим лицам;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утверждение положений, устанавливающих порядок определения размеров вкладов в имущество непропорционально размерам долей уча</w:t>
      </w:r>
      <w:r w:rsidRPr="005B00E6">
        <w:rPr>
          <w:sz w:val="20"/>
          <w:szCs w:val="20"/>
        </w:rPr>
        <w:t>стников, ограничения по внесению вкладов, а также внесение изменений в Устав, регулирующих внесение вкладов в имущество Общества;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 xml:space="preserve">принятие решения о предоставлении участником Общества денежной компенсации в случае прекращения у Общества права пользоваться </w:t>
      </w:r>
      <w:r w:rsidRPr="005B00E6">
        <w:rPr>
          <w:sz w:val="20"/>
          <w:szCs w:val="20"/>
        </w:rPr>
        <w:t>имуществом до истечения срока, на который такое имущество было передано в пользование Обществу в качестве вклада в уставный капитал;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lastRenderedPageBreak/>
        <w:t>принятие решения о продаже доли, принадлежащей Обществу, всем или некоторым участникам и (или) третьим лицам;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принятие реше</w:t>
      </w:r>
      <w:r w:rsidRPr="005B00E6">
        <w:rPr>
          <w:sz w:val="20"/>
          <w:szCs w:val="20"/>
        </w:rPr>
        <w:t>ния о выплате кредиторам одного из участников, на имущество, которого обращается взыскание, действительной стоимости его доли (части доли) в уставном капитале другими участниками Общества пропорционально их долям;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решение иных вопросов, предусмотренных Фед</w:t>
      </w:r>
      <w:r w:rsidRPr="005B00E6">
        <w:rPr>
          <w:sz w:val="20"/>
          <w:szCs w:val="20"/>
        </w:rPr>
        <w:t>ерального закона от 08.02.1998 N 14-ФЗ "Об Обществах с ограниченной ответственностью";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определение порядка проведения Общего собрания участников в части, не урегулированной настоящим Уставом и законодательством РФ;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принятие решения о передаче Федеральной н</w:t>
      </w:r>
      <w:r w:rsidRPr="005B00E6">
        <w:rPr>
          <w:sz w:val="20"/>
          <w:szCs w:val="20"/>
        </w:rPr>
        <w:t>отариальной палате ведение и хранение списка участников Общества в реестр списков участников обществ с ограниченной ответственностью единой информационной системы нотариата.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Вопросы, отнесенные законом к исключительной компетенции общего собрания участнико</w:t>
      </w:r>
      <w:r w:rsidRPr="005B00E6">
        <w:rPr>
          <w:sz w:val="20"/>
          <w:szCs w:val="20"/>
        </w:rPr>
        <w:t>в Общества, не могут быть переданы им на решение исполнительных органов Общества.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Очередное общее собрание участников Общества, на котором утверждаются годовые результаты деятельности Общества, проводится не ранее чем через два месяца и не позднее чем чере</w:t>
      </w:r>
      <w:r w:rsidRPr="005B00E6">
        <w:rPr>
          <w:sz w:val="20"/>
          <w:szCs w:val="20"/>
        </w:rPr>
        <w:t>з четыре месяца после окончания финансового года. Очередное общее собрание участников Общества созывается исполнительным органом Общества.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Внеочередное общее собрание участников Общества: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Внеочередное общее собрание участников Общества проводится в случаях</w:t>
      </w:r>
      <w:r w:rsidRPr="005B00E6">
        <w:rPr>
          <w:sz w:val="20"/>
          <w:szCs w:val="20"/>
        </w:rPr>
        <w:t>, определенных уставом Общества, а также в любых иных случаях, если проведения такого общего собрания требуют интересы Общества и его участников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Внеочередное общее собрание участников Общества созывается исполнительным органом Общества по его инициативе, п</w:t>
      </w:r>
      <w:r w:rsidRPr="005B00E6">
        <w:rPr>
          <w:sz w:val="20"/>
          <w:szCs w:val="20"/>
        </w:rPr>
        <w:t>о требованию аудитора, а также участников Общества, обладающих в совокупности не менее чем одной десятой от общего числа голосов участников Общества.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 xml:space="preserve">На сделку, в совершении которой имеется заинтересованность, может быть до ее совершения получено согласие </w:t>
      </w:r>
      <w:r w:rsidRPr="005B00E6">
        <w:rPr>
          <w:sz w:val="20"/>
          <w:szCs w:val="20"/>
        </w:rPr>
        <w:t>общего собрания участников Общества по требованию единоличного исполнительного органа общества, участников (участника) Общества, доли которых в совокупности составляют не менее чем один процент уставного капитала Общества.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Исполнительный орган Общества обя</w:t>
      </w:r>
      <w:r w:rsidRPr="005B00E6">
        <w:rPr>
          <w:sz w:val="20"/>
          <w:szCs w:val="20"/>
        </w:rPr>
        <w:t>зан в течение пяти дней с даты получения требования о проведении внеочередного общего собрания участников Общества рассмотреть данное требование и принять решение о проведении внеочередного общего собрания участников Общества или об отказе в его проведении</w:t>
      </w:r>
      <w:r w:rsidRPr="005B00E6">
        <w:rPr>
          <w:sz w:val="20"/>
          <w:szCs w:val="20"/>
        </w:rPr>
        <w:t>. Решение об отказе в проведении внеочередного общего собрания участников Общества может быть принято исполнительным органом Общества только в случае:</w:t>
      </w:r>
    </w:p>
    <w:p w:rsidR="00000000" w:rsidRDefault="00E16C98">
      <w:pPr>
        <w:pStyle w:val="ConsPlusNormal"/>
        <w:widowControl/>
        <w:spacing w:after="100"/>
        <w:ind w:left="1276" w:firstLine="0"/>
        <w:jc w:val="both"/>
        <w:rPr>
          <w:rFonts w:ascii="Times New Roman" w:hAnsi="Times New Roman" w:cs="Times New Roman"/>
        </w:rPr>
      </w:pPr>
      <w:r w:rsidRPr="005B00E6">
        <w:rPr>
          <w:rFonts w:ascii="Times New Roman" w:hAnsi="Times New Roman" w:cs="Times New Roman"/>
        </w:rPr>
        <w:t>- если не соблюден установленный настоящим Уставом и действующим законодательством порядок предъявления т</w:t>
      </w:r>
      <w:r w:rsidRPr="005B00E6">
        <w:rPr>
          <w:rFonts w:ascii="Times New Roman" w:hAnsi="Times New Roman" w:cs="Times New Roman"/>
        </w:rPr>
        <w:t>ребования о проведении внеочередного общего собрания участников Общества;</w:t>
      </w:r>
    </w:p>
    <w:p w:rsidR="00000000" w:rsidRDefault="00E16C98">
      <w:pPr>
        <w:pStyle w:val="ConsPlusNormal"/>
        <w:widowControl/>
        <w:spacing w:after="100"/>
        <w:ind w:left="1276" w:firstLine="0"/>
        <w:jc w:val="both"/>
        <w:rPr>
          <w:rFonts w:ascii="Times New Roman" w:hAnsi="Times New Roman" w:cs="Times New Roman"/>
        </w:rPr>
      </w:pPr>
      <w:r w:rsidRPr="005B00E6">
        <w:rPr>
          <w:rFonts w:ascii="Times New Roman" w:hAnsi="Times New Roman" w:cs="Times New Roman"/>
        </w:rPr>
        <w:t>- если ни один из вопросов, предложенных для включения в повестку дня внеочередного общего собрания участников Общества, не относится к его компетенции или не соответствует требовани</w:t>
      </w:r>
      <w:r w:rsidRPr="005B00E6">
        <w:rPr>
          <w:rFonts w:ascii="Times New Roman" w:hAnsi="Times New Roman" w:cs="Times New Roman"/>
        </w:rPr>
        <w:t>ям федеральных законов. Если один или несколько вопросов, предложенных для включения в повестку дня внеочередного общего собрания участников Общества, не относятся к компетенции общего собрания участников Общества или не соответствуют требованиям федеральн</w:t>
      </w:r>
      <w:r w:rsidRPr="005B00E6">
        <w:rPr>
          <w:rFonts w:ascii="Times New Roman" w:hAnsi="Times New Roman" w:cs="Times New Roman"/>
        </w:rPr>
        <w:t>ых законов, данные вопросы не включаются в повестку дня. Исполнительный орган Общества не вправе вносить изменения в формулировки вопросов, предложенных для включения в повестку дня внеочередного общего собрания участников Общества, а также изменять предло</w:t>
      </w:r>
      <w:r w:rsidRPr="005B00E6">
        <w:rPr>
          <w:rFonts w:ascii="Times New Roman" w:hAnsi="Times New Roman" w:cs="Times New Roman"/>
        </w:rPr>
        <w:t>женную форму проведения внеочередного общего собрания участников Общества.</w:t>
      </w:r>
    </w:p>
    <w:p w:rsidR="00000000" w:rsidRDefault="00E16C98">
      <w:pPr>
        <w:pStyle w:val="ConsPlusNormal"/>
        <w:widowControl/>
        <w:spacing w:after="100"/>
        <w:ind w:left="1276" w:firstLine="0"/>
        <w:jc w:val="both"/>
        <w:rPr>
          <w:rFonts w:ascii="Times New Roman" w:hAnsi="Times New Roman" w:cs="Times New Roman"/>
        </w:rPr>
      </w:pPr>
      <w:r w:rsidRPr="005B00E6">
        <w:rPr>
          <w:rFonts w:ascii="Times New Roman" w:hAnsi="Times New Roman" w:cs="Times New Roman"/>
        </w:rPr>
        <w:t xml:space="preserve">Eсли один или несколько вопросов, предложенных для включения в повестку дня внеочередного общего собрания участников Общества, не относятся к компетенции общего собрания участников </w:t>
      </w:r>
      <w:r w:rsidRPr="005B00E6">
        <w:rPr>
          <w:rFonts w:ascii="Times New Roman" w:hAnsi="Times New Roman" w:cs="Times New Roman"/>
        </w:rPr>
        <w:t>Общества или не соответствуют требованиям федеральных законов, данные вопросы не включаются в повестку дня.</w:t>
      </w:r>
    </w:p>
    <w:p w:rsidR="00000000" w:rsidRDefault="00E16C98">
      <w:pPr>
        <w:pStyle w:val="ConsPlusNormal"/>
        <w:widowControl/>
        <w:spacing w:after="100"/>
        <w:ind w:left="1276" w:firstLine="0"/>
        <w:jc w:val="both"/>
        <w:rPr>
          <w:rFonts w:ascii="Times New Roman" w:hAnsi="Times New Roman" w:cs="Times New Roman"/>
        </w:rPr>
      </w:pPr>
      <w:r w:rsidRPr="005B00E6">
        <w:rPr>
          <w:rFonts w:ascii="Times New Roman" w:hAnsi="Times New Roman" w:cs="Times New Roman"/>
        </w:rPr>
        <w:t>Исполнительный орган Общества не вправе вносить изменения в формулировки вопросов, предложенных для включения в повестку дня внеочередного общего со</w:t>
      </w:r>
      <w:r w:rsidRPr="005B00E6">
        <w:rPr>
          <w:rFonts w:ascii="Times New Roman" w:hAnsi="Times New Roman" w:cs="Times New Roman"/>
        </w:rPr>
        <w:t xml:space="preserve">брания участников </w:t>
      </w:r>
      <w:r w:rsidRPr="005B00E6">
        <w:rPr>
          <w:rFonts w:ascii="Times New Roman" w:hAnsi="Times New Roman" w:cs="Times New Roman"/>
        </w:rPr>
        <w:lastRenderedPageBreak/>
        <w:t>Общества, а также изменять предложенную форму проведения внеочередного общего собрания участников Общества.</w:t>
      </w:r>
    </w:p>
    <w:p w:rsidR="00000000" w:rsidRDefault="00E16C98">
      <w:pPr>
        <w:pStyle w:val="ConsPlusNormal"/>
        <w:widowControl/>
        <w:spacing w:after="100"/>
        <w:ind w:left="1276" w:firstLine="0"/>
        <w:jc w:val="both"/>
        <w:rPr>
          <w:rFonts w:ascii="Times New Roman" w:hAnsi="Times New Roman" w:cs="Times New Roman"/>
        </w:rPr>
      </w:pPr>
      <w:r w:rsidRPr="005B00E6">
        <w:rPr>
          <w:rFonts w:ascii="Times New Roman" w:hAnsi="Times New Roman" w:cs="Times New Roman"/>
        </w:rPr>
        <w:t>Наряду с вопросами, предложенными для включения в повестку дня внеочередного общего собрания участников Общества, исполнительный о</w:t>
      </w:r>
      <w:r w:rsidRPr="005B00E6">
        <w:rPr>
          <w:rFonts w:ascii="Times New Roman" w:hAnsi="Times New Roman" w:cs="Times New Roman"/>
        </w:rPr>
        <w:t>рган Общества по собственной инициативе вправе включать в нее дополнительные вопросы.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В случае принятия решения о проведении внеочередного общего собрания участников Общества указанное общее собрание должно быть проведено не позднее сорока пяти дней со дня</w:t>
      </w:r>
      <w:r w:rsidRPr="005B00E6">
        <w:rPr>
          <w:sz w:val="20"/>
          <w:szCs w:val="20"/>
        </w:rPr>
        <w:t xml:space="preserve"> получения требования о его проведении.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В случае, если в течение установленного настоящим Уставом срока не принято решение о проведении внеочередного общего собрания участников Общества или принято решение об отказе в его проведении, внеочередное Общее соб</w:t>
      </w:r>
      <w:r w:rsidRPr="005B00E6">
        <w:rPr>
          <w:sz w:val="20"/>
          <w:szCs w:val="20"/>
        </w:rPr>
        <w:t>рание участников Общества может быть созвано органами или лицами, требующими его проведения.</w:t>
      </w:r>
    </w:p>
    <w:p w:rsidR="00000000" w:rsidRDefault="00E16C98">
      <w:pPr>
        <w:pStyle w:val="ConsPlusNormal"/>
        <w:widowControl/>
        <w:spacing w:after="100"/>
        <w:ind w:left="1276" w:firstLine="0"/>
        <w:jc w:val="both"/>
        <w:rPr>
          <w:rFonts w:ascii="Times New Roman" w:hAnsi="Times New Roman" w:cs="Times New Roman"/>
        </w:rPr>
      </w:pPr>
      <w:r w:rsidRPr="005B00E6">
        <w:rPr>
          <w:rFonts w:ascii="Times New Roman" w:hAnsi="Times New Roman" w:cs="Times New Roman"/>
        </w:rPr>
        <w:t>В данном случае исполнительный орган Общества обязан предоставить указанным органам или лицам список участников Общества с их адресами.</w:t>
      </w:r>
    </w:p>
    <w:p w:rsidR="00000000" w:rsidRDefault="00E16C98">
      <w:pPr>
        <w:pStyle w:val="ConsPlusNormal"/>
        <w:widowControl/>
        <w:spacing w:after="100"/>
        <w:ind w:left="1276" w:firstLine="0"/>
        <w:jc w:val="both"/>
        <w:rPr>
          <w:rFonts w:ascii="Times New Roman" w:hAnsi="Times New Roman" w:cs="Times New Roman"/>
        </w:rPr>
      </w:pPr>
      <w:r w:rsidRPr="005B00E6">
        <w:rPr>
          <w:rFonts w:ascii="Times New Roman" w:hAnsi="Times New Roman" w:cs="Times New Roman"/>
        </w:rPr>
        <w:t>Расходы на подготовку, созы</w:t>
      </w:r>
      <w:r w:rsidRPr="005B00E6">
        <w:rPr>
          <w:rFonts w:ascii="Times New Roman" w:hAnsi="Times New Roman" w:cs="Times New Roman"/>
        </w:rPr>
        <w:t>в и проведение такого общего собрания могут быть возмещены по решению Общего собрания участников Общества за счет средств Общества.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Порядок созыва общего собрания участников Общества: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Орган или лица, созывающие общее собрание участников Общества, обязаны н</w:t>
      </w:r>
      <w:r w:rsidRPr="005B00E6">
        <w:rPr>
          <w:sz w:val="20"/>
          <w:szCs w:val="20"/>
        </w:rPr>
        <w:t>е позднее чем за тридцать дней до его проведения уведомить об этом каждого участника Общества заказным письмом по адресу, указанному в списке участников Общества.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В уведомлении должны быть указаны время и место проведения общего собрания участников Обществ</w:t>
      </w:r>
      <w:r w:rsidRPr="005B00E6">
        <w:rPr>
          <w:sz w:val="20"/>
          <w:szCs w:val="20"/>
        </w:rPr>
        <w:t>а, а также предлагаемая повестка дня.</w:t>
      </w:r>
    </w:p>
    <w:p w:rsidR="00000000" w:rsidRDefault="00E16C98">
      <w:pPr>
        <w:pStyle w:val="ConsPlusNormal"/>
        <w:widowControl/>
        <w:spacing w:after="100"/>
        <w:ind w:left="1276" w:firstLine="0"/>
        <w:jc w:val="both"/>
        <w:rPr>
          <w:rFonts w:ascii="Times New Roman" w:hAnsi="Times New Roman" w:cs="Times New Roman"/>
        </w:rPr>
      </w:pPr>
      <w:r w:rsidRPr="005B00E6">
        <w:rPr>
          <w:rFonts w:ascii="Times New Roman" w:hAnsi="Times New Roman" w:cs="Times New Roman"/>
        </w:rPr>
        <w:t xml:space="preserve">Любой участник Общества вправе вносить предложения о включении в повестку дня общего собрания участников Общества дополнительных вопросов не позднее чем за пятнадцать дней до его проведения. Дополнительные вопросы, за </w:t>
      </w:r>
      <w:r w:rsidRPr="005B00E6">
        <w:rPr>
          <w:rFonts w:ascii="Times New Roman" w:hAnsi="Times New Roman" w:cs="Times New Roman"/>
        </w:rPr>
        <w:t>исключением вопросов, которые не относятся к компетенции общего собрания участников Общества или не соответствуют требованиям настоящего Устава и федеральных законов, включаются в повестку дня общего собрания участников Общества.</w:t>
      </w:r>
    </w:p>
    <w:p w:rsidR="00000000" w:rsidRDefault="00E16C98">
      <w:pPr>
        <w:pStyle w:val="ConsPlusNormal"/>
        <w:widowControl/>
        <w:spacing w:after="100"/>
        <w:ind w:left="1276" w:firstLine="0"/>
        <w:jc w:val="both"/>
        <w:rPr>
          <w:rFonts w:ascii="Times New Roman" w:hAnsi="Times New Roman" w:cs="Times New Roman"/>
        </w:rPr>
      </w:pPr>
      <w:r w:rsidRPr="005B00E6">
        <w:rPr>
          <w:rFonts w:ascii="Times New Roman" w:hAnsi="Times New Roman" w:cs="Times New Roman"/>
        </w:rPr>
        <w:t>Орган или лица, созывающие</w:t>
      </w:r>
      <w:r w:rsidRPr="005B00E6">
        <w:rPr>
          <w:rFonts w:ascii="Times New Roman" w:hAnsi="Times New Roman" w:cs="Times New Roman"/>
        </w:rPr>
        <w:t xml:space="preserve"> общее собрание участников Общества, не вправе вносить изменения в формулировки дополнительных вопросов, предложенных для включения в повестку дня общего собрания участников Общества.</w:t>
      </w:r>
    </w:p>
    <w:p w:rsidR="00000000" w:rsidRDefault="00E16C98">
      <w:pPr>
        <w:pStyle w:val="ConsPlusNormal"/>
        <w:widowControl/>
        <w:spacing w:after="100"/>
        <w:ind w:left="1276" w:firstLine="0"/>
        <w:jc w:val="both"/>
        <w:rPr>
          <w:rFonts w:ascii="Times New Roman" w:hAnsi="Times New Roman" w:cs="Times New Roman"/>
        </w:rPr>
      </w:pPr>
      <w:r w:rsidRPr="005B00E6">
        <w:rPr>
          <w:rFonts w:ascii="Times New Roman" w:hAnsi="Times New Roman" w:cs="Times New Roman"/>
        </w:rPr>
        <w:t>В случае, если по предложению участников Общества в первоначальную повес</w:t>
      </w:r>
      <w:r w:rsidRPr="005B00E6">
        <w:rPr>
          <w:rFonts w:ascii="Times New Roman" w:hAnsi="Times New Roman" w:cs="Times New Roman"/>
        </w:rPr>
        <w:t>тку дня общего собрания участников Общества вносятся изменения, орган или лица, созывающие общее собрание участников Общества, обязаны не позднее чем за десять дней до его проведения уведомить всех участников Общества о внесенных в повестку дня изменениях.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К информации и материалам, подлежащим предоставлению участникам Общества при подготовке общего собрания участников Общества, относятся годовой отчет Общества, отчет о заключенных обществом в отчетном году сделках, в совершении которых имеется заинтересова</w:t>
      </w:r>
      <w:r w:rsidRPr="005B00E6">
        <w:rPr>
          <w:sz w:val="20"/>
          <w:szCs w:val="20"/>
        </w:rPr>
        <w:t>нность, заключение аудитора в случае  проверки годовых отчетов и годовых бухгалтерских балансов Общества, сведения о кандидате (кандидатах) в исполнительные органы Общества, проект изменений и дополнений, вносимых в устав Общества, или проект устава Общест</w:t>
      </w:r>
      <w:r w:rsidRPr="005B00E6">
        <w:rPr>
          <w:sz w:val="20"/>
          <w:szCs w:val="20"/>
        </w:rPr>
        <w:t>ва в новой редакции, проекты внутренних документов Общества, а также иная информация (материалы), предусмотренная  настоящим Уставом.</w:t>
      </w:r>
    </w:p>
    <w:p w:rsidR="00000000" w:rsidRDefault="00E16C98">
      <w:pPr>
        <w:pStyle w:val="ConsPlusNormal"/>
        <w:widowControl/>
        <w:spacing w:after="100"/>
        <w:ind w:left="1276" w:firstLine="0"/>
        <w:jc w:val="both"/>
        <w:rPr>
          <w:rFonts w:ascii="Times New Roman" w:hAnsi="Times New Roman" w:cs="Times New Roman"/>
        </w:rPr>
      </w:pPr>
      <w:r w:rsidRPr="005B00E6">
        <w:rPr>
          <w:rFonts w:ascii="Times New Roman" w:hAnsi="Times New Roman" w:cs="Times New Roman"/>
        </w:rPr>
        <w:t>Орган или лица, созывающие общее собрание участников Общества, обязаны направить участникам Общества информацию и материал</w:t>
      </w:r>
      <w:r w:rsidRPr="005B00E6">
        <w:rPr>
          <w:rFonts w:ascii="Times New Roman" w:hAnsi="Times New Roman" w:cs="Times New Roman"/>
        </w:rPr>
        <w:t>ы вместе с уведомлением о проведении общего собрания участников Общества, а в случае изменения повестки дня, соответствующие информация и материалы направляются вместе с уведомлением о таком изменении.</w:t>
      </w:r>
    </w:p>
    <w:p w:rsidR="00000000" w:rsidRDefault="00E16C98">
      <w:pPr>
        <w:pStyle w:val="ConsPlusNormal"/>
        <w:widowControl/>
        <w:spacing w:after="100"/>
        <w:ind w:left="1276" w:firstLine="0"/>
        <w:jc w:val="both"/>
        <w:rPr>
          <w:rFonts w:ascii="Times New Roman" w:hAnsi="Times New Roman" w:cs="Times New Roman"/>
        </w:rPr>
      </w:pPr>
      <w:r w:rsidRPr="005B00E6">
        <w:rPr>
          <w:rFonts w:ascii="Times New Roman" w:hAnsi="Times New Roman" w:cs="Times New Roman"/>
        </w:rPr>
        <w:t>Указанные информация и материалы в течение тридцати дн</w:t>
      </w:r>
      <w:r w:rsidRPr="005B00E6">
        <w:rPr>
          <w:rFonts w:ascii="Times New Roman" w:hAnsi="Times New Roman" w:cs="Times New Roman"/>
        </w:rPr>
        <w:t>ей до проведения общего собрания участников Общества должны быть предоставлены всем участникам Общества для ознакомления в помещении исполнительного органа Общества. Общество обязано по требованию участника Общества предоставить ему копии указанных докумен</w:t>
      </w:r>
      <w:r w:rsidRPr="005B00E6">
        <w:rPr>
          <w:rFonts w:ascii="Times New Roman" w:hAnsi="Times New Roman" w:cs="Times New Roman"/>
        </w:rPr>
        <w:t>тов. Плата, взимаемая Обществом за предоставление данных копий, не может превышать затраты на их изготовление.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В случае нарушения установленного настоящей статьей порядка созыва общего собрания участников Общества такое общее собрание признается правомочны</w:t>
      </w:r>
      <w:r w:rsidRPr="005B00E6">
        <w:rPr>
          <w:sz w:val="20"/>
          <w:szCs w:val="20"/>
        </w:rPr>
        <w:t>м, если в нем участвуют все участники Общества.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lastRenderedPageBreak/>
        <w:t>Порядок проведения общего собрания участников Общества: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Перед открытием общего собрания участников Общества проводится регистрация прибывших участников Общества.</w:t>
      </w:r>
    </w:p>
    <w:p w:rsidR="00000000" w:rsidRDefault="00E16C98">
      <w:pPr>
        <w:pStyle w:val="ConsPlusNormal"/>
        <w:widowControl/>
        <w:spacing w:after="100"/>
        <w:ind w:left="1276" w:firstLine="0"/>
        <w:jc w:val="both"/>
        <w:rPr>
          <w:rFonts w:ascii="Times New Roman" w:hAnsi="Times New Roman" w:cs="Times New Roman"/>
        </w:rPr>
      </w:pPr>
      <w:r w:rsidRPr="005B00E6">
        <w:rPr>
          <w:rFonts w:ascii="Times New Roman" w:hAnsi="Times New Roman" w:cs="Times New Roman"/>
        </w:rPr>
        <w:t xml:space="preserve">Участники Общества вправе участвовать в общем </w:t>
      </w:r>
      <w:r w:rsidRPr="005B00E6">
        <w:rPr>
          <w:rFonts w:ascii="Times New Roman" w:hAnsi="Times New Roman" w:cs="Times New Roman"/>
        </w:rPr>
        <w:t>собрании лично или через своих представителей. Представители участников Общества должны предъявить документы, подтверждающие их надлежащие полномочия. Доверенность, выданная представителю участника Общества, должна содержать сведения о представляемом и пре</w:t>
      </w:r>
      <w:r w:rsidRPr="005B00E6">
        <w:rPr>
          <w:rFonts w:ascii="Times New Roman" w:hAnsi="Times New Roman" w:cs="Times New Roman"/>
        </w:rPr>
        <w:t>дставителе (имя или наименование, место жительства или место нахождения, паспортные данные), быть оформлена в соответствии с требованиями Гражданского кодекса Российской Федерации или удостоверена нотариально.</w:t>
      </w:r>
    </w:p>
    <w:p w:rsidR="00000000" w:rsidRDefault="00E16C98">
      <w:pPr>
        <w:pStyle w:val="ConsPlusNormal"/>
        <w:widowControl/>
        <w:spacing w:after="100"/>
        <w:ind w:left="1276" w:firstLine="0"/>
        <w:jc w:val="both"/>
        <w:rPr>
          <w:rFonts w:ascii="Times New Roman" w:hAnsi="Times New Roman" w:cs="Times New Roman"/>
        </w:rPr>
      </w:pPr>
      <w:r w:rsidRPr="005B00E6">
        <w:rPr>
          <w:rFonts w:ascii="Times New Roman" w:hAnsi="Times New Roman" w:cs="Times New Roman"/>
        </w:rPr>
        <w:t>Не зарегистрировавшийся участник Общества (пре</w:t>
      </w:r>
      <w:r w:rsidRPr="005B00E6">
        <w:rPr>
          <w:rFonts w:ascii="Times New Roman" w:hAnsi="Times New Roman" w:cs="Times New Roman"/>
        </w:rPr>
        <w:t>дставитель участника Общества) не вправе принимать участие в голосовании.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Общее собрание участников Общества открывается в указанное в уведомлении о проведении общего собрания участников Общества время или, если все участники Общества уже зарегистрированы,</w:t>
      </w:r>
      <w:r w:rsidRPr="005B00E6">
        <w:rPr>
          <w:sz w:val="20"/>
          <w:szCs w:val="20"/>
        </w:rPr>
        <w:t xml:space="preserve"> ранее.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Общее собрание участников Общества открывается лицом, осуществляющим функции единоличного исполнительного органа Общества. Общее собрание участников Общества, созванное аудитором или участниками Общества, открывает аудитор или один из участников Об</w:t>
      </w:r>
      <w:r w:rsidRPr="005B00E6">
        <w:rPr>
          <w:sz w:val="20"/>
          <w:szCs w:val="20"/>
        </w:rPr>
        <w:t>щества, созвавших данное общее собрание.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 xml:space="preserve">Лицо, открывающее общее собрание участников Общества, проводит выборы председательствующего из числа участников Общества. При голосовании по вопросу об избрании председательствующего каждый участник общего собрания </w:t>
      </w:r>
      <w:r w:rsidRPr="005B00E6">
        <w:rPr>
          <w:sz w:val="20"/>
          <w:szCs w:val="20"/>
        </w:rPr>
        <w:t>участников Общества имеет один голос, а решение по указанному вопросу принимается большинством голосов от общего числа голосов участников Общества, имеющих право голосовать на данном общем собрании.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Исполнительный орган Общества организует ведение протокол</w:t>
      </w:r>
      <w:r w:rsidRPr="005B00E6">
        <w:rPr>
          <w:sz w:val="20"/>
          <w:szCs w:val="20"/>
        </w:rPr>
        <w:t>а общего собрания участников Общества.</w:t>
      </w:r>
    </w:p>
    <w:p w:rsidR="00000000" w:rsidRDefault="00E16C98">
      <w:pPr>
        <w:pStyle w:val="ConsPlusNormal"/>
        <w:widowControl/>
        <w:spacing w:after="100"/>
        <w:ind w:left="1276" w:firstLine="0"/>
        <w:jc w:val="both"/>
        <w:rPr>
          <w:rFonts w:ascii="Times New Roman" w:hAnsi="Times New Roman" w:cs="Times New Roman"/>
        </w:rPr>
      </w:pPr>
      <w:r w:rsidRPr="005B00E6">
        <w:rPr>
          <w:rFonts w:ascii="Times New Roman" w:hAnsi="Times New Roman" w:cs="Times New Roman"/>
        </w:rPr>
        <w:t xml:space="preserve">Протоколы всех общих собраний участников Общества подшиваются в книгу протоколов, которая должна в любое время предоставляться любому участнику Общества для ознакомления. По требованию участников Общества им выдаются </w:t>
      </w:r>
      <w:r w:rsidRPr="005B00E6">
        <w:rPr>
          <w:rFonts w:ascii="Times New Roman" w:hAnsi="Times New Roman" w:cs="Times New Roman"/>
        </w:rPr>
        <w:t>выписки из книги протоколов, удостоверенные исполнительным органом Общества.</w:t>
      </w:r>
    </w:p>
    <w:p w:rsidR="00000000" w:rsidRDefault="00E16C98">
      <w:pPr>
        <w:pStyle w:val="ConsPlusNormal"/>
        <w:widowControl/>
        <w:spacing w:after="100"/>
        <w:ind w:left="1276" w:firstLine="0"/>
        <w:jc w:val="both"/>
        <w:rPr>
          <w:rFonts w:ascii="Times New Roman" w:hAnsi="Times New Roman" w:cs="Times New Roman"/>
        </w:rPr>
      </w:pPr>
      <w:r w:rsidRPr="005B00E6">
        <w:rPr>
          <w:rFonts w:ascii="Times New Roman" w:hAnsi="Times New Roman" w:cs="Times New Roman"/>
        </w:rPr>
        <w:t>Не позднее чем в течение десяти дней после составления протокола общего собрания участников Общества исполнительный орган Общества или иное осуществлявшее ведение указанного прото</w:t>
      </w:r>
      <w:r w:rsidRPr="005B00E6">
        <w:rPr>
          <w:rFonts w:ascii="Times New Roman" w:hAnsi="Times New Roman" w:cs="Times New Roman"/>
        </w:rPr>
        <w:t>кола лицо обязаны направить копию протокола общего собрания участников Общества всем участникам Общества в порядке, предусмотренном для сообщения о проведении общего собрания участников Общества.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 xml:space="preserve">Общее собрание участников Общества вправе принимать решения </w:t>
      </w:r>
      <w:r w:rsidRPr="005B00E6">
        <w:rPr>
          <w:sz w:val="20"/>
          <w:szCs w:val="20"/>
        </w:rPr>
        <w:t>только по вопросам повестки дня, сообщенным участникам Общества, за исключением случаев, если в данном общем собрании участвуют все участники Общества.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Решения по вопросам, предусмотренным пп. 16.1.2., 16.1.6., 16.1.7., 16.1.9., 16.1.11., 16.1.12., 16.1.13</w:t>
      </w:r>
      <w:r w:rsidRPr="005B00E6">
        <w:rPr>
          <w:sz w:val="20"/>
          <w:szCs w:val="20"/>
        </w:rPr>
        <w:t>., 16.1.15., 16.1.19., 16.1.22. Устава, а также по иным вопросам, определенным настоящим Уставом, а также Федеральным законом от 08.02.1998 N 14-ФЗ "Об обществах с ограниченной ответственностью", принимаются всеми участниками Общества единогласно.</w:t>
      </w:r>
    </w:p>
    <w:p w:rsidR="00000000" w:rsidRDefault="00E16C98">
      <w:pPr>
        <w:pStyle w:val="ConsPlusNormal"/>
        <w:widowControl/>
        <w:spacing w:after="100"/>
        <w:ind w:left="1276" w:firstLine="0"/>
        <w:jc w:val="both"/>
        <w:rPr>
          <w:rFonts w:ascii="Times New Roman" w:hAnsi="Times New Roman" w:cs="Times New Roman"/>
        </w:rPr>
      </w:pPr>
      <w:r w:rsidRPr="005B00E6">
        <w:rPr>
          <w:rFonts w:ascii="Times New Roman" w:hAnsi="Times New Roman" w:cs="Times New Roman"/>
        </w:rPr>
        <w:t xml:space="preserve">Решения </w:t>
      </w:r>
      <w:r w:rsidRPr="005B00E6">
        <w:rPr>
          <w:rFonts w:ascii="Times New Roman" w:hAnsi="Times New Roman" w:cs="Times New Roman"/>
        </w:rPr>
        <w:t>по вопросам, предусмотренным пп. 16.1.5. Устава, а также пп. 16.1.4. Устава, в случае если  крупная сделка одновременно является сделкой, в совершении которой имеется заинтересованность, и вопрос о согласии на совершение такой сделки вынесен на рассмотрени</w:t>
      </w:r>
      <w:r w:rsidRPr="005B00E6">
        <w:rPr>
          <w:rFonts w:ascii="Times New Roman" w:hAnsi="Times New Roman" w:cs="Times New Roman"/>
        </w:rPr>
        <w:t>е общего собрания участников Общества, принимаются квалифицированным большинством не менее ⅔ (двух третей) голосов от общего числа голосов участников Общества, не заинтересованных в совершении такой сделки.</w:t>
      </w:r>
    </w:p>
    <w:p w:rsidR="00000000" w:rsidRDefault="00E16C98">
      <w:pPr>
        <w:pStyle w:val="ConsPlusNormal"/>
        <w:widowControl/>
        <w:spacing w:after="100"/>
        <w:ind w:left="1276" w:firstLine="0"/>
        <w:jc w:val="both"/>
        <w:rPr>
          <w:rFonts w:ascii="Times New Roman" w:hAnsi="Times New Roman" w:cs="Times New Roman"/>
        </w:rPr>
      </w:pPr>
      <w:r w:rsidRPr="005B00E6">
        <w:rPr>
          <w:rFonts w:ascii="Times New Roman" w:hAnsi="Times New Roman" w:cs="Times New Roman"/>
        </w:rPr>
        <w:t>Остальные решения принимаются квалифицированным б</w:t>
      </w:r>
      <w:r w:rsidRPr="005B00E6">
        <w:rPr>
          <w:rFonts w:ascii="Times New Roman" w:hAnsi="Times New Roman" w:cs="Times New Roman"/>
        </w:rPr>
        <w:t>ольшинством не менее ⅔ (двух третей) голосов от общего числа голосов участников Общества.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Решения принимаются открытым голосованием.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 xml:space="preserve">Решение общего собрания участников Общества может быть принято без проведения собрания (совместного присутствия участников </w:t>
      </w:r>
      <w:r w:rsidRPr="005B00E6">
        <w:rPr>
          <w:sz w:val="20"/>
          <w:szCs w:val="20"/>
        </w:rPr>
        <w:t xml:space="preserve">Общества для обсуждения вопросов повестки дня и принятия решений по вопросам, поставленным на голосование) путем проведения заочного голосования (опросным путем). Такое голосование может быть проведено путем обмена </w:t>
      </w:r>
      <w:r w:rsidRPr="005B00E6">
        <w:rPr>
          <w:sz w:val="20"/>
          <w:szCs w:val="20"/>
        </w:rPr>
        <w:lastRenderedPageBreak/>
        <w:t>документами посредством почтовой, телегра</w:t>
      </w:r>
      <w:r w:rsidRPr="005B00E6">
        <w:rPr>
          <w:sz w:val="20"/>
          <w:szCs w:val="20"/>
        </w:rPr>
        <w:t>фной, телетайпной, телефонной, электронной или иной связи, обеспечивающей аутентичность передаваемых и принимаемых сообщений и их документальное подтверждение.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Порядок проведения заочного голосования определяется внутренним документом Общества, который дол</w:t>
      </w:r>
      <w:r w:rsidRPr="005B00E6">
        <w:rPr>
          <w:sz w:val="20"/>
          <w:szCs w:val="20"/>
        </w:rPr>
        <w:t>жен предусматривать обязательность сообщения всем участникам Общества предлагаемой повестки дня, возможность ознакомления всех участников Общества до начала голосования со всеми необходимыми информацией и материалами, возможность вносить предложения о вклю</w:t>
      </w:r>
      <w:r w:rsidRPr="005B00E6">
        <w:rPr>
          <w:sz w:val="20"/>
          <w:szCs w:val="20"/>
        </w:rPr>
        <w:t>чении в повестку дня дополнительных вопросов, обязательность сообщения всем участникам Общества до начала голосования измененной повестки дня, а также срок окончания процедуры голосования.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Принятие общим собранием участников Общества решения и состав участ</w:t>
      </w:r>
      <w:r w:rsidRPr="005B00E6">
        <w:rPr>
          <w:sz w:val="20"/>
          <w:szCs w:val="20"/>
        </w:rPr>
        <w:t>ников Общества, присутствовавших при его принятии, подтверждаются подписанием протокола общего собрания всеми участниками Общества, присутствовавшими на собрании, либо иным способом, утвержденным решением общего собрания участников Общества, принятым участ</w:t>
      </w:r>
      <w:r w:rsidRPr="005B00E6">
        <w:rPr>
          <w:sz w:val="20"/>
          <w:szCs w:val="20"/>
        </w:rPr>
        <w:t>никами единогласно, за исключением случаев обязательного нотариального удостоверения.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Если Общество состоит из одного участника, решения по вопросам, относящимся к компетенции общего собрания участников Общества, принимаются единственным участником Обществ</w:t>
      </w:r>
      <w:r w:rsidRPr="005B00E6">
        <w:rPr>
          <w:sz w:val="20"/>
          <w:szCs w:val="20"/>
        </w:rPr>
        <w:t>а единолично и оформляются письменно.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Способы, указанные в пп. 16.6.11. и 16.6.12. Устава, не применяются в случае, указанном в пункте 7.8. Устава.</w:t>
      </w:r>
    </w:p>
    <w:p w:rsidR="00000000" w:rsidRDefault="00E16C98">
      <w:pPr>
        <w:spacing w:after="100"/>
        <w:jc w:val="both"/>
        <w:rPr>
          <w:color w:val="FF0000"/>
          <w:sz w:val="20"/>
          <w:szCs w:val="20"/>
        </w:rPr>
      </w:pPr>
    </w:p>
    <w:p w:rsidR="00000000" w:rsidRDefault="00E16C98">
      <w:pPr>
        <w:keepNext/>
        <w:numPr>
          <w:ilvl w:val="0"/>
          <w:numId w:val="9"/>
        </w:numPr>
        <w:tabs>
          <w:tab w:val="left" w:pos="426"/>
        </w:tabs>
        <w:spacing w:after="100"/>
        <w:ind w:left="426" w:hanging="426"/>
        <w:jc w:val="center"/>
        <w:rPr>
          <w:b/>
          <w:sz w:val="20"/>
          <w:szCs w:val="20"/>
        </w:rPr>
      </w:pPr>
      <w:r w:rsidRPr="005B00E6">
        <w:rPr>
          <w:b/>
          <w:sz w:val="20"/>
          <w:szCs w:val="20"/>
        </w:rPr>
        <w:t>Единоличный исполнительный орган Общества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Единоличным исполнительным органом Общества является Директор Общ</w:t>
      </w:r>
      <w:r w:rsidRPr="005B00E6">
        <w:rPr>
          <w:sz w:val="20"/>
          <w:szCs w:val="20"/>
        </w:rPr>
        <w:t>ества, именуемый в дальнейшем - «Директор», избирается общим собранием участников Общества бессрочно и может переизбираться неограниченное число раз.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Директором может быть избран участник (представитель участника - юридического лица) Общества либо любое др</w:t>
      </w:r>
      <w:r w:rsidRPr="005B00E6">
        <w:rPr>
          <w:sz w:val="20"/>
          <w:szCs w:val="20"/>
        </w:rPr>
        <w:t>угое лицо, обладающее, по мнению большинства участников Общества, необходимыми знаниями и опытом.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По решению Общего собрания участников полномочия единоличного исполнительного органа Общества могут быть переданы по договору управляющей организации и/или уп</w:t>
      </w:r>
      <w:r w:rsidRPr="005B00E6">
        <w:rPr>
          <w:sz w:val="20"/>
          <w:szCs w:val="20"/>
        </w:rPr>
        <w:t>равляющему. Условия заключаемого договора утверждаются Общим собранием участников Общества.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Директор обязан в своей деятельности соблюдать требования действующего законодательства Российской Федерации, руководствоваться требованиями настоящего Устава, реше</w:t>
      </w:r>
      <w:r w:rsidRPr="005B00E6">
        <w:rPr>
          <w:sz w:val="20"/>
          <w:szCs w:val="20"/>
        </w:rPr>
        <w:t>ниями Общего собрания участников, принятыми в рамках его компетенции, а также заключенными Обществом договорами и соглашениями, в том числе заключенным с Обществом трудовым договором.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Директор обязан действовать в интересах Общества добросовестно и разумно</w:t>
      </w:r>
      <w:r w:rsidRPr="005B00E6">
        <w:rPr>
          <w:sz w:val="20"/>
          <w:szCs w:val="20"/>
        </w:rPr>
        <w:t>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Директор, а равно управляющая организация (управляющий) несут ответственность перед Обществом за убытки, причиненные Обществу их виновными действиями (бездействием), если иные основания и размер ответственности не установлены федеральными законами.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Едино</w:t>
      </w:r>
      <w:r w:rsidRPr="005B00E6">
        <w:rPr>
          <w:sz w:val="20"/>
          <w:szCs w:val="20"/>
        </w:rPr>
        <w:t>личный исполнительный орган Общества: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без доверенности действует от имени Общества, в том числе представляет его интересы и совершает сделки;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выдает доверенности на право представительства от имени Общества, в том числе доверенности с правом передоверия;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и</w:t>
      </w:r>
      <w:r w:rsidRPr="005B00E6">
        <w:rPr>
          <w:sz w:val="20"/>
          <w:szCs w:val="20"/>
        </w:rPr>
        <w:t>здает приказы о назначении на должности работников Общества, об их переводе и увольнении, применяет меры поощрения и налагает дисциплинарные взыскания, утверждает штатное расписание Общества;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организует ведение бухгалтерского учета, отчетности и документоо</w:t>
      </w:r>
      <w:r w:rsidRPr="005B00E6">
        <w:rPr>
          <w:sz w:val="20"/>
          <w:szCs w:val="20"/>
        </w:rPr>
        <w:t>борота в Обществе;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заключает договор с аудитором Общества;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открывает в банковских учреждениях как в Российской Федерации, так и за рубежом счета Общества;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созывает Общее собрание участников, открывает это собрание, проводит выборы председательствующего;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lastRenderedPageBreak/>
        <w:t>ос</w:t>
      </w:r>
      <w:r w:rsidRPr="005B00E6">
        <w:rPr>
          <w:sz w:val="20"/>
          <w:szCs w:val="20"/>
        </w:rPr>
        <w:t>уществляет ведение списка участников Общества, делает выписки из списка участников Общества;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организует ведение протоколов собраний и по итогам заочного голосования;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 xml:space="preserve">представляет на утверждение Общему собранию участников годовой отчет, отчет о заключенных </w:t>
      </w:r>
      <w:r w:rsidRPr="005B00E6">
        <w:rPr>
          <w:sz w:val="20"/>
          <w:szCs w:val="20"/>
        </w:rPr>
        <w:t>Обществом в отчетном году сделках, в совершении которых имеется заинтересованность, и годовой бухгалтерский баланс Общества;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организует ведение списка аффилированных лиц Общества, хранение документов Общества;</w:t>
      </w:r>
    </w:p>
    <w:p w:rsidR="00000000" w:rsidRDefault="00E16C98">
      <w:pPr>
        <w:numPr>
          <w:ilvl w:val="2"/>
          <w:numId w:val="9"/>
        </w:numPr>
        <w:spacing w:after="100"/>
        <w:ind w:left="1276" w:hanging="709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осуществляет иные полномочия, не отнесенные на</w:t>
      </w:r>
      <w:r w:rsidRPr="005B00E6">
        <w:rPr>
          <w:sz w:val="20"/>
          <w:szCs w:val="20"/>
        </w:rPr>
        <w:t>стоящим Уставом и действующим законодательством к компетенции Общего собрания участников.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Заместители Директора назначаются Директором в соответствии со штатным расписанием и возглавляют направления работы в соответствии с распределением обязанностей, утве</w:t>
      </w:r>
      <w:r w:rsidRPr="005B00E6">
        <w:rPr>
          <w:sz w:val="20"/>
          <w:szCs w:val="20"/>
        </w:rPr>
        <w:t>рждаемым Директором.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Заместители Директора в пределах своей компетенции по доверенности действуют от имени Общества. При отсутствии Директора, а также в иных случаях, когда Директор не может исполнять своих обязанностей, его функции исполняет назначенный и</w:t>
      </w:r>
      <w:r w:rsidRPr="005B00E6">
        <w:rPr>
          <w:sz w:val="20"/>
          <w:szCs w:val="20"/>
        </w:rPr>
        <w:t>м заместитель.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Право подписи финансовых документов предоставлено Директору.</w:t>
      </w:r>
    </w:p>
    <w:p w:rsidR="00000000" w:rsidRDefault="00E16C98">
      <w:pPr>
        <w:spacing w:after="100"/>
        <w:jc w:val="both"/>
        <w:rPr>
          <w:color w:val="FF0000"/>
          <w:sz w:val="20"/>
          <w:szCs w:val="20"/>
        </w:rPr>
      </w:pPr>
    </w:p>
    <w:p w:rsidR="00000000" w:rsidRDefault="00E16C98">
      <w:pPr>
        <w:keepNext/>
        <w:numPr>
          <w:ilvl w:val="0"/>
          <w:numId w:val="9"/>
        </w:numPr>
        <w:tabs>
          <w:tab w:val="left" w:pos="426"/>
        </w:tabs>
        <w:spacing w:after="100"/>
        <w:ind w:left="426" w:hanging="426"/>
        <w:jc w:val="center"/>
        <w:rPr>
          <w:b/>
          <w:sz w:val="20"/>
          <w:szCs w:val="20"/>
        </w:rPr>
      </w:pPr>
      <w:r w:rsidRPr="005B00E6">
        <w:rPr>
          <w:b/>
          <w:sz w:val="20"/>
          <w:szCs w:val="20"/>
        </w:rPr>
        <w:t>Проверки и контроль финансово-хозяйственной деятельности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Для проверки и подтверждения правильности годовых отчетов, отчетов о заключенных Обществом в отчетном году сделках, в сове</w:t>
      </w:r>
      <w:r w:rsidRPr="005B00E6">
        <w:rPr>
          <w:sz w:val="20"/>
          <w:szCs w:val="20"/>
        </w:rPr>
        <w:t xml:space="preserve">ршении которых имеется заинтересованность, и бухгалтерских балансов Общество вправе по решению Общего собрания участников привлекать профессионального аудитора (аудиторскую фирму), не связанного имущественными интересами с Обществом, лицом, осуществляющим </w:t>
      </w:r>
      <w:r w:rsidRPr="005B00E6">
        <w:rPr>
          <w:sz w:val="20"/>
          <w:szCs w:val="20"/>
        </w:rPr>
        <w:t>функции Директора, и участниками Общества.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Аудиторская проверка может быть проведена также по требованию любого участника. В случае проведения такой проверки оплата услуг аудитора осуществляется за счет участника Общества, по требованию которого она провод</w:t>
      </w:r>
      <w:r w:rsidRPr="005B00E6">
        <w:rPr>
          <w:sz w:val="20"/>
          <w:szCs w:val="20"/>
        </w:rPr>
        <w:t>ится.</w:t>
      </w:r>
    </w:p>
    <w:p w:rsidR="00000000" w:rsidRDefault="00E16C98">
      <w:pPr>
        <w:spacing w:after="100"/>
        <w:ind w:left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Расходы участника Общества на оплату услуг аудитора могут быть ему возмещены по решению Общего собрания участников Общества за счет средств Общества.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Привлечение аудитора для проверки и подтверждения правильности годовых отчетов, отчетов о заключенны</w:t>
      </w:r>
      <w:r w:rsidRPr="005B00E6">
        <w:rPr>
          <w:sz w:val="20"/>
          <w:szCs w:val="20"/>
        </w:rPr>
        <w:t>х Обществом в отчетном году сделках, в совершении которых имеется заинтересованность, и бухгалтерских балансов Общества обязательно в случаях, предусмотренных действующим законодательством Российской Федерации.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Аудитор проводит проверку годовых отчетов, от</w:t>
      </w:r>
      <w:r w:rsidRPr="005B00E6">
        <w:rPr>
          <w:sz w:val="20"/>
          <w:szCs w:val="20"/>
        </w:rPr>
        <w:t xml:space="preserve">четов о заключенных Обществом в отчетном году сделках, в совершении которых имеется заинтересованность, и бухгалтерских балансов Общества до их утверждения Общим собранием участников Общества. Общее собрание участников не вправе утверждать годовые отчеты, </w:t>
      </w:r>
      <w:r w:rsidRPr="005B00E6">
        <w:rPr>
          <w:sz w:val="20"/>
          <w:szCs w:val="20"/>
        </w:rPr>
        <w:t>отчеты о заключенных Обществом в отчетном году сделках, в совершении которых имеется заинтересованность, и бухгалтерские балансы Общества при отсутствии заключений аудитора.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Аудитор вправе привлекать к своей работе экспертов и консультантов, работа которых</w:t>
      </w:r>
      <w:r w:rsidRPr="005B00E6">
        <w:rPr>
          <w:sz w:val="20"/>
          <w:szCs w:val="20"/>
        </w:rPr>
        <w:t xml:space="preserve"> оплачивается за счет Общества.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Аудитор обязан потребовать созыва внеочередного Общего собрания участников, если возникла серьезная угроза интересам Общества.</w:t>
      </w:r>
    </w:p>
    <w:p w:rsidR="00000000" w:rsidRDefault="00E16C98">
      <w:pPr>
        <w:spacing w:after="100"/>
        <w:jc w:val="both"/>
        <w:rPr>
          <w:color w:val="FF0000"/>
          <w:sz w:val="20"/>
          <w:szCs w:val="20"/>
        </w:rPr>
      </w:pPr>
    </w:p>
    <w:p w:rsidR="00000000" w:rsidRDefault="00E16C98">
      <w:pPr>
        <w:keepNext/>
        <w:numPr>
          <w:ilvl w:val="0"/>
          <w:numId w:val="9"/>
        </w:numPr>
        <w:tabs>
          <w:tab w:val="left" w:pos="426"/>
        </w:tabs>
        <w:spacing w:after="100"/>
        <w:ind w:left="426" w:hanging="426"/>
        <w:jc w:val="center"/>
        <w:rPr>
          <w:b/>
          <w:sz w:val="20"/>
          <w:szCs w:val="20"/>
        </w:rPr>
      </w:pPr>
      <w:r w:rsidRPr="005B00E6">
        <w:rPr>
          <w:b/>
          <w:sz w:val="20"/>
          <w:szCs w:val="20"/>
        </w:rPr>
        <w:t>Бухгалтерский учет и финансовая отчетность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Финансовый год Общества совпадает с календарным годом</w:t>
      </w:r>
      <w:r w:rsidRPr="005B00E6">
        <w:rPr>
          <w:sz w:val="20"/>
          <w:szCs w:val="20"/>
        </w:rPr>
        <w:t>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Общество обязано вести бухгалтерский учет и представлять финансовую отчетность в порядке, установленном законодательством.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Ответственность за организацию, состояние и достоверность бухгалтерского учета в Обществе, своевременное представление ежегодного о</w:t>
      </w:r>
      <w:r w:rsidRPr="005B00E6">
        <w:rPr>
          <w:sz w:val="20"/>
          <w:szCs w:val="20"/>
        </w:rPr>
        <w:t>тчета и другой финансовой отчетности в соответствующие органы, а также сведений о деятельности Общества, представляемых участникам, кредиторам несет лицо, осуществляющее функции единоличного исполнительного органа Общества.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Общество обязано в случае публич</w:t>
      </w:r>
      <w:r w:rsidRPr="005B00E6">
        <w:rPr>
          <w:sz w:val="20"/>
          <w:szCs w:val="20"/>
        </w:rPr>
        <w:t>ного размещения облигаций и иных эмиссионных ценных бумаг ежегодно публиковать годовые отчеты и бухгалтерские балансы.</w:t>
      </w:r>
    </w:p>
    <w:p w:rsidR="00000000" w:rsidRDefault="00E16C98">
      <w:pPr>
        <w:spacing w:after="100"/>
        <w:jc w:val="both"/>
        <w:rPr>
          <w:color w:val="FF0000"/>
          <w:sz w:val="20"/>
          <w:szCs w:val="20"/>
        </w:rPr>
      </w:pPr>
    </w:p>
    <w:p w:rsidR="00000000" w:rsidRDefault="00E16C98">
      <w:pPr>
        <w:keepNext/>
        <w:numPr>
          <w:ilvl w:val="0"/>
          <w:numId w:val="9"/>
        </w:numPr>
        <w:tabs>
          <w:tab w:val="left" w:pos="426"/>
        </w:tabs>
        <w:spacing w:after="100"/>
        <w:ind w:left="426" w:hanging="426"/>
        <w:jc w:val="center"/>
        <w:rPr>
          <w:b/>
          <w:sz w:val="20"/>
          <w:szCs w:val="20"/>
        </w:rPr>
      </w:pPr>
      <w:r w:rsidRPr="005B00E6">
        <w:rPr>
          <w:b/>
          <w:sz w:val="20"/>
          <w:szCs w:val="20"/>
        </w:rPr>
        <w:t>Порядок хранения документов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Общество обязано хранить следующие документы:</w:t>
      </w:r>
    </w:p>
    <w:p w:rsidR="00000000" w:rsidRDefault="00E16C98">
      <w:pPr>
        <w:numPr>
          <w:ilvl w:val="0"/>
          <w:numId w:val="16"/>
        </w:numPr>
        <w:spacing w:after="100"/>
        <w:ind w:left="1008" w:hanging="288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договор об учреждении Общества, решение об учреждении Общества</w:t>
      </w:r>
      <w:r w:rsidRPr="005B00E6">
        <w:rPr>
          <w:sz w:val="20"/>
          <w:szCs w:val="20"/>
        </w:rPr>
        <w:t>, устав Общества, а также внесенные в устав Общества и зарегистрированные в установленном порядке изменения;</w:t>
      </w:r>
    </w:p>
    <w:p w:rsidR="00000000" w:rsidRDefault="00E16C98">
      <w:pPr>
        <w:numPr>
          <w:ilvl w:val="0"/>
          <w:numId w:val="16"/>
        </w:numPr>
        <w:spacing w:after="100"/>
        <w:ind w:left="1008" w:hanging="288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протокол (протоколы) собрания учредителей (участников) Общества, содержащий решение о создании Общества и об утверждении денежной оценки неденежных</w:t>
      </w:r>
      <w:r w:rsidRPr="005B00E6">
        <w:rPr>
          <w:sz w:val="20"/>
          <w:szCs w:val="20"/>
        </w:rPr>
        <w:t xml:space="preserve"> вкладов в уставный капитал Общества, а также иные решения, связанные с созданием Общества;</w:t>
      </w:r>
    </w:p>
    <w:p w:rsidR="00000000" w:rsidRDefault="00E16C98">
      <w:pPr>
        <w:numPr>
          <w:ilvl w:val="0"/>
          <w:numId w:val="16"/>
        </w:numPr>
        <w:spacing w:after="100"/>
        <w:ind w:left="1008" w:hanging="288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документ, подтверждающий государственную регистрацию Общества;</w:t>
      </w:r>
    </w:p>
    <w:p w:rsidR="00000000" w:rsidRDefault="00E16C98">
      <w:pPr>
        <w:numPr>
          <w:ilvl w:val="0"/>
          <w:numId w:val="16"/>
        </w:numPr>
        <w:spacing w:after="100"/>
        <w:ind w:left="1008" w:hanging="288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документы, подтверждающие права Общества на имущество, находящееся на его балансе;</w:t>
      </w:r>
    </w:p>
    <w:p w:rsidR="00000000" w:rsidRDefault="00E16C98">
      <w:pPr>
        <w:numPr>
          <w:ilvl w:val="0"/>
          <w:numId w:val="16"/>
        </w:numPr>
        <w:spacing w:after="100"/>
        <w:ind w:left="1008" w:hanging="288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внутренние докумен</w:t>
      </w:r>
      <w:r w:rsidRPr="005B00E6">
        <w:rPr>
          <w:sz w:val="20"/>
          <w:szCs w:val="20"/>
        </w:rPr>
        <w:t>ты Общества;</w:t>
      </w:r>
    </w:p>
    <w:p w:rsidR="00000000" w:rsidRDefault="00E16C98">
      <w:pPr>
        <w:numPr>
          <w:ilvl w:val="0"/>
          <w:numId w:val="16"/>
        </w:numPr>
        <w:spacing w:after="100"/>
        <w:ind w:left="1008" w:hanging="288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положения о филиалах и представительствах Общества;</w:t>
      </w:r>
    </w:p>
    <w:p w:rsidR="00000000" w:rsidRDefault="00E16C98">
      <w:pPr>
        <w:numPr>
          <w:ilvl w:val="0"/>
          <w:numId w:val="16"/>
        </w:numPr>
        <w:spacing w:after="100"/>
        <w:ind w:left="1008" w:hanging="288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документы, связанные с эмиссией облигаций и иных эмиссионных ценных бумаг Общества;</w:t>
      </w:r>
    </w:p>
    <w:p w:rsidR="00000000" w:rsidRDefault="00E16C98">
      <w:pPr>
        <w:numPr>
          <w:ilvl w:val="0"/>
          <w:numId w:val="16"/>
        </w:numPr>
        <w:spacing w:after="100"/>
        <w:ind w:left="1008" w:hanging="288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протоколы общих собраний участников Общества;</w:t>
      </w:r>
    </w:p>
    <w:p w:rsidR="00000000" w:rsidRDefault="00E16C98">
      <w:pPr>
        <w:numPr>
          <w:ilvl w:val="0"/>
          <w:numId w:val="16"/>
        </w:numPr>
        <w:spacing w:after="100"/>
        <w:ind w:left="1008" w:hanging="288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списки аффилированных лиц Общества;</w:t>
      </w:r>
    </w:p>
    <w:p w:rsidR="00000000" w:rsidRDefault="00E16C98">
      <w:pPr>
        <w:numPr>
          <w:ilvl w:val="0"/>
          <w:numId w:val="16"/>
        </w:numPr>
        <w:spacing w:after="100"/>
        <w:ind w:left="1008" w:hanging="288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заключения аудитора, госу</w:t>
      </w:r>
      <w:r w:rsidRPr="005B00E6">
        <w:rPr>
          <w:sz w:val="20"/>
          <w:szCs w:val="20"/>
        </w:rPr>
        <w:t>дарственных и муниципальных органов финансового контроля;</w:t>
      </w:r>
    </w:p>
    <w:p w:rsidR="00000000" w:rsidRDefault="00E16C98">
      <w:pPr>
        <w:numPr>
          <w:ilvl w:val="0"/>
          <w:numId w:val="16"/>
        </w:numPr>
        <w:spacing w:after="100"/>
        <w:ind w:left="1008" w:hanging="288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иные документы, предусмотренные федеральными законами и иными правовыми актами Российской Федерации, уставом Общества, внутренними документами Общества, решениями общего собрания участников Общества</w:t>
      </w:r>
      <w:r w:rsidRPr="005B00E6">
        <w:rPr>
          <w:sz w:val="20"/>
          <w:szCs w:val="20"/>
        </w:rPr>
        <w:t>, и исполнительных органов Общества.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Общество хранит документы, предусмотренные пунктом 20.1. настоящей статьи, по месту нахождения его единоличного исполнительного органа или в ином месте, известном и доступном участникам Общества.</w:t>
      </w:r>
    </w:p>
    <w:p w:rsidR="00000000" w:rsidRDefault="00E16C98">
      <w:pPr>
        <w:spacing w:after="100"/>
        <w:jc w:val="both"/>
        <w:rPr>
          <w:color w:val="FF0000"/>
          <w:sz w:val="20"/>
          <w:szCs w:val="20"/>
        </w:rPr>
      </w:pPr>
    </w:p>
    <w:p w:rsidR="00000000" w:rsidRDefault="00E16C98">
      <w:pPr>
        <w:keepNext/>
        <w:numPr>
          <w:ilvl w:val="0"/>
          <w:numId w:val="9"/>
        </w:numPr>
        <w:tabs>
          <w:tab w:val="left" w:pos="426"/>
        </w:tabs>
        <w:spacing w:after="100"/>
        <w:ind w:left="426" w:hanging="426"/>
        <w:jc w:val="center"/>
        <w:rPr>
          <w:b/>
          <w:sz w:val="20"/>
          <w:szCs w:val="20"/>
        </w:rPr>
      </w:pPr>
      <w:r w:rsidRPr="005B00E6">
        <w:rPr>
          <w:b/>
          <w:sz w:val="20"/>
          <w:szCs w:val="20"/>
        </w:rPr>
        <w:t>Порядок предоставления</w:t>
      </w:r>
      <w:r w:rsidRPr="005B00E6">
        <w:rPr>
          <w:b/>
          <w:sz w:val="20"/>
          <w:szCs w:val="20"/>
        </w:rPr>
        <w:t xml:space="preserve"> информации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По требованию участника Общества, аудитора или любого заинтересованного лица Общество обязано в разумные сроки предоставить им возможность ознакомиться с уставом Общества, в том числе с изменениями. Общество обязано по требованию участника Обще</w:t>
      </w:r>
      <w:r w:rsidRPr="005B00E6">
        <w:rPr>
          <w:sz w:val="20"/>
          <w:szCs w:val="20"/>
        </w:rPr>
        <w:t>ства предоставить ему копию действующего устава Общества. Плата, взимаемая Обществом за предоставление копий, не может превышать затраты на их изготовление.</w:t>
      </w:r>
    </w:p>
    <w:p w:rsidR="00000000" w:rsidRDefault="00E16C98">
      <w:pPr>
        <w:spacing w:after="100"/>
        <w:jc w:val="both"/>
        <w:rPr>
          <w:color w:val="FF0000"/>
          <w:sz w:val="20"/>
          <w:szCs w:val="20"/>
        </w:rPr>
      </w:pPr>
    </w:p>
    <w:p w:rsidR="00000000" w:rsidRDefault="00E16C98">
      <w:pPr>
        <w:keepNext/>
        <w:numPr>
          <w:ilvl w:val="0"/>
          <w:numId w:val="9"/>
        </w:numPr>
        <w:tabs>
          <w:tab w:val="left" w:pos="426"/>
        </w:tabs>
        <w:spacing w:after="100"/>
        <w:ind w:left="426" w:hanging="426"/>
        <w:jc w:val="center"/>
        <w:rPr>
          <w:b/>
          <w:sz w:val="20"/>
          <w:szCs w:val="20"/>
        </w:rPr>
      </w:pPr>
      <w:r w:rsidRPr="005B00E6">
        <w:rPr>
          <w:b/>
          <w:sz w:val="20"/>
          <w:szCs w:val="20"/>
        </w:rPr>
        <w:t>Реорганизация и ликвидация Общества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Общество может быть добровольно реорганизовано в порядке, пред</w:t>
      </w:r>
      <w:r w:rsidRPr="005B00E6">
        <w:rPr>
          <w:sz w:val="20"/>
          <w:szCs w:val="20"/>
        </w:rPr>
        <w:t>усмотренном Законом. Реорганизация Общества может быть осуществлена в форме слияния, присоединения, разделения, выделения и преобразования. При реорганизации вносятся соответствующие изменения в настоящий Устав.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Допускается реорганизация Общества с одновре</w:t>
      </w:r>
      <w:r w:rsidRPr="005B00E6">
        <w:rPr>
          <w:sz w:val="20"/>
          <w:szCs w:val="20"/>
        </w:rPr>
        <w:t>менным сочетанием различных ее форм. Общество вправе преобразоваться в акционерное общество, хозяйственное товарищество или производственный кооператив.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 xml:space="preserve">Реорганизуемое общество после внесения в Единый государственный реестр юридических лиц записи о начале </w:t>
      </w:r>
      <w:r w:rsidRPr="005B00E6">
        <w:rPr>
          <w:sz w:val="20"/>
          <w:szCs w:val="20"/>
        </w:rPr>
        <w:t>процедуры реорганизации дважды с периодичностью один раз в месяц помещает в средствах массовой информации, в которых опубликовываются данные о государственной регистрации юридических лиц, сообщение о его реорганизации в порядке, установленном ст. 51 Федера</w:t>
      </w:r>
      <w:r w:rsidRPr="005B00E6">
        <w:rPr>
          <w:sz w:val="20"/>
          <w:szCs w:val="20"/>
        </w:rPr>
        <w:t>льного закона от 08.02.1998 N 14-ФЗ "Об обществах с ограниченной ответственностью".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Общество может быть ликвидировано добровольно либо по решению суда по основаниям, предусмотренным Гражданским кодексом Российской Федерации.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Ликвидация Общества влечет за с</w:t>
      </w:r>
      <w:r w:rsidRPr="005B00E6">
        <w:rPr>
          <w:sz w:val="20"/>
          <w:szCs w:val="20"/>
        </w:rPr>
        <w:t>обой прекращение его деятельности без перехода прав и обязанностей в порядке правопреемства к другим лицам. Ликвидация Общества осуществляется в порядке, установленном Гражданским кодексом Российской Федерации, другими законодательными актами, с учетом пол</w:t>
      </w:r>
      <w:r w:rsidRPr="005B00E6">
        <w:rPr>
          <w:sz w:val="20"/>
          <w:szCs w:val="20"/>
        </w:rPr>
        <w:t>ожений настоящего Устава.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Решение Общего собрания участников Общества о добровольной ликвидации Общества и назначении ликвидационной комиссии (ликвидатора) принимается Общим собранием участников Общества.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lastRenderedPageBreak/>
        <w:t>С момента назначения ликвидационной комиссии (ликви</w:t>
      </w:r>
      <w:r w:rsidRPr="005B00E6">
        <w:rPr>
          <w:sz w:val="20"/>
          <w:szCs w:val="20"/>
        </w:rPr>
        <w:t>датора) к ней переходят все полномочия по управлению делами Общества, в том числе по представлению Общества в суде.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Все решения ликвидационной комиссии принимаются простым большинством голосов от общего числа членов комиссии, а ликвидатором – единолично.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П</w:t>
      </w:r>
      <w:r w:rsidRPr="005B00E6">
        <w:rPr>
          <w:sz w:val="20"/>
          <w:szCs w:val="20"/>
        </w:rPr>
        <w:t>ри реорганизации или прекращении деятельности Общества все документы (управленческие, финансово-хозяйственные, по личному составу и др.) передаются в соответствии с установленными правилами организации-правопреемнику.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При отсутствии правопреемника документ</w:t>
      </w:r>
      <w:r w:rsidRPr="005B00E6">
        <w:rPr>
          <w:sz w:val="20"/>
          <w:szCs w:val="20"/>
        </w:rPr>
        <w:t>ы постоянного хранения, имеющие научно-историческое значение, передаются на государственное хранение в государственные архивные учреждения; документы по личному составу (приказы, личные дела, лицевые счета и т.п.) передаются на хранение в архив администрат</w:t>
      </w:r>
      <w:r w:rsidRPr="005B00E6">
        <w:rPr>
          <w:sz w:val="20"/>
          <w:szCs w:val="20"/>
        </w:rPr>
        <w:t>ивного округа, на территории которого находится Общество.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Если имеющихся у Общества денежных средств недостаточно для удовлетворения требований кредиторов, ликвидационная комиссия (ликвидатор) осуществляет продажу имущества Общества, на которое в соответст</w:t>
      </w:r>
      <w:r w:rsidRPr="005B00E6">
        <w:rPr>
          <w:sz w:val="20"/>
          <w:szCs w:val="20"/>
        </w:rPr>
        <w:t>вии с законом допускается обращение взыскания, с публичных торгов, за исключением объектов стоимостью не более ста тысяч рублей (согласно утвержденному промежуточному ликвидационному балансу), для продажи которых проведение торгов не требуется.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После завер</w:t>
      </w:r>
      <w:r w:rsidRPr="005B00E6">
        <w:rPr>
          <w:sz w:val="20"/>
          <w:szCs w:val="20"/>
        </w:rPr>
        <w:t>шения расчетов с кредиторами ликвидационная комиссия (ликвидатор) составляет ликвидационный баланс, который утверждается Общим собранием участников Общества.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Оставшееся после завершения расчетов с кредиторами имущество ликвидируемого Общества распределяетс</w:t>
      </w:r>
      <w:r w:rsidRPr="005B00E6">
        <w:rPr>
          <w:sz w:val="20"/>
          <w:szCs w:val="20"/>
        </w:rPr>
        <w:t>я ликвидационной комиссией (ликвидатором) между участниками Общества в порядке очередности, установленной ст. 58 Федерального закона от 08.02.1998 N 14-ФЗ "Об обществах с ограниченной ответственностью".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Ликвидация Общества считается завершенной с момента в</w:t>
      </w:r>
      <w:r w:rsidRPr="005B00E6">
        <w:rPr>
          <w:sz w:val="20"/>
          <w:szCs w:val="20"/>
        </w:rPr>
        <w:t>несения соответствующей записи в Единый государственный реестр юридических лиц.</w:t>
      </w:r>
    </w:p>
    <w:p w:rsidR="00000000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Полномочия ликвидационной комиссии (ликвидатора) прекращаются с момента завершения ликвидации Общества.</w:t>
      </w:r>
    </w:p>
    <w:p w:rsidR="00000000" w:rsidRDefault="00E16C98">
      <w:pPr>
        <w:spacing w:after="100"/>
        <w:jc w:val="both"/>
        <w:rPr>
          <w:color w:val="FF0000"/>
          <w:sz w:val="20"/>
          <w:szCs w:val="20"/>
        </w:rPr>
      </w:pPr>
    </w:p>
    <w:p w:rsidR="00000000" w:rsidRDefault="00E16C98">
      <w:pPr>
        <w:keepNext/>
        <w:numPr>
          <w:ilvl w:val="0"/>
          <w:numId w:val="9"/>
        </w:numPr>
        <w:tabs>
          <w:tab w:val="left" w:pos="426"/>
        </w:tabs>
        <w:spacing w:after="100"/>
        <w:ind w:left="426" w:hanging="426"/>
        <w:jc w:val="center"/>
        <w:rPr>
          <w:b/>
          <w:sz w:val="20"/>
          <w:szCs w:val="20"/>
        </w:rPr>
      </w:pPr>
      <w:r w:rsidRPr="005B00E6">
        <w:rPr>
          <w:b/>
          <w:sz w:val="20"/>
          <w:szCs w:val="20"/>
        </w:rPr>
        <w:t>Заключительные положения</w:t>
      </w:r>
    </w:p>
    <w:p w:rsidR="00E16C98" w:rsidRDefault="00E16C98">
      <w:pPr>
        <w:numPr>
          <w:ilvl w:val="1"/>
          <w:numId w:val="9"/>
        </w:numPr>
        <w:spacing w:after="100"/>
        <w:ind w:left="567" w:hanging="567"/>
        <w:jc w:val="both"/>
        <w:rPr>
          <w:sz w:val="20"/>
          <w:szCs w:val="20"/>
        </w:rPr>
      </w:pPr>
      <w:r w:rsidRPr="005B00E6">
        <w:rPr>
          <w:sz w:val="20"/>
          <w:szCs w:val="20"/>
        </w:rPr>
        <w:t>Настоящий Устав вступает в силу для третьих ли</w:t>
      </w:r>
      <w:r w:rsidRPr="005B00E6">
        <w:rPr>
          <w:sz w:val="20"/>
          <w:szCs w:val="20"/>
        </w:rPr>
        <w:t>ц с момента государственной регистрации и действует до момента прекращения деятельности Общества. Изменения и дополнения к настоящему Уставу вступают в силу с момента государственной регистрации изменений и дополнений.</w:t>
      </w:r>
    </w:p>
    <w:sectPr w:rsidR="00E16C98">
      <w:headerReference w:type="even" r:id="rId7"/>
      <w:footerReference w:type="default" r:id="rId8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C98" w:rsidRDefault="00E16C98">
      <w:pPr>
        <w:rPr>
          <w:sz w:val="22"/>
          <w:szCs w:val="22"/>
        </w:rPr>
      </w:pPr>
      <w:r w:rsidRPr="00552CE1">
        <w:rPr>
          <w:sz w:val="22"/>
          <w:szCs w:val="22"/>
        </w:rPr>
        <w:separator/>
      </w:r>
    </w:p>
  </w:endnote>
  <w:endnote w:type="continuationSeparator" w:id="0">
    <w:p w:rsidR="00E16C98" w:rsidRDefault="00E16C98">
      <w:pPr>
        <w:rPr>
          <w:sz w:val="22"/>
          <w:szCs w:val="22"/>
        </w:rPr>
      </w:pPr>
      <w:r w:rsidRPr="00552CE1">
        <w:rPr>
          <w:sz w:val="22"/>
          <w:szCs w:val="22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E16C98">
    <w:pPr>
      <w:pStyle w:val="a9"/>
      <w:jc w:val="center"/>
    </w:pPr>
    <w:r>
      <w:fldChar w:fldCharType="begin"/>
    </w:r>
    <w:r>
      <w:instrText xml:space="preserve"> PAGE   \* M</w:instrText>
    </w:r>
    <w:r>
      <w:instrText xml:space="preserve">ERGEFORMAT </w:instrText>
    </w:r>
    <w:r>
      <w:fldChar w:fldCharType="separate"/>
    </w:r>
    <w:r w:rsidR="00BD43AF">
      <w:rPr>
        <w:noProof/>
      </w:rPr>
      <w:t>2</w:t>
    </w:r>
    <w:r>
      <w:rPr>
        <w:noProof/>
      </w:rPr>
      <w:fldChar w:fldCharType="end"/>
    </w:r>
  </w:p>
  <w:p w:rsidR="00000000" w:rsidRDefault="00E16C9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C98" w:rsidRDefault="00E16C98">
      <w:pPr>
        <w:rPr>
          <w:sz w:val="22"/>
          <w:szCs w:val="22"/>
        </w:rPr>
      </w:pPr>
      <w:r w:rsidRPr="00552CE1">
        <w:rPr>
          <w:sz w:val="22"/>
          <w:szCs w:val="22"/>
        </w:rPr>
        <w:separator/>
      </w:r>
    </w:p>
  </w:footnote>
  <w:footnote w:type="continuationSeparator" w:id="0">
    <w:p w:rsidR="00E16C98" w:rsidRDefault="00E16C98">
      <w:pPr>
        <w:rPr>
          <w:sz w:val="22"/>
          <w:szCs w:val="22"/>
        </w:rPr>
      </w:pPr>
      <w:r w:rsidRPr="00552CE1">
        <w:rPr>
          <w:sz w:val="22"/>
          <w:szCs w:val="22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E16C98">
    <w:pPr>
      <w:pStyle w:val="a4"/>
      <w:framePr w:wrap="around" w:vAnchor="text" w:hAnchor="margin" w:xAlign="center" w:y="1"/>
      <w:rPr>
        <w:rStyle w:val="a5"/>
        <w:sz w:val="22"/>
        <w:szCs w:val="22"/>
      </w:rPr>
    </w:pPr>
    <w:r w:rsidRPr="00552CE1">
      <w:rPr>
        <w:rStyle w:val="a5"/>
        <w:sz w:val="22"/>
        <w:szCs w:val="22"/>
      </w:rPr>
      <w:fldChar w:fldCharType="begin"/>
    </w:r>
    <w:r w:rsidRPr="00552CE1">
      <w:rPr>
        <w:rStyle w:val="a5"/>
        <w:sz w:val="22"/>
        <w:szCs w:val="22"/>
      </w:rPr>
      <w:instrText xml:space="preserve">PAGE  </w:instrText>
    </w:r>
    <w:r w:rsidRPr="00552CE1">
      <w:rPr>
        <w:rStyle w:val="a5"/>
        <w:sz w:val="22"/>
        <w:szCs w:val="22"/>
      </w:rPr>
      <w:fldChar w:fldCharType="separate"/>
    </w:r>
    <w:r w:rsidRPr="00552CE1">
      <w:rPr>
        <w:rStyle w:val="a5"/>
        <w:sz w:val="22"/>
        <w:szCs w:val="22"/>
      </w:rPr>
      <w:fldChar w:fldCharType="end"/>
    </w:r>
  </w:p>
  <w:p w:rsidR="00000000" w:rsidRDefault="00E16C98">
    <w:pPr>
      <w:pStyle w:val="a4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12AD8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5CACAC70"/>
    <w:lvl w:ilvl="0">
      <w:start w:val="1"/>
      <w:numFmt w:val="decimal"/>
      <w:pStyle w:val="1"/>
      <w:lvlText w:val="%1."/>
      <w:lvlJc w:val="left"/>
      <w:pPr>
        <w:tabs>
          <w:tab w:val="num" w:pos="1040"/>
        </w:tabs>
        <w:ind w:left="68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center"/>
      <w:pPr>
        <w:tabs>
          <w:tab w:val="num" w:pos="1040"/>
        </w:tabs>
        <w:ind w:left="0" w:firstLine="68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996"/>
        </w:tabs>
        <w:ind w:left="1276" w:firstLine="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680"/>
        </w:tabs>
        <w:ind w:left="3512" w:hanging="708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680"/>
        </w:tabs>
        <w:ind w:left="4220" w:hanging="7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680"/>
        </w:tabs>
        <w:ind w:left="4928" w:hanging="708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680"/>
        </w:tabs>
        <w:ind w:left="5636" w:hanging="708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680"/>
        </w:tabs>
        <w:ind w:left="6344" w:hanging="708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680"/>
        </w:tabs>
        <w:ind w:left="7052" w:hanging="708"/>
      </w:pPr>
      <w:rPr>
        <w:rFonts w:hint="default"/>
      </w:rPr>
    </w:lvl>
  </w:abstractNum>
  <w:abstractNum w:abstractNumId="2" w15:restartNumberingAfterBreak="0">
    <w:nsid w:val="06CB4B16"/>
    <w:multiLevelType w:val="multilevel"/>
    <w:tmpl w:val="B8123F8E"/>
    <w:lvl w:ilvl="0">
      <w:start w:val="13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 w15:restartNumberingAfterBreak="0">
    <w:nsid w:val="175F5D7B"/>
    <w:multiLevelType w:val="hybridMultilevel"/>
    <w:tmpl w:val="9948068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1FE37100"/>
    <w:multiLevelType w:val="hybridMultilevel"/>
    <w:tmpl w:val="A75AAD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83013"/>
    <w:multiLevelType w:val="hybridMultilevel"/>
    <w:tmpl w:val="24F8A3F0"/>
    <w:lvl w:ilvl="0">
      <w:start w:val="1"/>
      <w:numFmt w:val="decimal"/>
      <w:lvlText w:val="%1."/>
      <w:lvlJc w:val="left"/>
      <w:pPr>
        <w:ind w:left="3225" w:hanging="360"/>
      </w:pPr>
    </w:lvl>
    <w:lvl w:ilvl="1" w:tentative="1">
      <w:start w:val="1"/>
      <w:numFmt w:val="lowerLetter"/>
      <w:lvlText w:val="%2."/>
      <w:lvlJc w:val="left"/>
      <w:pPr>
        <w:ind w:left="3945" w:hanging="360"/>
      </w:pPr>
    </w:lvl>
    <w:lvl w:ilvl="2" w:tentative="1">
      <w:start w:val="1"/>
      <w:numFmt w:val="lowerRoman"/>
      <w:lvlText w:val="%3."/>
      <w:lvlJc w:val="right"/>
      <w:pPr>
        <w:ind w:left="4665" w:hanging="180"/>
      </w:pPr>
    </w:lvl>
    <w:lvl w:ilvl="3" w:tentative="1">
      <w:start w:val="1"/>
      <w:numFmt w:val="decimal"/>
      <w:lvlText w:val="%4."/>
      <w:lvlJc w:val="left"/>
      <w:pPr>
        <w:ind w:left="5385" w:hanging="360"/>
      </w:pPr>
    </w:lvl>
    <w:lvl w:ilvl="4" w:tentative="1">
      <w:start w:val="1"/>
      <w:numFmt w:val="lowerLetter"/>
      <w:lvlText w:val="%5."/>
      <w:lvlJc w:val="left"/>
      <w:pPr>
        <w:ind w:left="6105" w:hanging="360"/>
      </w:pPr>
    </w:lvl>
    <w:lvl w:ilvl="5" w:tentative="1">
      <w:start w:val="1"/>
      <w:numFmt w:val="lowerRoman"/>
      <w:lvlText w:val="%6."/>
      <w:lvlJc w:val="right"/>
      <w:pPr>
        <w:ind w:left="6825" w:hanging="180"/>
      </w:pPr>
    </w:lvl>
    <w:lvl w:ilvl="6" w:tentative="1">
      <w:start w:val="1"/>
      <w:numFmt w:val="decimal"/>
      <w:lvlText w:val="%7."/>
      <w:lvlJc w:val="left"/>
      <w:pPr>
        <w:ind w:left="7545" w:hanging="360"/>
      </w:pPr>
    </w:lvl>
    <w:lvl w:ilvl="7" w:tentative="1">
      <w:start w:val="1"/>
      <w:numFmt w:val="lowerLetter"/>
      <w:lvlText w:val="%8."/>
      <w:lvlJc w:val="left"/>
      <w:pPr>
        <w:ind w:left="8265" w:hanging="360"/>
      </w:pPr>
    </w:lvl>
    <w:lvl w:ilvl="8" w:tentative="1">
      <w:start w:val="1"/>
      <w:numFmt w:val="lowerRoman"/>
      <w:lvlText w:val="%9."/>
      <w:lvlJc w:val="right"/>
      <w:pPr>
        <w:ind w:left="8985" w:hanging="180"/>
      </w:pPr>
    </w:lvl>
  </w:abstractNum>
  <w:abstractNum w:abstractNumId="6" w15:restartNumberingAfterBreak="0">
    <w:nsid w:val="229F5A32"/>
    <w:multiLevelType w:val="hybridMultilevel"/>
    <w:tmpl w:val="04FC8FEA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2CDD6471"/>
    <w:multiLevelType w:val="hybridMultilevel"/>
    <w:tmpl w:val="03DC7C84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324945BE"/>
    <w:multiLevelType w:val="hybridMultilevel"/>
    <w:tmpl w:val="BED8F7FA"/>
    <w:lvl w:ilvl="0">
      <w:start w:val="1"/>
      <w:numFmt w:val="decimal"/>
      <w:lvlText w:val="%1)"/>
      <w:lvlJc w:val="left"/>
      <w:pPr>
        <w:ind w:left="1410" w:hanging="87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20" w:hanging="360"/>
      </w:pPr>
    </w:lvl>
    <w:lvl w:ilvl="2" w:tentative="1">
      <w:start w:val="1"/>
      <w:numFmt w:val="lowerRoman"/>
      <w:lvlText w:val="%3."/>
      <w:lvlJc w:val="right"/>
      <w:pPr>
        <w:ind w:left="2340" w:hanging="180"/>
      </w:pPr>
    </w:lvl>
    <w:lvl w:ilvl="3" w:tentative="1">
      <w:start w:val="1"/>
      <w:numFmt w:val="decimal"/>
      <w:lvlText w:val="%4."/>
      <w:lvlJc w:val="left"/>
      <w:pPr>
        <w:ind w:left="3060" w:hanging="360"/>
      </w:pPr>
    </w:lvl>
    <w:lvl w:ilvl="4" w:tentative="1">
      <w:start w:val="1"/>
      <w:numFmt w:val="lowerLetter"/>
      <w:lvlText w:val="%5."/>
      <w:lvlJc w:val="left"/>
      <w:pPr>
        <w:ind w:left="3780" w:hanging="360"/>
      </w:pPr>
    </w:lvl>
    <w:lvl w:ilvl="5" w:tentative="1">
      <w:start w:val="1"/>
      <w:numFmt w:val="lowerRoman"/>
      <w:lvlText w:val="%6."/>
      <w:lvlJc w:val="right"/>
      <w:pPr>
        <w:ind w:left="4500" w:hanging="180"/>
      </w:pPr>
    </w:lvl>
    <w:lvl w:ilvl="6" w:tentative="1">
      <w:start w:val="1"/>
      <w:numFmt w:val="decimal"/>
      <w:lvlText w:val="%7."/>
      <w:lvlJc w:val="left"/>
      <w:pPr>
        <w:ind w:left="5220" w:hanging="360"/>
      </w:pPr>
    </w:lvl>
    <w:lvl w:ilvl="7" w:tentative="1">
      <w:start w:val="1"/>
      <w:numFmt w:val="lowerLetter"/>
      <w:lvlText w:val="%8."/>
      <w:lvlJc w:val="left"/>
      <w:pPr>
        <w:ind w:left="5940" w:hanging="360"/>
      </w:pPr>
    </w:lvl>
    <w:lvl w:ilvl="8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35512471"/>
    <w:multiLevelType w:val="multilevel"/>
    <w:tmpl w:val="6194DE7E"/>
    <w:lvl w:ilvl="0">
      <w:start w:val="13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308"/>
        </w:tabs>
        <w:ind w:left="1308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0" w15:restartNumberingAfterBreak="0">
    <w:nsid w:val="3EF03B6F"/>
    <w:multiLevelType w:val="hybridMultilevel"/>
    <w:tmpl w:val="C47446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D2B30"/>
    <w:multiLevelType w:val="hybridMultilevel"/>
    <w:tmpl w:val="2ABE074E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9A86FD1"/>
    <w:multiLevelType w:val="hybridMultilevel"/>
    <w:tmpl w:val="E6D4DF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0D66C3"/>
    <w:multiLevelType w:val="hybridMultilevel"/>
    <w:tmpl w:val="17B850A2"/>
    <w:lvl w:ilvl="0">
      <w:start w:val="3"/>
      <w:numFmt w:val="decimal"/>
      <w:lvlText w:val="%1."/>
      <w:lvlJc w:val="left"/>
      <w:pPr>
        <w:tabs>
          <w:tab w:val="num" w:pos="1698"/>
        </w:tabs>
        <w:ind w:left="1698" w:hanging="990"/>
      </w:pPr>
      <w:rPr>
        <w:rFonts w:hint="default"/>
        <w:sz w:val="22"/>
      </w:rPr>
    </w:lvl>
    <w:lvl w:ilvl="1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55030F7E"/>
    <w:multiLevelType w:val="multilevel"/>
    <w:tmpl w:val="0AC44178"/>
    <w:lvl w:ilvl="0">
      <w:start w:val="1"/>
      <w:numFmt w:val="decimal"/>
      <w:lvlText w:val="%1."/>
      <w:lvlJc w:val="left"/>
      <w:pPr>
        <w:ind w:left="1095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15" w15:restartNumberingAfterBreak="0">
    <w:nsid w:val="5CA149D4"/>
    <w:multiLevelType w:val="multilevel"/>
    <w:tmpl w:val="A142FAFC"/>
    <w:lvl w:ilvl="0">
      <w:start w:val="1"/>
      <w:numFmt w:val="decimal"/>
      <w:lvlText w:val="%1."/>
      <w:lvlJc w:val="left"/>
      <w:pPr>
        <w:ind w:left="28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05" w:hanging="1800"/>
      </w:pPr>
      <w:rPr>
        <w:rFonts w:hint="default"/>
      </w:rPr>
    </w:lvl>
  </w:abstractNum>
  <w:abstractNum w:abstractNumId="16" w15:restartNumberingAfterBreak="0">
    <w:nsid w:val="65C90AF3"/>
    <w:multiLevelType w:val="hybridMultilevel"/>
    <w:tmpl w:val="82B6ED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A6BDB"/>
    <w:multiLevelType w:val="hybridMultilevel"/>
    <w:tmpl w:val="89EA3F5C"/>
    <w:lvl w:ilvl="0">
      <w:start w:val="1"/>
      <w:numFmt w:val="decimal"/>
      <w:lvlText w:val="%1."/>
      <w:lvlJc w:val="left"/>
      <w:pPr>
        <w:tabs>
          <w:tab w:val="num" w:pos="1485"/>
        </w:tabs>
        <w:ind w:left="1485" w:hanging="76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71F20F8D"/>
    <w:multiLevelType w:val="hybridMultilevel"/>
    <w:tmpl w:val="A602225E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7733F7A"/>
    <w:multiLevelType w:val="hybridMultilevel"/>
    <w:tmpl w:val="FABA4A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BF17E6"/>
    <w:multiLevelType w:val="hybridMultilevel"/>
    <w:tmpl w:val="68EA3262"/>
    <w:lvl w:ilvl="0">
      <w:start w:val="1"/>
      <w:numFmt w:val="decimal"/>
      <w:lvlText w:val="%1)"/>
      <w:lvlJc w:val="left"/>
      <w:pPr>
        <w:tabs>
          <w:tab w:val="num" w:pos="1728"/>
        </w:tabs>
        <w:ind w:left="1728" w:hanging="10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20"/>
  </w:num>
  <w:num w:numId="2">
    <w:abstractNumId w:val="2"/>
  </w:num>
  <w:num w:numId="3">
    <w:abstractNumId w:val="9"/>
  </w:num>
  <w:num w:numId="4">
    <w:abstractNumId w:val="17"/>
  </w:num>
  <w:num w:numId="5">
    <w:abstractNumId w:val="3"/>
  </w:num>
  <w:num w:numId="6">
    <w:abstractNumId w:val="13"/>
  </w:num>
  <w:num w:numId="7">
    <w:abstractNumId w:val="1"/>
  </w:num>
  <w:num w:numId="8">
    <w:abstractNumId w:val="5"/>
  </w:num>
  <w:num w:numId="9">
    <w:abstractNumId w:val="15"/>
  </w:num>
  <w:num w:numId="10">
    <w:abstractNumId w:val="14"/>
  </w:num>
  <w:num w:numId="11">
    <w:abstractNumId w:val="10"/>
  </w:num>
  <w:num w:numId="12">
    <w:abstractNumId w:val="18"/>
  </w:num>
  <w:num w:numId="13">
    <w:abstractNumId w:val="7"/>
  </w:num>
  <w:num w:numId="14">
    <w:abstractNumId w:val="12"/>
  </w:num>
  <w:num w:numId="15">
    <w:abstractNumId w:val="8"/>
  </w:num>
  <w:num w:numId="16">
    <w:abstractNumId w:val="19"/>
  </w:num>
  <w:num w:numId="17">
    <w:abstractNumId w:val="16"/>
  </w:num>
  <w:num w:numId="18">
    <w:abstractNumId w:val="6"/>
  </w:num>
  <w:num w:numId="19">
    <w:abstractNumId w:val="4"/>
  </w:num>
  <w:num w:numId="20">
    <w:abstractNumId w:val="1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AF"/>
    <w:rsid w:val="00BD43AF"/>
    <w:rsid w:val="00E1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DCC100-9DC5-4E29-8436-59D8C252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2"/>
    <w:qFormat/>
    <w:rsid w:val="00205513"/>
    <w:pPr>
      <w:widowControl w:val="0"/>
      <w:numPr>
        <w:numId w:val="7"/>
      </w:numPr>
      <w:overflowPunct w:val="0"/>
      <w:autoSpaceDE w:val="0"/>
      <w:autoSpaceDN w:val="0"/>
      <w:adjustRightInd w:val="0"/>
      <w:spacing w:before="200" w:after="60"/>
      <w:textAlignment w:val="baseline"/>
      <w:outlineLvl w:val="0"/>
    </w:pPr>
    <w:rPr>
      <w:b/>
      <w:spacing w:val="-6"/>
      <w:w w:val="80"/>
      <w:kern w:val="28"/>
      <w:sz w:val="28"/>
      <w:szCs w:val="28"/>
      <w:lang w:eastAsia="en-US"/>
    </w:rPr>
  </w:style>
  <w:style w:type="paragraph" w:styleId="2">
    <w:name w:val="heading 2"/>
    <w:basedOn w:val="a0"/>
    <w:qFormat/>
    <w:rsid w:val="00205513"/>
    <w:pPr>
      <w:widowControl w:val="0"/>
      <w:numPr>
        <w:ilvl w:val="1"/>
        <w:numId w:val="7"/>
      </w:numPr>
      <w:overflowPunct w:val="0"/>
      <w:autoSpaceDE w:val="0"/>
      <w:autoSpaceDN w:val="0"/>
      <w:adjustRightInd w:val="0"/>
      <w:spacing w:before="60" w:after="0"/>
      <w:jc w:val="both"/>
      <w:textAlignment w:val="baseline"/>
      <w:outlineLvl w:val="1"/>
    </w:pPr>
    <w:rPr>
      <w:spacing w:val="-6"/>
      <w:w w:val="80"/>
      <w:sz w:val="28"/>
      <w:szCs w:val="28"/>
      <w:lang w:eastAsia="en-US"/>
    </w:rPr>
  </w:style>
  <w:style w:type="paragraph" w:styleId="3">
    <w:name w:val="heading 3"/>
    <w:basedOn w:val="a0"/>
    <w:qFormat/>
    <w:rsid w:val="00205513"/>
    <w:pPr>
      <w:widowControl w:val="0"/>
      <w:numPr>
        <w:ilvl w:val="2"/>
        <w:numId w:val="7"/>
      </w:numPr>
      <w:overflowPunct w:val="0"/>
      <w:autoSpaceDE w:val="0"/>
      <w:autoSpaceDN w:val="0"/>
      <w:adjustRightInd w:val="0"/>
      <w:spacing w:before="60" w:after="0"/>
      <w:textAlignment w:val="baseline"/>
      <w:outlineLvl w:val="2"/>
    </w:pPr>
    <w:rPr>
      <w:spacing w:val="-6"/>
      <w:w w:val="80"/>
      <w:sz w:val="28"/>
      <w:szCs w:val="28"/>
      <w:lang w:eastAsia="en-US"/>
    </w:rPr>
  </w:style>
  <w:style w:type="paragraph" w:styleId="4">
    <w:name w:val="heading 4"/>
    <w:basedOn w:val="a"/>
    <w:next w:val="a"/>
    <w:qFormat/>
    <w:rsid w:val="00205513"/>
    <w:pPr>
      <w:keepNext/>
      <w:numPr>
        <w:ilvl w:val="3"/>
        <w:numId w:val="7"/>
      </w:numPr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3"/>
    </w:pPr>
    <w:rPr>
      <w:rFonts w:ascii="Arial" w:hAnsi="Arial"/>
      <w:b/>
      <w:spacing w:val="-6"/>
      <w:w w:val="80"/>
      <w:sz w:val="28"/>
      <w:szCs w:val="28"/>
      <w:lang w:eastAsia="en-US"/>
    </w:rPr>
  </w:style>
  <w:style w:type="paragraph" w:styleId="5">
    <w:name w:val="heading 5"/>
    <w:basedOn w:val="a"/>
    <w:next w:val="a"/>
    <w:qFormat/>
    <w:rsid w:val="00205513"/>
    <w:pPr>
      <w:numPr>
        <w:ilvl w:val="4"/>
        <w:numId w:val="7"/>
      </w:numPr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4"/>
    </w:pPr>
    <w:rPr>
      <w:rFonts w:ascii="Arial" w:hAnsi="Arial"/>
      <w:spacing w:val="-6"/>
      <w:w w:val="80"/>
      <w:sz w:val="22"/>
      <w:szCs w:val="28"/>
      <w:lang w:eastAsia="en-US"/>
    </w:rPr>
  </w:style>
  <w:style w:type="paragraph" w:styleId="6">
    <w:name w:val="heading 6"/>
    <w:basedOn w:val="a"/>
    <w:next w:val="a"/>
    <w:qFormat/>
    <w:rsid w:val="00205513"/>
    <w:pPr>
      <w:numPr>
        <w:ilvl w:val="5"/>
        <w:numId w:val="7"/>
      </w:numPr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5"/>
    </w:pPr>
    <w:rPr>
      <w:i/>
      <w:spacing w:val="-6"/>
      <w:w w:val="80"/>
      <w:sz w:val="22"/>
      <w:szCs w:val="28"/>
      <w:lang w:eastAsia="en-US"/>
    </w:rPr>
  </w:style>
  <w:style w:type="paragraph" w:styleId="7">
    <w:name w:val="heading 7"/>
    <w:basedOn w:val="a"/>
    <w:next w:val="a"/>
    <w:qFormat/>
    <w:rsid w:val="00205513"/>
    <w:pPr>
      <w:numPr>
        <w:ilvl w:val="6"/>
        <w:numId w:val="7"/>
      </w:numPr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6"/>
    </w:pPr>
    <w:rPr>
      <w:rFonts w:ascii="Arial" w:hAnsi="Arial"/>
      <w:spacing w:val="-6"/>
      <w:w w:val="80"/>
      <w:sz w:val="28"/>
      <w:szCs w:val="28"/>
      <w:lang w:eastAsia="en-US"/>
    </w:rPr>
  </w:style>
  <w:style w:type="paragraph" w:styleId="8">
    <w:name w:val="heading 8"/>
    <w:basedOn w:val="a"/>
    <w:next w:val="a"/>
    <w:qFormat/>
    <w:rsid w:val="00205513"/>
    <w:pPr>
      <w:numPr>
        <w:ilvl w:val="7"/>
        <w:numId w:val="7"/>
      </w:numPr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7"/>
    </w:pPr>
    <w:rPr>
      <w:rFonts w:ascii="Arial" w:hAnsi="Arial"/>
      <w:i/>
      <w:spacing w:val="-6"/>
      <w:w w:val="80"/>
      <w:sz w:val="28"/>
      <w:szCs w:val="28"/>
      <w:lang w:eastAsia="en-US"/>
    </w:rPr>
  </w:style>
  <w:style w:type="paragraph" w:styleId="9">
    <w:name w:val="heading 9"/>
    <w:basedOn w:val="a"/>
    <w:next w:val="a"/>
    <w:qFormat/>
    <w:rsid w:val="00205513"/>
    <w:pPr>
      <w:numPr>
        <w:ilvl w:val="8"/>
        <w:numId w:val="7"/>
      </w:numPr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8"/>
    </w:pPr>
    <w:rPr>
      <w:rFonts w:ascii="Arial" w:hAnsi="Arial"/>
      <w:b/>
      <w:i/>
      <w:spacing w:val="-6"/>
      <w:w w:val="80"/>
      <w:sz w:val="18"/>
      <w:szCs w:val="28"/>
      <w:lang w:eastAsia="en-US"/>
    </w:rPr>
  </w:style>
  <w:style w:type="character" w:default="1" w:styleId="a1">
    <w:name w:val="Default Paragraph Font"/>
  </w:style>
  <w:style w:type="table" w:default="1" w:styleId="a2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</w:style>
  <w:style w:type="paragraph" w:styleId="a4">
    <w:name w:val="header"/>
    <w:basedOn w:val="a"/>
    <w:rsid w:val="0066641B"/>
    <w:pPr>
      <w:tabs>
        <w:tab w:val="center" w:pos="4677"/>
        <w:tab w:val="right" w:pos="9355"/>
      </w:tabs>
    </w:pPr>
  </w:style>
  <w:style w:type="character" w:styleId="a5">
    <w:name w:val="page number"/>
    <w:basedOn w:val="a1"/>
    <w:rsid w:val="0066641B"/>
  </w:style>
  <w:style w:type="character" w:styleId="a6">
    <w:name w:val="Hyperlink"/>
    <w:rsid w:val="00BA380A"/>
    <w:rPr>
      <w:color w:val="0000FF"/>
      <w:u w:val="single"/>
    </w:rPr>
  </w:style>
  <w:style w:type="paragraph" w:styleId="a7">
    <w:name w:val="Balloon Text"/>
    <w:basedOn w:val="a"/>
    <w:rsid w:val="00231FDA"/>
    <w:rPr>
      <w:rFonts w:ascii="Tahoma" w:hAnsi="Tahoma" w:cs="Tahoma"/>
      <w:sz w:val="16"/>
      <w:szCs w:val="16"/>
    </w:rPr>
  </w:style>
  <w:style w:type="paragraph" w:styleId="a8">
    <w:name w:val="Body Text Indent"/>
    <w:basedOn w:val="a"/>
    <w:rsid w:val="00514F76"/>
    <w:pPr>
      <w:ind w:firstLine="720"/>
      <w:jc w:val="both"/>
    </w:pPr>
    <w:rPr>
      <w:sz w:val="22"/>
      <w:szCs w:val="20"/>
    </w:rPr>
  </w:style>
  <w:style w:type="paragraph" w:styleId="30">
    <w:name w:val="Body Text Indent 3"/>
    <w:basedOn w:val="a"/>
    <w:rsid w:val="00514F76"/>
    <w:pPr>
      <w:ind w:left="720" w:firstLine="720"/>
    </w:pPr>
    <w:rPr>
      <w:szCs w:val="20"/>
    </w:rPr>
  </w:style>
  <w:style w:type="paragraph" w:customStyle="1" w:styleId="ConsPlusNormal">
    <w:name w:val="ConsPlusNormal"/>
    <w:rsid w:val="009521E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Nonformat">
    <w:name w:val="ConsPlusNonformat"/>
    <w:rsid w:val="009521E1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red">
    <w:name w:val="red"/>
    <w:rsid w:val="00A9097F"/>
    <w:rPr>
      <w:rFonts w:ascii="Arial" w:hAnsi="Arial" w:cs="Arial" w:hint="default"/>
      <w:color w:val="FF0000"/>
      <w:sz w:val="18"/>
      <w:szCs w:val="18"/>
    </w:rPr>
  </w:style>
  <w:style w:type="paragraph" w:styleId="a9">
    <w:name w:val="footer"/>
    <w:basedOn w:val="a"/>
    <w:rsid w:val="00487F82"/>
    <w:pPr>
      <w:tabs>
        <w:tab w:val="center" w:pos="4677"/>
        <w:tab w:val="right" w:pos="9355"/>
      </w:tabs>
    </w:pPr>
  </w:style>
  <w:style w:type="paragraph" w:styleId="a0">
    <w:name w:val="Body Text"/>
    <w:basedOn w:val="a"/>
    <w:rsid w:val="00205513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9508</Words>
  <Characters>54199</Characters>
  <Application>Microsoft Office Word</Application>
  <DocSecurity>0</DocSecurity>
  <Lines>451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www.documentoved.ru</dc:creator>
  <cp:keywords/>
  <cp:lastModifiedBy>Алексей Митрущенков</cp:lastModifiedBy>
  <cp:revision>2</cp:revision>
  <cp:lastPrinted>1601-01-01T00:00:00Z</cp:lastPrinted>
  <dcterms:created xsi:type="dcterms:W3CDTF">2018-02-21T09:26:00Z</dcterms:created>
  <dcterms:modified xsi:type="dcterms:W3CDTF">2018-02-21T09:26:00Z</dcterms:modified>
</cp:coreProperties>
</file>