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897" w:rsidRDefault="00502897">
      <w:pPr>
        <w:pStyle w:val="Ttulo"/>
        <w:jc w:val="right"/>
        <w:rPr>
          <w:lang w:val="es-NI"/>
        </w:rPr>
      </w:pPr>
      <w:r>
        <w:rPr>
          <w:lang w:val="es-NI"/>
        </w:rPr>
        <w:t xml:space="preserve">    </w:t>
      </w:r>
      <w:r w:rsidR="00C2469D" w:rsidRPr="00267F59">
        <w:rPr>
          <w:lang w:val="es-CO"/>
        </w:rPr>
        <w:t>SMUSURA</w:t>
      </w:r>
      <w:r w:rsidR="006E6EA0">
        <w:rPr>
          <w:lang w:val="es-CO"/>
        </w:rPr>
        <w:t>0</w:t>
      </w:r>
    </w:p>
    <w:p w:rsidR="00237848" w:rsidRDefault="00237848">
      <w:pPr>
        <w:pStyle w:val="Ttulo"/>
        <w:jc w:val="right"/>
        <w:rPr>
          <w:lang w:val="es-CO"/>
        </w:rPr>
      </w:pPr>
      <w:r w:rsidRPr="00237848">
        <w:rPr>
          <w:lang w:val="es-CO"/>
        </w:rPr>
        <w:t>Sc</w:t>
      </w:r>
      <w:r w:rsidR="00097EBD">
        <w:rPr>
          <w:lang w:val="es-CO"/>
        </w:rPr>
        <w:t>n</w:t>
      </w:r>
      <w:r w:rsidRPr="00237848">
        <w:rPr>
          <w:lang w:val="es-CO"/>
        </w:rPr>
        <w:t>Mant</w:t>
      </w:r>
      <w:r w:rsidR="00097EBD">
        <w:rPr>
          <w:lang w:val="es-CO"/>
        </w:rPr>
        <w:t>Autorizacion</w:t>
      </w:r>
      <w:r w:rsidRPr="00237848">
        <w:rPr>
          <w:lang w:val="es-CO"/>
        </w:rPr>
        <w:t>Solicitud</w:t>
      </w:r>
      <w:r w:rsidR="00097EBD">
        <w:rPr>
          <w:lang w:val="es-CO"/>
        </w:rPr>
        <w:t>es</w:t>
      </w:r>
      <w:r w:rsidRPr="00237848">
        <w:rPr>
          <w:lang w:val="es-CO"/>
        </w:rPr>
        <w:t>Cheque</w:t>
      </w:r>
    </w:p>
    <w:p w:rsidR="00502897" w:rsidRDefault="00E906A5">
      <w:pPr>
        <w:pStyle w:val="Ttulo"/>
        <w:jc w:val="right"/>
        <w:rPr>
          <w:sz w:val="28"/>
          <w:lang w:val="es-NI"/>
        </w:rPr>
      </w:pPr>
      <w:r>
        <w:rPr>
          <w:sz w:val="28"/>
          <w:lang w:val="es-NI"/>
        </w:rPr>
        <w:t>Versión &lt;1.</w:t>
      </w:r>
      <w:r w:rsidR="00097EBD">
        <w:rPr>
          <w:sz w:val="28"/>
          <w:lang w:val="es-NI"/>
        </w:rPr>
        <w:t>0</w:t>
      </w:r>
      <w:r w:rsidR="00502897">
        <w:rPr>
          <w:sz w:val="28"/>
          <w:lang w:val="es-NI"/>
        </w:rPr>
        <w:t>&gt;</w:t>
      </w:r>
    </w:p>
    <w:p w:rsidR="00502897" w:rsidRDefault="00502897">
      <w:pPr>
        <w:pStyle w:val="InfoBlue"/>
        <w:jc w:val="both"/>
      </w:pPr>
    </w:p>
    <w:p w:rsidR="00502897" w:rsidRDefault="00502897">
      <w:pPr>
        <w:pStyle w:val="Textoindependiente"/>
        <w:jc w:val="both"/>
        <w:rPr>
          <w:lang w:val="es-NI"/>
        </w:rPr>
      </w:pPr>
    </w:p>
    <w:p w:rsidR="00502897" w:rsidRDefault="00502897">
      <w:pPr>
        <w:pStyle w:val="Paragraph1"/>
        <w:spacing w:before="0" w:line="240" w:lineRule="atLeast"/>
        <w:rPr>
          <w:lang w:val="es-NI"/>
        </w:rPr>
        <w:sectPr w:rsidR="00502897">
          <w:headerReference w:type="default" r:id="rId7"/>
          <w:endnotePr>
            <w:numFmt w:val="decimal"/>
          </w:endnotePr>
          <w:pgSz w:w="12240" w:h="15840"/>
          <w:pgMar w:top="1440" w:right="1440" w:bottom="1440" w:left="1440" w:header="720" w:footer="720" w:gutter="0"/>
          <w:cols w:space="720"/>
          <w:vAlign w:val="center"/>
        </w:sectPr>
      </w:pPr>
    </w:p>
    <w:p w:rsidR="00502897" w:rsidRDefault="00502897">
      <w:pPr>
        <w:pStyle w:val="Ttulo"/>
        <w:jc w:val="both"/>
        <w:rPr>
          <w:lang w:val="es-NI"/>
        </w:rPr>
      </w:pPr>
      <w:r>
        <w:rPr>
          <w:lang w:val="es-NI"/>
        </w:rPr>
        <w:lastRenderedPageBreak/>
        <w:t>Historia de Revisiones</w:t>
      </w:r>
    </w:p>
    <w:tbl>
      <w:tblPr>
        <w:tblW w:w="9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42"/>
        <w:gridCol w:w="1476"/>
        <w:gridCol w:w="1061"/>
        <w:gridCol w:w="3116"/>
        <w:gridCol w:w="1800"/>
        <w:gridCol w:w="1195"/>
      </w:tblGrid>
      <w:tr w:rsidR="00502897" w:rsidRPr="00C332F8" w:rsidTr="00C332F8">
        <w:tc>
          <w:tcPr>
            <w:tcW w:w="1242" w:type="dxa"/>
          </w:tcPr>
          <w:p w:rsidR="00502897" w:rsidRPr="00C332F8" w:rsidRDefault="00502897">
            <w:pPr>
              <w:pStyle w:val="Tabletext"/>
              <w:jc w:val="both"/>
              <w:rPr>
                <w:rFonts w:ascii="Arial" w:hAnsi="Arial" w:cs="Arial"/>
                <w:b/>
                <w:lang w:val="es-NI"/>
              </w:rPr>
            </w:pPr>
            <w:r w:rsidRPr="00C332F8">
              <w:rPr>
                <w:rFonts w:ascii="Arial" w:hAnsi="Arial" w:cs="Arial"/>
                <w:b/>
                <w:lang w:val="es-NI"/>
              </w:rPr>
              <w:t>Fecha</w:t>
            </w:r>
          </w:p>
        </w:tc>
        <w:tc>
          <w:tcPr>
            <w:tcW w:w="1476" w:type="dxa"/>
          </w:tcPr>
          <w:p w:rsidR="00502897" w:rsidRPr="00C332F8" w:rsidRDefault="00502897">
            <w:pPr>
              <w:pStyle w:val="Tabletext"/>
              <w:jc w:val="both"/>
              <w:rPr>
                <w:rFonts w:ascii="Arial" w:hAnsi="Arial" w:cs="Arial"/>
                <w:b/>
              </w:rPr>
            </w:pPr>
            <w:r w:rsidRPr="00C332F8">
              <w:rPr>
                <w:rFonts w:ascii="Arial" w:hAnsi="Arial" w:cs="Arial"/>
                <w:b/>
              </w:rPr>
              <w:t>Iteración</w:t>
            </w:r>
          </w:p>
          <w:p w:rsidR="00502897" w:rsidRPr="00C332F8" w:rsidRDefault="00502897">
            <w:pPr>
              <w:pStyle w:val="Tabletext"/>
              <w:jc w:val="both"/>
              <w:rPr>
                <w:rFonts w:ascii="Arial" w:hAnsi="Arial" w:cs="Arial"/>
                <w:b/>
                <w:sz w:val="16"/>
              </w:rPr>
            </w:pPr>
            <w:r w:rsidRPr="00C332F8">
              <w:rPr>
                <w:rFonts w:ascii="Arial" w:hAnsi="Arial" w:cs="Arial"/>
                <w:b/>
                <w:sz w:val="16"/>
              </w:rPr>
              <w:t>(Façade, Filled, Focused, Refined)</w:t>
            </w:r>
          </w:p>
        </w:tc>
        <w:tc>
          <w:tcPr>
            <w:tcW w:w="1061" w:type="dxa"/>
          </w:tcPr>
          <w:p w:rsidR="00502897" w:rsidRPr="00C332F8" w:rsidRDefault="00502897">
            <w:pPr>
              <w:pStyle w:val="Tabletext"/>
              <w:jc w:val="both"/>
              <w:rPr>
                <w:rFonts w:ascii="Arial" w:hAnsi="Arial" w:cs="Arial"/>
                <w:b/>
                <w:lang w:val="es-NI"/>
              </w:rPr>
            </w:pPr>
            <w:r w:rsidRPr="00C332F8">
              <w:rPr>
                <w:rFonts w:ascii="Arial" w:hAnsi="Arial" w:cs="Arial"/>
                <w:b/>
                <w:lang w:val="es-NI"/>
              </w:rPr>
              <w:t>Versión</w:t>
            </w:r>
          </w:p>
        </w:tc>
        <w:tc>
          <w:tcPr>
            <w:tcW w:w="3116" w:type="dxa"/>
          </w:tcPr>
          <w:p w:rsidR="00502897" w:rsidRPr="00C332F8" w:rsidRDefault="00502897">
            <w:pPr>
              <w:pStyle w:val="Tabletext"/>
              <w:jc w:val="both"/>
              <w:rPr>
                <w:rFonts w:ascii="Arial" w:hAnsi="Arial" w:cs="Arial"/>
                <w:b/>
                <w:lang w:val="es-NI"/>
              </w:rPr>
            </w:pPr>
            <w:r w:rsidRPr="00C332F8">
              <w:rPr>
                <w:rFonts w:ascii="Arial" w:hAnsi="Arial" w:cs="Arial"/>
                <w:b/>
                <w:lang w:val="es-NI"/>
              </w:rPr>
              <w:t>Descripción</w:t>
            </w:r>
          </w:p>
        </w:tc>
        <w:tc>
          <w:tcPr>
            <w:tcW w:w="1800" w:type="dxa"/>
          </w:tcPr>
          <w:p w:rsidR="00502897" w:rsidRPr="00C332F8" w:rsidRDefault="00502897">
            <w:pPr>
              <w:pStyle w:val="Tabletext"/>
              <w:jc w:val="both"/>
              <w:rPr>
                <w:rFonts w:ascii="Arial" w:hAnsi="Arial" w:cs="Arial"/>
                <w:b/>
                <w:lang w:val="es-NI"/>
              </w:rPr>
            </w:pPr>
            <w:r w:rsidRPr="00C332F8">
              <w:rPr>
                <w:rFonts w:ascii="Arial" w:hAnsi="Arial" w:cs="Arial"/>
                <w:b/>
                <w:lang w:val="es-NI"/>
              </w:rPr>
              <w:t>Autor</w:t>
            </w:r>
          </w:p>
        </w:tc>
        <w:tc>
          <w:tcPr>
            <w:tcW w:w="1195" w:type="dxa"/>
          </w:tcPr>
          <w:p w:rsidR="00502897" w:rsidRPr="00C332F8" w:rsidRDefault="00502897">
            <w:pPr>
              <w:pStyle w:val="Tabletext"/>
              <w:jc w:val="both"/>
              <w:rPr>
                <w:rFonts w:ascii="Arial" w:hAnsi="Arial" w:cs="Arial"/>
                <w:b/>
                <w:lang w:val="es-NI"/>
              </w:rPr>
            </w:pPr>
            <w:r w:rsidRPr="00C332F8">
              <w:rPr>
                <w:rFonts w:ascii="Arial" w:hAnsi="Arial" w:cs="Arial"/>
                <w:b/>
                <w:lang w:val="es-NI"/>
              </w:rPr>
              <w:t>Duración</w:t>
            </w:r>
          </w:p>
        </w:tc>
      </w:tr>
      <w:tr w:rsidR="00502897" w:rsidRPr="00C332F8" w:rsidTr="00C332F8">
        <w:tc>
          <w:tcPr>
            <w:tcW w:w="1242" w:type="dxa"/>
          </w:tcPr>
          <w:p w:rsidR="00502897" w:rsidRPr="00C332F8" w:rsidRDefault="00237848" w:rsidP="00097EBD">
            <w:pPr>
              <w:pStyle w:val="Tabletext"/>
              <w:jc w:val="both"/>
              <w:rPr>
                <w:rFonts w:ascii="Arial" w:hAnsi="Arial" w:cs="Arial"/>
                <w:lang w:val="es-NI"/>
              </w:rPr>
            </w:pPr>
            <w:r>
              <w:rPr>
                <w:rFonts w:ascii="Arial" w:hAnsi="Arial" w:cs="Arial"/>
                <w:lang w:val="es-NI"/>
              </w:rPr>
              <w:t>3</w:t>
            </w:r>
            <w:r w:rsidR="00097EBD">
              <w:rPr>
                <w:rFonts w:ascii="Arial" w:hAnsi="Arial" w:cs="Arial"/>
                <w:lang w:val="es-NI"/>
              </w:rPr>
              <w:t>0</w:t>
            </w:r>
            <w:r w:rsidR="00502897" w:rsidRPr="00C332F8">
              <w:rPr>
                <w:rFonts w:ascii="Arial" w:hAnsi="Arial" w:cs="Arial"/>
                <w:lang w:val="es-NI"/>
              </w:rPr>
              <w:t>/</w:t>
            </w:r>
            <w:r w:rsidR="00097EBD">
              <w:rPr>
                <w:rFonts w:ascii="Arial" w:hAnsi="Arial" w:cs="Arial"/>
                <w:lang w:val="es-NI"/>
              </w:rPr>
              <w:t>05</w:t>
            </w:r>
            <w:r w:rsidR="00502897" w:rsidRPr="00C332F8">
              <w:rPr>
                <w:rFonts w:ascii="Arial" w:hAnsi="Arial" w:cs="Arial"/>
                <w:lang w:val="es-NI"/>
              </w:rPr>
              <w:t>/200</w:t>
            </w:r>
            <w:r w:rsidR="00097EBD">
              <w:rPr>
                <w:rFonts w:ascii="Arial" w:hAnsi="Arial" w:cs="Arial"/>
                <w:lang w:val="es-NI"/>
              </w:rPr>
              <w:t>8</w:t>
            </w:r>
          </w:p>
        </w:tc>
        <w:tc>
          <w:tcPr>
            <w:tcW w:w="1476" w:type="dxa"/>
          </w:tcPr>
          <w:p w:rsidR="00502897" w:rsidRPr="00C332F8" w:rsidRDefault="00502897">
            <w:pPr>
              <w:pStyle w:val="Tabletext"/>
              <w:jc w:val="both"/>
              <w:rPr>
                <w:rFonts w:ascii="Arial" w:hAnsi="Arial" w:cs="Arial"/>
                <w:lang w:val="es-NI"/>
              </w:rPr>
            </w:pPr>
          </w:p>
        </w:tc>
        <w:tc>
          <w:tcPr>
            <w:tcW w:w="1061" w:type="dxa"/>
          </w:tcPr>
          <w:p w:rsidR="00502897" w:rsidRPr="00C332F8" w:rsidRDefault="00C332F8">
            <w:pPr>
              <w:pStyle w:val="Tabletext"/>
              <w:jc w:val="both"/>
              <w:rPr>
                <w:rFonts w:ascii="Arial" w:hAnsi="Arial" w:cs="Arial"/>
                <w:lang w:val="es-NI"/>
              </w:rPr>
            </w:pPr>
            <w:r>
              <w:rPr>
                <w:rFonts w:ascii="Arial" w:hAnsi="Arial" w:cs="Arial"/>
                <w:lang w:val="es-NI"/>
              </w:rPr>
              <w:t>1.0</w:t>
            </w:r>
          </w:p>
        </w:tc>
        <w:tc>
          <w:tcPr>
            <w:tcW w:w="3116" w:type="dxa"/>
          </w:tcPr>
          <w:p w:rsidR="00502897" w:rsidRPr="00C332F8" w:rsidRDefault="00502897">
            <w:pPr>
              <w:pStyle w:val="Tabletext"/>
              <w:jc w:val="both"/>
              <w:rPr>
                <w:rFonts w:ascii="Arial" w:hAnsi="Arial" w:cs="Arial"/>
                <w:lang w:val="es-NI"/>
              </w:rPr>
            </w:pPr>
            <w:r w:rsidRPr="00C332F8">
              <w:rPr>
                <w:rFonts w:ascii="Arial" w:hAnsi="Arial" w:cs="Arial"/>
                <w:lang w:val="es-NI"/>
              </w:rPr>
              <w:t>Generación del caso de uso.</w:t>
            </w:r>
          </w:p>
        </w:tc>
        <w:tc>
          <w:tcPr>
            <w:tcW w:w="1800" w:type="dxa"/>
          </w:tcPr>
          <w:p w:rsidR="00502897" w:rsidRPr="00C332F8" w:rsidRDefault="00222A17">
            <w:pPr>
              <w:pStyle w:val="Tabletext"/>
              <w:jc w:val="both"/>
              <w:rPr>
                <w:rFonts w:ascii="Arial" w:hAnsi="Arial" w:cs="Arial"/>
              </w:rPr>
            </w:pPr>
            <w:r w:rsidRPr="00C332F8">
              <w:rPr>
                <w:rFonts w:ascii="Arial" w:hAnsi="Arial" w:cs="Arial"/>
              </w:rPr>
              <w:t>Yesenia Gutiérrez</w:t>
            </w:r>
          </w:p>
        </w:tc>
        <w:tc>
          <w:tcPr>
            <w:tcW w:w="1195" w:type="dxa"/>
          </w:tcPr>
          <w:p w:rsidR="00502897" w:rsidRPr="00C332F8" w:rsidRDefault="00502897">
            <w:pPr>
              <w:pStyle w:val="Tabletext"/>
              <w:jc w:val="both"/>
              <w:rPr>
                <w:rFonts w:ascii="Arial" w:hAnsi="Arial" w:cs="Arial"/>
              </w:rPr>
            </w:pPr>
          </w:p>
        </w:tc>
      </w:tr>
      <w:tr w:rsidR="00E906A5" w:rsidRPr="005645CD" w:rsidTr="00C332F8">
        <w:tc>
          <w:tcPr>
            <w:tcW w:w="1242" w:type="dxa"/>
          </w:tcPr>
          <w:p w:rsidR="00E906A5" w:rsidRPr="005645CD" w:rsidRDefault="00E906A5" w:rsidP="00E906A5">
            <w:pPr>
              <w:pStyle w:val="Tabletext"/>
              <w:jc w:val="both"/>
              <w:rPr>
                <w:rFonts w:ascii="Arial" w:hAnsi="Arial" w:cs="Arial"/>
                <w:color w:val="993300"/>
                <w:lang w:val="es-NI"/>
              </w:rPr>
            </w:pPr>
          </w:p>
        </w:tc>
        <w:tc>
          <w:tcPr>
            <w:tcW w:w="1476" w:type="dxa"/>
          </w:tcPr>
          <w:p w:rsidR="00E906A5" w:rsidRPr="005645CD" w:rsidRDefault="00E906A5" w:rsidP="00BA2DC7">
            <w:pPr>
              <w:pStyle w:val="Tabletext"/>
              <w:jc w:val="both"/>
              <w:rPr>
                <w:rFonts w:ascii="Arial" w:hAnsi="Arial" w:cs="Arial"/>
                <w:color w:val="993300"/>
                <w:lang w:val="es-NI"/>
              </w:rPr>
            </w:pPr>
          </w:p>
        </w:tc>
        <w:tc>
          <w:tcPr>
            <w:tcW w:w="1061" w:type="dxa"/>
          </w:tcPr>
          <w:p w:rsidR="00E906A5" w:rsidRPr="005645CD" w:rsidRDefault="00E906A5" w:rsidP="00BA2DC7">
            <w:pPr>
              <w:pStyle w:val="Tabletext"/>
              <w:jc w:val="both"/>
              <w:rPr>
                <w:rFonts w:ascii="Arial" w:hAnsi="Arial" w:cs="Arial"/>
                <w:color w:val="993300"/>
                <w:lang w:val="es-NI"/>
              </w:rPr>
            </w:pPr>
          </w:p>
        </w:tc>
        <w:tc>
          <w:tcPr>
            <w:tcW w:w="3116" w:type="dxa"/>
          </w:tcPr>
          <w:p w:rsidR="00E906A5" w:rsidRPr="005645CD" w:rsidRDefault="00E906A5" w:rsidP="00BA2DC7">
            <w:pPr>
              <w:pStyle w:val="Tabletext"/>
              <w:jc w:val="both"/>
              <w:rPr>
                <w:rFonts w:ascii="Arial" w:hAnsi="Arial" w:cs="Arial"/>
                <w:color w:val="993300"/>
                <w:lang w:val="es-NI"/>
              </w:rPr>
            </w:pPr>
          </w:p>
        </w:tc>
        <w:tc>
          <w:tcPr>
            <w:tcW w:w="1800" w:type="dxa"/>
          </w:tcPr>
          <w:p w:rsidR="00E906A5" w:rsidRPr="005645CD" w:rsidRDefault="00E906A5" w:rsidP="00BA2DC7">
            <w:pPr>
              <w:pStyle w:val="Tabletext"/>
              <w:jc w:val="both"/>
              <w:rPr>
                <w:rFonts w:ascii="Arial" w:hAnsi="Arial" w:cs="Arial"/>
                <w:color w:val="993300"/>
                <w:lang w:val="es-NI"/>
              </w:rPr>
            </w:pPr>
          </w:p>
        </w:tc>
        <w:tc>
          <w:tcPr>
            <w:tcW w:w="1195" w:type="dxa"/>
          </w:tcPr>
          <w:p w:rsidR="00E906A5" w:rsidRPr="00AC19A3" w:rsidRDefault="00E906A5">
            <w:pPr>
              <w:pStyle w:val="Tabletext"/>
              <w:jc w:val="both"/>
              <w:rPr>
                <w:color w:val="3366FF"/>
                <w:lang w:val="es-ES"/>
              </w:rPr>
            </w:pPr>
          </w:p>
        </w:tc>
      </w:tr>
      <w:tr w:rsidR="00502897" w:rsidRPr="005645CD" w:rsidTr="00C332F8">
        <w:tc>
          <w:tcPr>
            <w:tcW w:w="1242" w:type="dxa"/>
          </w:tcPr>
          <w:p w:rsidR="00502897" w:rsidRPr="00B6314C" w:rsidRDefault="00502897">
            <w:pPr>
              <w:pStyle w:val="Tabletext"/>
              <w:jc w:val="both"/>
              <w:rPr>
                <w:color w:val="008000"/>
                <w:lang w:val="es-ES"/>
              </w:rPr>
            </w:pPr>
          </w:p>
        </w:tc>
        <w:tc>
          <w:tcPr>
            <w:tcW w:w="1476" w:type="dxa"/>
          </w:tcPr>
          <w:p w:rsidR="00502897" w:rsidRPr="00B6314C" w:rsidRDefault="00502897">
            <w:pPr>
              <w:pStyle w:val="Tabletext"/>
              <w:jc w:val="both"/>
              <w:rPr>
                <w:lang w:val="es-ES"/>
              </w:rPr>
            </w:pPr>
          </w:p>
        </w:tc>
        <w:tc>
          <w:tcPr>
            <w:tcW w:w="1061" w:type="dxa"/>
          </w:tcPr>
          <w:p w:rsidR="00502897" w:rsidRPr="00B6314C" w:rsidRDefault="00502897">
            <w:pPr>
              <w:pStyle w:val="Tabletext"/>
              <w:jc w:val="both"/>
              <w:rPr>
                <w:lang w:val="es-ES"/>
              </w:rPr>
            </w:pPr>
          </w:p>
        </w:tc>
        <w:tc>
          <w:tcPr>
            <w:tcW w:w="3116" w:type="dxa"/>
          </w:tcPr>
          <w:p w:rsidR="00C4705F" w:rsidRPr="00B6314C" w:rsidRDefault="00C4705F">
            <w:pPr>
              <w:pStyle w:val="Tabletext"/>
              <w:jc w:val="both"/>
              <w:rPr>
                <w:lang w:val="es-ES"/>
              </w:rPr>
            </w:pPr>
          </w:p>
        </w:tc>
        <w:tc>
          <w:tcPr>
            <w:tcW w:w="1800" w:type="dxa"/>
          </w:tcPr>
          <w:p w:rsidR="00502897" w:rsidRPr="00B6314C" w:rsidRDefault="00502897">
            <w:pPr>
              <w:pStyle w:val="Tabletext"/>
              <w:jc w:val="both"/>
              <w:rPr>
                <w:lang w:val="es-ES"/>
              </w:rPr>
            </w:pPr>
          </w:p>
        </w:tc>
        <w:tc>
          <w:tcPr>
            <w:tcW w:w="1195" w:type="dxa"/>
          </w:tcPr>
          <w:p w:rsidR="00502897" w:rsidRPr="00B6314C" w:rsidRDefault="00502897">
            <w:pPr>
              <w:pStyle w:val="Tabletext"/>
              <w:jc w:val="both"/>
              <w:rPr>
                <w:lang w:val="es-ES"/>
              </w:rPr>
            </w:pPr>
          </w:p>
        </w:tc>
      </w:tr>
      <w:tr w:rsidR="00554E51" w:rsidRPr="005645CD" w:rsidTr="00C332F8">
        <w:tc>
          <w:tcPr>
            <w:tcW w:w="1242" w:type="dxa"/>
          </w:tcPr>
          <w:p w:rsidR="00554E51" w:rsidRPr="00554E51" w:rsidRDefault="00554E51">
            <w:pPr>
              <w:pStyle w:val="Tabletext"/>
              <w:jc w:val="both"/>
              <w:rPr>
                <w:color w:val="FF6600"/>
                <w:lang w:val="es-ES"/>
              </w:rPr>
            </w:pPr>
          </w:p>
        </w:tc>
        <w:tc>
          <w:tcPr>
            <w:tcW w:w="1476" w:type="dxa"/>
          </w:tcPr>
          <w:p w:rsidR="00554E51" w:rsidRPr="00B6314C" w:rsidRDefault="00554E51">
            <w:pPr>
              <w:pStyle w:val="Tabletext"/>
              <w:jc w:val="both"/>
              <w:rPr>
                <w:lang w:val="es-ES"/>
              </w:rPr>
            </w:pPr>
          </w:p>
        </w:tc>
        <w:tc>
          <w:tcPr>
            <w:tcW w:w="1061" w:type="dxa"/>
          </w:tcPr>
          <w:p w:rsidR="00554E51" w:rsidRPr="00B6314C" w:rsidRDefault="00554E51">
            <w:pPr>
              <w:pStyle w:val="Tabletext"/>
              <w:jc w:val="both"/>
              <w:rPr>
                <w:lang w:val="es-ES"/>
              </w:rPr>
            </w:pPr>
          </w:p>
        </w:tc>
        <w:tc>
          <w:tcPr>
            <w:tcW w:w="3116" w:type="dxa"/>
          </w:tcPr>
          <w:p w:rsidR="00554E51" w:rsidRPr="00554E51" w:rsidRDefault="00554E51">
            <w:pPr>
              <w:pStyle w:val="Tabletext"/>
              <w:jc w:val="both"/>
              <w:rPr>
                <w:lang w:val="es-ES"/>
              </w:rPr>
            </w:pPr>
          </w:p>
        </w:tc>
        <w:tc>
          <w:tcPr>
            <w:tcW w:w="1800" w:type="dxa"/>
          </w:tcPr>
          <w:p w:rsidR="00554E51" w:rsidRPr="00B6314C" w:rsidRDefault="00554E51">
            <w:pPr>
              <w:pStyle w:val="Tabletext"/>
              <w:jc w:val="both"/>
              <w:rPr>
                <w:lang w:val="es-ES"/>
              </w:rPr>
            </w:pPr>
          </w:p>
        </w:tc>
        <w:tc>
          <w:tcPr>
            <w:tcW w:w="1195" w:type="dxa"/>
          </w:tcPr>
          <w:p w:rsidR="00554E51" w:rsidRPr="00B6314C" w:rsidRDefault="00554E51">
            <w:pPr>
              <w:pStyle w:val="Tabletext"/>
              <w:jc w:val="both"/>
              <w:rPr>
                <w:lang w:val="es-ES"/>
              </w:rPr>
            </w:pPr>
          </w:p>
        </w:tc>
      </w:tr>
      <w:tr w:rsidR="00FD408A" w:rsidRPr="005645CD" w:rsidTr="00C332F8">
        <w:tc>
          <w:tcPr>
            <w:tcW w:w="1242" w:type="dxa"/>
          </w:tcPr>
          <w:p w:rsidR="00FD408A" w:rsidRPr="00316969" w:rsidRDefault="00FD408A">
            <w:pPr>
              <w:pStyle w:val="Tabletext"/>
              <w:jc w:val="both"/>
              <w:rPr>
                <w:lang w:val="es-ES"/>
              </w:rPr>
            </w:pPr>
          </w:p>
        </w:tc>
        <w:tc>
          <w:tcPr>
            <w:tcW w:w="1476" w:type="dxa"/>
          </w:tcPr>
          <w:p w:rsidR="00FD408A" w:rsidRPr="00316969" w:rsidRDefault="00FD408A">
            <w:pPr>
              <w:pStyle w:val="Tabletext"/>
              <w:jc w:val="both"/>
              <w:rPr>
                <w:lang w:val="es-ES"/>
              </w:rPr>
            </w:pPr>
          </w:p>
        </w:tc>
        <w:tc>
          <w:tcPr>
            <w:tcW w:w="1061" w:type="dxa"/>
          </w:tcPr>
          <w:p w:rsidR="00FD408A" w:rsidRPr="00316969" w:rsidRDefault="00FD408A">
            <w:pPr>
              <w:pStyle w:val="Tabletext"/>
              <w:jc w:val="both"/>
              <w:rPr>
                <w:lang w:val="es-ES"/>
              </w:rPr>
            </w:pPr>
          </w:p>
        </w:tc>
        <w:tc>
          <w:tcPr>
            <w:tcW w:w="3116" w:type="dxa"/>
          </w:tcPr>
          <w:p w:rsidR="00FD408A" w:rsidRPr="00316969" w:rsidRDefault="00FD408A">
            <w:pPr>
              <w:pStyle w:val="Tabletext"/>
              <w:jc w:val="both"/>
              <w:rPr>
                <w:lang w:val="es-ES"/>
              </w:rPr>
            </w:pPr>
          </w:p>
        </w:tc>
        <w:tc>
          <w:tcPr>
            <w:tcW w:w="1800" w:type="dxa"/>
          </w:tcPr>
          <w:p w:rsidR="00FD408A" w:rsidRPr="00316969" w:rsidRDefault="00FD408A">
            <w:pPr>
              <w:pStyle w:val="Tabletext"/>
              <w:jc w:val="both"/>
              <w:rPr>
                <w:lang w:val="es-ES"/>
              </w:rPr>
            </w:pPr>
          </w:p>
        </w:tc>
        <w:tc>
          <w:tcPr>
            <w:tcW w:w="1195" w:type="dxa"/>
          </w:tcPr>
          <w:p w:rsidR="00FD408A" w:rsidRPr="00316969" w:rsidRDefault="00FD408A">
            <w:pPr>
              <w:pStyle w:val="Tabletext"/>
              <w:jc w:val="both"/>
              <w:rPr>
                <w:lang w:val="es-ES"/>
              </w:rPr>
            </w:pPr>
          </w:p>
        </w:tc>
      </w:tr>
      <w:tr w:rsidR="001C6452" w:rsidRPr="005645CD" w:rsidTr="00C332F8">
        <w:tc>
          <w:tcPr>
            <w:tcW w:w="1242" w:type="dxa"/>
          </w:tcPr>
          <w:p w:rsidR="001C6452" w:rsidRPr="00D769FF" w:rsidRDefault="001C6452" w:rsidP="003D28BE">
            <w:pPr>
              <w:pStyle w:val="Tabletext"/>
              <w:jc w:val="both"/>
              <w:rPr>
                <w:color w:val="FF00FF"/>
                <w:lang w:val="es-NI"/>
              </w:rPr>
            </w:pPr>
          </w:p>
        </w:tc>
        <w:tc>
          <w:tcPr>
            <w:tcW w:w="1476" w:type="dxa"/>
          </w:tcPr>
          <w:p w:rsidR="001C6452" w:rsidRPr="00E800AC" w:rsidRDefault="001C6452" w:rsidP="003D28BE">
            <w:pPr>
              <w:pStyle w:val="Tabletext"/>
              <w:jc w:val="both"/>
              <w:rPr>
                <w:color w:val="008000"/>
                <w:lang w:val="es-NI"/>
              </w:rPr>
            </w:pPr>
          </w:p>
        </w:tc>
        <w:tc>
          <w:tcPr>
            <w:tcW w:w="1061" w:type="dxa"/>
          </w:tcPr>
          <w:p w:rsidR="001C6452" w:rsidRPr="00E800AC" w:rsidRDefault="001C6452" w:rsidP="003D28BE">
            <w:pPr>
              <w:pStyle w:val="Tabletext"/>
              <w:jc w:val="both"/>
              <w:rPr>
                <w:color w:val="008000"/>
                <w:lang w:val="es-NI"/>
              </w:rPr>
            </w:pPr>
          </w:p>
        </w:tc>
        <w:tc>
          <w:tcPr>
            <w:tcW w:w="3116" w:type="dxa"/>
          </w:tcPr>
          <w:p w:rsidR="001C6452" w:rsidRPr="00D769FF" w:rsidRDefault="001C6452" w:rsidP="003D28BE">
            <w:pPr>
              <w:pStyle w:val="Tabletext"/>
              <w:jc w:val="both"/>
              <w:rPr>
                <w:lang w:val="es-NI"/>
              </w:rPr>
            </w:pPr>
          </w:p>
        </w:tc>
        <w:tc>
          <w:tcPr>
            <w:tcW w:w="1800" w:type="dxa"/>
          </w:tcPr>
          <w:p w:rsidR="001C6452" w:rsidRPr="00E800AC" w:rsidRDefault="001C6452" w:rsidP="003D28BE">
            <w:pPr>
              <w:pStyle w:val="Tabletext"/>
              <w:jc w:val="both"/>
              <w:rPr>
                <w:color w:val="008000"/>
                <w:lang w:val="es-NI"/>
              </w:rPr>
            </w:pPr>
          </w:p>
        </w:tc>
        <w:tc>
          <w:tcPr>
            <w:tcW w:w="1195" w:type="dxa"/>
          </w:tcPr>
          <w:p w:rsidR="001C6452" w:rsidRPr="00E800AC" w:rsidRDefault="001C6452" w:rsidP="003D28BE">
            <w:pPr>
              <w:pStyle w:val="Tabletext"/>
              <w:jc w:val="both"/>
              <w:rPr>
                <w:color w:val="008000"/>
                <w:lang w:val="es-NI"/>
              </w:rPr>
            </w:pPr>
          </w:p>
        </w:tc>
      </w:tr>
      <w:tr w:rsidR="001C6452" w:rsidRPr="005645CD" w:rsidTr="00C332F8">
        <w:tc>
          <w:tcPr>
            <w:tcW w:w="1242" w:type="dxa"/>
          </w:tcPr>
          <w:p w:rsidR="001C6452" w:rsidRPr="00316969" w:rsidRDefault="001C6452">
            <w:pPr>
              <w:pStyle w:val="Tabletext"/>
              <w:jc w:val="both"/>
              <w:rPr>
                <w:lang w:val="es-ES"/>
              </w:rPr>
            </w:pPr>
          </w:p>
        </w:tc>
        <w:tc>
          <w:tcPr>
            <w:tcW w:w="1476" w:type="dxa"/>
          </w:tcPr>
          <w:p w:rsidR="001C6452" w:rsidRPr="00316969" w:rsidRDefault="001C6452">
            <w:pPr>
              <w:pStyle w:val="Tabletext"/>
              <w:jc w:val="both"/>
              <w:rPr>
                <w:lang w:val="es-ES"/>
              </w:rPr>
            </w:pPr>
          </w:p>
        </w:tc>
        <w:tc>
          <w:tcPr>
            <w:tcW w:w="1061" w:type="dxa"/>
          </w:tcPr>
          <w:p w:rsidR="001C6452" w:rsidRPr="00316969" w:rsidRDefault="001C6452">
            <w:pPr>
              <w:pStyle w:val="Tabletext"/>
              <w:jc w:val="both"/>
              <w:rPr>
                <w:lang w:val="es-ES"/>
              </w:rPr>
            </w:pPr>
          </w:p>
        </w:tc>
        <w:tc>
          <w:tcPr>
            <w:tcW w:w="3116" w:type="dxa"/>
          </w:tcPr>
          <w:p w:rsidR="001C6452" w:rsidRPr="00316969" w:rsidRDefault="001C6452">
            <w:pPr>
              <w:pStyle w:val="Tabletext"/>
              <w:jc w:val="both"/>
              <w:rPr>
                <w:lang w:val="es-ES"/>
              </w:rPr>
            </w:pPr>
          </w:p>
        </w:tc>
        <w:tc>
          <w:tcPr>
            <w:tcW w:w="1800" w:type="dxa"/>
          </w:tcPr>
          <w:p w:rsidR="001C6452" w:rsidRPr="00316969" w:rsidRDefault="001C6452">
            <w:pPr>
              <w:pStyle w:val="Tabletext"/>
              <w:jc w:val="both"/>
              <w:rPr>
                <w:lang w:val="es-ES"/>
              </w:rPr>
            </w:pPr>
          </w:p>
        </w:tc>
        <w:tc>
          <w:tcPr>
            <w:tcW w:w="1195" w:type="dxa"/>
          </w:tcPr>
          <w:p w:rsidR="001C6452" w:rsidRPr="00316969" w:rsidRDefault="001C6452">
            <w:pPr>
              <w:pStyle w:val="Tabletext"/>
              <w:jc w:val="both"/>
              <w:rPr>
                <w:lang w:val="es-ES"/>
              </w:rPr>
            </w:pPr>
          </w:p>
        </w:tc>
      </w:tr>
    </w:tbl>
    <w:p w:rsidR="00502897" w:rsidRPr="00B6314C" w:rsidRDefault="00502897">
      <w:pPr>
        <w:pStyle w:val="Ttulo"/>
        <w:jc w:val="both"/>
        <w:rPr>
          <w:lang w:val="es-ES"/>
        </w:rPr>
      </w:pPr>
    </w:p>
    <w:p w:rsidR="00502897" w:rsidRDefault="00502897">
      <w:pPr>
        <w:pStyle w:val="Ttulo"/>
        <w:jc w:val="both"/>
        <w:rPr>
          <w:lang w:val="es-NI"/>
        </w:rPr>
      </w:pPr>
      <w:r w:rsidRPr="00B6314C">
        <w:rPr>
          <w:lang w:val="es-ES"/>
        </w:rPr>
        <w:br w:type="page"/>
      </w:r>
      <w:r>
        <w:rPr>
          <w:lang w:val="es-NI"/>
        </w:rPr>
        <w:lastRenderedPageBreak/>
        <w:t>Tabla de Contenidos</w:t>
      </w:r>
    </w:p>
    <w:p w:rsidR="002D4355" w:rsidRDefault="00646EE6">
      <w:pPr>
        <w:pStyle w:val="TDC1"/>
        <w:tabs>
          <w:tab w:val="left" w:pos="432"/>
        </w:tabs>
        <w:rPr>
          <w:rFonts w:asciiTheme="minorHAnsi" w:eastAsiaTheme="minorEastAsia" w:hAnsiTheme="minorHAnsi" w:cstheme="minorBidi"/>
          <w:noProof/>
          <w:sz w:val="22"/>
          <w:szCs w:val="22"/>
          <w:lang w:val="es-NI" w:eastAsia="es-NI"/>
        </w:rPr>
      </w:pPr>
      <w:r w:rsidRPr="00646EE6">
        <w:rPr>
          <w:b/>
        </w:rPr>
        <w:fldChar w:fldCharType="begin"/>
      </w:r>
      <w:r w:rsidR="00502897">
        <w:rPr>
          <w:b/>
        </w:rPr>
        <w:instrText xml:space="preserve"> TOC \o "1-2" \h \z </w:instrText>
      </w:r>
      <w:r w:rsidRPr="00646EE6">
        <w:rPr>
          <w:b/>
        </w:rPr>
        <w:fldChar w:fldCharType="separate"/>
      </w:r>
      <w:hyperlink w:anchor="_Toc175461575" w:history="1">
        <w:r w:rsidR="002D4355" w:rsidRPr="008909F3">
          <w:rPr>
            <w:rStyle w:val="Hipervnculo"/>
            <w:noProof/>
            <w:lang w:val="es-NI"/>
          </w:rPr>
          <w:t>1.</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Breve Descripción</w:t>
        </w:r>
        <w:r w:rsidR="002D4355">
          <w:rPr>
            <w:noProof/>
            <w:webHidden/>
          </w:rPr>
          <w:tab/>
        </w:r>
        <w:r>
          <w:rPr>
            <w:noProof/>
            <w:webHidden/>
          </w:rPr>
          <w:fldChar w:fldCharType="begin"/>
        </w:r>
        <w:r w:rsidR="002D4355">
          <w:rPr>
            <w:noProof/>
            <w:webHidden/>
          </w:rPr>
          <w:instrText xml:space="preserve"> PAGEREF _Toc175461575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646EE6">
      <w:pPr>
        <w:pStyle w:val="TDC1"/>
        <w:tabs>
          <w:tab w:val="left" w:pos="432"/>
        </w:tabs>
        <w:rPr>
          <w:rFonts w:asciiTheme="minorHAnsi" w:eastAsiaTheme="minorEastAsia" w:hAnsiTheme="minorHAnsi" w:cstheme="minorBidi"/>
          <w:noProof/>
          <w:sz w:val="22"/>
          <w:szCs w:val="22"/>
          <w:lang w:val="es-NI" w:eastAsia="es-NI"/>
        </w:rPr>
      </w:pPr>
      <w:hyperlink w:anchor="_Toc175461576" w:history="1">
        <w:r w:rsidR="002D4355" w:rsidRPr="008909F3">
          <w:rPr>
            <w:rStyle w:val="Hipervnculo"/>
            <w:noProof/>
            <w:lang w:val="es-NI"/>
          </w:rPr>
          <w:t>2.</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Entidades Involucradas</w:t>
        </w:r>
        <w:r w:rsidR="002D4355">
          <w:rPr>
            <w:noProof/>
            <w:webHidden/>
          </w:rPr>
          <w:tab/>
        </w:r>
        <w:r>
          <w:rPr>
            <w:noProof/>
            <w:webHidden/>
          </w:rPr>
          <w:fldChar w:fldCharType="begin"/>
        </w:r>
        <w:r w:rsidR="002D4355">
          <w:rPr>
            <w:noProof/>
            <w:webHidden/>
          </w:rPr>
          <w:instrText xml:space="preserve"> PAGEREF _Toc175461576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646EE6">
      <w:pPr>
        <w:pStyle w:val="TDC1"/>
        <w:tabs>
          <w:tab w:val="left" w:pos="432"/>
        </w:tabs>
        <w:rPr>
          <w:rFonts w:asciiTheme="minorHAnsi" w:eastAsiaTheme="minorEastAsia" w:hAnsiTheme="minorHAnsi" w:cstheme="minorBidi"/>
          <w:noProof/>
          <w:sz w:val="22"/>
          <w:szCs w:val="22"/>
          <w:lang w:val="es-NI" w:eastAsia="es-NI"/>
        </w:rPr>
      </w:pPr>
      <w:hyperlink w:anchor="_Toc175461577" w:history="1">
        <w:r w:rsidR="002D4355" w:rsidRPr="008909F3">
          <w:rPr>
            <w:rStyle w:val="Hipervnculo"/>
            <w:noProof/>
            <w:lang w:val="es-NI"/>
          </w:rPr>
          <w:t>3.</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 de eventos</w:t>
        </w:r>
        <w:r w:rsidR="002D4355">
          <w:rPr>
            <w:noProof/>
            <w:webHidden/>
          </w:rPr>
          <w:tab/>
        </w:r>
        <w:r>
          <w:rPr>
            <w:noProof/>
            <w:webHidden/>
          </w:rPr>
          <w:fldChar w:fldCharType="begin"/>
        </w:r>
        <w:r w:rsidR="002D4355">
          <w:rPr>
            <w:noProof/>
            <w:webHidden/>
          </w:rPr>
          <w:instrText xml:space="preserve"> PAGEREF _Toc175461577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646EE6">
      <w:pPr>
        <w:pStyle w:val="TDC2"/>
        <w:tabs>
          <w:tab w:val="left" w:pos="1000"/>
        </w:tabs>
        <w:rPr>
          <w:rFonts w:asciiTheme="minorHAnsi" w:eastAsiaTheme="minorEastAsia" w:hAnsiTheme="minorHAnsi" w:cstheme="minorBidi"/>
          <w:noProof/>
          <w:sz w:val="22"/>
          <w:szCs w:val="22"/>
          <w:lang w:val="es-NI" w:eastAsia="es-NI"/>
        </w:rPr>
      </w:pPr>
      <w:hyperlink w:anchor="_Toc175461578" w:history="1">
        <w:r w:rsidR="002D4355" w:rsidRPr="008909F3">
          <w:rPr>
            <w:rStyle w:val="Hipervnculo"/>
            <w:noProof/>
            <w:lang w:val="es-NI"/>
          </w:rPr>
          <w:t>3.1</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 básico</w:t>
        </w:r>
        <w:r w:rsidR="002D4355">
          <w:rPr>
            <w:noProof/>
            <w:webHidden/>
          </w:rPr>
          <w:tab/>
        </w:r>
        <w:r>
          <w:rPr>
            <w:noProof/>
            <w:webHidden/>
          </w:rPr>
          <w:fldChar w:fldCharType="begin"/>
        </w:r>
        <w:r w:rsidR="002D4355">
          <w:rPr>
            <w:noProof/>
            <w:webHidden/>
          </w:rPr>
          <w:instrText xml:space="preserve"> PAGEREF _Toc175461578 \h </w:instrText>
        </w:r>
        <w:r>
          <w:rPr>
            <w:noProof/>
            <w:webHidden/>
          </w:rPr>
        </w:r>
        <w:r>
          <w:rPr>
            <w:noProof/>
            <w:webHidden/>
          </w:rPr>
          <w:fldChar w:fldCharType="separate"/>
        </w:r>
        <w:r w:rsidR="002D4355">
          <w:rPr>
            <w:noProof/>
            <w:webHidden/>
          </w:rPr>
          <w:t>4</w:t>
        </w:r>
        <w:r>
          <w:rPr>
            <w:noProof/>
            <w:webHidden/>
          </w:rPr>
          <w:fldChar w:fldCharType="end"/>
        </w:r>
      </w:hyperlink>
    </w:p>
    <w:p w:rsidR="002D4355" w:rsidRDefault="00646EE6">
      <w:pPr>
        <w:pStyle w:val="TDC2"/>
        <w:tabs>
          <w:tab w:val="left" w:pos="1000"/>
        </w:tabs>
        <w:rPr>
          <w:rFonts w:asciiTheme="minorHAnsi" w:eastAsiaTheme="minorEastAsia" w:hAnsiTheme="minorHAnsi" w:cstheme="minorBidi"/>
          <w:noProof/>
          <w:sz w:val="22"/>
          <w:szCs w:val="22"/>
          <w:lang w:val="es-NI" w:eastAsia="es-NI"/>
        </w:rPr>
      </w:pPr>
      <w:hyperlink w:anchor="_Toc175461579" w:history="1">
        <w:r w:rsidR="002D4355" w:rsidRPr="008909F3">
          <w:rPr>
            <w:rStyle w:val="Hipervnculo"/>
            <w:noProof/>
            <w:lang w:val="es-NI"/>
          </w:rPr>
          <w:t>3.2</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Flujos Alternos</w:t>
        </w:r>
        <w:r w:rsidR="002D4355">
          <w:rPr>
            <w:noProof/>
            <w:webHidden/>
          </w:rPr>
          <w:tab/>
        </w:r>
        <w:r>
          <w:rPr>
            <w:noProof/>
            <w:webHidden/>
          </w:rPr>
          <w:fldChar w:fldCharType="begin"/>
        </w:r>
        <w:r w:rsidR="002D4355">
          <w:rPr>
            <w:noProof/>
            <w:webHidden/>
          </w:rPr>
          <w:instrText xml:space="preserve"> PAGEREF _Toc175461579 \h </w:instrText>
        </w:r>
        <w:r>
          <w:rPr>
            <w:noProof/>
            <w:webHidden/>
          </w:rPr>
        </w:r>
        <w:r>
          <w:rPr>
            <w:noProof/>
            <w:webHidden/>
          </w:rPr>
          <w:fldChar w:fldCharType="separate"/>
        </w:r>
        <w:r w:rsidR="002D4355">
          <w:rPr>
            <w:noProof/>
            <w:webHidden/>
          </w:rPr>
          <w:t>5</w:t>
        </w:r>
        <w:r>
          <w:rPr>
            <w:noProof/>
            <w:webHidden/>
          </w:rPr>
          <w:fldChar w:fldCharType="end"/>
        </w:r>
      </w:hyperlink>
    </w:p>
    <w:p w:rsidR="002D4355" w:rsidRDefault="00646EE6">
      <w:pPr>
        <w:pStyle w:val="TDC1"/>
        <w:tabs>
          <w:tab w:val="left" w:pos="432"/>
        </w:tabs>
        <w:rPr>
          <w:rFonts w:asciiTheme="minorHAnsi" w:eastAsiaTheme="minorEastAsia" w:hAnsiTheme="minorHAnsi" w:cstheme="minorBidi"/>
          <w:noProof/>
          <w:sz w:val="22"/>
          <w:szCs w:val="22"/>
          <w:lang w:val="es-NI" w:eastAsia="es-NI"/>
        </w:rPr>
      </w:pPr>
      <w:hyperlink w:anchor="_Toc175461580" w:history="1">
        <w:r w:rsidR="002D4355" w:rsidRPr="008909F3">
          <w:rPr>
            <w:rStyle w:val="Hipervnculo"/>
            <w:noProof/>
            <w:lang w:val="es-NI"/>
          </w:rPr>
          <w:t>4.</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Diagrama</w:t>
        </w:r>
        <w:r w:rsidR="002D4355">
          <w:rPr>
            <w:noProof/>
            <w:webHidden/>
          </w:rPr>
          <w:tab/>
        </w:r>
        <w:r>
          <w:rPr>
            <w:noProof/>
            <w:webHidden/>
          </w:rPr>
          <w:fldChar w:fldCharType="begin"/>
        </w:r>
        <w:r w:rsidR="002D4355">
          <w:rPr>
            <w:noProof/>
            <w:webHidden/>
          </w:rPr>
          <w:instrText xml:space="preserve"> PAGEREF _Toc175461580 \h </w:instrText>
        </w:r>
        <w:r>
          <w:rPr>
            <w:noProof/>
            <w:webHidden/>
          </w:rPr>
        </w:r>
        <w:r>
          <w:rPr>
            <w:noProof/>
            <w:webHidden/>
          </w:rPr>
          <w:fldChar w:fldCharType="separate"/>
        </w:r>
        <w:r w:rsidR="002D4355">
          <w:rPr>
            <w:noProof/>
            <w:webHidden/>
          </w:rPr>
          <w:t>11</w:t>
        </w:r>
        <w:r>
          <w:rPr>
            <w:noProof/>
            <w:webHidden/>
          </w:rPr>
          <w:fldChar w:fldCharType="end"/>
        </w:r>
      </w:hyperlink>
    </w:p>
    <w:p w:rsidR="002D4355" w:rsidRDefault="00646EE6">
      <w:pPr>
        <w:pStyle w:val="TDC1"/>
        <w:tabs>
          <w:tab w:val="left" w:pos="432"/>
        </w:tabs>
        <w:rPr>
          <w:rFonts w:asciiTheme="minorHAnsi" w:eastAsiaTheme="minorEastAsia" w:hAnsiTheme="minorHAnsi" w:cstheme="minorBidi"/>
          <w:noProof/>
          <w:sz w:val="22"/>
          <w:szCs w:val="22"/>
          <w:lang w:val="es-NI" w:eastAsia="es-NI"/>
        </w:rPr>
      </w:pPr>
      <w:hyperlink w:anchor="_Toc175461581" w:history="1">
        <w:r w:rsidR="002D4355" w:rsidRPr="008909F3">
          <w:rPr>
            <w:rStyle w:val="Hipervnculo"/>
            <w:noProof/>
            <w:lang w:val="es-NI"/>
          </w:rPr>
          <w:t>5.</w:t>
        </w:r>
        <w:r w:rsidR="002D4355">
          <w:rPr>
            <w:rFonts w:asciiTheme="minorHAnsi" w:eastAsiaTheme="minorEastAsia" w:hAnsiTheme="minorHAnsi" w:cstheme="minorBidi"/>
            <w:noProof/>
            <w:sz w:val="22"/>
            <w:szCs w:val="22"/>
            <w:lang w:val="es-NI" w:eastAsia="es-NI"/>
          </w:rPr>
          <w:tab/>
        </w:r>
        <w:r w:rsidR="002D4355" w:rsidRPr="008909F3">
          <w:rPr>
            <w:rStyle w:val="Hipervnculo"/>
            <w:noProof/>
            <w:lang w:val="es-NI"/>
          </w:rPr>
          <w:t>Interface con el usuario</w:t>
        </w:r>
        <w:r w:rsidR="002D4355">
          <w:rPr>
            <w:noProof/>
            <w:webHidden/>
          </w:rPr>
          <w:tab/>
        </w:r>
        <w:r>
          <w:rPr>
            <w:noProof/>
            <w:webHidden/>
          </w:rPr>
          <w:fldChar w:fldCharType="begin"/>
        </w:r>
        <w:r w:rsidR="002D4355">
          <w:rPr>
            <w:noProof/>
            <w:webHidden/>
          </w:rPr>
          <w:instrText xml:space="preserve"> PAGEREF _Toc175461581 \h </w:instrText>
        </w:r>
        <w:r>
          <w:rPr>
            <w:noProof/>
            <w:webHidden/>
          </w:rPr>
        </w:r>
        <w:r>
          <w:rPr>
            <w:noProof/>
            <w:webHidden/>
          </w:rPr>
          <w:fldChar w:fldCharType="separate"/>
        </w:r>
        <w:r w:rsidR="002D4355">
          <w:rPr>
            <w:noProof/>
            <w:webHidden/>
          </w:rPr>
          <w:t>11</w:t>
        </w:r>
        <w:r>
          <w:rPr>
            <w:noProof/>
            <w:webHidden/>
          </w:rPr>
          <w:fldChar w:fldCharType="end"/>
        </w:r>
      </w:hyperlink>
    </w:p>
    <w:p w:rsidR="00F37C74" w:rsidRDefault="00646EE6" w:rsidP="00F37C74">
      <w:pPr>
        <w:pStyle w:val="Ttulo"/>
        <w:jc w:val="left"/>
        <w:rPr>
          <w:lang w:val="es-CO"/>
        </w:rPr>
      </w:pPr>
      <w:r>
        <w:rPr>
          <w:rFonts w:ascii="Times New Roman" w:hAnsi="Times New Roman"/>
          <w:b w:val="0"/>
          <w:sz w:val="20"/>
        </w:rPr>
        <w:fldChar w:fldCharType="end"/>
      </w:r>
      <w:r w:rsidR="00502897">
        <w:rPr>
          <w:lang w:val="es-NI"/>
        </w:rPr>
        <w:br w:type="page"/>
      </w:r>
      <w:r w:rsidR="00F37C74" w:rsidRPr="00237848">
        <w:rPr>
          <w:lang w:val="es-CO"/>
        </w:rPr>
        <w:lastRenderedPageBreak/>
        <w:t>SccMant</w:t>
      </w:r>
      <w:r w:rsidR="00097EBD">
        <w:rPr>
          <w:lang w:val="es-CO"/>
        </w:rPr>
        <w:t>Autorizacion</w:t>
      </w:r>
      <w:r w:rsidR="00F37C74" w:rsidRPr="00237848">
        <w:rPr>
          <w:lang w:val="es-CO"/>
        </w:rPr>
        <w:t>Solicitud</w:t>
      </w:r>
      <w:r w:rsidR="00097EBD">
        <w:rPr>
          <w:lang w:val="es-CO"/>
        </w:rPr>
        <w:t>es</w:t>
      </w:r>
      <w:r w:rsidR="00F37C74" w:rsidRPr="00237848">
        <w:rPr>
          <w:lang w:val="es-CO"/>
        </w:rPr>
        <w:t>Cheque</w:t>
      </w:r>
    </w:p>
    <w:p w:rsidR="00502897" w:rsidRPr="005A3066" w:rsidRDefault="00502897">
      <w:pPr>
        <w:pStyle w:val="Ttulo"/>
        <w:jc w:val="both"/>
        <w:rPr>
          <w:rFonts w:cs="Arial"/>
          <w:b w:val="0"/>
          <w:sz w:val="20"/>
          <w:lang w:val="es-NI"/>
        </w:rPr>
      </w:pPr>
    </w:p>
    <w:p w:rsidR="0034130E" w:rsidRDefault="0034130E" w:rsidP="0034130E">
      <w:pPr>
        <w:pStyle w:val="Ttulo1"/>
        <w:rPr>
          <w:lang w:val="es-NI"/>
        </w:rPr>
      </w:pPr>
      <w:bookmarkStart w:id="0" w:name="_Toc64869695"/>
      <w:bookmarkStart w:id="1" w:name="_Toc425054504"/>
      <w:bookmarkStart w:id="2" w:name="_Toc423410238"/>
      <w:bookmarkStart w:id="3" w:name="_Toc175461575"/>
      <w:r>
        <w:rPr>
          <w:lang w:val="es-NI"/>
        </w:rPr>
        <w:t>Breve Descripción</w:t>
      </w:r>
      <w:bookmarkEnd w:id="0"/>
      <w:bookmarkEnd w:id="1"/>
      <w:bookmarkEnd w:id="2"/>
      <w:bookmarkEnd w:id="3"/>
    </w:p>
    <w:p w:rsidR="00947CD6" w:rsidRPr="00947CD6" w:rsidRDefault="00947CD6" w:rsidP="00947CD6">
      <w:pPr>
        <w:rPr>
          <w:lang w:val="es-NI"/>
        </w:rPr>
      </w:pPr>
    </w:p>
    <w:p w:rsidR="002213A3" w:rsidRDefault="005A6DEC" w:rsidP="005A6DEC">
      <w:pPr>
        <w:pStyle w:val="Sangra2detindependiente"/>
      </w:pPr>
      <w:r w:rsidRPr="00AD6E3C">
        <w:t xml:space="preserve">Permite darle mantenimiento al </w:t>
      </w:r>
      <w:r w:rsidR="00A67B2E" w:rsidRPr="0060425F">
        <w:rPr>
          <w:i/>
        </w:rPr>
        <w:t xml:space="preserve">Registro de </w:t>
      </w:r>
      <w:r w:rsidR="006F12A7">
        <w:rPr>
          <w:i/>
        </w:rPr>
        <w:t>Solicitudes de Cheque</w:t>
      </w:r>
      <w:r w:rsidRPr="00AD6E3C">
        <w:t xml:space="preserve"> del Programa de Micro Crédito Usura Cero del Ministerio de Fomento, Industria y Comercio (MIFIC). </w:t>
      </w:r>
      <w:r w:rsidR="002213A3">
        <w:t>Por otro lado, permite la revisión de Solicitudes de Cheque por parte del área de Contabilidad General, sugerir la distribución automática de las cuentas contables a ser afectadas, revisar la misma y su posterior envió al Responsable de Gestión de Recursos para su correspondiente Aprobación</w:t>
      </w:r>
      <w:r w:rsidR="00E906A5">
        <w:t>, finalizando con la generación automática de transacción contable hacia el módulo de contabilidad</w:t>
      </w:r>
      <w:r w:rsidR="002213A3">
        <w:t xml:space="preserve">. </w:t>
      </w:r>
    </w:p>
    <w:p w:rsidR="00C741BB" w:rsidRDefault="00C741BB" w:rsidP="005A6DEC">
      <w:pPr>
        <w:pStyle w:val="Sangra2detindependiente"/>
      </w:pPr>
    </w:p>
    <w:p w:rsidR="0034130E" w:rsidRDefault="0034130E" w:rsidP="0034130E">
      <w:pPr>
        <w:pStyle w:val="Ttulo1"/>
        <w:widowControl/>
        <w:jc w:val="both"/>
        <w:rPr>
          <w:lang w:val="es-NI"/>
        </w:rPr>
      </w:pPr>
      <w:bookmarkStart w:id="4" w:name="_Toc175461576"/>
      <w:bookmarkStart w:id="5" w:name="_Toc64869696"/>
      <w:bookmarkStart w:id="6" w:name="_Toc425054505"/>
      <w:bookmarkStart w:id="7" w:name="_Toc423410239"/>
      <w:r>
        <w:rPr>
          <w:lang w:val="es-NI"/>
        </w:rPr>
        <w:t>Entidades Involucradas</w:t>
      </w:r>
      <w:bookmarkEnd w:id="4"/>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48"/>
        <w:gridCol w:w="992"/>
        <w:gridCol w:w="1019"/>
        <w:gridCol w:w="992"/>
      </w:tblGrid>
      <w:tr w:rsidR="0034130E">
        <w:tc>
          <w:tcPr>
            <w:tcW w:w="4748" w:type="dxa"/>
            <w:tcBorders>
              <w:top w:val="single" w:sz="4" w:space="0" w:color="auto"/>
              <w:left w:val="single" w:sz="4" w:space="0" w:color="auto"/>
              <w:bottom w:val="single" w:sz="4" w:space="0" w:color="auto"/>
              <w:right w:val="single" w:sz="4" w:space="0" w:color="auto"/>
            </w:tcBorders>
          </w:tcPr>
          <w:p w:rsidR="0034130E" w:rsidRDefault="0034130E">
            <w:pPr>
              <w:rPr>
                <w:b/>
                <w:bCs/>
                <w:lang w:val="es-NI"/>
              </w:rPr>
            </w:pPr>
            <w:r>
              <w:rPr>
                <w:b/>
                <w:bCs/>
                <w:lang w:val="es-NI"/>
              </w:rPr>
              <w:t>ENTIDAD</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LEE</w:t>
            </w:r>
          </w:p>
        </w:tc>
        <w:tc>
          <w:tcPr>
            <w:tcW w:w="1019"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ESCRIBE</w:t>
            </w:r>
          </w:p>
        </w:tc>
        <w:tc>
          <w:tcPr>
            <w:tcW w:w="992" w:type="dxa"/>
            <w:tcBorders>
              <w:top w:val="single" w:sz="4" w:space="0" w:color="auto"/>
              <w:left w:val="single" w:sz="4" w:space="0" w:color="auto"/>
              <w:bottom w:val="single" w:sz="4" w:space="0" w:color="auto"/>
              <w:right w:val="single" w:sz="4" w:space="0" w:color="auto"/>
            </w:tcBorders>
          </w:tcPr>
          <w:p w:rsidR="0034130E" w:rsidRDefault="0034130E">
            <w:pPr>
              <w:jc w:val="center"/>
              <w:rPr>
                <w:b/>
                <w:bCs/>
                <w:lang w:val="es-NI"/>
              </w:rPr>
            </w:pPr>
            <w:r>
              <w:rPr>
                <w:b/>
                <w:bCs/>
                <w:lang w:val="es-NI"/>
              </w:rPr>
              <w:t>BORRA</w:t>
            </w:r>
          </w:p>
        </w:tc>
      </w:tr>
      <w:tr w:rsidR="007D671C" w:rsidRPr="00B93D99" w:rsidTr="00764ACB">
        <w:tc>
          <w:tcPr>
            <w:tcW w:w="4748" w:type="dxa"/>
            <w:tcBorders>
              <w:top w:val="single" w:sz="4" w:space="0" w:color="auto"/>
              <w:left w:val="single" w:sz="4" w:space="0" w:color="auto"/>
              <w:bottom w:val="single" w:sz="4" w:space="0" w:color="auto"/>
              <w:right w:val="single" w:sz="4" w:space="0" w:color="auto"/>
            </w:tcBorders>
          </w:tcPr>
          <w:p w:rsidR="007D671C" w:rsidRDefault="000B2834" w:rsidP="002213A3">
            <w:pPr>
              <w:rPr>
                <w:rFonts w:ascii="Arial" w:hAnsi="Arial" w:cs="Arial"/>
                <w:lang w:val="es-NI"/>
              </w:rPr>
            </w:pPr>
            <w:r>
              <w:rPr>
                <w:rFonts w:ascii="Arial" w:hAnsi="Arial" w:cs="Arial"/>
                <w:lang w:val="es-NI"/>
              </w:rPr>
              <w:t>Sc</w:t>
            </w:r>
            <w:r w:rsidR="002213A3">
              <w:rPr>
                <w:rFonts w:ascii="Arial" w:hAnsi="Arial" w:cs="Arial"/>
                <w:lang w:val="es-NI"/>
              </w:rPr>
              <w:t>cTipoSolicitudCheque</w:t>
            </w:r>
          </w:p>
        </w:tc>
        <w:tc>
          <w:tcPr>
            <w:tcW w:w="992" w:type="dxa"/>
            <w:tcBorders>
              <w:top w:val="single" w:sz="4" w:space="0" w:color="auto"/>
              <w:left w:val="single" w:sz="4" w:space="0" w:color="auto"/>
              <w:bottom w:val="single" w:sz="4" w:space="0" w:color="auto"/>
              <w:right w:val="single" w:sz="4" w:space="0" w:color="auto"/>
            </w:tcBorders>
          </w:tcPr>
          <w:p w:rsidR="007D671C" w:rsidRPr="002D6FDB" w:rsidRDefault="007D671C" w:rsidP="00621661">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7D671C" w:rsidRPr="002D6FDB" w:rsidRDefault="007D671C" w:rsidP="00621661">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7D671C" w:rsidRDefault="007D671C" w:rsidP="00764ACB">
            <w:pPr>
              <w:rPr>
                <w:lang w:val="es-NI"/>
              </w:rPr>
            </w:pPr>
          </w:p>
        </w:tc>
      </w:tr>
      <w:tr w:rsidR="00B500E1" w:rsidRPr="00B93D99" w:rsidTr="00764ACB">
        <w:tc>
          <w:tcPr>
            <w:tcW w:w="4748" w:type="dxa"/>
            <w:tcBorders>
              <w:top w:val="single" w:sz="4" w:space="0" w:color="auto"/>
              <w:left w:val="single" w:sz="4" w:space="0" w:color="auto"/>
              <w:bottom w:val="single" w:sz="4" w:space="0" w:color="auto"/>
              <w:right w:val="single" w:sz="4" w:space="0" w:color="auto"/>
            </w:tcBorders>
          </w:tcPr>
          <w:p w:rsidR="00B500E1" w:rsidRDefault="00B500E1" w:rsidP="001E61D3">
            <w:pPr>
              <w:rPr>
                <w:rFonts w:ascii="Arial" w:hAnsi="Arial" w:cs="Arial"/>
                <w:lang w:val="es-NI"/>
              </w:rPr>
            </w:pPr>
            <w:r>
              <w:rPr>
                <w:rFonts w:ascii="Arial" w:hAnsi="Arial" w:cs="Arial"/>
                <w:lang w:val="es-NI"/>
              </w:rPr>
              <w:t>StbPersona</w:t>
            </w:r>
          </w:p>
        </w:tc>
        <w:tc>
          <w:tcPr>
            <w:tcW w:w="992" w:type="dxa"/>
            <w:tcBorders>
              <w:top w:val="single" w:sz="4" w:space="0" w:color="auto"/>
              <w:left w:val="single" w:sz="4" w:space="0" w:color="auto"/>
              <w:bottom w:val="single" w:sz="4" w:space="0" w:color="auto"/>
              <w:right w:val="single" w:sz="4" w:space="0" w:color="auto"/>
            </w:tcBorders>
          </w:tcPr>
          <w:p w:rsidR="00B500E1" w:rsidRDefault="00B500E1"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B500E1" w:rsidRPr="002D6FDB" w:rsidRDefault="00B500E1"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B500E1" w:rsidRDefault="00B500E1" w:rsidP="00764ACB">
            <w:pPr>
              <w:rPr>
                <w:lang w:val="es-NI"/>
              </w:rPr>
            </w:pPr>
          </w:p>
        </w:tc>
      </w:tr>
      <w:tr w:rsidR="007D671C" w:rsidRPr="00B93D99" w:rsidTr="00764ACB">
        <w:tc>
          <w:tcPr>
            <w:tcW w:w="4748" w:type="dxa"/>
            <w:tcBorders>
              <w:top w:val="single" w:sz="4" w:space="0" w:color="auto"/>
              <w:left w:val="single" w:sz="4" w:space="0" w:color="auto"/>
              <w:bottom w:val="single" w:sz="4" w:space="0" w:color="auto"/>
              <w:right w:val="single" w:sz="4" w:space="0" w:color="auto"/>
            </w:tcBorders>
          </w:tcPr>
          <w:p w:rsidR="007D671C" w:rsidRPr="002D6FDB" w:rsidRDefault="002213A3" w:rsidP="001E61D3">
            <w:pPr>
              <w:rPr>
                <w:rFonts w:ascii="Arial" w:hAnsi="Arial" w:cs="Arial"/>
                <w:lang w:val="es-NI"/>
              </w:rPr>
            </w:pPr>
            <w:r>
              <w:rPr>
                <w:rFonts w:ascii="Arial" w:hAnsi="Arial" w:cs="Arial"/>
                <w:lang w:val="es-NI"/>
              </w:rPr>
              <w:t>SrhEmpleado</w:t>
            </w:r>
          </w:p>
        </w:tc>
        <w:tc>
          <w:tcPr>
            <w:tcW w:w="992" w:type="dxa"/>
            <w:tcBorders>
              <w:top w:val="single" w:sz="4" w:space="0" w:color="auto"/>
              <w:left w:val="single" w:sz="4" w:space="0" w:color="auto"/>
              <w:bottom w:val="single" w:sz="4" w:space="0" w:color="auto"/>
              <w:right w:val="single" w:sz="4" w:space="0" w:color="auto"/>
            </w:tcBorders>
          </w:tcPr>
          <w:p w:rsidR="007D671C" w:rsidRPr="002D6FDB" w:rsidRDefault="007D671C"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7D671C" w:rsidRPr="002D6FDB" w:rsidRDefault="007D671C"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7D671C" w:rsidRDefault="007D671C" w:rsidP="00764ACB">
            <w:pPr>
              <w:rPr>
                <w:lang w:val="es-NI"/>
              </w:rPr>
            </w:pPr>
          </w:p>
        </w:tc>
      </w:tr>
      <w:tr w:rsidR="00B500E1" w:rsidRPr="00B93D99" w:rsidTr="00764ACB">
        <w:tc>
          <w:tcPr>
            <w:tcW w:w="4748" w:type="dxa"/>
            <w:tcBorders>
              <w:top w:val="single" w:sz="4" w:space="0" w:color="auto"/>
              <w:left w:val="single" w:sz="4" w:space="0" w:color="auto"/>
              <w:bottom w:val="single" w:sz="4" w:space="0" w:color="auto"/>
              <w:right w:val="single" w:sz="4" w:space="0" w:color="auto"/>
            </w:tcBorders>
          </w:tcPr>
          <w:p w:rsidR="00B500E1" w:rsidRDefault="00B500E1" w:rsidP="001E61D3">
            <w:pPr>
              <w:rPr>
                <w:rFonts w:ascii="Arial" w:hAnsi="Arial" w:cs="Arial"/>
                <w:lang w:val="es-NI"/>
              </w:rPr>
            </w:pPr>
            <w:r>
              <w:rPr>
                <w:rFonts w:ascii="Arial" w:hAnsi="Arial" w:cs="Arial"/>
                <w:lang w:val="es-NI"/>
              </w:rPr>
              <w:t>StbCatalogo</w:t>
            </w:r>
          </w:p>
        </w:tc>
        <w:tc>
          <w:tcPr>
            <w:tcW w:w="992" w:type="dxa"/>
            <w:tcBorders>
              <w:top w:val="single" w:sz="4" w:space="0" w:color="auto"/>
              <w:left w:val="single" w:sz="4" w:space="0" w:color="auto"/>
              <w:bottom w:val="single" w:sz="4" w:space="0" w:color="auto"/>
              <w:right w:val="single" w:sz="4" w:space="0" w:color="auto"/>
            </w:tcBorders>
          </w:tcPr>
          <w:p w:rsidR="00B500E1" w:rsidRDefault="00B500E1"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B500E1" w:rsidRPr="002D6FDB" w:rsidRDefault="00B500E1"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B500E1" w:rsidRDefault="00B500E1" w:rsidP="00764ACB">
            <w:pPr>
              <w:rPr>
                <w:lang w:val="es-NI"/>
              </w:rPr>
            </w:pPr>
          </w:p>
        </w:tc>
      </w:tr>
      <w:tr w:rsidR="00F31A68" w:rsidRPr="00B93D99" w:rsidTr="00764ACB">
        <w:tc>
          <w:tcPr>
            <w:tcW w:w="4748" w:type="dxa"/>
            <w:tcBorders>
              <w:top w:val="single" w:sz="4" w:space="0" w:color="auto"/>
              <w:left w:val="single" w:sz="4" w:space="0" w:color="auto"/>
              <w:bottom w:val="single" w:sz="4" w:space="0" w:color="auto"/>
              <w:right w:val="single" w:sz="4" w:space="0" w:color="auto"/>
            </w:tcBorders>
          </w:tcPr>
          <w:p w:rsidR="00F31A68" w:rsidRDefault="002213A3" w:rsidP="001E61D3">
            <w:pPr>
              <w:rPr>
                <w:rFonts w:ascii="Arial" w:hAnsi="Arial" w:cs="Arial"/>
                <w:lang w:val="es-NI"/>
              </w:rPr>
            </w:pPr>
            <w:r>
              <w:rPr>
                <w:rFonts w:ascii="Arial" w:hAnsi="Arial" w:cs="Arial"/>
                <w:lang w:val="es-NI"/>
              </w:rPr>
              <w:t>StbValorCatalogo</w:t>
            </w:r>
          </w:p>
        </w:tc>
        <w:tc>
          <w:tcPr>
            <w:tcW w:w="992" w:type="dxa"/>
            <w:tcBorders>
              <w:top w:val="single" w:sz="4" w:space="0" w:color="auto"/>
              <w:left w:val="single" w:sz="4" w:space="0" w:color="auto"/>
              <w:bottom w:val="single" w:sz="4" w:space="0" w:color="auto"/>
              <w:right w:val="single" w:sz="4" w:space="0" w:color="auto"/>
            </w:tcBorders>
          </w:tcPr>
          <w:p w:rsidR="00F31A68" w:rsidRPr="002D6FDB" w:rsidRDefault="00F31A68"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F31A68" w:rsidRPr="002D6FDB" w:rsidRDefault="00F31A68"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F31A68" w:rsidRDefault="00F31A68" w:rsidP="00764ACB">
            <w:pPr>
              <w:rPr>
                <w:lang w:val="es-NI"/>
              </w:rPr>
            </w:pPr>
          </w:p>
        </w:tc>
      </w:tr>
      <w:tr w:rsidR="007D671C" w:rsidRPr="00B93D99" w:rsidTr="00764ACB">
        <w:tc>
          <w:tcPr>
            <w:tcW w:w="4748" w:type="dxa"/>
            <w:tcBorders>
              <w:top w:val="single" w:sz="4" w:space="0" w:color="auto"/>
              <w:left w:val="single" w:sz="4" w:space="0" w:color="auto"/>
              <w:bottom w:val="single" w:sz="4" w:space="0" w:color="auto"/>
              <w:right w:val="single" w:sz="4" w:space="0" w:color="auto"/>
            </w:tcBorders>
          </w:tcPr>
          <w:p w:rsidR="007D671C" w:rsidRPr="002D6FDB" w:rsidRDefault="002213A3" w:rsidP="001E61D3">
            <w:pPr>
              <w:rPr>
                <w:rFonts w:ascii="Arial" w:hAnsi="Arial" w:cs="Arial"/>
                <w:lang w:val="es-NI"/>
              </w:rPr>
            </w:pPr>
            <w:r>
              <w:rPr>
                <w:rFonts w:ascii="Arial" w:hAnsi="Arial" w:cs="Arial"/>
                <w:lang w:val="es-NI"/>
              </w:rPr>
              <w:t>SccSolicitudCheque</w:t>
            </w:r>
          </w:p>
        </w:tc>
        <w:tc>
          <w:tcPr>
            <w:tcW w:w="992" w:type="dxa"/>
            <w:tcBorders>
              <w:top w:val="single" w:sz="4" w:space="0" w:color="auto"/>
              <w:left w:val="single" w:sz="4" w:space="0" w:color="auto"/>
              <w:bottom w:val="single" w:sz="4" w:space="0" w:color="auto"/>
              <w:right w:val="single" w:sz="4" w:space="0" w:color="auto"/>
            </w:tcBorders>
          </w:tcPr>
          <w:p w:rsidR="007D671C" w:rsidRPr="002D6FDB" w:rsidRDefault="007D671C" w:rsidP="00764ACB">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7D671C" w:rsidRPr="002D6FDB" w:rsidRDefault="002213A3" w:rsidP="00764ACB">
            <w:pPr>
              <w:jc w:val="center"/>
              <w:rPr>
                <w:rFonts w:ascii="Arial" w:hAnsi="Arial" w:cs="Arial"/>
                <w:lang w:val="es-NI"/>
              </w:rPr>
            </w:pPr>
            <w:r>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7D671C" w:rsidRDefault="007D671C" w:rsidP="00764ACB">
            <w:pPr>
              <w:rPr>
                <w:lang w:val="es-NI"/>
              </w:rPr>
            </w:pPr>
          </w:p>
        </w:tc>
      </w:tr>
      <w:tr w:rsidR="002213A3" w:rsidRPr="00B93D99" w:rsidTr="00764ACB">
        <w:tc>
          <w:tcPr>
            <w:tcW w:w="4748" w:type="dxa"/>
            <w:tcBorders>
              <w:top w:val="single" w:sz="4" w:space="0" w:color="auto"/>
              <w:left w:val="single" w:sz="4" w:space="0" w:color="auto"/>
              <w:bottom w:val="single" w:sz="4" w:space="0" w:color="auto"/>
              <w:right w:val="single" w:sz="4" w:space="0" w:color="auto"/>
            </w:tcBorders>
          </w:tcPr>
          <w:p w:rsidR="002213A3" w:rsidRPr="002D6FDB" w:rsidRDefault="002213A3" w:rsidP="00E347F6">
            <w:pPr>
              <w:rPr>
                <w:rFonts w:ascii="Arial" w:hAnsi="Arial" w:cs="Arial"/>
                <w:lang w:val="es-NI"/>
              </w:rPr>
            </w:pPr>
            <w:r>
              <w:rPr>
                <w:rFonts w:ascii="Arial" w:hAnsi="Arial" w:cs="Arial"/>
                <w:lang w:val="es-NI"/>
              </w:rPr>
              <w:t>SccSolicitudChequeDetalle</w:t>
            </w:r>
          </w:p>
        </w:tc>
        <w:tc>
          <w:tcPr>
            <w:tcW w:w="992" w:type="dxa"/>
            <w:tcBorders>
              <w:top w:val="single" w:sz="4" w:space="0" w:color="auto"/>
              <w:left w:val="single" w:sz="4" w:space="0" w:color="auto"/>
              <w:bottom w:val="single" w:sz="4" w:space="0" w:color="auto"/>
              <w:right w:val="single" w:sz="4" w:space="0" w:color="auto"/>
            </w:tcBorders>
          </w:tcPr>
          <w:p w:rsidR="002213A3" w:rsidRPr="002D6FDB" w:rsidRDefault="002213A3" w:rsidP="00764ACB">
            <w:pPr>
              <w:jc w:val="center"/>
              <w:rPr>
                <w:rFonts w:ascii="Arial" w:hAnsi="Arial" w:cs="Arial"/>
                <w:lang w:val="es-NI"/>
              </w:rPr>
            </w:pPr>
            <w:r w:rsidRPr="002D6FDB">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2213A3" w:rsidRPr="002D6FDB" w:rsidRDefault="002213A3" w:rsidP="00764ACB">
            <w:pPr>
              <w:jc w:val="center"/>
              <w:rPr>
                <w:rFonts w:ascii="Arial" w:hAnsi="Arial" w:cs="Arial"/>
                <w:lang w:val="es-NI"/>
              </w:rPr>
            </w:pPr>
            <w:r>
              <w:rPr>
                <w:rFonts w:ascii="Arial" w:hAnsi="Arial" w:cs="Arial"/>
                <w:lang w:val="es-NI"/>
              </w:rPr>
              <w:t>X</w:t>
            </w:r>
          </w:p>
        </w:tc>
        <w:tc>
          <w:tcPr>
            <w:tcW w:w="992" w:type="dxa"/>
            <w:tcBorders>
              <w:top w:val="single" w:sz="4" w:space="0" w:color="auto"/>
              <w:left w:val="single" w:sz="4" w:space="0" w:color="auto"/>
              <w:bottom w:val="single" w:sz="4" w:space="0" w:color="auto"/>
              <w:right w:val="single" w:sz="4" w:space="0" w:color="auto"/>
            </w:tcBorders>
          </w:tcPr>
          <w:p w:rsidR="002213A3" w:rsidRDefault="002213A3" w:rsidP="00764ACB">
            <w:pPr>
              <w:rPr>
                <w:lang w:val="es-NI"/>
              </w:rPr>
            </w:pPr>
          </w:p>
        </w:tc>
      </w:tr>
      <w:tr w:rsidR="00527E7B" w:rsidRPr="00B93D99" w:rsidTr="00764ACB">
        <w:tc>
          <w:tcPr>
            <w:tcW w:w="4748" w:type="dxa"/>
            <w:tcBorders>
              <w:top w:val="single" w:sz="4" w:space="0" w:color="auto"/>
              <w:left w:val="single" w:sz="4" w:space="0" w:color="auto"/>
              <w:bottom w:val="single" w:sz="4" w:space="0" w:color="auto"/>
              <w:right w:val="single" w:sz="4" w:space="0" w:color="auto"/>
            </w:tcBorders>
          </w:tcPr>
          <w:p w:rsidR="00527E7B" w:rsidRDefault="002213A3" w:rsidP="000B2834">
            <w:pPr>
              <w:rPr>
                <w:rFonts w:ascii="Arial" w:hAnsi="Arial" w:cs="Arial"/>
                <w:lang w:val="es-NI"/>
              </w:rPr>
            </w:pPr>
            <w:r>
              <w:rPr>
                <w:rFonts w:ascii="Arial" w:hAnsi="Arial" w:cs="Arial"/>
                <w:lang w:val="es-NI"/>
              </w:rPr>
              <w:t>SccSolicitudDesembolsoCredito</w:t>
            </w:r>
          </w:p>
        </w:tc>
        <w:tc>
          <w:tcPr>
            <w:tcW w:w="992" w:type="dxa"/>
            <w:tcBorders>
              <w:top w:val="single" w:sz="4" w:space="0" w:color="auto"/>
              <w:left w:val="single" w:sz="4" w:space="0" w:color="auto"/>
              <w:bottom w:val="single" w:sz="4" w:space="0" w:color="auto"/>
              <w:right w:val="single" w:sz="4" w:space="0" w:color="auto"/>
            </w:tcBorders>
          </w:tcPr>
          <w:p w:rsidR="00527E7B" w:rsidRPr="002D6FDB" w:rsidRDefault="00527E7B"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527E7B" w:rsidRPr="002D6FDB" w:rsidRDefault="00527E7B"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527E7B" w:rsidRDefault="00527E7B" w:rsidP="00764ACB">
            <w:pPr>
              <w:rPr>
                <w:lang w:val="es-NI"/>
              </w:rPr>
            </w:pPr>
          </w:p>
        </w:tc>
      </w:tr>
      <w:tr w:rsidR="00580D28" w:rsidRPr="00B93D99" w:rsidTr="00764ACB">
        <w:tc>
          <w:tcPr>
            <w:tcW w:w="4748" w:type="dxa"/>
            <w:tcBorders>
              <w:top w:val="single" w:sz="4" w:space="0" w:color="auto"/>
              <w:left w:val="single" w:sz="4" w:space="0" w:color="auto"/>
              <w:bottom w:val="single" w:sz="4" w:space="0" w:color="auto"/>
              <w:right w:val="single" w:sz="4" w:space="0" w:color="auto"/>
            </w:tcBorders>
          </w:tcPr>
          <w:p w:rsidR="00580D28" w:rsidRDefault="00580D28" w:rsidP="000B2834">
            <w:pPr>
              <w:rPr>
                <w:rFonts w:ascii="Arial" w:hAnsi="Arial" w:cs="Arial"/>
                <w:lang w:val="es-NI"/>
              </w:rPr>
            </w:pPr>
            <w:r>
              <w:rPr>
                <w:rFonts w:ascii="Arial" w:hAnsi="Arial" w:cs="Arial"/>
                <w:lang w:val="es-NI"/>
              </w:rPr>
              <w:t>ScnFuenteFinanciamiento</w:t>
            </w:r>
          </w:p>
        </w:tc>
        <w:tc>
          <w:tcPr>
            <w:tcW w:w="992" w:type="dxa"/>
            <w:tcBorders>
              <w:top w:val="single" w:sz="4" w:space="0" w:color="auto"/>
              <w:left w:val="single" w:sz="4" w:space="0" w:color="auto"/>
              <w:bottom w:val="single" w:sz="4" w:space="0" w:color="auto"/>
              <w:right w:val="single" w:sz="4" w:space="0" w:color="auto"/>
            </w:tcBorders>
          </w:tcPr>
          <w:p w:rsidR="00580D28" w:rsidRDefault="00580D28" w:rsidP="00580D28">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580D28" w:rsidRDefault="00580D28"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580D28" w:rsidRDefault="00580D28" w:rsidP="00764ACB">
            <w:pPr>
              <w:rPr>
                <w:lang w:val="es-NI"/>
              </w:rPr>
            </w:pPr>
          </w:p>
        </w:tc>
      </w:tr>
      <w:tr w:rsidR="001C33AA" w:rsidRPr="00B93D99" w:rsidTr="00764ACB">
        <w:tc>
          <w:tcPr>
            <w:tcW w:w="4748" w:type="dxa"/>
            <w:tcBorders>
              <w:top w:val="single" w:sz="4" w:space="0" w:color="auto"/>
              <w:left w:val="single" w:sz="4" w:space="0" w:color="auto"/>
              <w:bottom w:val="single" w:sz="4" w:space="0" w:color="auto"/>
              <w:right w:val="single" w:sz="4" w:space="0" w:color="auto"/>
            </w:tcBorders>
          </w:tcPr>
          <w:p w:rsidR="001C33AA" w:rsidRPr="001C33AA" w:rsidRDefault="001C33AA" w:rsidP="000B2834">
            <w:pPr>
              <w:rPr>
                <w:rFonts w:ascii="Arial" w:hAnsi="Arial" w:cs="Arial"/>
                <w:lang w:val="es-NI"/>
              </w:rPr>
            </w:pPr>
            <w:r w:rsidRPr="00097EBD">
              <w:rPr>
                <w:rFonts w:ascii="Arial" w:hAnsi="Arial" w:cs="Arial"/>
                <w:lang w:val="es-NI"/>
              </w:rPr>
              <w:t>StbDelegacionPrograma</w:t>
            </w:r>
          </w:p>
        </w:tc>
        <w:tc>
          <w:tcPr>
            <w:tcW w:w="992" w:type="dxa"/>
            <w:tcBorders>
              <w:top w:val="single" w:sz="4" w:space="0" w:color="auto"/>
              <w:left w:val="single" w:sz="4" w:space="0" w:color="auto"/>
              <w:bottom w:val="single" w:sz="4" w:space="0" w:color="auto"/>
              <w:right w:val="single" w:sz="4" w:space="0" w:color="auto"/>
            </w:tcBorders>
          </w:tcPr>
          <w:p w:rsidR="001C33AA" w:rsidRDefault="001C33AA" w:rsidP="00764ACB">
            <w:pPr>
              <w:jc w:val="center"/>
              <w:rPr>
                <w:rFonts w:ascii="Arial" w:hAnsi="Arial" w:cs="Arial"/>
                <w:lang w:val="es-NI"/>
              </w:rPr>
            </w:pPr>
            <w:r>
              <w:rPr>
                <w:rFonts w:ascii="Arial" w:hAnsi="Arial" w:cs="Arial"/>
                <w:lang w:val="es-NI"/>
              </w:rPr>
              <w:t>X</w:t>
            </w:r>
          </w:p>
        </w:tc>
        <w:tc>
          <w:tcPr>
            <w:tcW w:w="1019" w:type="dxa"/>
            <w:tcBorders>
              <w:top w:val="single" w:sz="4" w:space="0" w:color="auto"/>
              <w:left w:val="single" w:sz="4" w:space="0" w:color="auto"/>
              <w:bottom w:val="single" w:sz="4" w:space="0" w:color="auto"/>
              <w:right w:val="single" w:sz="4" w:space="0" w:color="auto"/>
            </w:tcBorders>
          </w:tcPr>
          <w:p w:rsidR="001C33AA" w:rsidRDefault="001C33AA" w:rsidP="00764ACB">
            <w:pPr>
              <w:jc w:val="center"/>
              <w:rPr>
                <w:rFonts w:ascii="Arial" w:hAnsi="Arial" w:cs="Arial"/>
                <w:lang w:val="es-NI"/>
              </w:rPr>
            </w:pPr>
          </w:p>
        </w:tc>
        <w:tc>
          <w:tcPr>
            <w:tcW w:w="992" w:type="dxa"/>
            <w:tcBorders>
              <w:top w:val="single" w:sz="4" w:space="0" w:color="auto"/>
              <w:left w:val="single" w:sz="4" w:space="0" w:color="auto"/>
              <w:bottom w:val="single" w:sz="4" w:space="0" w:color="auto"/>
              <w:right w:val="single" w:sz="4" w:space="0" w:color="auto"/>
            </w:tcBorders>
          </w:tcPr>
          <w:p w:rsidR="001C33AA" w:rsidRDefault="001C33AA" w:rsidP="00764ACB">
            <w:pPr>
              <w:rPr>
                <w:lang w:val="es-NI"/>
              </w:rPr>
            </w:pPr>
          </w:p>
        </w:tc>
      </w:tr>
    </w:tbl>
    <w:p w:rsidR="0034130E" w:rsidRDefault="0034130E" w:rsidP="0034130E">
      <w:pPr>
        <w:pStyle w:val="Ttulo1"/>
        <w:widowControl/>
        <w:jc w:val="both"/>
        <w:rPr>
          <w:lang w:val="es-NI"/>
        </w:rPr>
      </w:pPr>
      <w:bookmarkStart w:id="8" w:name="_Toc175461577"/>
      <w:r>
        <w:rPr>
          <w:lang w:val="es-NI"/>
        </w:rPr>
        <w:t>Flujo de eventos</w:t>
      </w:r>
      <w:bookmarkStart w:id="9" w:name="_Toc425054506"/>
      <w:bookmarkStart w:id="10" w:name="_Toc423410240"/>
      <w:bookmarkEnd w:id="5"/>
      <w:bookmarkEnd w:id="6"/>
      <w:bookmarkEnd w:id="7"/>
      <w:bookmarkEnd w:id="8"/>
    </w:p>
    <w:p w:rsidR="0034130E" w:rsidRDefault="0034130E" w:rsidP="0034130E">
      <w:pPr>
        <w:pStyle w:val="Ttulo2"/>
        <w:jc w:val="both"/>
        <w:rPr>
          <w:lang w:val="es-NI"/>
        </w:rPr>
      </w:pPr>
      <w:bookmarkStart w:id="11" w:name="_Toc64869697"/>
      <w:bookmarkStart w:id="12" w:name="_Toc175461578"/>
      <w:r>
        <w:rPr>
          <w:lang w:val="es-NI"/>
        </w:rPr>
        <w:t>Flujo básico</w:t>
      </w:r>
      <w:bookmarkEnd w:id="9"/>
      <w:bookmarkEnd w:id="10"/>
      <w:bookmarkEnd w:id="11"/>
      <w:bookmarkEnd w:id="12"/>
    </w:p>
    <w:p w:rsidR="0034130E" w:rsidRDefault="0034130E" w:rsidP="0034130E">
      <w:pPr>
        <w:pStyle w:val="Ttulo3"/>
        <w:jc w:val="both"/>
        <w:rPr>
          <w:lang w:val="es-NI"/>
        </w:rPr>
      </w:pPr>
      <w:r w:rsidRPr="00097EBD">
        <w:rPr>
          <w:i w:val="0"/>
          <w:lang w:val="es-NI"/>
        </w:rPr>
        <w:t xml:space="preserve">El usuario selecciona la opción </w:t>
      </w:r>
      <w:r w:rsidR="002B3851" w:rsidRPr="00097EBD">
        <w:rPr>
          <w:lang w:val="es-NI"/>
        </w:rPr>
        <w:t>Aprobación de Solicitudes de Cheque</w:t>
      </w:r>
      <w:r w:rsidR="002B3851" w:rsidRPr="00097EBD">
        <w:rPr>
          <w:i w:val="0"/>
          <w:lang w:val="es-NI"/>
        </w:rPr>
        <w:t xml:space="preserve"> de acuerdo con el rol del </w:t>
      </w:r>
      <w:r w:rsidR="00097EBD" w:rsidRPr="00097EBD">
        <w:rPr>
          <w:i w:val="0"/>
          <w:lang w:val="es-NI"/>
        </w:rPr>
        <w:t>con el</w:t>
      </w:r>
      <w:r w:rsidR="002B3851" w:rsidRPr="00097EBD">
        <w:rPr>
          <w:i w:val="0"/>
          <w:lang w:val="es-NI"/>
        </w:rPr>
        <w:t xml:space="preserve"> que </w:t>
      </w:r>
      <w:r w:rsidR="00E906A5" w:rsidRPr="00097EBD">
        <w:rPr>
          <w:i w:val="0"/>
          <w:lang w:val="es-NI"/>
        </w:rPr>
        <w:t>acceda</w:t>
      </w:r>
      <w:r w:rsidR="002B3851" w:rsidRPr="00097EBD">
        <w:rPr>
          <w:i w:val="0"/>
          <w:lang w:val="es-NI"/>
        </w:rPr>
        <w:t xml:space="preserve"> al sistema</w:t>
      </w:r>
      <w:r>
        <w:rPr>
          <w:lang w:val="es-NI"/>
        </w:rPr>
        <w:t>.</w:t>
      </w:r>
    </w:p>
    <w:p w:rsidR="005A3066" w:rsidRPr="00097EBD" w:rsidRDefault="00432EE8" w:rsidP="00AD6E3C">
      <w:pPr>
        <w:pStyle w:val="Ttulo3"/>
        <w:jc w:val="both"/>
        <w:rPr>
          <w:i w:val="0"/>
          <w:lang w:val="es-NI"/>
        </w:rPr>
      </w:pPr>
      <w:bookmarkStart w:id="13" w:name="_Toc175104910"/>
      <w:r w:rsidRPr="00097EBD">
        <w:rPr>
          <w:i w:val="0"/>
          <w:lang w:val="es-NI"/>
        </w:rPr>
        <w:t xml:space="preserve">El sistema presenta los registros de </w:t>
      </w:r>
      <w:r w:rsidR="002B3851" w:rsidRPr="00097EBD">
        <w:rPr>
          <w:i w:val="0"/>
          <w:lang w:val="es-NI"/>
        </w:rPr>
        <w:t>Solicitudes de Cheque</w:t>
      </w:r>
      <w:r w:rsidR="00AD6E3C" w:rsidRPr="00097EBD">
        <w:rPr>
          <w:i w:val="0"/>
          <w:lang w:val="es-NI"/>
        </w:rPr>
        <w:t xml:space="preserve"> </w:t>
      </w:r>
      <w:r w:rsidRPr="00097EBD">
        <w:rPr>
          <w:i w:val="0"/>
          <w:lang w:val="es-NI"/>
        </w:rPr>
        <w:t xml:space="preserve">existentes en la base de datos. Para cada registro se presenta </w:t>
      </w:r>
      <w:r w:rsidR="000E755C" w:rsidRPr="00097EBD">
        <w:rPr>
          <w:i w:val="0"/>
          <w:lang w:val="es-NI"/>
        </w:rPr>
        <w:t>en un grid</w:t>
      </w:r>
      <w:r w:rsidR="00E906A5" w:rsidRPr="00097EBD">
        <w:rPr>
          <w:i w:val="0"/>
          <w:lang w:val="es-NI"/>
        </w:rPr>
        <w:t>:</w:t>
      </w:r>
      <w:r w:rsidR="000E755C" w:rsidRPr="00097EBD">
        <w:rPr>
          <w:i w:val="0"/>
          <w:lang w:val="es-NI"/>
        </w:rPr>
        <w:t xml:space="preserve"> </w:t>
      </w:r>
      <w:r w:rsidR="00E906A5" w:rsidRPr="00097EBD">
        <w:rPr>
          <w:i w:val="0"/>
          <w:lang w:val="es-NI"/>
        </w:rPr>
        <w:t xml:space="preserve">Estado de la Solicitud, </w:t>
      </w:r>
      <w:r w:rsidR="006C39D5" w:rsidRPr="00097EBD">
        <w:rPr>
          <w:i w:val="0"/>
          <w:lang w:val="es-NI"/>
        </w:rPr>
        <w:t>Código</w:t>
      </w:r>
      <w:r w:rsidRPr="00097EBD">
        <w:rPr>
          <w:i w:val="0"/>
          <w:lang w:val="es-NI"/>
        </w:rPr>
        <w:t xml:space="preserve">, </w:t>
      </w:r>
      <w:r w:rsidR="00E906A5" w:rsidRPr="00097EBD">
        <w:rPr>
          <w:i w:val="0"/>
          <w:lang w:val="es-NI"/>
        </w:rPr>
        <w:t xml:space="preserve">Nombre del Grupo Solidario (en caso de Solicitudes de entrega de cheques a socias), </w:t>
      </w:r>
      <w:r w:rsidR="002B3851" w:rsidRPr="00097EBD">
        <w:rPr>
          <w:i w:val="0"/>
          <w:lang w:val="es-NI"/>
        </w:rPr>
        <w:t xml:space="preserve">Fecha de la Solicitud, </w:t>
      </w:r>
      <w:r w:rsidR="00E906A5" w:rsidRPr="00097EBD">
        <w:rPr>
          <w:i w:val="0"/>
          <w:lang w:val="es-NI"/>
        </w:rPr>
        <w:t xml:space="preserve">Fecha de Tipo de Cambio, </w:t>
      </w:r>
      <w:r w:rsidR="005A3066" w:rsidRPr="00097EBD">
        <w:rPr>
          <w:i w:val="0"/>
          <w:lang w:val="es-NI"/>
        </w:rPr>
        <w:t xml:space="preserve">Nombre del Beneficiario, </w:t>
      </w:r>
      <w:r w:rsidR="00E906A5" w:rsidRPr="00097EBD">
        <w:rPr>
          <w:i w:val="0"/>
          <w:lang w:val="es-NI"/>
        </w:rPr>
        <w:t xml:space="preserve">Número de Cédula Beneficiario, </w:t>
      </w:r>
      <w:r w:rsidR="002B3851" w:rsidRPr="00097EBD">
        <w:rPr>
          <w:i w:val="0"/>
          <w:lang w:val="es-NI"/>
        </w:rPr>
        <w:t>Monto Solicitado,</w:t>
      </w:r>
      <w:r w:rsidR="00E906A5" w:rsidRPr="00097EBD">
        <w:rPr>
          <w:i w:val="0"/>
          <w:lang w:val="es-NI"/>
        </w:rPr>
        <w:t xml:space="preserve"> Número del Cheque (en caso de ya encontrarse Autorizada con cheque emitido), Fuente de Fondos, Número de Sesión del Crédito, Código de Ficha de Notificación (en caso de Solicitudes de entrega de cheques a socias), </w:t>
      </w:r>
      <w:r w:rsidR="002B3851" w:rsidRPr="00097EBD">
        <w:rPr>
          <w:i w:val="0"/>
          <w:lang w:val="es-NI"/>
        </w:rPr>
        <w:t>Concepto del Pago,</w:t>
      </w:r>
      <w:r w:rsidR="00E906A5" w:rsidRPr="00097EBD">
        <w:rPr>
          <w:i w:val="0"/>
          <w:lang w:val="es-NI"/>
        </w:rPr>
        <w:t xml:space="preserve"> Tipo de Solicitud</w:t>
      </w:r>
      <w:r w:rsidR="005A3066" w:rsidRPr="00097EBD">
        <w:rPr>
          <w:i w:val="0"/>
          <w:lang w:val="es-NI"/>
        </w:rPr>
        <w:t>, Empleado Solicita, Empleado Revisa, Empleado Aprueba</w:t>
      </w:r>
      <w:r w:rsidRPr="00097EBD">
        <w:rPr>
          <w:i w:val="0"/>
          <w:lang w:val="es-NI"/>
        </w:rPr>
        <w:t>.</w:t>
      </w:r>
      <w:bookmarkEnd w:id="13"/>
    </w:p>
    <w:p w:rsidR="00432EE8" w:rsidRPr="00097EBD" w:rsidRDefault="005A3066" w:rsidP="00AD6E3C">
      <w:pPr>
        <w:pStyle w:val="Ttulo3"/>
        <w:jc w:val="both"/>
        <w:rPr>
          <w:i w:val="0"/>
          <w:lang w:val="es-NI"/>
        </w:rPr>
      </w:pPr>
      <w:r w:rsidRPr="00097EBD">
        <w:rPr>
          <w:i w:val="0"/>
          <w:lang w:val="es-NI"/>
        </w:rPr>
        <w:t xml:space="preserve">Como un segundo grid se presentan los detalles de la </w:t>
      </w:r>
      <w:r w:rsidR="00E906A5" w:rsidRPr="00097EBD">
        <w:rPr>
          <w:i w:val="0"/>
          <w:lang w:val="es-NI"/>
        </w:rPr>
        <w:t xml:space="preserve">codificación </w:t>
      </w:r>
      <w:r w:rsidRPr="00097EBD">
        <w:rPr>
          <w:i w:val="0"/>
          <w:lang w:val="es-NI"/>
        </w:rPr>
        <w:t>contable asociada, mostrándose: Código de la cuenta contable, tipo de movimiento (deudor/acreedor), monto en C$.</w:t>
      </w:r>
      <w:r w:rsidR="00432EE8" w:rsidRPr="00097EBD">
        <w:rPr>
          <w:i w:val="0"/>
          <w:lang w:val="es-NI"/>
        </w:rPr>
        <w:t xml:space="preserve"> </w:t>
      </w:r>
    </w:p>
    <w:p w:rsidR="00E906A5" w:rsidRPr="00E906A5" w:rsidRDefault="00E906A5" w:rsidP="00E906A5">
      <w:pPr>
        <w:rPr>
          <w:lang w:val="es-NI"/>
        </w:rPr>
      </w:pPr>
    </w:p>
    <w:p w:rsidR="004E40E5" w:rsidRPr="00097EBD" w:rsidRDefault="00432EE8" w:rsidP="00432EE8">
      <w:pPr>
        <w:pStyle w:val="Ttulo3"/>
        <w:numPr>
          <w:ilvl w:val="0"/>
          <w:numId w:val="0"/>
        </w:numPr>
        <w:jc w:val="both"/>
        <w:rPr>
          <w:i w:val="0"/>
          <w:lang w:val="es-NI"/>
        </w:rPr>
      </w:pPr>
      <w:bookmarkStart w:id="14" w:name="_Toc175104911"/>
      <w:r w:rsidRPr="00097EBD">
        <w:rPr>
          <w:i w:val="0"/>
          <w:lang w:val="es-NI"/>
        </w:rPr>
        <w:lastRenderedPageBreak/>
        <w:t>L</w:t>
      </w:r>
      <w:r w:rsidR="006C39D5" w:rsidRPr="00097EBD">
        <w:rPr>
          <w:i w:val="0"/>
          <w:lang w:val="es-NI"/>
        </w:rPr>
        <w:t>a</w:t>
      </w:r>
      <w:r w:rsidRPr="00097EBD">
        <w:rPr>
          <w:i w:val="0"/>
          <w:lang w:val="es-NI"/>
        </w:rPr>
        <w:t xml:space="preserve">s </w:t>
      </w:r>
      <w:r w:rsidR="00E906A5" w:rsidRPr="00097EBD">
        <w:rPr>
          <w:i w:val="0"/>
          <w:lang w:val="es-NI"/>
        </w:rPr>
        <w:t>solicitudes</w:t>
      </w:r>
      <w:r w:rsidRPr="00097EBD">
        <w:rPr>
          <w:i w:val="0"/>
          <w:lang w:val="es-NI"/>
        </w:rPr>
        <w:t xml:space="preserve"> se presentan ordenad</w:t>
      </w:r>
      <w:r w:rsidR="006C39D5" w:rsidRPr="00097EBD">
        <w:rPr>
          <w:i w:val="0"/>
          <w:lang w:val="es-NI"/>
        </w:rPr>
        <w:t>a</w:t>
      </w:r>
      <w:r w:rsidRPr="00097EBD">
        <w:rPr>
          <w:i w:val="0"/>
          <w:lang w:val="es-NI"/>
        </w:rPr>
        <w:t xml:space="preserve">s </w:t>
      </w:r>
      <w:r w:rsidR="00AD6E3C" w:rsidRPr="00097EBD">
        <w:rPr>
          <w:i w:val="0"/>
          <w:lang w:val="es-NI"/>
        </w:rPr>
        <w:t xml:space="preserve">de forma ascendente </w:t>
      </w:r>
      <w:r w:rsidRPr="00097EBD">
        <w:rPr>
          <w:i w:val="0"/>
          <w:lang w:val="es-NI"/>
        </w:rPr>
        <w:t xml:space="preserve">por </w:t>
      </w:r>
      <w:r w:rsidR="00AD6E3C" w:rsidRPr="00097EBD">
        <w:rPr>
          <w:i w:val="0"/>
          <w:lang w:val="es-NI"/>
        </w:rPr>
        <w:t>código</w:t>
      </w:r>
      <w:r w:rsidRPr="00097EBD">
        <w:rPr>
          <w:i w:val="0"/>
          <w:lang w:val="es-NI"/>
        </w:rPr>
        <w:t xml:space="preserve">. </w:t>
      </w:r>
      <w:r w:rsidR="005A3066" w:rsidRPr="00097EBD">
        <w:rPr>
          <w:i w:val="0"/>
          <w:lang w:val="es-NI"/>
        </w:rPr>
        <w:t>E</w:t>
      </w:r>
      <w:r w:rsidRPr="00097EBD">
        <w:rPr>
          <w:i w:val="0"/>
          <w:lang w:val="es-NI"/>
        </w:rPr>
        <w:t xml:space="preserve">n dependencia del rol del usuario conectado al sistema </w:t>
      </w:r>
      <w:r w:rsidR="00097EBD">
        <w:rPr>
          <w:i w:val="0"/>
          <w:lang w:val="es-NI"/>
        </w:rPr>
        <w:t xml:space="preserve">responsable de autorizar solicitudes </w:t>
      </w:r>
      <w:r w:rsidR="005A3066" w:rsidRPr="00097EBD">
        <w:rPr>
          <w:i w:val="0"/>
          <w:lang w:val="es-NI"/>
        </w:rPr>
        <w:t xml:space="preserve">se </w:t>
      </w:r>
      <w:r w:rsidRPr="00097EBD">
        <w:rPr>
          <w:i w:val="0"/>
          <w:lang w:val="es-NI"/>
        </w:rPr>
        <w:t>permit</w:t>
      </w:r>
      <w:r w:rsidR="005A3066" w:rsidRPr="00097EBD">
        <w:rPr>
          <w:i w:val="0"/>
          <w:lang w:val="es-NI"/>
        </w:rPr>
        <w:t>en</w:t>
      </w:r>
      <w:r w:rsidRPr="00097EBD">
        <w:rPr>
          <w:i w:val="0"/>
          <w:lang w:val="es-NI"/>
        </w:rPr>
        <w:t xml:space="preserve"> las acciones</w:t>
      </w:r>
      <w:r w:rsidR="00DA7E51" w:rsidRPr="00097EBD">
        <w:rPr>
          <w:i w:val="0"/>
          <w:lang w:val="es-NI"/>
        </w:rPr>
        <w:t xml:space="preserve"> de</w:t>
      </w:r>
      <w:r w:rsidR="004E40E5" w:rsidRPr="00097EBD">
        <w:rPr>
          <w:i w:val="0"/>
          <w:lang w:val="es-NI"/>
        </w:rPr>
        <w:t>:</w:t>
      </w:r>
    </w:p>
    <w:p w:rsidR="00DA7E51" w:rsidRDefault="00DA7E51" w:rsidP="00DA7E51">
      <w:pPr>
        <w:pStyle w:val="Ttulo3"/>
        <w:numPr>
          <w:ilvl w:val="0"/>
          <w:numId w:val="0"/>
        </w:numPr>
        <w:spacing w:before="0" w:after="0" w:line="240" w:lineRule="auto"/>
        <w:jc w:val="both"/>
        <w:rPr>
          <w:lang w:val="es-NI"/>
        </w:rPr>
      </w:pPr>
      <w:bookmarkStart w:id="15" w:name="_Toc423410241"/>
      <w:bookmarkStart w:id="16" w:name="_Toc425054507"/>
      <w:bookmarkStart w:id="17" w:name="_Toc175461579"/>
      <w:bookmarkEnd w:id="14"/>
    </w:p>
    <w:p w:rsidR="005645CD" w:rsidRPr="00526937" w:rsidRDefault="005645CD" w:rsidP="005645CD">
      <w:pPr>
        <w:pStyle w:val="Ttulo3"/>
        <w:numPr>
          <w:ilvl w:val="0"/>
          <w:numId w:val="0"/>
        </w:numPr>
        <w:spacing w:before="0" w:after="0" w:line="240" w:lineRule="auto"/>
        <w:jc w:val="both"/>
        <w:rPr>
          <w:b/>
          <w:lang w:val="es-NI"/>
        </w:rPr>
      </w:pPr>
      <w:r w:rsidRPr="00526937">
        <w:rPr>
          <w:lang w:val="es-NI"/>
        </w:rPr>
        <w:t>FA</w:t>
      </w:r>
      <w:r w:rsidR="00097EBD">
        <w:rPr>
          <w:lang w:val="es-NI"/>
        </w:rPr>
        <w:t>1</w:t>
      </w:r>
      <w:r w:rsidRPr="00526937">
        <w:rPr>
          <w:lang w:val="es-NI"/>
        </w:rPr>
        <w:t xml:space="preserve">: Anular </w:t>
      </w:r>
      <w:r w:rsidR="005A3066" w:rsidRPr="00526937">
        <w:rPr>
          <w:lang w:val="es-NI"/>
        </w:rPr>
        <w:t>Solicitud de Cheque</w:t>
      </w:r>
      <w:r w:rsidRPr="00526937">
        <w:rPr>
          <w:lang w:val="es-NI"/>
        </w:rPr>
        <w:t xml:space="preserve"> </w:t>
      </w:r>
      <w:r w:rsidRPr="00526937">
        <w:rPr>
          <w:b/>
          <w:lang w:val="es-NI"/>
        </w:rPr>
        <w:t>Anular</w:t>
      </w:r>
      <w:r w:rsidR="005A3066" w:rsidRPr="00526937">
        <w:rPr>
          <w:b/>
          <w:lang w:val="es-NI"/>
        </w:rPr>
        <w:t>SCK</w:t>
      </w:r>
    </w:p>
    <w:p w:rsidR="005A3066" w:rsidRPr="00526937" w:rsidRDefault="005A3066" w:rsidP="005A3066">
      <w:pPr>
        <w:pStyle w:val="Ttulo3"/>
        <w:numPr>
          <w:ilvl w:val="0"/>
          <w:numId w:val="0"/>
        </w:numPr>
        <w:spacing w:before="0" w:after="0" w:line="240" w:lineRule="auto"/>
        <w:jc w:val="both"/>
        <w:rPr>
          <w:b/>
          <w:lang w:val="es-NI"/>
        </w:rPr>
      </w:pPr>
      <w:r w:rsidRPr="00526937">
        <w:rPr>
          <w:lang w:val="es-NI"/>
        </w:rPr>
        <w:t>FA</w:t>
      </w:r>
      <w:r w:rsidR="00097EBD">
        <w:rPr>
          <w:lang w:val="es-NI"/>
        </w:rPr>
        <w:t>2</w:t>
      </w:r>
      <w:r w:rsidRPr="00526937">
        <w:rPr>
          <w:lang w:val="es-NI"/>
        </w:rPr>
        <w:t xml:space="preserve">: Autorizar Solicitud de Cheque </w:t>
      </w:r>
      <w:r w:rsidRPr="00526937">
        <w:rPr>
          <w:b/>
          <w:lang w:val="es-NI"/>
        </w:rPr>
        <w:t>AutorizarSCK</w:t>
      </w:r>
    </w:p>
    <w:p w:rsidR="005D76E2" w:rsidRDefault="005D76E2" w:rsidP="005D76E2">
      <w:pPr>
        <w:pStyle w:val="Ttulo3"/>
        <w:numPr>
          <w:ilvl w:val="0"/>
          <w:numId w:val="0"/>
        </w:numPr>
        <w:spacing w:before="0" w:after="0" w:line="240" w:lineRule="auto"/>
        <w:jc w:val="both"/>
        <w:rPr>
          <w:b/>
          <w:lang w:val="es-NI"/>
        </w:rPr>
      </w:pPr>
      <w:r w:rsidRPr="00526937">
        <w:rPr>
          <w:lang w:val="es-NI"/>
        </w:rPr>
        <w:t>FA</w:t>
      </w:r>
      <w:r w:rsidR="00097EBD">
        <w:rPr>
          <w:lang w:val="es-NI"/>
        </w:rPr>
        <w:t>3</w:t>
      </w:r>
      <w:r w:rsidRPr="00526937">
        <w:rPr>
          <w:lang w:val="es-NI"/>
        </w:rPr>
        <w:t xml:space="preserve">: Imprimir Solicitud de Cheque </w:t>
      </w:r>
      <w:r w:rsidRPr="00526937">
        <w:rPr>
          <w:b/>
          <w:lang w:val="es-NI"/>
        </w:rPr>
        <w:t>ImprimirCK</w:t>
      </w:r>
    </w:p>
    <w:p w:rsidR="004E40E5" w:rsidRDefault="004E40E5" w:rsidP="004E40E5">
      <w:pPr>
        <w:pStyle w:val="Ttulo2"/>
        <w:widowControl/>
        <w:jc w:val="both"/>
        <w:rPr>
          <w:sz w:val="22"/>
          <w:lang w:val="es-NI"/>
        </w:rPr>
      </w:pPr>
      <w:r w:rsidRPr="00663B97">
        <w:rPr>
          <w:lang w:val="es-NI"/>
        </w:rPr>
        <w:t>Flujos Alternos</w:t>
      </w:r>
      <w:bookmarkEnd w:id="15"/>
      <w:bookmarkEnd w:id="16"/>
      <w:bookmarkEnd w:id="17"/>
      <w:r w:rsidRPr="00663B97">
        <w:rPr>
          <w:sz w:val="22"/>
          <w:lang w:val="es-NI"/>
        </w:rPr>
        <w:t xml:space="preserve"> </w:t>
      </w:r>
    </w:p>
    <w:p w:rsidR="005645CD" w:rsidRPr="00C050F2" w:rsidRDefault="00097EBD" w:rsidP="005645CD">
      <w:pPr>
        <w:pStyle w:val="Ttulo3"/>
        <w:rPr>
          <w:b/>
          <w:lang w:val="es-NI"/>
        </w:rPr>
      </w:pPr>
      <w:bookmarkStart w:id="18" w:name="_Toc423410251"/>
      <w:bookmarkStart w:id="19" w:name="_Toc425054510"/>
      <w:r>
        <w:rPr>
          <w:b/>
          <w:lang w:val="es-NI"/>
        </w:rPr>
        <w:t xml:space="preserve">FA1: </w:t>
      </w:r>
      <w:r w:rsidR="001F05E5" w:rsidRPr="00C050F2">
        <w:rPr>
          <w:b/>
          <w:lang w:val="es-NI"/>
        </w:rPr>
        <w:t>A</w:t>
      </w:r>
      <w:r w:rsidR="005645CD" w:rsidRPr="00C050F2">
        <w:rPr>
          <w:b/>
          <w:lang w:val="es-NI"/>
        </w:rPr>
        <w:t xml:space="preserve">nular </w:t>
      </w:r>
      <w:r w:rsidR="001F05E5" w:rsidRPr="00C050F2">
        <w:rPr>
          <w:b/>
          <w:lang w:val="es-NI"/>
        </w:rPr>
        <w:t>Solicitud de Cheque</w:t>
      </w:r>
      <w:r w:rsidR="005645CD" w:rsidRPr="00C050F2">
        <w:rPr>
          <w:lang w:val="es-NI"/>
        </w:rPr>
        <w:t xml:space="preserve"> </w:t>
      </w:r>
      <w:r w:rsidR="005645CD" w:rsidRPr="00C050F2">
        <w:rPr>
          <w:b/>
          <w:lang w:val="es-NI"/>
        </w:rPr>
        <w:t>(</w:t>
      </w:r>
      <w:r w:rsidR="001F05E5" w:rsidRPr="00C050F2">
        <w:rPr>
          <w:b/>
          <w:lang w:val="es-NI"/>
        </w:rPr>
        <w:t>AnularSCK</w:t>
      </w:r>
      <w:r w:rsidR="005645CD" w:rsidRPr="00C050F2">
        <w:rPr>
          <w:b/>
          <w:lang w:val="es-NI"/>
        </w:rPr>
        <w:t>).</w:t>
      </w:r>
    </w:p>
    <w:p w:rsidR="00C050F2" w:rsidRPr="00C050F2" w:rsidRDefault="00097EBD" w:rsidP="00C050F2">
      <w:pPr>
        <w:pStyle w:val="Ttulo4"/>
        <w:jc w:val="both"/>
        <w:rPr>
          <w:lang w:val="es-NI"/>
        </w:rPr>
      </w:pPr>
      <w:r>
        <w:rPr>
          <w:lang w:val="es-NI"/>
        </w:rPr>
        <w:t>Al responsable de autorizar solicitudes de cheques s</w:t>
      </w:r>
      <w:r w:rsidR="00C050F2">
        <w:rPr>
          <w:lang w:val="es-NI"/>
        </w:rPr>
        <w:t>e permit</w:t>
      </w:r>
      <w:r>
        <w:rPr>
          <w:lang w:val="es-NI"/>
        </w:rPr>
        <w:t>e</w:t>
      </w:r>
      <w:r w:rsidR="00C050F2">
        <w:rPr>
          <w:lang w:val="es-NI"/>
        </w:rPr>
        <w:t xml:space="preserve"> Anular </w:t>
      </w:r>
      <w:r>
        <w:rPr>
          <w:lang w:val="es-NI"/>
        </w:rPr>
        <w:t xml:space="preserve">las mismas </w:t>
      </w:r>
      <w:r w:rsidR="00C050F2">
        <w:rPr>
          <w:lang w:val="es-NI"/>
        </w:rPr>
        <w:t xml:space="preserve">siempre y cuando el Estado sea </w:t>
      </w:r>
      <w:r w:rsidR="00C050F2" w:rsidRPr="00C050F2">
        <w:rPr>
          <w:i/>
          <w:u w:val="single"/>
          <w:lang w:val="es-NI"/>
        </w:rPr>
        <w:t>Autorizada</w:t>
      </w:r>
      <w:r w:rsidR="00C050F2">
        <w:rPr>
          <w:lang w:val="es-NI"/>
        </w:rPr>
        <w:t>.</w:t>
      </w:r>
      <w:r w:rsidR="00C050F2" w:rsidRPr="002553C3">
        <w:rPr>
          <w:rFonts w:cs="Arial"/>
          <w:color w:val="993300"/>
          <w:lang w:val="es-NI"/>
        </w:rPr>
        <w:t xml:space="preserve"> </w:t>
      </w:r>
      <w:r w:rsidR="002553C3" w:rsidRPr="00097EBD">
        <w:rPr>
          <w:lang w:val="es-NI"/>
        </w:rPr>
        <w:t>Es imposible además anular solicitudes de otra delegación a menos que el usuario tenga permisos de edición fuera de su delegación</w:t>
      </w:r>
      <w:r w:rsidR="002553C3">
        <w:rPr>
          <w:lang w:val="es-NI"/>
        </w:rPr>
        <w:t xml:space="preserve">. </w:t>
      </w:r>
      <w:r w:rsidR="00C050F2">
        <w:rPr>
          <w:lang w:val="es-NI"/>
        </w:rPr>
        <w:t xml:space="preserve">Por otro lado </w:t>
      </w:r>
      <w:r>
        <w:rPr>
          <w:lang w:val="es-NI"/>
        </w:rPr>
        <w:t>no se permitirá la anulación directa de Solicitudes de Entrega de Prestamos a socias (estas deberán ser anuladas desde la correspondiente Ficha de Notificación de Crédito). D</w:t>
      </w:r>
      <w:r w:rsidR="00C050F2">
        <w:rPr>
          <w:lang w:val="es-NI"/>
        </w:rPr>
        <w:t xml:space="preserve">eberán tomarse las siguientes consideraciones </w:t>
      </w:r>
      <w:r>
        <w:rPr>
          <w:lang w:val="es-NI"/>
        </w:rPr>
        <w:t>para</w:t>
      </w:r>
      <w:r w:rsidR="00C050F2">
        <w:rPr>
          <w:lang w:val="es-NI"/>
        </w:rPr>
        <w:t xml:space="preserve"> el área </w:t>
      </w:r>
      <w:r>
        <w:rPr>
          <w:lang w:val="es-NI"/>
        </w:rPr>
        <w:t>responsable de la autorización de solicitudes</w:t>
      </w:r>
      <w:r w:rsidR="00C050F2">
        <w:rPr>
          <w:lang w:val="es-NI"/>
        </w:rPr>
        <w:t xml:space="preserve">: </w:t>
      </w:r>
    </w:p>
    <w:p w:rsidR="001F05E5" w:rsidRPr="002553C3" w:rsidRDefault="001F05E5" w:rsidP="001F05E5">
      <w:pPr>
        <w:pStyle w:val="Ttulo4"/>
        <w:jc w:val="both"/>
        <w:rPr>
          <w:lang w:val="es-NI"/>
        </w:rPr>
      </w:pPr>
      <w:r w:rsidRPr="002553C3">
        <w:rPr>
          <w:b/>
          <w:lang w:val="es-NI"/>
        </w:rPr>
        <w:t>Área Autoriza</w:t>
      </w:r>
      <w:r w:rsidRPr="002553C3">
        <w:rPr>
          <w:lang w:val="es-NI"/>
        </w:rPr>
        <w:t xml:space="preserve">: </w:t>
      </w:r>
      <w:r w:rsidR="00C050F2" w:rsidRPr="002553C3">
        <w:rPr>
          <w:lang w:val="es-NI"/>
        </w:rPr>
        <w:t xml:space="preserve">Podrá Anular una Solicitud de Cheque únicamente si esta se encuentra con el estado </w:t>
      </w:r>
      <w:r w:rsidR="00C050F2" w:rsidRPr="002553C3">
        <w:rPr>
          <w:i/>
          <w:u w:val="single"/>
          <w:lang w:val="es-NI"/>
        </w:rPr>
        <w:t>Autorizada</w:t>
      </w:r>
      <w:r w:rsidR="00C050F2" w:rsidRPr="002553C3">
        <w:rPr>
          <w:lang w:val="es-NI"/>
        </w:rPr>
        <w:t xml:space="preserve">, si se desea Anular una Solicitud que ya se encuentra </w:t>
      </w:r>
      <w:r w:rsidR="00C050F2" w:rsidRPr="002553C3">
        <w:rPr>
          <w:i/>
          <w:u w:val="single"/>
          <w:lang w:val="es-NI"/>
        </w:rPr>
        <w:t>Autorizada con Cheque emitido</w:t>
      </w:r>
      <w:r w:rsidR="00C050F2" w:rsidRPr="002553C3">
        <w:rPr>
          <w:lang w:val="es-NI"/>
        </w:rPr>
        <w:t xml:space="preserve"> será inicialmente preciso Anular el Comprobante de Egreso con lo cual la Solicitud retorna al estado </w:t>
      </w:r>
      <w:r w:rsidR="00C050F2" w:rsidRPr="002553C3">
        <w:rPr>
          <w:i/>
          <w:u w:val="single"/>
          <w:lang w:val="es-NI"/>
        </w:rPr>
        <w:t>Autorizada</w:t>
      </w:r>
      <w:r w:rsidRPr="002553C3">
        <w:rPr>
          <w:lang w:val="es-NI"/>
        </w:rPr>
        <w:t>.</w:t>
      </w:r>
    </w:p>
    <w:p w:rsidR="005645CD" w:rsidRDefault="005645CD" w:rsidP="005645CD">
      <w:pPr>
        <w:pStyle w:val="Ttulo4"/>
        <w:rPr>
          <w:lang w:val="es-NI"/>
        </w:rPr>
      </w:pPr>
      <w:r>
        <w:rPr>
          <w:lang w:val="es-NI"/>
        </w:rPr>
        <w:t xml:space="preserve">El sistema solicita confirmación al usuario para Anular la </w:t>
      </w:r>
      <w:r w:rsidR="00C050F2">
        <w:rPr>
          <w:lang w:val="es-NI"/>
        </w:rPr>
        <w:t>Solicitud</w:t>
      </w:r>
      <w:r>
        <w:rPr>
          <w:lang w:val="es-NI"/>
        </w:rPr>
        <w:t xml:space="preserve"> seleccionada.</w:t>
      </w:r>
    </w:p>
    <w:p w:rsidR="005645CD" w:rsidRPr="00E423F8" w:rsidRDefault="005645CD" w:rsidP="005645CD">
      <w:pPr>
        <w:pStyle w:val="Ttulo4"/>
        <w:ind w:left="289"/>
        <w:jc w:val="both"/>
        <w:rPr>
          <w:b/>
          <w:lang w:val="es-NI"/>
        </w:rPr>
      </w:pPr>
      <w:r w:rsidRPr="00E423F8">
        <w:rPr>
          <w:lang w:val="es-NI"/>
        </w:rPr>
        <w:t xml:space="preserve">Si el usuario confirma la acción entonces el sistema cambiará de forma automática el Estado de la </w:t>
      </w:r>
      <w:r w:rsidR="00C050F2">
        <w:rPr>
          <w:lang w:val="es-NI"/>
        </w:rPr>
        <w:t>Solicitud</w:t>
      </w:r>
      <w:r w:rsidRPr="00E423F8">
        <w:rPr>
          <w:lang w:val="es-NI"/>
        </w:rPr>
        <w:t xml:space="preserve"> </w:t>
      </w:r>
      <w:r w:rsidR="00C050F2">
        <w:rPr>
          <w:lang w:val="es-NI"/>
        </w:rPr>
        <w:t xml:space="preserve">de Cheque </w:t>
      </w:r>
      <w:r w:rsidRPr="00E423F8">
        <w:rPr>
          <w:lang w:val="es-NI"/>
        </w:rPr>
        <w:t xml:space="preserve">a </w:t>
      </w:r>
      <w:r w:rsidRPr="00E423F8">
        <w:rPr>
          <w:i/>
          <w:u w:val="single"/>
          <w:lang w:val="es-NI"/>
        </w:rPr>
        <w:t>Anulada</w:t>
      </w:r>
      <w:r w:rsidR="00C050F2" w:rsidRPr="00C050F2">
        <w:rPr>
          <w:lang w:val="es-NI"/>
        </w:rPr>
        <w:t xml:space="preserve"> </w:t>
      </w:r>
      <w:r w:rsidR="00C050F2">
        <w:rPr>
          <w:lang w:val="es-NI"/>
        </w:rPr>
        <w:t>con lo cual será imposible la modificación de cualquiera de sus datos o la generación de comprobante de cheque automático hacia Contabilidad</w:t>
      </w:r>
      <w:r w:rsidRPr="00E423F8">
        <w:rPr>
          <w:lang w:val="es-NI"/>
        </w:rPr>
        <w:t>.</w:t>
      </w:r>
    </w:p>
    <w:p w:rsidR="00AB5EB0" w:rsidRPr="00097EBD" w:rsidRDefault="005645CD" w:rsidP="00097EBD">
      <w:pPr>
        <w:pStyle w:val="Ttulo4"/>
        <w:numPr>
          <w:ilvl w:val="0"/>
          <w:numId w:val="0"/>
        </w:numPr>
        <w:ind w:left="288"/>
        <w:jc w:val="both"/>
        <w:rPr>
          <w:lang w:val="es-NI"/>
        </w:rPr>
      </w:pPr>
      <w:r w:rsidRPr="00097EBD">
        <w:rPr>
          <w:lang w:val="es-NI"/>
        </w:rPr>
        <w:t>Finalmente se registra el login del usuario que modificó el registro (</w:t>
      </w:r>
      <w:r w:rsidR="00C050F2" w:rsidRPr="00097EBD">
        <w:rPr>
          <w:lang w:val="es-NI"/>
        </w:rPr>
        <w:t>SccSolicitudCheque</w:t>
      </w:r>
      <w:r w:rsidRPr="00097EBD">
        <w:rPr>
          <w:lang w:val="es-NI"/>
        </w:rPr>
        <w:t>.nUsuarioModificacionID) y la fecha de modificación (</w:t>
      </w:r>
      <w:r w:rsidR="00C050F2" w:rsidRPr="00097EBD">
        <w:rPr>
          <w:lang w:val="es-NI"/>
        </w:rPr>
        <w:t>SccSolicitudCheque</w:t>
      </w:r>
      <w:r w:rsidRPr="00097EBD">
        <w:rPr>
          <w:lang w:val="es-NI"/>
        </w:rPr>
        <w:t xml:space="preserve">.dFechaModificacion). Adicionalmente se genera un registro de auditoría con </w:t>
      </w:r>
      <w:r w:rsidR="00C050F2" w:rsidRPr="00097EBD">
        <w:rPr>
          <w:lang w:val="es-NI"/>
        </w:rPr>
        <w:t>la</w:t>
      </w:r>
      <w:r w:rsidRPr="00097EBD">
        <w:rPr>
          <w:lang w:val="es-NI"/>
        </w:rPr>
        <w:t xml:space="preserve"> </w:t>
      </w:r>
      <w:r w:rsidR="00C050F2" w:rsidRPr="00097EBD">
        <w:rPr>
          <w:lang w:val="es-NI"/>
        </w:rPr>
        <w:t>Anulación</w:t>
      </w:r>
      <w:r w:rsidRPr="00097EBD">
        <w:rPr>
          <w:lang w:val="es-NI"/>
        </w:rPr>
        <w:t>.</w:t>
      </w:r>
    </w:p>
    <w:p w:rsidR="00327BD1" w:rsidRDefault="00327BD1" w:rsidP="00327BD1">
      <w:pPr>
        <w:pStyle w:val="Ttulo3"/>
        <w:rPr>
          <w:b/>
          <w:lang w:val="es-NI"/>
        </w:rPr>
      </w:pPr>
      <w:r w:rsidRPr="00327BD1">
        <w:rPr>
          <w:b/>
          <w:lang w:val="es-NI"/>
        </w:rPr>
        <w:t>FA</w:t>
      </w:r>
      <w:r w:rsidR="00097EBD">
        <w:rPr>
          <w:b/>
          <w:lang w:val="es-NI"/>
        </w:rPr>
        <w:t>2</w:t>
      </w:r>
      <w:r w:rsidRPr="00327BD1">
        <w:rPr>
          <w:b/>
          <w:lang w:val="es-NI"/>
        </w:rPr>
        <w:t xml:space="preserve">: </w:t>
      </w:r>
      <w:r w:rsidR="005D76E2">
        <w:rPr>
          <w:b/>
          <w:lang w:val="es-NI"/>
        </w:rPr>
        <w:t>Autorizar Solicitud de Cheque</w:t>
      </w:r>
      <w:r w:rsidRPr="00327BD1">
        <w:rPr>
          <w:b/>
          <w:lang w:val="es-NI"/>
        </w:rPr>
        <w:t xml:space="preserve"> </w:t>
      </w:r>
      <w:r>
        <w:rPr>
          <w:b/>
          <w:lang w:val="es-NI"/>
        </w:rPr>
        <w:t>(</w:t>
      </w:r>
      <w:r w:rsidR="005D76E2">
        <w:rPr>
          <w:b/>
          <w:lang w:val="es-NI"/>
        </w:rPr>
        <w:t>AutorizarSCK</w:t>
      </w:r>
      <w:r>
        <w:rPr>
          <w:b/>
          <w:lang w:val="es-NI"/>
        </w:rPr>
        <w:t>)</w:t>
      </w:r>
    </w:p>
    <w:p w:rsidR="00327BD1" w:rsidRDefault="00AB5EB0" w:rsidP="00327BD1">
      <w:pPr>
        <w:pStyle w:val="Ttulo4"/>
        <w:jc w:val="both"/>
        <w:rPr>
          <w:i/>
          <w:lang w:val="es-NI"/>
        </w:rPr>
      </w:pPr>
      <w:r>
        <w:rPr>
          <w:i/>
          <w:lang w:val="es-NI"/>
        </w:rPr>
        <w:t xml:space="preserve">Una vez que el área Contable actualice el estado de una Solicitud a </w:t>
      </w:r>
      <w:r w:rsidR="0018061A" w:rsidRPr="00A8565E">
        <w:rPr>
          <w:i/>
          <w:u w:val="single"/>
          <w:lang w:val="es-NI"/>
        </w:rPr>
        <w:t>Revisada por Contabilidad</w:t>
      </w:r>
      <w:r>
        <w:rPr>
          <w:i/>
          <w:lang w:val="es-NI"/>
        </w:rPr>
        <w:t xml:space="preserve">, esta podrá ser </w:t>
      </w:r>
      <w:r w:rsidR="0018061A">
        <w:rPr>
          <w:i/>
          <w:lang w:val="es-NI"/>
        </w:rPr>
        <w:t xml:space="preserve">autorizada </w:t>
      </w:r>
      <w:r>
        <w:rPr>
          <w:i/>
          <w:lang w:val="es-NI"/>
        </w:rPr>
        <w:t xml:space="preserve">por el responsable de </w:t>
      </w:r>
      <w:r w:rsidR="0018061A">
        <w:rPr>
          <w:i/>
          <w:lang w:val="es-NI"/>
        </w:rPr>
        <w:t>aprobar</w:t>
      </w:r>
      <w:r>
        <w:rPr>
          <w:i/>
          <w:lang w:val="es-NI"/>
        </w:rPr>
        <w:t xml:space="preserve"> la misma</w:t>
      </w:r>
      <w:r w:rsidR="00097EBD">
        <w:rPr>
          <w:i/>
          <w:lang w:val="es-NI"/>
        </w:rPr>
        <w:t xml:space="preserve"> (Responsable de Gestión de Recursos del Programa)</w:t>
      </w:r>
      <w:r w:rsidR="00327BD1">
        <w:rPr>
          <w:i/>
          <w:lang w:val="es-NI"/>
        </w:rPr>
        <w:t>.</w:t>
      </w:r>
    </w:p>
    <w:p w:rsidR="00327BD1" w:rsidRDefault="00AB5EB0" w:rsidP="00327BD1">
      <w:pPr>
        <w:pStyle w:val="Ttulo4"/>
        <w:jc w:val="both"/>
        <w:rPr>
          <w:lang w:val="es-NI"/>
        </w:rPr>
      </w:pPr>
      <w:r>
        <w:rPr>
          <w:lang w:val="es-NI"/>
        </w:rPr>
        <w:t xml:space="preserve">En caso de encontrarse alguna inconsistencia en los datos de la </w:t>
      </w:r>
      <w:r w:rsidR="00097EBD">
        <w:rPr>
          <w:lang w:val="es-NI"/>
        </w:rPr>
        <w:t>codificación de cuentas contables</w:t>
      </w:r>
      <w:r>
        <w:rPr>
          <w:lang w:val="es-NI"/>
        </w:rPr>
        <w:t xml:space="preserve"> deberá regresarse la misma al área Contable para la modificación </w:t>
      </w:r>
      <w:r w:rsidR="0018061A">
        <w:rPr>
          <w:lang w:val="es-NI"/>
        </w:rPr>
        <w:t>requerida</w:t>
      </w:r>
      <w:r w:rsidR="00327BD1">
        <w:rPr>
          <w:lang w:val="es-NI"/>
        </w:rPr>
        <w:t>.</w:t>
      </w:r>
    </w:p>
    <w:p w:rsidR="00327BD1" w:rsidRDefault="00AB5EB0" w:rsidP="00327BD1">
      <w:pPr>
        <w:pStyle w:val="Ttulo4"/>
        <w:jc w:val="both"/>
        <w:rPr>
          <w:lang w:val="es-CO"/>
        </w:rPr>
      </w:pPr>
      <w:r w:rsidRPr="00E906A5">
        <w:rPr>
          <w:lang w:val="es-CO"/>
        </w:rPr>
        <w:t xml:space="preserve">En caso de encontrarse toda la solicitud correcta se podrá actualizar el estado de la misma a </w:t>
      </w:r>
      <w:r w:rsidRPr="0018061A">
        <w:rPr>
          <w:i/>
          <w:u w:val="single"/>
          <w:lang w:val="es-CO"/>
        </w:rPr>
        <w:t>Autorizada</w:t>
      </w:r>
      <w:r w:rsidRPr="00E906A5">
        <w:rPr>
          <w:lang w:val="es-CO"/>
        </w:rPr>
        <w:t xml:space="preserve"> con lo cual será imposible la modificación de cualquier dato de la solicitud y únicamente se permitirá al responsable de la Autorización Anular la misma</w:t>
      </w:r>
      <w:r w:rsidR="00327BD1" w:rsidRPr="00E906A5">
        <w:rPr>
          <w:lang w:val="es-CO"/>
        </w:rPr>
        <w:t>.</w:t>
      </w:r>
    </w:p>
    <w:p w:rsidR="0018061A" w:rsidRDefault="0018061A" w:rsidP="0018061A">
      <w:pPr>
        <w:pStyle w:val="Ttulo4"/>
        <w:jc w:val="both"/>
        <w:rPr>
          <w:lang w:val="es-CO"/>
        </w:rPr>
      </w:pPr>
      <w:r w:rsidRPr="00E906A5">
        <w:rPr>
          <w:lang w:val="es-CO"/>
        </w:rPr>
        <w:t>E</w:t>
      </w:r>
      <w:r>
        <w:rPr>
          <w:lang w:val="es-CO"/>
        </w:rPr>
        <w:t xml:space="preserve">l proceso de autorización se efectúa de manera masiva modificando el estado a </w:t>
      </w:r>
      <w:r w:rsidRPr="0018061A">
        <w:rPr>
          <w:i/>
          <w:u w:val="single"/>
          <w:lang w:val="es-CO"/>
        </w:rPr>
        <w:t>Autorizada</w:t>
      </w:r>
      <w:r w:rsidRPr="00E906A5">
        <w:rPr>
          <w:lang w:val="es-CO"/>
        </w:rPr>
        <w:t xml:space="preserve"> </w:t>
      </w:r>
      <w:r>
        <w:rPr>
          <w:lang w:val="es-CO"/>
        </w:rPr>
        <w:t xml:space="preserve">de todas aquellas solicitudes que se encuentren </w:t>
      </w:r>
      <w:r w:rsidRPr="0018061A">
        <w:rPr>
          <w:i/>
          <w:u w:val="single"/>
          <w:lang w:val="es-CO"/>
        </w:rPr>
        <w:t>Revisadas por Contabilidad</w:t>
      </w:r>
      <w:r>
        <w:rPr>
          <w:lang w:val="es-CO"/>
        </w:rPr>
        <w:t xml:space="preserve"> y que hayan cumplido las consideraciones antes expuestas</w:t>
      </w:r>
      <w:r w:rsidRPr="00E906A5">
        <w:rPr>
          <w:lang w:val="es-CO"/>
        </w:rPr>
        <w:t>.</w:t>
      </w:r>
    </w:p>
    <w:p w:rsidR="00AB5EB0" w:rsidRDefault="00AB5EB0" w:rsidP="00AB5EB0">
      <w:pPr>
        <w:pStyle w:val="Ttulo4"/>
        <w:jc w:val="both"/>
        <w:rPr>
          <w:lang w:val="es-NI"/>
        </w:rPr>
      </w:pPr>
      <w:r>
        <w:rPr>
          <w:lang w:val="es-NI"/>
        </w:rPr>
        <w:t>Además se registra el login del usuario que modificó el registro (</w:t>
      </w:r>
      <w:r w:rsidRPr="005E2B81">
        <w:rPr>
          <w:lang w:val="es-NI"/>
        </w:rPr>
        <w:t>SccSolicitudCheque</w:t>
      </w:r>
      <w:r>
        <w:rPr>
          <w:lang w:val="es-NI"/>
        </w:rPr>
        <w:t>Detalle.sUsuarioModificacion) y la fecha de modificación (</w:t>
      </w:r>
      <w:r w:rsidRPr="005E2B81">
        <w:rPr>
          <w:lang w:val="es-NI"/>
        </w:rPr>
        <w:t>SccSolicitudCheque</w:t>
      </w:r>
      <w:r>
        <w:rPr>
          <w:lang w:val="es-NI"/>
        </w:rPr>
        <w:t xml:space="preserve">Detalle.dFechaModificacion). </w:t>
      </w:r>
      <w:r w:rsidR="0018061A">
        <w:rPr>
          <w:lang w:val="es-NI"/>
        </w:rPr>
        <w:t>Finalmente</w:t>
      </w:r>
      <w:r>
        <w:rPr>
          <w:lang w:val="es-NI"/>
        </w:rPr>
        <w:t xml:space="preserve"> se genera una pista de auditoría con la autorización.</w:t>
      </w:r>
    </w:p>
    <w:p w:rsidR="00AB5EB0" w:rsidRPr="00AB5EB0" w:rsidRDefault="00AB5EB0" w:rsidP="00AB5EB0">
      <w:pPr>
        <w:pStyle w:val="Ttulo4"/>
        <w:jc w:val="both"/>
        <w:rPr>
          <w:lang w:val="es-NI"/>
        </w:rPr>
      </w:pPr>
      <w:r>
        <w:rPr>
          <w:lang w:val="es-NI"/>
        </w:rPr>
        <w:t>Por otro lado se actualizarán los campos siguientes:</w:t>
      </w:r>
    </w:p>
    <w:p w:rsidR="00AB5EB0" w:rsidRDefault="00AB5EB0" w:rsidP="00AB5EB0">
      <w:pPr>
        <w:pStyle w:val="Ttulo4"/>
        <w:jc w:val="both"/>
        <w:rPr>
          <w:lang w:val="es-NI"/>
        </w:rPr>
      </w:pPr>
      <w:r>
        <w:rPr>
          <w:b/>
          <w:lang w:val="es-NI"/>
        </w:rPr>
        <w:t>Empleado Autoriza</w:t>
      </w:r>
      <w:r w:rsidRPr="004E0ABA">
        <w:rPr>
          <w:lang w:val="es-NI"/>
        </w:rPr>
        <w:t xml:space="preserve">: </w:t>
      </w:r>
      <w:r>
        <w:rPr>
          <w:lang w:val="es-NI"/>
        </w:rPr>
        <w:t xml:space="preserve">Al Aprobar la Solicitud se registra de forma automática en el sistema </w:t>
      </w:r>
      <w:r>
        <w:rPr>
          <w:lang w:val="es-NI"/>
        </w:rPr>
        <w:lastRenderedPageBreak/>
        <w:t xml:space="preserve">Id de Empleado responsable (login de usuario conectado al sistema) en el campo </w:t>
      </w:r>
      <w:r w:rsidRPr="00A002CB">
        <w:rPr>
          <w:lang w:val="es-NI"/>
        </w:rPr>
        <w:t>SccSolicitudCheque</w:t>
      </w:r>
      <w:r w:rsidRPr="004E0ABA">
        <w:rPr>
          <w:lang w:val="es-NI"/>
        </w:rPr>
        <w:t>.</w:t>
      </w:r>
      <w:r w:rsidRPr="00A97FB0">
        <w:rPr>
          <w:lang w:val="es-NI"/>
        </w:rPr>
        <w:t>nSrhEmpleadoApruebaID</w:t>
      </w:r>
      <w:r w:rsidRPr="004E0ABA">
        <w:rPr>
          <w:lang w:val="es-NI"/>
        </w:rPr>
        <w:t>).</w:t>
      </w:r>
      <w:r>
        <w:rPr>
          <w:lang w:val="es-NI"/>
        </w:rPr>
        <w:t xml:space="preserve"> </w:t>
      </w:r>
    </w:p>
    <w:p w:rsidR="00AB5EB0" w:rsidRDefault="00AB5EB0" w:rsidP="00AB5EB0">
      <w:pPr>
        <w:pStyle w:val="Ttulo4"/>
        <w:jc w:val="both"/>
        <w:rPr>
          <w:lang w:val="es-NI"/>
        </w:rPr>
      </w:pPr>
      <w:r>
        <w:rPr>
          <w:b/>
          <w:lang w:val="es-NI"/>
        </w:rPr>
        <w:t>Fecha Autoriza</w:t>
      </w:r>
      <w:r w:rsidRPr="004E0ABA">
        <w:rPr>
          <w:lang w:val="es-NI"/>
        </w:rPr>
        <w:t xml:space="preserve">: </w:t>
      </w:r>
      <w:r>
        <w:rPr>
          <w:lang w:val="es-NI"/>
        </w:rPr>
        <w:t xml:space="preserve">Al Autorizar la Solicitud se registra de forma automática en el sistema fecha en la cual se hizo efectiva la autorización en el campo </w:t>
      </w:r>
      <w:r w:rsidRPr="00A002CB">
        <w:rPr>
          <w:lang w:val="es-NI"/>
        </w:rPr>
        <w:t>SccSolicitudCheque</w:t>
      </w:r>
      <w:r w:rsidRPr="004E0ABA">
        <w:rPr>
          <w:lang w:val="es-NI"/>
        </w:rPr>
        <w:t>.</w:t>
      </w:r>
      <w:r w:rsidRPr="00A97FB0">
        <w:rPr>
          <w:lang w:val="es-NI"/>
        </w:rPr>
        <w:t xml:space="preserve"> dFechaAprobacion</w:t>
      </w:r>
      <w:r w:rsidRPr="004E0ABA">
        <w:rPr>
          <w:lang w:val="es-NI"/>
        </w:rPr>
        <w:t>).</w:t>
      </w:r>
      <w:r>
        <w:rPr>
          <w:lang w:val="es-NI"/>
        </w:rPr>
        <w:t xml:space="preserve"> </w:t>
      </w:r>
    </w:p>
    <w:p w:rsidR="00D44385" w:rsidRDefault="00D44385" w:rsidP="00D44385">
      <w:pPr>
        <w:pStyle w:val="Ttulo3"/>
        <w:rPr>
          <w:b/>
          <w:lang w:val="es-NI"/>
        </w:rPr>
      </w:pPr>
      <w:r w:rsidRPr="00327BD1">
        <w:rPr>
          <w:b/>
          <w:lang w:val="es-NI"/>
        </w:rPr>
        <w:t>FA</w:t>
      </w:r>
      <w:r w:rsidR="006F2239">
        <w:rPr>
          <w:b/>
          <w:lang w:val="es-NI"/>
        </w:rPr>
        <w:t>3</w:t>
      </w:r>
      <w:r w:rsidRPr="00327BD1">
        <w:rPr>
          <w:b/>
          <w:lang w:val="es-NI"/>
        </w:rPr>
        <w:t xml:space="preserve">: </w:t>
      </w:r>
      <w:r w:rsidR="005D76E2">
        <w:rPr>
          <w:b/>
          <w:lang w:val="es-NI"/>
        </w:rPr>
        <w:t>Imprimir Solicitud de Cheque</w:t>
      </w:r>
      <w:r w:rsidRPr="00327BD1">
        <w:rPr>
          <w:b/>
          <w:lang w:val="es-NI"/>
        </w:rPr>
        <w:t xml:space="preserve"> </w:t>
      </w:r>
      <w:r>
        <w:rPr>
          <w:b/>
          <w:lang w:val="es-NI"/>
        </w:rPr>
        <w:t>(</w:t>
      </w:r>
      <w:r w:rsidR="005D76E2">
        <w:rPr>
          <w:b/>
          <w:lang w:val="es-NI"/>
        </w:rPr>
        <w:t>ImprimirSCK</w:t>
      </w:r>
      <w:r>
        <w:rPr>
          <w:b/>
          <w:lang w:val="es-NI"/>
        </w:rPr>
        <w:t>)</w:t>
      </w:r>
    </w:p>
    <w:p w:rsidR="00CE333D" w:rsidRDefault="00CE333D" w:rsidP="00CE333D">
      <w:pPr>
        <w:pStyle w:val="Ttulo4"/>
        <w:jc w:val="both"/>
        <w:rPr>
          <w:lang w:val="es-NI"/>
        </w:rPr>
      </w:pPr>
      <w:r w:rsidRPr="0085596E">
        <w:rPr>
          <w:lang w:val="es-NI"/>
        </w:rPr>
        <w:t xml:space="preserve">Permite imprimir el </w:t>
      </w:r>
      <w:r>
        <w:rPr>
          <w:lang w:val="es-NI"/>
        </w:rPr>
        <w:t>formato de Solicitud de Cheque siempre y cuando esta se encue</w:t>
      </w:r>
      <w:r w:rsidR="00D65644">
        <w:rPr>
          <w:lang w:val="es-NI"/>
        </w:rPr>
        <w:t>n</w:t>
      </w:r>
      <w:r>
        <w:rPr>
          <w:lang w:val="es-NI"/>
        </w:rPr>
        <w:t>tre con el estado:</w:t>
      </w:r>
    </w:p>
    <w:p w:rsidR="006F2239" w:rsidRDefault="006F2239" w:rsidP="008F58F7">
      <w:pPr>
        <w:pStyle w:val="Ttulo4"/>
        <w:numPr>
          <w:ilvl w:val="0"/>
          <w:numId w:val="8"/>
        </w:numPr>
        <w:jc w:val="both"/>
        <w:rPr>
          <w:lang w:val="es-NI"/>
        </w:rPr>
      </w:pPr>
      <w:r>
        <w:rPr>
          <w:lang w:val="es-NI"/>
        </w:rPr>
        <w:t>Revisada por Contabilidad (con la codificación contable generada).</w:t>
      </w:r>
    </w:p>
    <w:p w:rsidR="00CE333D" w:rsidRDefault="00CE333D" w:rsidP="008F58F7">
      <w:pPr>
        <w:pStyle w:val="Ttulo4"/>
        <w:numPr>
          <w:ilvl w:val="0"/>
          <w:numId w:val="8"/>
        </w:numPr>
        <w:jc w:val="both"/>
        <w:rPr>
          <w:lang w:val="es-NI"/>
        </w:rPr>
      </w:pPr>
      <w:r>
        <w:rPr>
          <w:lang w:val="es-NI"/>
        </w:rPr>
        <w:t>Autorizada.</w:t>
      </w:r>
    </w:p>
    <w:p w:rsidR="00CE333D" w:rsidRDefault="00CE333D" w:rsidP="008F58F7">
      <w:pPr>
        <w:pStyle w:val="Ttulo4"/>
        <w:numPr>
          <w:ilvl w:val="0"/>
          <w:numId w:val="8"/>
        </w:numPr>
        <w:jc w:val="both"/>
        <w:rPr>
          <w:lang w:val="es-NI"/>
        </w:rPr>
      </w:pPr>
      <w:r>
        <w:rPr>
          <w:lang w:val="es-NI"/>
        </w:rPr>
        <w:t>Autorizada con Cheque Emitido</w:t>
      </w:r>
      <w:r w:rsidR="008B42A8">
        <w:rPr>
          <w:lang w:val="es-NI"/>
        </w:rPr>
        <w:t>.</w:t>
      </w:r>
    </w:p>
    <w:p w:rsidR="00CE333D" w:rsidRDefault="00CE333D" w:rsidP="008F58F7">
      <w:pPr>
        <w:pStyle w:val="Ttulo4"/>
        <w:numPr>
          <w:ilvl w:val="0"/>
          <w:numId w:val="8"/>
        </w:numPr>
        <w:jc w:val="both"/>
        <w:rPr>
          <w:lang w:val="es-NI"/>
        </w:rPr>
      </w:pPr>
      <w:r>
        <w:rPr>
          <w:lang w:val="es-NI"/>
        </w:rPr>
        <w:t>Anulada</w:t>
      </w:r>
      <w:r w:rsidR="008B42A8">
        <w:rPr>
          <w:lang w:val="es-NI"/>
        </w:rPr>
        <w:t>.</w:t>
      </w:r>
      <w:r w:rsidRPr="0085596E">
        <w:rPr>
          <w:lang w:val="es-NI"/>
        </w:rPr>
        <w:t xml:space="preserve"> </w:t>
      </w:r>
    </w:p>
    <w:p w:rsidR="00CE333D" w:rsidRPr="0085596E" w:rsidRDefault="00CE333D" w:rsidP="00D65644">
      <w:pPr>
        <w:pStyle w:val="Ttulo4"/>
        <w:jc w:val="both"/>
        <w:rPr>
          <w:lang w:val="es-NI"/>
        </w:rPr>
      </w:pPr>
      <w:r w:rsidRPr="0085596E">
        <w:rPr>
          <w:lang w:val="es-NI"/>
        </w:rPr>
        <w:t>El usuario selecciona la opción Imprimir</w:t>
      </w:r>
      <w:r>
        <w:rPr>
          <w:lang w:val="es-NI"/>
        </w:rPr>
        <w:t xml:space="preserve"> Solicitud de Cheque</w:t>
      </w:r>
      <w:r w:rsidRPr="0085596E">
        <w:rPr>
          <w:lang w:val="es-NI"/>
        </w:rPr>
        <w:t>.</w:t>
      </w:r>
    </w:p>
    <w:p w:rsidR="00CE333D" w:rsidRDefault="00CE333D" w:rsidP="00CE333D">
      <w:pPr>
        <w:pStyle w:val="Ttulo4"/>
        <w:rPr>
          <w:lang w:val="es-NI"/>
        </w:rPr>
      </w:pPr>
      <w:r w:rsidRPr="0072098F">
        <w:rPr>
          <w:lang w:val="es-NI"/>
        </w:rPr>
        <w:t xml:space="preserve">El sistema invoca el caso de uso </w:t>
      </w:r>
      <w:r w:rsidRPr="00166670">
        <w:rPr>
          <w:b/>
          <w:lang w:val="es-NI"/>
        </w:rPr>
        <w:t>Sc</w:t>
      </w:r>
      <w:r w:rsidR="00166670" w:rsidRPr="00166670">
        <w:rPr>
          <w:b/>
          <w:lang w:val="es-NI"/>
        </w:rPr>
        <w:t>c</w:t>
      </w:r>
      <w:r w:rsidRPr="00166670">
        <w:rPr>
          <w:b/>
          <w:lang w:val="es-NI"/>
        </w:rPr>
        <w:t>ReporteSolicitudCheque</w:t>
      </w:r>
      <w:r w:rsidRPr="0072098F">
        <w:rPr>
          <w:lang w:val="es-NI"/>
        </w:rPr>
        <w:t>.</w:t>
      </w:r>
    </w:p>
    <w:p w:rsidR="00D44385" w:rsidRPr="005C661B" w:rsidRDefault="00D44385" w:rsidP="005C661B">
      <w:pPr>
        <w:rPr>
          <w:lang w:val="es-NI"/>
        </w:rPr>
      </w:pPr>
    </w:p>
    <w:p w:rsidR="00502897" w:rsidRDefault="00502897">
      <w:pPr>
        <w:pStyle w:val="Ttulo1"/>
        <w:widowControl/>
        <w:jc w:val="both"/>
        <w:rPr>
          <w:lang w:val="es-NI"/>
        </w:rPr>
      </w:pPr>
      <w:bookmarkStart w:id="20" w:name="_Toc175461580"/>
      <w:r>
        <w:rPr>
          <w:lang w:val="es-NI"/>
        </w:rPr>
        <w:lastRenderedPageBreak/>
        <w:t>Diagrama</w:t>
      </w:r>
      <w:bookmarkEnd w:id="20"/>
    </w:p>
    <w:p w:rsidR="00502897" w:rsidRDefault="00B500E1" w:rsidP="002D6FDB">
      <w:pPr>
        <w:jc w:val="center"/>
      </w:pPr>
      <w:r>
        <w:rPr>
          <w:noProof/>
          <w:lang w:val="es-CO" w:eastAsia="es-CO"/>
        </w:rPr>
        <w:drawing>
          <wp:inline distT="0" distB="0" distL="0" distR="0">
            <wp:extent cx="5943600" cy="475297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752975"/>
                    </a:xfrm>
                    <a:prstGeom prst="rect">
                      <a:avLst/>
                    </a:prstGeom>
                    <a:noFill/>
                    <a:ln w="9525">
                      <a:noFill/>
                      <a:miter lim="800000"/>
                      <a:headEnd/>
                      <a:tailEnd/>
                    </a:ln>
                  </pic:spPr>
                </pic:pic>
              </a:graphicData>
            </a:graphic>
          </wp:inline>
        </w:drawing>
      </w:r>
    </w:p>
    <w:p w:rsidR="00502897" w:rsidRDefault="00502897">
      <w:pPr>
        <w:pStyle w:val="Ttulo1"/>
        <w:jc w:val="both"/>
        <w:rPr>
          <w:lang w:val="es-NI"/>
        </w:rPr>
      </w:pPr>
      <w:bookmarkStart w:id="21" w:name="_Toc175461581"/>
      <w:bookmarkEnd w:id="18"/>
      <w:bookmarkEnd w:id="19"/>
      <w:r>
        <w:rPr>
          <w:lang w:val="es-NI"/>
        </w:rPr>
        <w:t>Interface con el usuario</w:t>
      </w:r>
      <w:bookmarkEnd w:id="21"/>
    </w:p>
    <w:p w:rsidR="00434BEF" w:rsidRPr="00434BEF" w:rsidRDefault="00434BEF" w:rsidP="00434BEF">
      <w:pPr>
        <w:rPr>
          <w:lang w:val="es-NI"/>
        </w:rPr>
      </w:pPr>
    </w:p>
    <w:p w:rsidR="00CE333D" w:rsidRPr="00D65644" w:rsidRDefault="004319A0" w:rsidP="0085596E">
      <w:pPr>
        <w:jc w:val="both"/>
        <w:rPr>
          <w:rFonts w:ascii="Arial" w:hAnsi="Arial" w:cs="Arial"/>
          <w:b/>
          <w:lang w:val="es-NI"/>
        </w:rPr>
      </w:pPr>
      <w:r w:rsidRPr="002D6FDB">
        <w:rPr>
          <w:rFonts w:ascii="Arial" w:hAnsi="Arial" w:cs="Arial"/>
          <w:lang w:val="es-NI"/>
        </w:rPr>
        <w:t xml:space="preserve">Este caso de uso requiere una pantalla </w:t>
      </w:r>
      <w:r w:rsidR="00241D29">
        <w:rPr>
          <w:rFonts w:ascii="Arial" w:hAnsi="Arial" w:cs="Arial"/>
          <w:lang w:val="es-NI"/>
        </w:rPr>
        <w:t xml:space="preserve">con un grid que muestre las </w:t>
      </w:r>
      <w:r w:rsidR="00CE333D">
        <w:rPr>
          <w:rFonts w:ascii="Arial" w:hAnsi="Arial" w:cs="Arial"/>
          <w:lang w:val="es-NI"/>
        </w:rPr>
        <w:t>Solicitudes de Cheque generadas</w:t>
      </w:r>
      <w:r w:rsidR="00241D29">
        <w:rPr>
          <w:rFonts w:ascii="Arial" w:hAnsi="Arial" w:cs="Arial"/>
          <w:lang w:val="es-NI"/>
        </w:rPr>
        <w:t xml:space="preserve"> </w:t>
      </w:r>
      <w:r w:rsidR="00CE333D">
        <w:rPr>
          <w:rFonts w:ascii="Arial" w:hAnsi="Arial" w:cs="Arial"/>
          <w:lang w:val="es-NI"/>
        </w:rPr>
        <w:t xml:space="preserve">y otro grid que muestre el detalle de codificación contable de las mismas. En esta pantalla se necesitarán botones de comando que permitan las acciones </w:t>
      </w:r>
      <w:r w:rsidR="004D2573">
        <w:rPr>
          <w:rFonts w:ascii="Arial" w:hAnsi="Arial" w:cs="Arial"/>
          <w:lang w:val="es-NI"/>
        </w:rPr>
        <w:t>descritas a lo largo del caso de uso</w:t>
      </w:r>
      <w:r w:rsidR="00CE333D" w:rsidRPr="00D65644">
        <w:rPr>
          <w:rFonts w:ascii="Arial" w:hAnsi="Arial" w:cs="Arial"/>
          <w:b/>
          <w:lang w:val="es-NI"/>
        </w:rPr>
        <w:t xml:space="preserve">. </w:t>
      </w:r>
    </w:p>
    <w:p w:rsidR="00CE333D" w:rsidRDefault="00CE333D" w:rsidP="0085596E">
      <w:pPr>
        <w:jc w:val="both"/>
        <w:rPr>
          <w:rFonts w:ascii="Arial" w:hAnsi="Arial" w:cs="Arial"/>
          <w:lang w:val="es-NI"/>
        </w:rPr>
      </w:pPr>
    </w:p>
    <w:p w:rsidR="008C2AAE" w:rsidRDefault="008C2AAE" w:rsidP="0085596E">
      <w:pPr>
        <w:jc w:val="both"/>
        <w:rPr>
          <w:rFonts w:ascii="Arial" w:hAnsi="Arial" w:cs="Arial"/>
          <w:lang w:val="es-NI"/>
        </w:rPr>
      </w:pPr>
    </w:p>
    <w:p w:rsidR="00621661" w:rsidRPr="002D6FDB" w:rsidRDefault="00621661" w:rsidP="0085596E">
      <w:pPr>
        <w:jc w:val="both"/>
        <w:rPr>
          <w:rFonts w:ascii="Arial" w:hAnsi="Arial" w:cs="Arial"/>
          <w:lang w:val="es-NI"/>
        </w:rPr>
      </w:pPr>
    </w:p>
    <w:sectPr w:rsidR="00621661" w:rsidRPr="002D6FDB" w:rsidSect="00634FF9">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ECC" w:rsidRDefault="002A6ECC">
      <w:r>
        <w:separator/>
      </w:r>
    </w:p>
  </w:endnote>
  <w:endnote w:type="continuationSeparator" w:id="1">
    <w:p w:rsidR="002A6ECC" w:rsidRDefault="002A6E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A2DC7">
      <w:tc>
        <w:tcPr>
          <w:tcW w:w="3162" w:type="dxa"/>
          <w:tcBorders>
            <w:top w:val="nil"/>
            <w:left w:val="nil"/>
            <w:bottom w:val="nil"/>
            <w:right w:val="nil"/>
          </w:tcBorders>
        </w:tcPr>
        <w:p w:rsidR="00BA2DC7" w:rsidRDefault="00BA2DC7">
          <w:pPr>
            <w:ind w:right="360"/>
            <w:rPr>
              <w:sz w:val="24"/>
            </w:rPr>
          </w:pPr>
          <w:r>
            <w:t>Confidential</w:t>
          </w:r>
        </w:p>
      </w:tc>
      <w:tc>
        <w:tcPr>
          <w:tcW w:w="3162" w:type="dxa"/>
          <w:tcBorders>
            <w:top w:val="nil"/>
            <w:left w:val="nil"/>
            <w:bottom w:val="nil"/>
            <w:right w:val="nil"/>
          </w:tcBorders>
        </w:tcPr>
        <w:p w:rsidR="00BA2DC7" w:rsidRDefault="00646EE6" w:rsidP="00700C18">
          <w:pPr>
            <w:jc w:val="center"/>
          </w:pPr>
          <w:fldSimple w:instr="symbol 211 \f &quot;Symbol&quot; \s 10">
            <w:r w:rsidR="00BA2DC7">
              <w:rPr>
                <w:rFonts w:ascii="Symbol" w:hAnsi="Symbol"/>
              </w:rPr>
              <w:t>Ó</w:t>
            </w:r>
          </w:fldSimple>
          <w:r w:rsidR="00BA2DC7">
            <w:t xml:space="preserve">SMUSURA0, </w:t>
          </w:r>
          <w:fldSimple w:instr=" DATE \@ &quot;yyyy&quot; ">
            <w:r w:rsidR="00097EBD">
              <w:rPr>
                <w:noProof/>
              </w:rPr>
              <w:t>2008</w:t>
            </w:r>
          </w:fldSimple>
        </w:p>
      </w:tc>
      <w:tc>
        <w:tcPr>
          <w:tcW w:w="3162" w:type="dxa"/>
          <w:tcBorders>
            <w:top w:val="nil"/>
            <w:left w:val="nil"/>
            <w:bottom w:val="nil"/>
            <w:right w:val="nil"/>
          </w:tcBorders>
        </w:tcPr>
        <w:p w:rsidR="00BA2DC7" w:rsidRDefault="00BA2DC7">
          <w:pPr>
            <w:jc w:val="right"/>
          </w:pPr>
          <w:r>
            <w:t xml:space="preserve">Page </w:t>
          </w:r>
          <w:r w:rsidR="00646EE6">
            <w:rPr>
              <w:rStyle w:val="Nmerodepgina"/>
            </w:rPr>
            <w:fldChar w:fldCharType="begin"/>
          </w:r>
          <w:r>
            <w:rPr>
              <w:rStyle w:val="Nmerodepgina"/>
            </w:rPr>
            <w:instrText xml:space="preserve">page </w:instrText>
          </w:r>
          <w:r w:rsidR="00646EE6">
            <w:rPr>
              <w:rStyle w:val="Nmerodepgina"/>
            </w:rPr>
            <w:fldChar w:fldCharType="separate"/>
          </w:r>
          <w:r w:rsidR="006F2239">
            <w:rPr>
              <w:rStyle w:val="Nmerodepgina"/>
              <w:noProof/>
            </w:rPr>
            <w:t>6</w:t>
          </w:r>
          <w:r w:rsidR="00646EE6">
            <w:rPr>
              <w:rStyle w:val="Nmerodepgina"/>
            </w:rPr>
            <w:fldChar w:fldCharType="end"/>
          </w:r>
        </w:p>
      </w:tc>
    </w:tr>
  </w:tbl>
  <w:p w:rsidR="00BA2DC7" w:rsidRDefault="00BA2DC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ECC" w:rsidRDefault="002A6ECC">
      <w:r>
        <w:separator/>
      </w:r>
    </w:p>
  </w:footnote>
  <w:footnote w:type="continuationSeparator" w:id="1">
    <w:p w:rsidR="002A6ECC" w:rsidRDefault="002A6E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DC7" w:rsidRDefault="00BA2DC7">
    <w:pPr>
      <w:rPr>
        <w:sz w:val="24"/>
      </w:rPr>
    </w:pPr>
  </w:p>
  <w:p w:rsidR="00BA2DC7" w:rsidRDefault="00BA2DC7">
    <w:pPr>
      <w:pBdr>
        <w:top w:val="single" w:sz="6" w:space="1" w:color="auto"/>
      </w:pBdr>
      <w:rPr>
        <w:sz w:val="24"/>
      </w:rPr>
    </w:pPr>
  </w:p>
  <w:p w:rsidR="00BA2DC7" w:rsidRPr="00C2469D" w:rsidRDefault="00BA2DC7">
    <w:pPr>
      <w:pBdr>
        <w:bottom w:val="single" w:sz="6" w:space="1" w:color="auto"/>
      </w:pBdr>
      <w:jc w:val="right"/>
      <w:rPr>
        <w:rFonts w:ascii="Arial" w:hAnsi="Arial"/>
        <w:b/>
        <w:sz w:val="36"/>
        <w:lang w:val="es-CO"/>
      </w:rPr>
    </w:pPr>
    <w:r w:rsidRPr="00C2469D">
      <w:rPr>
        <w:rFonts w:ascii="Arial" w:hAnsi="Arial"/>
        <w:b/>
        <w:sz w:val="36"/>
        <w:lang w:val="es-CO"/>
      </w:rPr>
      <w:t>PROGRAMA MICRO CREDITO USURA CERO</w:t>
    </w:r>
  </w:p>
  <w:p w:rsidR="00BA2DC7" w:rsidRPr="00C2469D" w:rsidRDefault="00BA2DC7">
    <w:pPr>
      <w:pBdr>
        <w:bottom w:val="single" w:sz="6" w:space="1" w:color="auto"/>
      </w:pBdr>
      <w:jc w:val="right"/>
      <w:rPr>
        <w:sz w:val="24"/>
        <w:lang w:val="es-CO"/>
      </w:rPr>
    </w:pPr>
  </w:p>
  <w:p w:rsidR="00BA2DC7" w:rsidRPr="00C2469D" w:rsidRDefault="00BA2DC7">
    <w:pPr>
      <w:pStyle w:val="Encabezado"/>
      <w:rPr>
        <w:lang w:val="es-C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A2DC7">
      <w:tc>
        <w:tcPr>
          <w:tcW w:w="6379" w:type="dxa"/>
        </w:tcPr>
        <w:p w:rsidR="00BA2DC7" w:rsidRDefault="00BA2DC7" w:rsidP="00C2469D">
          <w:pPr>
            <w:rPr>
              <w:lang w:val="es-NI"/>
            </w:rPr>
          </w:pPr>
          <w:r>
            <w:t>SMUSURA0</w:t>
          </w:r>
        </w:p>
      </w:tc>
      <w:tc>
        <w:tcPr>
          <w:tcW w:w="3179" w:type="dxa"/>
        </w:tcPr>
        <w:p w:rsidR="00BA2DC7" w:rsidRDefault="00BA2DC7" w:rsidP="00097EBD">
          <w:pPr>
            <w:tabs>
              <w:tab w:val="left" w:pos="1135"/>
            </w:tabs>
            <w:spacing w:before="40"/>
            <w:ind w:right="68"/>
            <w:rPr>
              <w:lang w:val="es-ES"/>
            </w:rPr>
          </w:pPr>
          <w:r>
            <w:rPr>
              <w:lang w:val="es-NI"/>
            </w:rPr>
            <w:t xml:space="preserve">  </w:t>
          </w:r>
          <w:r>
            <w:rPr>
              <w:lang w:val="es-ES"/>
            </w:rPr>
            <w:t>Versión:           &lt;1.</w:t>
          </w:r>
          <w:r w:rsidR="00097EBD">
            <w:rPr>
              <w:lang w:val="es-ES"/>
            </w:rPr>
            <w:t>0</w:t>
          </w:r>
          <w:r>
            <w:rPr>
              <w:lang w:val="es-ES"/>
            </w:rPr>
            <w:t>&gt;</w:t>
          </w:r>
        </w:p>
      </w:tc>
    </w:tr>
    <w:tr w:rsidR="00BA2DC7">
      <w:tc>
        <w:tcPr>
          <w:tcW w:w="6379" w:type="dxa"/>
        </w:tcPr>
        <w:p w:rsidR="00BA2DC7" w:rsidRDefault="00BA2DC7" w:rsidP="006F259E">
          <w:pPr>
            <w:rPr>
              <w:lang w:val="es-NI"/>
            </w:rPr>
          </w:pPr>
          <w:r w:rsidRPr="00237848">
            <w:t>SccMant</w:t>
          </w:r>
          <w:r w:rsidR="00097EBD">
            <w:t>Autorizacion</w:t>
          </w:r>
          <w:r w:rsidRPr="00237848">
            <w:t>Solicitud</w:t>
          </w:r>
          <w:r w:rsidR="00097EBD">
            <w:t>es</w:t>
          </w:r>
          <w:r w:rsidRPr="00237848">
            <w:t>Cheque</w:t>
          </w:r>
        </w:p>
      </w:tc>
      <w:tc>
        <w:tcPr>
          <w:tcW w:w="3179" w:type="dxa"/>
        </w:tcPr>
        <w:p w:rsidR="00BA2DC7" w:rsidRDefault="00BA2DC7">
          <w:pPr>
            <w:rPr>
              <w:lang w:val="es-ES"/>
            </w:rPr>
          </w:pPr>
          <w:r>
            <w:rPr>
              <w:lang w:val="es-NI"/>
            </w:rPr>
            <w:t xml:space="preserve">  </w:t>
          </w:r>
          <w:r>
            <w:rPr>
              <w:lang w:val="es-ES"/>
            </w:rPr>
            <w:t xml:space="preserve">Date:  </w:t>
          </w:r>
          <w:fldSimple w:instr=" DATE  \* MERGEFORMAT ">
            <w:r w:rsidR="00097EBD" w:rsidRPr="00097EBD">
              <w:rPr>
                <w:noProof/>
                <w:lang w:val="es-ES"/>
              </w:rPr>
              <w:t>6/4/2008</w:t>
            </w:r>
          </w:fldSimple>
        </w:p>
      </w:tc>
    </w:tr>
    <w:tr w:rsidR="00BA2DC7">
      <w:tc>
        <w:tcPr>
          <w:tcW w:w="9558" w:type="dxa"/>
          <w:gridSpan w:val="2"/>
        </w:tcPr>
        <w:p w:rsidR="00BA2DC7" w:rsidRDefault="00BA2DC7">
          <w:pPr>
            <w:rPr>
              <w:lang w:val="es-ES"/>
            </w:rPr>
          </w:pPr>
          <w:r>
            <w:rPr>
              <w:lang w:val="es-ES"/>
            </w:rPr>
            <w:t>&lt;document identifier&gt;</w:t>
          </w:r>
        </w:p>
      </w:tc>
    </w:tr>
  </w:tbl>
  <w:p w:rsidR="00BA2DC7" w:rsidRDefault="00BA2DC7">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D14578_"/>
      </v:shape>
    </w:pict>
  </w:numPicBullet>
  <w:abstractNum w:abstractNumId="0">
    <w:nsid w:val="FFFFFFFB"/>
    <w:multiLevelType w:val="multilevel"/>
    <w:tmpl w:val="8B64F6BC"/>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1368"/>
        </w:tabs>
        <w:ind w:left="288" w:firstLine="0"/>
      </w:pPr>
      <w:rPr>
        <w:rFonts w:hint="default"/>
        <w:color w:val="auto"/>
      </w:rPr>
    </w:lvl>
    <w:lvl w:ilvl="4">
      <w:start w:val="1"/>
      <w:numFmt w:val="decimal"/>
      <w:pStyle w:val="Ttulo5"/>
      <w:lvlText w:val="%1.%2.%3.%4.%5"/>
      <w:lvlJc w:val="left"/>
      <w:pPr>
        <w:tabs>
          <w:tab w:val="num" w:pos="1512"/>
        </w:tabs>
        <w:ind w:left="432" w:firstLine="0"/>
      </w:pPr>
      <w:rPr>
        <w:rFonts w:hint="default"/>
        <w:b w:val="0"/>
        <w:i/>
      </w:rPr>
    </w:lvl>
    <w:lvl w:ilvl="5">
      <w:start w:val="1"/>
      <w:numFmt w:val="decimal"/>
      <w:pStyle w:val="Ttulo6"/>
      <w:lvlText w:val="%1.%2.%3.%4.%5.%6"/>
      <w:lvlJc w:val="left"/>
      <w:pPr>
        <w:tabs>
          <w:tab w:val="num" w:pos="2016"/>
        </w:tabs>
        <w:ind w:left="576" w:firstLine="0"/>
      </w:pPr>
      <w:rPr>
        <w:rFonts w:hint="default"/>
      </w:rPr>
    </w:lvl>
    <w:lvl w:ilvl="6">
      <w:start w:val="1"/>
      <w:numFmt w:val="decimal"/>
      <w:pStyle w:val="Ttulo7"/>
      <w:lvlText w:val="%1.%2.%3.%4.%5.%6.%7"/>
      <w:lvlJc w:val="left"/>
      <w:pPr>
        <w:tabs>
          <w:tab w:val="num" w:pos="2120"/>
        </w:tabs>
        <w:ind w:left="680" w:firstLine="0"/>
      </w:pPr>
      <w:rPr>
        <w:rFonts w:hint="default"/>
        <w:b w:val="0"/>
        <w:i/>
        <w:sz w:val="22"/>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8E6033A"/>
    <w:multiLevelType w:val="hybridMultilevel"/>
    <w:tmpl w:val="F7787B4A"/>
    <w:lvl w:ilvl="0" w:tplc="4C0A000F">
      <w:start w:val="1"/>
      <w:numFmt w:val="decimal"/>
      <w:lvlText w:val="%1."/>
      <w:lvlJc w:val="left"/>
      <w:pPr>
        <w:ind w:left="1008" w:hanging="360"/>
      </w:pPr>
    </w:lvl>
    <w:lvl w:ilvl="1" w:tplc="4C0A0019">
      <w:start w:val="1"/>
      <w:numFmt w:val="lowerLetter"/>
      <w:lvlText w:val="%2."/>
      <w:lvlJc w:val="left"/>
      <w:pPr>
        <w:ind w:left="1728" w:hanging="360"/>
      </w:pPr>
    </w:lvl>
    <w:lvl w:ilvl="2" w:tplc="4C0A001B" w:tentative="1">
      <w:start w:val="1"/>
      <w:numFmt w:val="lowerRoman"/>
      <w:lvlText w:val="%3."/>
      <w:lvlJc w:val="right"/>
      <w:pPr>
        <w:ind w:left="2448" w:hanging="180"/>
      </w:pPr>
    </w:lvl>
    <w:lvl w:ilvl="3" w:tplc="4C0A000F" w:tentative="1">
      <w:start w:val="1"/>
      <w:numFmt w:val="decimal"/>
      <w:lvlText w:val="%4."/>
      <w:lvlJc w:val="left"/>
      <w:pPr>
        <w:ind w:left="3168" w:hanging="360"/>
      </w:pPr>
    </w:lvl>
    <w:lvl w:ilvl="4" w:tplc="4C0A0019" w:tentative="1">
      <w:start w:val="1"/>
      <w:numFmt w:val="lowerLetter"/>
      <w:lvlText w:val="%5."/>
      <w:lvlJc w:val="left"/>
      <w:pPr>
        <w:ind w:left="3888" w:hanging="360"/>
      </w:pPr>
    </w:lvl>
    <w:lvl w:ilvl="5" w:tplc="4C0A001B" w:tentative="1">
      <w:start w:val="1"/>
      <w:numFmt w:val="lowerRoman"/>
      <w:lvlText w:val="%6."/>
      <w:lvlJc w:val="right"/>
      <w:pPr>
        <w:ind w:left="4608" w:hanging="180"/>
      </w:pPr>
    </w:lvl>
    <w:lvl w:ilvl="6" w:tplc="4C0A000F" w:tentative="1">
      <w:start w:val="1"/>
      <w:numFmt w:val="decimal"/>
      <w:lvlText w:val="%7."/>
      <w:lvlJc w:val="left"/>
      <w:pPr>
        <w:ind w:left="5328" w:hanging="360"/>
      </w:pPr>
    </w:lvl>
    <w:lvl w:ilvl="7" w:tplc="4C0A0019" w:tentative="1">
      <w:start w:val="1"/>
      <w:numFmt w:val="lowerLetter"/>
      <w:lvlText w:val="%8."/>
      <w:lvlJc w:val="left"/>
      <w:pPr>
        <w:ind w:left="6048" w:hanging="360"/>
      </w:pPr>
    </w:lvl>
    <w:lvl w:ilvl="8" w:tplc="4C0A001B" w:tentative="1">
      <w:start w:val="1"/>
      <w:numFmt w:val="lowerRoman"/>
      <w:lvlText w:val="%9."/>
      <w:lvlJc w:val="right"/>
      <w:pPr>
        <w:ind w:left="6768" w:hanging="180"/>
      </w:pPr>
    </w:lvl>
  </w:abstractNum>
  <w:abstractNum w:abstractNumId="2">
    <w:nsid w:val="118675E1"/>
    <w:multiLevelType w:val="hybridMultilevel"/>
    <w:tmpl w:val="028AC358"/>
    <w:lvl w:ilvl="0" w:tplc="240A000F">
      <w:start w:val="1"/>
      <w:numFmt w:val="decimal"/>
      <w:lvlText w:val="%1."/>
      <w:lvlJc w:val="left"/>
      <w:pPr>
        <w:ind w:left="1008" w:hanging="360"/>
      </w:pPr>
    </w:lvl>
    <w:lvl w:ilvl="1" w:tplc="4C0A0019">
      <w:start w:val="1"/>
      <w:numFmt w:val="lowerLetter"/>
      <w:lvlText w:val="%2."/>
      <w:lvlJc w:val="left"/>
      <w:pPr>
        <w:ind w:left="1728" w:hanging="360"/>
      </w:pPr>
    </w:lvl>
    <w:lvl w:ilvl="2" w:tplc="4C0A001B" w:tentative="1">
      <w:start w:val="1"/>
      <w:numFmt w:val="lowerRoman"/>
      <w:lvlText w:val="%3."/>
      <w:lvlJc w:val="right"/>
      <w:pPr>
        <w:ind w:left="2448" w:hanging="180"/>
      </w:pPr>
    </w:lvl>
    <w:lvl w:ilvl="3" w:tplc="4C0A000F" w:tentative="1">
      <w:start w:val="1"/>
      <w:numFmt w:val="decimal"/>
      <w:lvlText w:val="%4."/>
      <w:lvlJc w:val="left"/>
      <w:pPr>
        <w:ind w:left="3168" w:hanging="360"/>
      </w:pPr>
    </w:lvl>
    <w:lvl w:ilvl="4" w:tplc="4C0A0019" w:tentative="1">
      <w:start w:val="1"/>
      <w:numFmt w:val="lowerLetter"/>
      <w:lvlText w:val="%5."/>
      <w:lvlJc w:val="left"/>
      <w:pPr>
        <w:ind w:left="3888" w:hanging="360"/>
      </w:pPr>
    </w:lvl>
    <w:lvl w:ilvl="5" w:tplc="4C0A001B" w:tentative="1">
      <w:start w:val="1"/>
      <w:numFmt w:val="lowerRoman"/>
      <w:lvlText w:val="%6."/>
      <w:lvlJc w:val="right"/>
      <w:pPr>
        <w:ind w:left="4608" w:hanging="180"/>
      </w:pPr>
    </w:lvl>
    <w:lvl w:ilvl="6" w:tplc="4C0A000F" w:tentative="1">
      <w:start w:val="1"/>
      <w:numFmt w:val="decimal"/>
      <w:lvlText w:val="%7."/>
      <w:lvlJc w:val="left"/>
      <w:pPr>
        <w:ind w:left="5328" w:hanging="360"/>
      </w:pPr>
    </w:lvl>
    <w:lvl w:ilvl="7" w:tplc="4C0A0019" w:tentative="1">
      <w:start w:val="1"/>
      <w:numFmt w:val="lowerLetter"/>
      <w:lvlText w:val="%8."/>
      <w:lvlJc w:val="left"/>
      <w:pPr>
        <w:ind w:left="6048" w:hanging="360"/>
      </w:pPr>
    </w:lvl>
    <w:lvl w:ilvl="8" w:tplc="4C0A001B" w:tentative="1">
      <w:start w:val="1"/>
      <w:numFmt w:val="lowerRoman"/>
      <w:lvlText w:val="%9."/>
      <w:lvlJc w:val="right"/>
      <w:pPr>
        <w:ind w:left="6768" w:hanging="180"/>
      </w:pPr>
    </w:lvl>
  </w:abstractNum>
  <w:abstractNum w:abstractNumId="3">
    <w:nsid w:val="3D0A5ABE"/>
    <w:multiLevelType w:val="hybridMultilevel"/>
    <w:tmpl w:val="03F2D39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44AD66B5"/>
    <w:multiLevelType w:val="hybridMultilevel"/>
    <w:tmpl w:val="F33AB334"/>
    <w:lvl w:ilvl="0" w:tplc="82FA25BA">
      <w:start w:val="1"/>
      <w:numFmt w:val="bullet"/>
      <w:lvlText w:val=""/>
      <w:lvlJc w:val="left"/>
      <w:pPr>
        <w:tabs>
          <w:tab w:val="num" w:pos="1440"/>
        </w:tabs>
        <w:ind w:left="1440" w:hanging="360"/>
      </w:pPr>
      <w:rPr>
        <w:rFonts w:ascii="Symbol" w:hAnsi="Symbol" w:hint="default"/>
        <w:color w:val="auto"/>
      </w:rPr>
    </w:lvl>
    <w:lvl w:ilvl="1" w:tplc="75FA856E">
      <w:start w:val="1"/>
      <w:numFmt w:val="bullet"/>
      <w:pStyle w:val="Actor"/>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CF6A90"/>
    <w:multiLevelType w:val="hybridMultilevel"/>
    <w:tmpl w:val="D98C749A"/>
    <w:lvl w:ilvl="0" w:tplc="240A000F">
      <w:start w:val="1"/>
      <w:numFmt w:val="decimal"/>
      <w:lvlText w:val="%1."/>
      <w:lvlJc w:val="left"/>
      <w:pPr>
        <w:ind w:left="1080" w:hanging="360"/>
      </w:p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6">
    <w:nsid w:val="53FE7876"/>
    <w:multiLevelType w:val="hybridMultilevel"/>
    <w:tmpl w:val="D2AA3BA0"/>
    <w:lvl w:ilvl="0" w:tplc="FB800A54">
      <w:start w:val="1"/>
      <w:numFmt w:val="bullet"/>
      <w:lvlText w:val=""/>
      <w:lvlPicBulletId w:val="0"/>
      <w:lvlJc w:val="left"/>
      <w:pPr>
        <w:ind w:left="1008" w:hanging="360"/>
      </w:pPr>
      <w:rPr>
        <w:rFonts w:ascii="Symbol" w:hAnsi="Symbol" w:hint="default"/>
        <w:color w:val="auto"/>
      </w:rPr>
    </w:lvl>
    <w:lvl w:ilvl="1" w:tplc="4C0A0003" w:tentative="1">
      <w:start w:val="1"/>
      <w:numFmt w:val="bullet"/>
      <w:lvlText w:val="o"/>
      <w:lvlJc w:val="left"/>
      <w:pPr>
        <w:ind w:left="1728" w:hanging="360"/>
      </w:pPr>
      <w:rPr>
        <w:rFonts w:ascii="Courier New" w:hAnsi="Courier New" w:cs="Courier New" w:hint="default"/>
      </w:rPr>
    </w:lvl>
    <w:lvl w:ilvl="2" w:tplc="4C0A0005" w:tentative="1">
      <w:start w:val="1"/>
      <w:numFmt w:val="bullet"/>
      <w:lvlText w:val=""/>
      <w:lvlJc w:val="left"/>
      <w:pPr>
        <w:ind w:left="2448" w:hanging="360"/>
      </w:pPr>
      <w:rPr>
        <w:rFonts w:ascii="Wingdings" w:hAnsi="Wingdings" w:hint="default"/>
      </w:rPr>
    </w:lvl>
    <w:lvl w:ilvl="3" w:tplc="4C0A0001" w:tentative="1">
      <w:start w:val="1"/>
      <w:numFmt w:val="bullet"/>
      <w:lvlText w:val=""/>
      <w:lvlJc w:val="left"/>
      <w:pPr>
        <w:ind w:left="3168" w:hanging="360"/>
      </w:pPr>
      <w:rPr>
        <w:rFonts w:ascii="Symbol" w:hAnsi="Symbol" w:hint="default"/>
      </w:rPr>
    </w:lvl>
    <w:lvl w:ilvl="4" w:tplc="4C0A0003" w:tentative="1">
      <w:start w:val="1"/>
      <w:numFmt w:val="bullet"/>
      <w:lvlText w:val="o"/>
      <w:lvlJc w:val="left"/>
      <w:pPr>
        <w:ind w:left="3888" w:hanging="360"/>
      </w:pPr>
      <w:rPr>
        <w:rFonts w:ascii="Courier New" w:hAnsi="Courier New" w:cs="Courier New" w:hint="default"/>
      </w:rPr>
    </w:lvl>
    <w:lvl w:ilvl="5" w:tplc="4C0A0005" w:tentative="1">
      <w:start w:val="1"/>
      <w:numFmt w:val="bullet"/>
      <w:lvlText w:val=""/>
      <w:lvlJc w:val="left"/>
      <w:pPr>
        <w:ind w:left="4608" w:hanging="360"/>
      </w:pPr>
      <w:rPr>
        <w:rFonts w:ascii="Wingdings" w:hAnsi="Wingdings" w:hint="default"/>
      </w:rPr>
    </w:lvl>
    <w:lvl w:ilvl="6" w:tplc="4C0A0001" w:tentative="1">
      <w:start w:val="1"/>
      <w:numFmt w:val="bullet"/>
      <w:lvlText w:val=""/>
      <w:lvlJc w:val="left"/>
      <w:pPr>
        <w:ind w:left="5328" w:hanging="360"/>
      </w:pPr>
      <w:rPr>
        <w:rFonts w:ascii="Symbol" w:hAnsi="Symbol" w:hint="default"/>
      </w:rPr>
    </w:lvl>
    <w:lvl w:ilvl="7" w:tplc="4C0A0003" w:tentative="1">
      <w:start w:val="1"/>
      <w:numFmt w:val="bullet"/>
      <w:lvlText w:val="o"/>
      <w:lvlJc w:val="left"/>
      <w:pPr>
        <w:ind w:left="6048" w:hanging="360"/>
      </w:pPr>
      <w:rPr>
        <w:rFonts w:ascii="Courier New" w:hAnsi="Courier New" w:cs="Courier New" w:hint="default"/>
      </w:rPr>
    </w:lvl>
    <w:lvl w:ilvl="8" w:tplc="4C0A0005" w:tentative="1">
      <w:start w:val="1"/>
      <w:numFmt w:val="bullet"/>
      <w:lvlText w:val=""/>
      <w:lvlJc w:val="left"/>
      <w:pPr>
        <w:ind w:left="6768" w:hanging="360"/>
      </w:pPr>
      <w:rPr>
        <w:rFonts w:ascii="Wingdings" w:hAnsi="Wingdings" w:hint="default"/>
      </w:rPr>
    </w:lvl>
  </w:abstractNum>
  <w:abstractNum w:abstractNumId="7">
    <w:nsid w:val="62A64D06"/>
    <w:multiLevelType w:val="hybridMultilevel"/>
    <w:tmpl w:val="C9FA0740"/>
    <w:lvl w:ilvl="0" w:tplc="42E82866">
      <w:start w:val="1"/>
      <w:numFmt w:val="bullet"/>
      <w:lvlText w:val=""/>
      <w:lvlJc w:val="left"/>
      <w:pPr>
        <w:tabs>
          <w:tab w:val="num" w:pos="2160"/>
        </w:tabs>
        <w:ind w:left="2160" w:hanging="360"/>
      </w:pPr>
      <w:rPr>
        <w:rFonts w:ascii="Symbol" w:hAnsi="Symbol" w:hint="default"/>
        <w:color w:val="auto"/>
      </w:rPr>
    </w:lvl>
    <w:lvl w:ilvl="1" w:tplc="73202D94">
      <w:start w:val="1"/>
      <w:numFmt w:val="bullet"/>
      <w:pStyle w:val="Sistema"/>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B665358"/>
    <w:multiLevelType w:val="hybridMultilevel"/>
    <w:tmpl w:val="4476E1EC"/>
    <w:lvl w:ilvl="0" w:tplc="FB800A54">
      <w:start w:val="1"/>
      <w:numFmt w:val="bullet"/>
      <w:lvlText w:val=""/>
      <w:lvlPicBulletId w:val="0"/>
      <w:lvlJc w:val="left"/>
      <w:pPr>
        <w:ind w:left="1008" w:hanging="360"/>
      </w:pPr>
      <w:rPr>
        <w:rFonts w:ascii="Symbol" w:hAnsi="Symbol" w:hint="default"/>
        <w:color w:val="auto"/>
      </w:rPr>
    </w:lvl>
    <w:lvl w:ilvl="1" w:tplc="4C0A0003" w:tentative="1">
      <w:start w:val="1"/>
      <w:numFmt w:val="bullet"/>
      <w:lvlText w:val="o"/>
      <w:lvlJc w:val="left"/>
      <w:pPr>
        <w:ind w:left="1728" w:hanging="360"/>
      </w:pPr>
      <w:rPr>
        <w:rFonts w:ascii="Courier New" w:hAnsi="Courier New" w:cs="Courier New" w:hint="default"/>
      </w:rPr>
    </w:lvl>
    <w:lvl w:ilvl="2" w:tplc="4C0A0005" w:tentative="1">
      <w:start w:val="1"/>
      <w:numFmt w:val="bullet"/>
      <w:lvlText w:val=""/>
      <w:lvlJc w:val="left"/>
      <w:pPr>
        <w:ind w:left="2448" w:hanging="360"/>
      </w:pPr>
      <w:rPr>
        <w:rFonts w:ascii="Wingdings" w:hAnsi="Wingdings" w:hint="default"/>
      </w:rPr>
    </w:lvl>
    <w:lvl w:ilvl="3" w:tplc="4C0A0001" w:tentative="1">
      <w:start w:val="1"/>
      <w:numFmt w:val="bullet"/>
      <w:lvlText w:val=""/>
      <w:lvlJc w:val="left"/>
      <w:pPr>
        <w:ind w:left="3168" w:hanging="360"/>
      </w:pPr>
      <w:rPr>
        <w:rFonts w:ascii="Symbol" w:hAnsi="Symbol" w:hint="default"/>
      </w:rPr>
    </w:lvl>
    <w:lvl w:ilvl="4" w:tplc="4C0A0003" w:tentative="1">
      <w:start w:val="1"/>
      <w:numFmt w:val="bullet"/>
      <w:lvlText w:val="o"/>
      <w:lvlJc w:val="left"/>
      <w:pPr>
        <w:ind w:left="3888" w:hanging="360"/>
      </w:pPr>
      <w:rPr>
        <w:rFonts w:ascii="Courier New" w:hAnsi="Courier New" w:cs="Courier New" w:hint="default"/>
      </w:rPr>
    </w:lvl>
    <w:lvl w:ilvl="5" w:tplc="4C0A0005" w:tentative="1">
      <w:start w:val="1"/>
      <w:numFmt w:val="bullet"/>
      <w:lvlText w:val=""/>
      <w:lvlJc w:val="left"/>
      <w:pPr>
        <w:ind w:left="4608" w:hanging="360"/>
      </w:pPr>
      <w:rPr>
        <w:rFonts w:ascii="Wingdings" w:hAnsi="Wingdings" w:hint="default"/>
      </w:rPr>
    </w:lvl>
    <w:lvl w:ilvl="6" w:tplc="4C0A0001" w:tentative="1">
      <w:start w:val="1"/>
      <w:numFmt w:val="bullet"/>
      <w:lvlText w:val=""/>
      <w:lvlJc w:val="left"/>
      <w:pPr>
        <w:ind w:left="5328" w:hanging="360"/>
      </w:pPr>
      <w:rPr>
        <w:rFonts w:ascii="Symbol" w:hAnsi="Symbol" w:hint="default"/>
      </w:rPr>
    </w:lvl>
    <w:lvl w:ilvl="7" w:tplc="4C0A0003" w:tentative="1">
      <w:start w:val="1"/>
      <w:numFmt w:val="bullet"/>
      <w:lvlText w:val="o"/>
      <w:lvlJc w:val="left"/>
      <w:pPr>
        <w:ind w:left="6048" w:hanging="360"/>
      </w:pPr>
      <w:rPr>
        <w:rFonts w:ascii="Courier New" w:hAnsi="Courier New" w:cs="Courier New" w:hint="default"/>
      </w:rPr>
    </w:lvl>
    <w:lvl w:ilvl="8" w:tplc="4C0A0005" w:tentative="1">
      <w:start w:val="1"/>
      <w:numFmt w:val="bullet"/>
      <w:lvlText w:val=""/>
      <w:lvlJc w:val="left"/>
      <w:pPr>
        <w:ind w:left="6768"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1"/>
  </w:num>
  <w:num w:numId="6">
    <w:abstractNumId w:val="2"/>
  </w:num>
  <w:num w:numId="7">
    <w:abstractNumId w:val="5"/>
  </w:num>
  <w:num w:numId="8">
    <w:abstractNumId w:val="8"/>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F14355"/>
    <w:rsid w:val="00003611"/>
    <w:rsid w:val="00005E7F"/>
    <w:rsid w:val="00010F1E"/>
    <w:rsid w:val="000143BB"/>
    <w:rsid w:val="00017756"/>
    <w:rsid w:val="00024FF5"/>
    <w:rsid w:val="00027DC2"/>
    <w:rsid w:val="00027F6C"/>
    <w:rsid w:val="00030634"/>
    <w:rsid w:val="0003239D"/>
    <w:rsid w:val="0003381A"/>
    <w:rsid w:val="00033F45"/>
    <w:rsid w:val="0004035E"/>
    <w:rsid w:val="00040AF5"/>
    <w:rsid w:val="0004334D"/>
    <w:rsid w:val="00044D3F"/>
    <w:rsid w:val="0004517D"/>
    <w:rsid w:val="0005115A"/>
    <w:rsid w:val="00051632"/>
    <w:rsid w:val="00053B6C"/>
    <w:rsid w:val="000544CB"/>
    <w:rsid w:val="000632AC"/>
    <w:rsid w:val="0006652C"/>
    <w:rsid w:val="0007676B"/>
    <w:rsid w:val="000808C2"/>
    <w:rsid w:val="000816E7"/>
    <w:rsid w:val="00081BD4"/>
    <w:rsid w:val="00084A71"/>
    <w:rsid w:val="00086749"/>
    <w:rsid w:val="000922D2"/>
    <w:rsid w:val="0009293A"/>
    <w:rsid w:val="00094CEF"/>
    <w:rsid w:val="00096A30"/>
    <w:rsid w:val="0009750D"/>
    <w:rsid w:val="00097EBD"/>
    <w:rsid w:val="000A66B8"/>
    <w:rsid w:val="000B0127"/>
    <w:rsid w:val="000B2834"/>
    <w:rsid w:val="000B5243"/>
    <w:rsid w:val="000C415D"/>
    <w:rsid w:val="000C6FC8"/>
    <w:rsid w:val="000E3086"/>
    <w:rsid w:val="000E32E1"/>
    <w:rsid w:val="000E755C"/>
    <w:rsid w:val="000F0C85"/>
    <w:rsid w:val="000F14B0"/>
    <w:rsid w:val="000F37A9"/>
    <w:rsid w:val="000F62D3"/>
    <w:rsid w:val="0010013D"/>
    <w:rsid w:val="001039AA"/>
    <w:rsid w:val="00105357"/>
    <w:rsid w:val="00106D28"/>
    <w:rsid w:val="00110CED"/>
    <w:rsid w:val="001110B7"/>
    <w:rsid w:val="00111A57"/>
    <w:rsid w:val="00113732"/>
    <w:rsid w:val="001142F0"/>
    <w:rsid w:val="00114C9E"/>
    <w:rsid w:val="00117342"/>
    <w:rsid w:val="001175BB"/>
    <w:rsid w:val="001207B6"/>
    <w:rsid w:val="0013034A"/>
    <w:rsid w:val="00131B81"/>
    <w:rsid w:val="00135AFC"/>
    <w:rsid w:val="0013655C"/>
    <w:rsid w:val="00140B3B"/>
    <w:rsid w:val="001417D0"/>
    <w:rsid w:val="001438F2"/>
    <w:rsid w:val="001459C9"/>
    <w:rsid w:val="001464F6"/>
    <w:rsid w:val="00150975"/>
    <w:rsid w:val="00151247"/>
    <w:rsid w:val="0015191C"/>
    <w:rsid w:val="00157BB4"/>
    <w:rsid w:val="001626C6"/>
    <w:rsid w:val="00166670"/>
    <w:rsid w:val="00174F2E"/>
    <w:rsid w:val="00175D61"/>
    <w:rsid w:val="0018061A"/>
    <w:rsid w:val="00180814"/>
    <w:rsid w:val="00186233"/>
    <w:rsid w:val="00187CE5"/>
    <w:rsid w:val="0019130F"/>
    <w:rsid w:val="00191965"/>
    <w:rsid w:val="001964C9"/>
    <w:rsid w:val="001966A7"/>
    <w:rsid w:val="00196B05"/>
    <w:rsid w:val="00196E06"/>
    <w:rsid w:val="001A40FA"/>
    <w:rsid w:val="001A4BEC"/>
    <w:rsid w:val="001A764D"/>
    <w:rsid w:val="001B1EAF"/>
    <w:rsid w:val="001B620E"/>
    <w:rsid w:val="001C0770"/>
    <w:rsid w:val="001C2501"/>
    <w:rsid w:val="001C3251"/>
    <w:rsid w:val="001C33AA"/>
    <w:rsid w:val="001C6452"/>
    <w:rsid w:val="001D270D"/>
    <w:rsid w:val="001D48E9"/>
    <w:rsid w:val="001D6EB4"/>
    <w:rsid w:val="001D7B58"/>
    <w:rsid w:val="001E61D3"/>
    <w:rsid w:val="001F049B"/>
    <w:rsid w:val="001F05E5"/>
    <w:rsid w:val="001F10B1"/>
    <w:rsid w:val="001F2382"/>
    <w:rsid w:val="001F260F"/>
    <w:rsid w:val="001F4791"/>
    <w:rsid w:val="001F4CF3"/>
    <w:rsid w:val="002010AC"/>
    <w:rsid w:val="00205CAE"/>
    <w:rsid w:val="00210114"/>
    <w:rsid w:val="00210841"/>
    <w:rsid w:val="0021137D"/>
    <w:rsid w:val="00214782"/>
    <w:rsid w:val="002209FA"/>
    <w:rsid w:val="002212BC"/>
    <w:rsid w:val="002213A3"/>
    <w:rsid w:val="00222901"/>
    <w:rsid w:val="00222A17"/>
    <w:rsid w:val="00231E9A"/>
    <w:rsid w:val="00232AB7"/>
    <w:rsid w:val="00233BDC"/>
    <w:rsid w:val="0023469B"/>
    <w:rsid w:val="00237848"/>
    <w:rsid w:val="00241D29"/>
    <w:rsid w:val="00250974"/>
    <w:rsid w:val="00251F31"/>
    <w:rsid w:val="002525CB"/>
    <w:rsid w:val="00253E55"/>
    <w:rsid w:val="00254E3B"/>
    <w:rsid w:val="002553C3"/>
    <w:rsid w:val="00256939"/>
    <w:rsid w:val="00260DF7"/>
    <w:rsid w:val="00261865"/>
    <w:rsid w:val="00266419"/>
    <w:rsid w:val="00267F59"/>
    <w:rsid w:val="00272D06"/>
    <w:rsid w:val="002738CD"/>
    <w:rsid w:val="00273BF3"/>
    <w:rsid w:val="00276F2B"/>
    <w:rsid w:val="00286DB7"/>
    <w:rsid w:val="002932D1"/>
    <w:rsid w:val="00295674"/>
    <w:rsid w:val="0029701E"/>
    <w:rsid w:val="002976B7"/>
    <w:rsid w:val="00297B70"/>
    <w:rsid w:val="002A0A84"/>
    <w:rsid w:val="002A24EB"/>
    <w:rsid w:val="002A6ECC"/>
    <w:rsid w:val="002B2D75"/>
    <w:rsid w:val="002B3851"/>
    <w:rsid w:val="002B4C3A"/>
    <w:rsid w:val="002B62C7"/>
    <w:rsid w:val="002B7775"/>
    <w:rsid w:val="002C330E"/>
    <w:rsid w:val="002D0672"/>
    <w:rsid w:val="002D1071"/>
    <w:rsid w:val="002D18AB"/>
    <w:rsid w:val="002D3E59"/>
    <w:rsid w:val="002D4355"/>
    <w:rsid w:val="002D50F5"/>
    <w:rsid w:val="002D6FDB"/>
    <w:rsid w:val="002D7B65"/>
    <w:rsid w:val="002E08E3"/>
    <w:rsid w:val="002E1206"/>
    <w:rsid w:val="002E12A7"/>
    <w:rsid w:val="002F1764"/>
    <w:rsid w:val="003020C0"/>
    <w:rsid w:val="003020CC"/>
    <w:rsid w:val="00303E16"/>
    <w:rsid w:val="00307A7B"/>
    <w:rsid w:val="003103FB"/>
    <w:rsid w:val="00311BB4"/>
    <w:rsid w:val="00313290"/>
    <w:rsid w:val="00313737"/>
    <w:rsid w:val="00316969"/>
    <w:rsid w:val="003230C8"/>
    <w:rsid w:val="00323970"/>
    <w:rsid w:val="0032546A"/>
    <w:rsid w:val="00327BD1"/>
    <w:rsid w:val="003374BC"/>
    <w:rsid w:val="0034130E"/>
    <w:rsid w:val="00347C35"/>
    <w:rsid w:val="00350238"/>
    <w:rsid w:val="0035411C"/>
    <w:rsid w:val="0035543C"/>
    <w:rsid w:val="003615CE"/>
    <w:rsid w:val="00361911"/>
    <w:rsid w:val="00361CB6"/>
    <w:rsid w:val="003639B0"/>
    <w:rsid w:val="003760FB"/>
    <w:rsid w:val="00377284"/>
    <w:rsid w:val="00380C6E"/>
    <w:rsid w:val="00385181"/>
    <w:rsid w:val="00390B09"/>
    <w:rsid w:val="00390E5C"/>
    <w:rsid w:val="00393A01"/>
    <w:rsid w:val="00397CBA"/>
    <w:rsid w:val="003A03FE"/>
    <w:rsid w:val="003A0FE6"/>
    <w:rsid w:val="003A2F1D"/>
    <w:rsid w:val="003B046B"/>
    <w:rsid w:val="003B2C2D"/>
    <w:rsid w:val="003B5EBD"/>
    <w:rsid w:val="003B604E"/>
    <w:rsid w:val="003B7BC6"/>
    <w:rsid w:val="003C09BB"/>
    <w:rsid w:val="003C65A5"/>
    <w:rsid w:val="003D15A6"/>
    <w:rsid w:val="003D1E10"/>
    <w:rsid w:val="003D28BE"/>
    <w:rsid w:val="003D4534"/>
    <w:rsid w:val="003E2B72"/>
    <w:rsid w:val="003E5898"/>
    <w:rsid w:val="003F10A5"/>
    <w:rsid w:val="004000CE"/>
    <w:rsid w:val="00400733"/>
    <w:rsid w:val="00402A26"/>
    <w:rsid w:val="00403578"/>
    <w:rsid w:val="00404C2E"/>
    <w:rsid w:val="00404C42"/>
    <w:rsid w:val="00410373"/>
    <w:rsid w:val="00421B9B"/>
    <w:rsid w:val="00422EB6"/>
    <w:rsid w:val="004248DA"/>
    <w:rsid w:val="00425A41"/>
    <w:rsid w:val="004266D1"/>
    <w:rsid w:val="004319A0"/>
    <w:rsid w:val="00432EE8"/>
    <w:rsid w:val="00433C3E"/>
    <w:rsid w:val="00434BEF"/>
    <w:rsid w:val="00435CCA"/>
    <w:rsid w:val="00436E89"/>
    <w:rsid w:val="00454E32"/>
    <w:rsid w:val="00455EED"/>
    <w:rsid w:val="00456307"/>
    <w:rsid w:val="0045667F"/>
    <w:rsid w:val="00456951"/>
    <w:rsid w:val="004651D5"/>
    <w:rsid w:val="0046678C"/>
    <w:rsid w:val="00467BD0"/>
    <w:rsid w:val="004741D0"/>
    <w:rsid w:val="0047725A"/>
    <w:rsid w:val="00482077"/>
    <w:rsid w:val="00482D37"/>
    <w:rsid w:val="004840F5"/>
    <w:rsid w:val="004875ED"/>
    <w:rsid w:val="00490CB6"/>
    <w:rsid w:val="00492DB2"/>
    <w:rsid w:val="00494633"/>
    <w:rsid w:val="004A0ADD"/>
    <w:rsid w:val="004A0E38"/>
    <w:rsid w:val="004A75BF"/>
    <w:rsid w:val="004B1B98"/>
    <w:rsid w:val="004B1DAA"/>
    <w:rsid w:val="004B25B7"/>
    <w:rsid w:val="004B7B2D"/>
    <w:rsid w:val="004C0040"/>
    <w:rsid w:val="004C056A"/>
    <w:rsid w:val="004D2573"/>
    <w:rsid w:val="004D4266"/>
    <w:rsid w:val="004D4E23"/>
    <w:rsid w:val="004D7880"/>
    <w:rsid w:val="004E09D8"/>
    <w:rsid w:val="004E0ABA"/>
    <w:rsid w:val="004E3426"/>
    <w:rsid w:val="004E40E5"/>
    <w:rsid w:val="004E5560"/>
    <w:rsid w:val="004F300E"/>
    <w:rsid w:val="004F6049"/>
    <w:rsid w:val="00502897"/>
    <w:rsid w:val="00502D84"/>
    <w:rsid w:val="005044B3"/>
    <w:rsid w:val="00507AFF"/>
    <w:rsid w:val="005104ED"/>
    <w:rsid w:val="0051171A"/>
    <w:rsid w:val="005119C0"/>
    <w:rsid w:val="005145C5"/>
    <w:rsid w:val="005169D6"/>
    <w:rsid w:val="0051713D"/>
    <w:rsid w:val="0051727D"/>
    <w:rsid w:val="005174CC"/>
    <w:rsid w:val="00517BBF"/>
    <w:rsid w:val="005216D5"/>
    <w:rsid w:val="005217C3"/>
    <w:rsid w:val="00525C58"/>
    <w:rsid w:val="00526937"/>
    <w:rsid w:val="00527E7B"/>
    <w:rsid w:val="00532108"/>
    <w:rsid w:val="00532A2D"/>
    <w:rsid w:val="005379E0"/>
    <w:rsid w:val="00537B04"/>
    <w:rsid w:val="005403A1"/>
    <w:rsid w:val="00543464"/>
    <w:rsid w:val="00545685"/>
    <w:rsid w:val="0055356A"/>
    <w:rsid w:val="005542C8"/>
    <w:rsid w:val="00554E51"/>
    <w:rsid w:val="005619DB"/>
    <w:rsid w:val="005622A0"/>
    <w:rsid w:val="00562B89"/>
    <w:rsid w:val="005636EE"/>
    <w:rsid w:val="005645CD"/>
    <w:rsid w:val="0056665B"/>
    <w:rsid w:val="00567A95"/>
    <w:rsid w:val="00570AFB"/>
    <w:rsid w:val="00575A10"/>
    <w:rsid w:val="00580D28"/>
    <w:rsid w:val="00582160"/>
    <w:rsid w:val="005936DC"/>
    <w:rsid w:val="00593BA4"/>
    <w:rsid w:val="005A3066"/>
    <w:rsid w:val="005A66B2"/>
    <w:rsid w:val="005A6DEC"/>
    <w:rsid w:val="005C22E3"/>
    <w:rsid w:val="005C2895"/>
    <w:rsid w:val="005C3749"/>
    <w:rsid w:val="005C661B"/>
    <w:rsid w:val="005D2692"/>
    <w:rsid w:val="005D69AF"/>
    <w:rsid w:val="005D6BA7"/>
    <w:rsid w:val="005D76E2"/>
    <w:rsid w:val="005D7A49"/>
    <w:rsid w:val="005D7D8F"/>
    <w:rsid w:val="005E2B81"/>
    <w:rsid w:val="005E3A51"/>
    <w:rsid w:val="005E54ED"/>
    <w:rsid w:val="005E6419"/>
    <w:rsid w:val="005F1085"/>
    <w:rsid w:val="005F6528"/>
    <w:rsid w:val="005F6C3F"/>
    <w:rsid w:val="0060425F"/>
    <w:rsid w:val="00604707"/>
    <w:rsid w:val="00604817"/>
    <w:rsid w:val="006075F9"/>
    <w:rsid w:val="00613701"/>
    <w:rsid w:val="006146A0"/>
    <w:rsid w:val="00615D60"/>
    <w:rsid w:val="006163E0"/>
    <w:rsid w:val="00617EDF"/>
    <w:rsid w:val="00621661"/>
    <w:rsid w:val="00624184"/>
    <w:rsid w:val="00627162"/>
    <w:rsid w:val="006330B2"/>
    <w:rsid w:val="00634FF9"/>
    <w:rsid w:val="00635BF6"/>
    <w:rsid w:val="006379E8"/>
    <w:rsid w:val="00644EA8"/>
    <w:rsid w:val="00646EE6"/>
    <w:rsid w:val="00647959"/>
    <w:rsid w:val="00651743"/>
    <w:rsid w:val="00651A89"/>
    <w:rsid w:val="00652BA5"/>
    <w:rsid w:val="00660D51"/>
    <w:rsid w:val="00662612"/>
    <w:rsid w:val="00663B97"/>
    <w:rsid w:val="00664ACE"/>
    <w:rsid w:val="00671159"/>
    <w:rsid w:val="006769E8"/>
    <w:rsid w:val="00676CB8"/>
    <w:rsid w:val="0067764A"/>
    <w:rsid w:val="00685475"/>
    <w:rsid w:val="00687301"/>
    <w:rsid w:val="00693589"/>
    <w:rsid w:val="006951A1"/>
    <w:rsid w:val="00697954"/>
    <w:rsid w:val="006A3D70"/>
    <w:rsid w:val="006A5B27"/>
    <w:rsid w:val="006B0167"/>
    <w:rsid w:val="006B0F11"/>
    <w:rsid w:val="006B1DEC"/>
    <w:rsid w:val="006B2328"/>
    <w:rsid w:val="006B4C8D"/>
    <w:rsid w:val="006B7C5D"/>
    <w:rsid w:val="006C0035"/>
    <w:rsid w:val="006C0182"/>
    <w:rsid w:val="006C19CB"/>
    <w:rsid w:val="006C39D5"/>
    <w:rsid w:val="006C4A40"/>
    <w:rsid w:val="006D606E"/>
    <w:rsid w:val="006E103E"/>
    <w:rsid w:val="006E2ACE"/>
    <w:rsid w:val="006E4EBE"/>
    <w:rsid w:val="006E6EA0"/>
    <w:rsid w:val="006F056C"/>
    <w:rsid w:val="006F12A7"/>
    <w:rsid w:val="006F137C"/>
    <w:rsid w:val="006F2239"/>
    <w:rsid w:val="006F255D"/>
    <w:rsid w:val="006F259E"/>
    <w:rsid w:val="006F2DF8"/>
    <w:rsid w:val="00700C18"/>
    <w:rsid w:val="00700E0C"/>
    <w:rsid w:val="007020AA"/>
    <w:rsid w:val="00704316"/>
    <w:rsid w:val="007052C9"/>
    <w:rsid w:val="007059CE"/>
    <w:rsid w:val="007106EE"/>
    <w:rsid w:val="007108A3"/>
    <w:rsid w:val="00711069"/>
    <w:rsid w:val="00712BC8"/>
    <w:rsid w:val="00713456"/>
    <w:rsid w:val="00713A3E"/>
    <w:rsid w:val="007148CA"/>
    <w:rsid w:val="00716466"/>
    <w:rsid w:val="007173D3"/>
    <w:rsid w:val="00717E8A"/>
    <w:rsid w:val="0072098F"/>
    <w:rsid w:val="007245E6"/>
    <w:rsid w:val="00725354"/>
    <w:rsid w:val="007306A5"/>
    <w:rsid w:val="007308CE"/>
    <w:rsid w:val="007324B4"/>
    <w:rsid w:val="007347CF"/>
    <w:rsid w:val="00734BD6"/>
    <w:rsid w:val="00737CDE"/>
    <w:rsid w:val="007429DD"/>
    <w:rsid w:val="00747CF4"/>
    <w:rsid w:val="0075181A"/>
    <w:rsid w:val="0075492F"/>
    <w:rsid w:val="00756F42"/>
    <w:rsid w:val="007632A3"/>
    <w:rsid w:val="00764ACB"/>
    <w:rsid w:val="00765FF6"/>
    <w:rsid w:val="00766EA2"/>
    <w:rsid w:val="007678AC"/>
    <w:rsid w:val="00771043"/>
    <w:rsid w:val="00780F5F"/>
    <w:rsid w:val="007855E9"/>
    <w:rsid w:val="00787538"/>
    <w:rsid w:val="00790406"/>
    <w:rsid w:val="00790690"/>
    <w:rsid w:val="0079285F"/>
    <w:rsid w:val="00792890"/>
    <w:rsid w:val="00793135"/>
    <w:rsid w:val="007A4B40"/>
    <w:rsid w:val="007A4D46"/>
    <w:rsid w:val="007A4E0E"/>
    <w:rsid w:val="007A4E1D"/>
    <w:rsid w:val="007B5854"/>
    <w:rsid w:val="007B7073"/>
    <w:rsid w:val="007C1931"/>
    <w:rsid w:val="007C3201"/>
    <w:rsid w:val="007C3418"/>
    <w:rsid w:val="007C3BF0"/>
    <w:rsid w:val="007C7E13"/>
    <w:rsid w:val="007D14B3"/>
    <w:rsid w:val="007D4E72"/>
    <w:rsid w:val="007D5CF0"/>
    <w:rsid w:val="007D62CD"/>
    <w:rsid w:val="007D671C"/>
    <w:rsid w:val="007E09D6"/>
    <w:rsid w:val="007E1FB6"/>
    <w:rsid w:val="007E20BC"/>
    <w:rsid w:val="007E3562"/>
    <w:rsid w:val="007E6145"/>
    <w:rsid w:val="007E6FD8"/>
    <w:rsid w:val="007F2464"/>
    <w:rsid w:val="007F6FE8"/>
    <w:rsid w:val="008009D2"/>
    <w:rsid w:val="0081266F"/>
    <w:rsid w:val="008133C2"/>
    <w:rsid w:val="00822553"/>
    <w:rsid w:val="008240E1"/>
    <w:rsid w:val="00833546"/>
    <w:rsid w:val="008357AA"/>
    <w:rsid w:val="00840F99"/>
    <w:rsid w:val="00842F62"/>
    <w:rsid w:val="008445A9"/>
    <w:rsid w:val="00845F8A"/>
    <w:rsid w:val="008479B4"/>
    <w:rsid w:val="0085596E"/>
    <w:rsid w:val="008559FB"/>
    <w:rsid w:val="0085727F"/>
    <w:rsid w:val="008608A0"/>
    <w:rsid w:val="00861A06"/>
    <w:rsid w:val="008637CD"/>
    <w:rsid w:val="0088290F"/>
    <w:rsid w:val="00885D8A"/>
    <w:rsid w:val="00893CB2"/>
    <w:rsid w:val="00897CBE"/>
    <w:rsid w:val="008A02C6"/>
    <w:rsid w:val="008A1C23"/>
    <w:rsid w:val="008A52F1"/>
    <w:rsid w:val="008A55ED"/>
    <w:rsid w:val="008A765D"/>
    <w:rsid w:val="008A7B28"/>
    <w:rsid w:val="008B30E8"/>
    <w:rsid w:val="008B3465"/>
    <w:rsid w:val="008B42A8"/>
    <w:rsid w:val="008B76A2"/>
    <w:rsid w:val="008C2AAE"/>
    <w:rsid w:val="008C3228"/>
    <w:rsid w:val="008C3EDA"/>
    <w:rsid w:val="008C5245"/>
    <w:rsid w:val="008C5574"/>
    <w:rsid w:val="008C5925"/>
    <w:rsid w:val="008C7551"/>
    <w:rsid w:val="008D1576"/>
    <w:rsid w:val="008D4225"/>
    <w:rsid w:val="008D70B4"/>
    <w:rsid w:val="008D7546"/>
    <w:rsid w:val="008E74BA"/>
    <w:rsid w:val="008F021F"/>
    <w:rsid w:val="008F3423"/>
    <w:rsid w:val="008F4655"/>
    <w:rsid w:val="008F58F7"/>
    <w:rsid w:val="008F6C57"/>
    <w:rsid w:val="0090059B"/>
    <w:rsid w:val="00910E9A"/>
    <w:rsid w:val="00912613"/>
    <w:rsid w:val="00913E48"/>
    <w:rsid w:val="00923FA4"/>
    <w:rsid w:val="009253CB"/>
    <w:rsid w:val="0092633B"/>
    <w:rsid w:val="00926923"/>
    <w:rsid w:val="00931F9A"/>
    <w:rsid w:val="009331E1"/>
    <w:rsid w:val="00947CD6"/>
    <w:rsid w:val="009507D8"/>
    <w:rsid w:val="00957F19"/>
    <w:rsid w:val="00961FA0"/>
    <w:rsid w:val="009634C9"/>
    <w:rsid w:val="0096611D"/>
    <w:rsid w:val="009735BF"/>
    <w:rsid w:val="009760CA"/>
    <w:rsid w:val="00983623"/>
    <w:rsid w:val="00995413"/>
    <w:rsid w:val="00997AE7"/>
    <w:rsid w:val="009A095C"/>
    <w:rsid w:val="009B7AF5"/>
    <w:rsid w:val="009B7F0F"/>
    <w:rsid w:val="009C11E7"/>
    <w:rsid w:val="009C6130"/>
    <w:rsid w:val="009C74A2"/>
    <w:rsid w:val="009D243F"/>
    <w:rsid w:val="009D7968"/>
    <w:rsid w:val="009E0F02"/>
    <w:rsid w:val="009E289B"/>
    <w:rsid w:val="009F0BBB"/>
    <w:rsid w:val="00A002CB"/>
    <w:rsid w:val="00A0157C"/>
    <w:rsid w:val="00A01CA1"/>
    <w:rsid w:val="00A025B1"/>
    <w:rsid w:val="00A11BCD"/>
    <w:rsid w:val="00A13474"/>
    <w:rsid w:val="00A149B4"/>
    <w:rsid w:val="00A154E6"/>
    <w:rsid w:val="00A303D5"/>
    <w:rsid w:val="00A31408"/>
    <w:rsid w:val="00A3168C"/>
    <w:rsid w:val="00A31BA2"/>
    <w:rsid w:val="00A4016E"/>
    <w:rsid w:val="00A42F7C"/>
    <w:rsid w:val="00A459B6"/>
    <w:rsid w:val="00A46179"/>
    <w:rsid w:val="00A54587"/>
    <w:rsid w:val="00A5661F"/>
    <w:rsid w:val="00A60C2D"/>
    <w:rsid w:val="00A60D3F"/>
    <w:rsid w:val="00A65F75"/>
    <w:rsid w:val="00A67B2E"/>
    <w:rsid w:val="00A72491"/>
    <w:rsid w:val="00A73C6B"/>
    <w:rsid w:val="00A74CA7"/>
    <w:rsid w:val="00A82473"/>
    <w:rsid w:val="00A83A56"/>
    <w:rsid w:val="00A8565E"/>
    <w:rsid w:val="00A9337F"/>
    <w:rsid w:val="00A93998"/>
    <w:rsid w:val="00A93B5E"/>
    <w:rsid w:val="00A94442"/>
    <w:rsid w:val="00A97FB0"/>
    <w:rsid w:val="00AA6434"/>
    <w:rsid w:val="00AB3930"/>
    <w:rsid w:val="00AB3A63"/>
    <w:rsid w:val="00AB5EB0"/>
    <w:rsid w:val="00AC149F"/>
    <w:rsid w:val="00AC19A3"/>
    <w:rsid w:val="00AC1B41"/>
    <w:rsid w:val="00AC463B"/>
    <w:rsid w:val="00AC5D89"/>
    <w:rsid w:val="00AC6CD0"/>
    <w:rsid w:val="00AC7E9E"/>
    <w:rsid w:val="00AD0D50"/>
    <w:rsid w:val="00AD372B"/>
    <w:rsid w:val="00AD394F"/>
    <w:rsid w:val="00AD46A9"/>
    <w:rsid w:val="00AD5439"/>
    <w:rsid w:val="00AD5B61"/>
    <w:rsid w:val="00AD67EA"/>
    <w:rsid w:val="00AD6E3C"/>
    <w:rsid w:val="00AE1AFB"/>
    <w:rsid w:val="00AE5263"/>
    <w:rsid w:val="00AE6CA9"/>
    <w:rsid w:val="00AF1D0F"/>
    <w:rsid w:val="00AF2C9A"/>
    <w:rsid w:val="00AF5756"/>
    <w:rsid w:val="00AF7471"/>
    <w:rsid w:val="00B043D7"/>
    <w:rsid w:val="00B10A7F"/>
    <w:rsid w:val="00B14EDF"/>
    <w:rsid w:val="00B21743"/>
    <w:rsid w:val="00B22F62"/>
    <w:rsid w:val="00B24AE2"/>
    <w:rsid w:val="00B24FA5"/>
    <w:rsid w:val="00B253A2"/>
    <w:rsid w:val="00B34D9B"/>
    <w:rsid w:val="00B35546"/>
    <w:rsid w:val="00B36939"/>
    <w:rsid w:val="00B45B03"/>
    <w:rsid w:val="00B47D66"/>
    <w:rsid w:val="00B500E1"/>
    <w:rsid w:val="00B6314C"/>
    <w:rsid w:val="00B63867"/>
    <w:rsid w:val="00B66022"/>
    <w:rsid w:val="00B6679B"/>
    <w:rsid w:val="00B67D8E"/>
    <w:rsid w:val="00B717DE"/>
    <w:rsid w:val="00B75A6C"/>
    <w:rsid w:val="00B75E70"/>
    <w:rsid w:val="00B76613"/>
    <w:rsid w:val="00B80279"/>
    <w:rsid w:val="00B82302"/>
    <w:rsid w:val="00B85448"/>
    <w:rsid w:val="00B86F9A"/>
    <w:rsid w:val="00B93D99"/>
    <w:rsid w:val="00B94F17"/>
    <w:rsid w:val="00BA1744"/>
    <w:rsid w:val="00BA1F9A"/>
    <w:rsid w:val="00BA2DC7"/>
    <w:rsid w:val="00BA66DA"/>
    <w:rsid w:val="00BB249B"/>
    <w:rsid w:val="00BB49E1"/>
    <w:rsid w:val="00BB5057"/>
    <w:rsid w:val="00BC1A8E"/>
    <w:rsid w:val="00BC7E10"/>
    <w:rsid w:val="00BD0996"/>
    <w:rsid w:val="00BD2517"/>
    <w:rsid w:val="00BD26CD"/>
    <w:rsid w:val="00BD5BFE"/>
    <w:rsid w:val="00BD7428"/>
    <w:rsid w:val="00BD7CA5"/>
    <w:rsid w:val="00BF09EF"/>
    <w:rsid w:val="00BF2A7F"/>
    <w:rsid w:val="00BF5694"/>
    <w:rsid w:val="00C0000E"/>
    <w:rsid w:val="00C018F5"/>
    <w:rsid w:val="00C050F2"/>
    <w:rsid w:val="00C05B3A"/>
    <w:rsid w:val="00C11E00"/>
    <w:rsid w:val="00C15223"/>
    <w:rsid w:val="00C2469D"/>
    <w:rsid w:val="00C332F8"/>
    <w:rsid w:val="00C450F4"/>
    <w:rsid w:val="00C4705F"/>
    <w:rsid w:val="00C512F4"/>
    <w:rsid w:val="00C5213D"/>
    <w:rsid w:val="00C52D3D"/>
    <w:rsid w:val="00C54649"/>
    <w:rsid w:val="00C55D41"/>
    <w:rsid w:val="00C60B44"/>
    <w:rsid w:val="00C6682D"/>
    <w:rsid w:val="00C72216"/>
    <w:rsid w:val="00C741BB"/>
    <w:rsid w:val="00C754F3"/>
    <w:rsid w:val="00C80F06"/>
    <w:rsid w:val="00C83F1C"/>
    <w:rsid w:val="00C84C53"/>
    <w:rsid w:val="00C86BB9"/>
    <w:rsid w:val="00CB486A"/>
    <w:rsid w:val="00CC0848"/>
    <w:rsid w:val="00CC292B"/>
    <w:rsid w:val="00CC4F7D"/>
    <w:rsid w:val="00CD3680"/>
    <w:rsid w:val="00CE19A5"/>
    <w:rsid w:val="00CE2446"/>
    <w:rsid w:val="00CE2A3C"/>
    <w:rsid w:val="00CE333D"/>
    <w:rsid w:val="00CE3C74"/>
    <w:rsid w:val="00CE5779"/>
    <w:rsid w:val="00CF14B2"/>
    <w:rsid w:val="00CF2AB1"/>
    <w:rsid w:val="00CF3EFF"/>
    <w:rsid w:val="00CF7642"/>
    <w:rsid w:val="00D05F55"/>
    <w:rsid w:val="00D05FF4"/>
    <w:rsid w:val="00D1229C"/>
    <w:rsid w:val="00D241B7"/>
    <w:rsid w:val="00D2592D"/>
    <w:rsid w:val="00D25F61"/>
    <w:rsid w:val="00D2688F"/>
    <w:rsid w:val="00D2768A"/>
    <w:rsid w:val="00D31F47"/>
    <w:rsid w:val="00D33266"/>
    <w:rsid w:val="00D43B03"/>
    <w:rsid w:val="00D44385"/>
    <w:rsid w:val="00D44583"/>
    <w:rsid w:val="00D5042A"/>
    <w:rsid w:val="00D54B5F"/>
    <w:rsid w:val="00D55681"/>
    <w:rsid w:val="00D61FF9"/>
    <w:rsid w:val="00D62620"/>
    <w:rsid w:val="00D64C4F"/>
    <w:rsid w:val="00D65644"/>
    <w:rsid w:val="00D712F3"/>
    <w:rsid w:val="00D71BAF"/>
    <w:rsid w:val="00D74E3D"/>
    <w:rsid w:val="00D76CAA"/>
    <w:rsid w:val="00D81980"/>
    <w:rsid w:val="00D86E62"/>
    <w:rsid w:val="00D86F87"/>
    <w:rsid w:val="00D905EF"/>
    <w:rsid w:val="00D945C9"/>
    <w:rsid w:val="00D97E41"/>
    <w:rsid w:val="00DA7440"/>
    <w:rsid w:val="00DA7480"/>
    <w:rsid w:val="00DA7DB3"/>
    <w:rsid w:val="00DA7E51"/>
    <w:rsid w:val="00DB1F68"/>
    <w:rsid w:val="00DB6506"/>
    <w:rsid w:val="00DB7F76"/>
    <w:rsid w:val="00DC1BA5"/>
    <w:rsid w:val="00DC282B"/>
    <w:rsid w:val="00DC403B"/>
    <w:rsid w:val="00DC47BB"/>
    <w:rsid w:val="00DC7E30"/>
    <w:rsid w:val="00DD54E1"/>
    <w:rsid w:val="00DD7095"/>
    <w:rsid w:val="00DD7996"/>
    <w:rsid w:val="00DE05C9"/>
    <w:rsid w:val="00DE2A82"/>
    <w:rsid w:val="00DF0F96"/>
    <w:rsid w:val="00E02E96"/>
    <w:rsid w:val="00E03F4F"/>
    <w:rsid w:val="00E0475D"/>
    <w:rsid w:val="00E06F41"/>
    <w:rsid w:val="00E112CB"/>
    <w:rsid w:val="00E115B7"/>
    <w:rsid w:val="00E16465"/>
    <w:rsid w:val="00E25B34"/>
    <w:rsid w:val="00E272E9"/>
    <w:rsid w:val="00E31BC8"/>
    <w:rsid w:val="00E347F6"/>
    <w:rsid w:val="00E3709C"/>
    <w:rsid w:val="00E4022D"/>
    <w:rsid w:val="00E40766"/>
    <w:rsid w:val="00E423F8"/>
    <w:rsid w:val="00E42E60"/>
    <w:rsid w:val="00E43C58"/>
    <w:rsid w:val="00E44936"/>
    <w:rsid w:val="00E452E3"/>
    <w:rsid w:val="00E45AD8"/>
    <w:rsid w:val="00E47012"/>
    <w:rsid w:val="00E52D0C"/>
    <w:rsid w:val="00E535EA"/>
    <w:rsid w:val="00E67F26"/>
    <w:rsid w:val="00E7000C"/>
    <w:rsid w:val="00E84F01"/>
    <w:rsid w:val="00E906A5"/>
    <w:rsid w:val="00E90D4B"/>
    <w:rsid w:val="00E915D5"/>
    <w:rsid w:val="00E93069"/>
    <w:rsid w:val="00EA14DF"/>
    <w:rsid w:val="00EA4D7F"/>
    <w:rsid w:val="00EA7652"/>
    <w:rsid w:val="00EB2B8B"/>
    <w:rsid w:val="00EB47BD"/>
    <w:rsid w:val="00EB6661"/>
    <w:rsid w:val="00EB6870"/>
    <w:rsid w:val="00EC0A58"/>
    <w:rsid w:val="00EC2EED"/>
    <w:rsid w:val="00EC3248"/>
    <w:rsid w:val="00ED0602"/>
    <w:rsid w:val="00ED3308"/>
    <w:rsid w:val="00ED68D5"/>
    <w:rsid w:val="00ED7A2D"/>
    <w:rsid w:val="00EE3A99"/>
    <w:rsid w:val="00F000A6"/>
    <w:rsid w:val="00F0085B"/>
    <w:rsid w:val="00F052B9"/>
    <w:rsid w:val="00F14355"/>
    <w:rsid w:val="00F16BC7"/>
    <w:rsid w:val="00F172DE"/>
    <w:rsid w:val="00F17FBC"/>
    <w:rsid w:val="00F25849"/>
    <w:rsid w:val="00F266DB"/>
    <w:rsid w:val="00F275CE"/>
    <w:rsid w:val="00F31A68"/>
    <w:rsid w:val="00F37C74"/>
    <w:rsid w:val="00F37E9D"/>
    <w:rsid w:val="00F428AF"/>
    <w:rsid w:val="00F458C9"/>
    <w:rsid w:val="00F46489"/>
    <w:rsid w:val="00F47388"/>
    <w:rsid w:val="00F51056"/>
    <w:rsid w:val="00F51C40"/>
    <w:rsid w:val="00F55A72"/>
    <w:rsid w:val="00F55E92"/>
    <w:rsid w:val="00F56AEC"/>
    <w:rsid w:val="00F62F04"/>
    <w:rsid w:val="00F63E5A"/>
    <w:rsid w:val="00F708A8"/>
    <w:rsid w:val="00F717D2"/>
    <w:rsid w:val="00F71E38"/>
    <w:rsid w:val="00F722EF"/>
    <w:rsid w:val="00F72C49"/>
    <w:rsid w:val="00F807B0"/>
    <w:rsid w:val="00F80A2D"/>
    <w:rsid w:val="00F80E8A"/>
    <w:rsid w:val="00F817F6"/>
    <w:rsid w:val="00F81BE2"/>
    <w:rsid w:val="00F83CD2"/>
    <w:rsid w:val="00F83E5A"/>
    <w:rsid w:val="00F841A7"/>
    <w:rsid w:val="00F97479"/>
    <w:rsid w:val="00FA0565"/>
    <w:rsid w:val="00FA3A64"/>
    <w:rsid w:val="00FB1128"/>
    <w:rsid w:val="00FB4924"/>
    <w:rsid w:val="00FB63AB"/>
    <w:rsid w:val="00FB657E"/>
    <w:rsid w:val="00FC0705"/>
    <w:rsid w:val="00FC13DA"/>
    <w:rsid w:val="00FC3A1F"/>
    <w:rsid w:val="00FD1486"/>
    <w:rsid w:val="00FD408A"/>
    <w:rsid w:val="00FD644A"/>
    <w:rsid w:val="00FE1E45"/>
    <w:rsid w:val="00FE3B7E"/>
    <w:rsid w:val="00FE3BA0"/>
    <w:rsid w:val="00FF3D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4FF9"/>
    <w:pPr>
      <w:widowControl w:val="0"/>
      <w:spacing w:line="240" w:lineRule="atLeast"/>
    </w:pPr>
    <w:rPr>
      <w:lang w:val="en-US" w:eastAsia="en-US"/>
    </w:rPr>
  </w:style>
  <w:style w:type="paragraph" w:styleId="Ttulo1">
    <w:name w:val="heading 1"/>
    <w:basedOn w:val="Normal"/>
    <w:next w:val="Normal"/>
    <w:qFormat/>
    <w:rsid w:val="00634FF9"/>
    <w:pPr>
      <w:keepNext/>
      <w:numPr>
        <w:numId w:val="1"/>
      </w:numPr>
      <w:spacing w:before="120" w:after="60"/>
      <w:outlineLvl w:val="0"/>
    </w:pPr>
    <w:rPr>
      <w:rFonts w:ascii="Arial" w:hAnsi="Arial"/>
      <w:b/>
      <w:sz w:val="24"/>
    </w:rPr>
  </w:style>
  <w:style w:type="paragraph" w:styleId="Ttulo2">
    <w:name w:val="heading 2"/>
    <w:basedOn w:val="Ttulo1"/>
    <w:next w:val="Normal"/>
    <w:qFormat/>
    <w:rsid w:val="00634FF9"/>
    <w:pPr>
      <w:numPr>
        <w:ilvl w:val="1"/>
      </w:numPr>
      <w:outlineLvl w:val="1"/>
    </w:pPr>
    <w:rPr>
      <w:sz w:val="20"/>
    </w:rPr>
  </w:style>
  <w:style w:type="paragraph" w:styleId="Ttulo3">
    <w:name w:val="heading 3"/>
    <w:basedOn w:val="Ttulo1"/>
    <w:next w:val="Normal"/>
    <w:qFormat/>
    <w:rsid w:val="00634FF9"/>
    <w:pPr>
      <w:numPr>
        <w:ilvl w:val="2"/>
      </w:numPr>
      <w:outlineLvl w:val="2"/>
    </w:pPr>
    <w:rPr>
      <w:b w:val="0"/>
      <w:i/>
      <w:sz w:val="20"/>
    </w:rPr>
  </w:style>
  <w:style w:type="paragraph" w:styleId="Ttulo4">
    <w:name w:val="heading 4"/>
    <w:basedOn w:val="Ttulo1"/>
    <w:next w:val="Normal"/>
    <w:link w:val="Ttulo4Car"/>
    <w:qFormat/>
    <w:rsid w:val="00634FF9"/>
    <w:pPr>
      <w:numPr>
        <w:ilvl w:val="3"/>
      </w:numPr>
      <w:outlineLvl w:val="3"/>
    </w:pPr>
    <w:rPr>
      <w:b w:val="0"/>
      <w:sz w:val="20"/>
    </w:rPr>
  </w:style>
  <w:style w:type="paragraph" w:styleId="Ttulo5">
    <w:name w:val="heading 5"/>
    <w:basedOn w:val="Normal"/>
    <w:next w:val="Normal"/>
    <w:qFormat/>
    <w:rsid w:val="00634FF9"/>
    <w:pPr>
      <w:numPr>
        <w:ilvl w:val="4"/>
        <w:numId w:val="1"/>
      </w:numPr>
      <w:spacing w:before="240" w:after="60"/>
      <w:outlineLvl w:val="4"/>
    </w:pPr>
    <w:rPr>
      <w:sz w:val="22"/>
    </w:rPr>
  </w:style>
  <w:style w:type="paragraph" w:styleId="Ttulo6">
    <w:name w:val="heading 6"/>
    <w:basedOn w:val="Normal"/>
    <w:next w:val="Normal"/>
    <w:qFormat/>
    <w:rsid w:val="00634FF9"/>
    <w:pPr>
      <w:numPr>
        <w:ilvl w:val="5"/>
        <w:numId w:val="1"/>
      </w:numPr>
      <w:spacing w:before="240" w:after="60"/>
      <w:outlineLvl w:val="5"/>
    </w:pPr>
    <w:rPr>
      <w:i/>
      <w:sz w:val="22"/>
    </w:rPr>
  </w:style>
  <w:style w:type="paragraph" w:styleId="Ttulo7">
    <w:name w:val="heading 7"/>
    <w:basedOn w:val="Normal"/>
    <w:next w:val="Normal"/>
    <w:qFormat/>
    <w:rsid w:val="00634FF9"/>
    <w:pPr>
      <w:numPr>
        <w:ilvl w:val="6"/>
        <w:numId w:val="1"/>
      </w:numPr>
      <w:spacing w:before="240" w:after="60"/>
      <w:outlineLvl w:val="6"/>
    </w:pPr>
  </w:style>
  <w:style w:type="paragraph" w:styleId="Ttulo8">
    <w:name w:val="heading 8"/>
    <w:basedOn w:val="Normal"/>
    <w:next w:val="Normal"/>
    <w:qFormat/>
    <w:rsid w:val="00634FF9"/>
    <w:pPr>
      <w:numPr>
        <w:ilvl w:val="7"/>
        <w:numId w:val="1"/>
      </w:numPr>
      <w:spacing w:before="240" w:after="60"/>
      <w:outlineLvl w:val="7"/>
    </w:pPr>
    <w:rPr>
      <w:i/>
    </w:rPr>
  </w:style>
  <w:style w:type="paragraph" w:styleId="Ttulo9">
    <w:name w:val="heading 9"/>
    <w:basedOn w:val="Normal"/>
    <w:next w:val="Normal"/>
    <w:qFormat/>
    <w:rsid w:val="00634FF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34FF9"/>
    <w:pPr>
      <w:spacing w:before="80"/>
      <w:ind w:left="720"/>
      <w:jc w:val="both"/>
    </w:pPr>
    <w:rPr>
      <w:color w:val="000000"/>
      <w:lang w:val="en-AU"/>
    </w:rPr>
  </w:style>
  <w:style w:type="paragraph" w:styleId="Ttulo">
    <w:name w:val="Title"/>
    <w:basedOn w:val="Normal"/>
    <w:next w:val="Normal"/>
    <w:qFormat/>
    <w:rsid w:val="00634FF9"/>
    <w:pPr>
      <w:spacing w:line="240" w:lineRule="auto"/>
      <w:jc w:val="center"/>
    </w:pPr>
    <w:rPr>
      <w:rFonts w:ascii="Arial" w:hAnsi="Arial"/>
      <w:b/>
      <w:sz w:val="36"/>
    </w:rPr>
  </w:style>
  <w:style w:type="paragraph" w:styleId="Subttulo">
    <w:name w:val="Subtitle"/>
    <w:basedOn w:val="Normal"/>
    <w:qFormat/>
    <w:rsid w:val="00634FF9"/>
    <w:pPr>
      <w:spacing w:after="60"/>
      <w:jc w:val="center"/>
    </w:pPr>
    <w:rPr>
      <w:rFonts w:ascii="Arial" w:hAnsi="Arial"/>
      <w:i/>
      <w:sz w:val="36"/>
      <w:lang w:val="en-AU"/>
    </w:rPr>
  </w:style>
  <w:style w:type="paragraph" w:styleId="Sangranormal">
    <w:name w:val="Normal Indent"/>
    <w:basedOn w:val="Normal"/>
    <w:rsid w:val="00634FF9"/>
    <w:pPr>
      <w:ind w:left="900" w:hanging="900"/>
    </w:pPr>
  </w:style>
  <w:style w:type="paragraph" w:styleId="TDC1">
    <w:name w:val="toc 1"/>
    <w:basedOn w:val="Normal"/>
    <w:next w:val="Normal"/>
    <w:uiPriority w:val="39"/>
    <w:rsid w:val="00634FF9"/>
    <w:pPr>
      <w:tabs>
        <w:tab w:val="right" w:pos="9360"/>
      </w:tabs>
      <w:spacing w:before="240" w:after="60"/>
      <w:ind w:right="720"/>
    </w:pPr>
  </w:style>
  <w:style w:type="paragraph" w:styleId="TDC2">
    <w:name w:val="toc 2"/>
    <w:basedOn w:val="Normal"/>
    <w:next w:val="Normal"/>
    <w:uiPriority w:val="39"/>
    <w:rsid w:val="00634FF9"/>
    <w:pPr>
      <w:tabs>
        <w:tab w:val="right" w:pos="9360"/>
      </w:tabs>
      <w:ind w:left="432" w:right="720"/>
    </w:pPr>
  </w:style>
  <w:style w:type="paragraph" w:styleId="TDC3">
    <w:name w:val="toc 3"/>
    <w:basedOn w:val="Normal"/>
    <w:next w:val="Normal"/>
    <w:semiHidden/>
    <w:rsid w:val="00634FF9"/>
    <w:pPr>
      <w:tabs>
        <w:tab w:val="left" w:pos="1440"/>
        <w:tab w:val="right" w:pos="9360"/>
      </w:tabs>
      <w:ind w:left="864"/>
    </w:pPr>
  </w:style>
  <w:style w:type="paragraph" w:styleId="Encabezado">
    <w:name w:val="header"/>
    <w:basedOn w:val="Normal"/>
    <w:rsid w:val="00634FF9"/>
    <w:pPr>
      <w:tabs>
        <w:tab w:val="center" w:pos="4320"/>
        <w:tab w:val="right" w:pos="8640"/>
      </w:tabs>
    </w:pPr>
  </w:style>
  <w:style w:type="paragraph" w:styleId="Piedepgina">
    <w:name w:val="footer"/>
    <w:basedOn w:val="Normal"/>
    <w:rsid w:val="00634FF9"/>
    <w:pPr>
      <w:tabs>
        <w:tab w:val="center" w:pos="4320"/>
        <w:tab w:val="right" w:pos="8640"/>
      </w:tabs>
    </w:pPr>
  </w:style>
  <w:style w:type="character" w:styleId="Nmerodepgina">
    <w:name w:val="page number"/>
    <w:basedOn w:val="Fuentedeprrafopredeter"/>
    <w:rsid w:val="00634FF9"/>
  </w:style>
  <w:style w:type="paragraph" w:customStyle="1" w:styleId="Paragraph3">
    <w:name w:val="Paragraph3"/>
    <w:basedOn w:val="Normal"/>
    <w:rsid w:val="00634FF9"/>
    <w:pPr>
      <w:spacing w:before="80" w:line="240" w:lineRule="auto"/>
      <w:ind w:left="1530"/>
      <w:jc w:val="both"/>
    </w:pPr>
  </w:style>
  <w:style w:type="paragraph" w:customStyle="1" w:styleId="Paragraph4">
    <w:name w:val="Paragraph4"/>
    <w:basedOn w:val="Normal"/>
    <w:rsid w:val="00634FF9"/>
    <w:pPr>
      <w:spacing w:before="80" w:line="240" w:lineRule="auto"/>
      <w:ind w:left="2250"/>
      <w:jc w:val="both"/>
    </w:pPr>
  </w:style>
  <w:style w:type="paragraph" w:customStyle="1" w:styleId="Tabletext">
    <w:name w:val="Tabletext"/>
    <w:basedOn w:val="Normal"/>
    <w:rsid w:val="00634FF9"/>
    <w:pPr>
      <w:keepLines/>
      <w:spacing w:after="120"/>
    </w:pPr>
  </w:style>
  <w:style w:type="paragraph" w:styleId="Textoindependiente">
    <w:name w:val="Body Text"/>
    <w:basedOn w:val="Normal"/>
    <w:rsid w:val="00634FF9"/>
    <w:pPr>
      <w:keepLines/>
      <w:spacing w:after="120"/>
      <w:ind w:left="720"/>
    </w:pPr>
  </w:style>
  <w:style w:type="paragraph" w:styleId="TDC4">
    <w:name w:val="toc 4"/>
    <w:basedOn w:val="Normal"/>
    <w:next w:val="Normal"/>
    <w:semiHidden/>
    <w:rsid w:val="00634FF9"/>
    <w:pPr>
      <w:ind w:left="600"/>
    </w:pPr>
  </w:style>
  <w:style w:type="paragraph" w:styleId="TDC5">
    <w:name w:val="toc 5"/>
    <w:basedOn w:val="Normal"/>
    <w:next w:val="Normal"/>
    <w:semiHidden/>
    <w:rsid w:val="00634FF9"/>
    <w:pPr>
      <w:ind w:left="800"/>
    </w:pPr>
  </w:style>
  <w:style w:type="paragraph" w:styleId="TDC6">
    <w:name w:val="toc 6"/>
    <w:basedOn w:val="Normal"/>
    <w:next w:val="Normal"/>
    <w:semiHidden/>
    <w:rsid w:val="00634FF9"/>
    <w:pPr>
      <w:ind w:left="1000"/>
    </w:pPr>
  </w:style>
  <w:style w:type="paragraph" w:styleId="TDC7">
    <w:name w:val="toc 7"/>
    <w:basedOn w:val="Normal"/>
    <w:next w:val="Normal"/>
    <w:semiHidden/>
    <w:rsid w:val="00634FF9"/>
    <w:pPr>
      <w:ind w:left="1200"/>
    </w:pPr>
  </w:style>
  <w:style w:type="paragraph" w:styleId="TDC8">
    <w:name w:val="toc 8"/>
    <w:basedOn w:val="Normal"/>
    <w:next w:val="Normal"/>
    <w:semiHidden/>
    <w:rsid w:val="00634FF9"/>
    <w:pPr>
      <w:ind w:left="1400"/>
    </w:pPr>
  </w:style>
  <w:style w:type="paragraph" w:styleId="TDC9">
    <w:name w:val="toc 9"/>
    <w:basedOn w:val="Normal"/>
    <w:next w:val="Normal"/>
    <w:semiHidden/>
    <w:rsid w:val="00634FF9"/>
    <w:pPr>
      <w:ind w:left="1600"/>
    </w:pPr>
  </w:style>
  <w:style w:type="paragraph" w:customStyle="1" w:styleId="Bullet1">
    <w:name w:val="Bullet1"/>
    <w:basedOn w:val="Normal"/>
    <w:rsid w:val="00634FF9"/>
    <w:pPr>
      <w:ind w:left="720" w:hanging="432"/>
    </w:pPr>
  </w:style>
  <w:style w:type="paragraph" w:customStyle="1" w:styleId="Bullet2">
    <w:name w:val="Bullet2"/>
    <w:basedOn w:val="Normal"/>
    <w:rsid w:val="00634FF9"/>
    <w:pPr>
      <w:ind w:left="1440" w:hanging="360"/>
    </w:pPr>
    <w:rPr>
      <w:color w:val="000080"/>
    </w:rPr>
  </w:style>
  <w:style w:type="paragraph" w:styleId="Mapadeldocumento">
    <w:name w:val="Document Map"/>
    <w:basedOn w:val="Normal"/>
    <w:semiHidden/>
    <w:rsid w:val="00634FF9"/>
    <w:pPr>
      <w:shd w:val="clear" w:color="auto" w:fill="000080"/>
    </w:pPr>
    <w:rPr>
      <w:rFonts w:ascii="Tahoma" w:hAnsi="Tahoma"/>
    </w:rPr>
  </w:style>
  <w:style w:type="character" w:styleId="Refdenotaalpie">
    <w:name w:val="footnote reference"/>
    <w:basedOn w:val="Fuentedeprrafopredeter"/>
    <w:semiHidden/>
    <w:rsid w:val="00634FF9"/>
    <w:rPr>
      <w:sz w:val="20"/>
      <w:vertAlign w:val="superscript"/>
    </w:rPr>
  </w:style>
  <w:style w:type="paragraph" w:styleId="Textonotapie">
    <w:name w:val="footnote text"/>
    <w:basedOn w:val="Normal"/>
    <w:semiHidden/>
    <w:rsid w:val="00634FF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34FF9"/>
    <w:pPr>
      <w:spacing w:before="480" w:after="60" w:line="240" w:lineRule="auto"/>
      <w:jc w:val="center"/>
    </w:pPr>
    <w:rPr>
      <w:rFonts w:ascii="Arial" w:hAnsi="Arial"/>
      <w:b/>
      <w:kern w:val="28"/>
      <w:sz w:val="32"/>
    </w:rPr>
  </w:style>
  <w:style w:type="paragraph" w:customStyle="1" w:styleId="Paragraph1">
    <w:name w:val="Paragraph1"/>
    <w:basedOn w:val="Normal"/>
    <w:rsid w:val="00634FF9"/>
    <w:pPr>
      <w:spacing w:before="80" w:line="240" w:lineRule="auto"/>
      <w:jc w:val="both"/>
    </w:pPr>
  </w:style>
  <w:style w:type="paragraph" w:styleId="Textoindependiente2">
    <w:name w:val="Body Text 2"/>
    <w:basedOn w:val="Normal"/>
    <w:rsid w:val="00634FF9"/>
    <w:rPr>
      <w:i/>
      <w:color w:val="0000FF"/>
    </w:rPr>
  </w:style>
  <w:style w:type="paragraph" w:styleId="Sangradetextonormal">
    <w:name w:val="Body Text Indent"/>
    <w:basedOn w:val="Normal"/>
    <w:rsid w:val="00634FF9"/>
    <w:pPr>
      <w:ind w:left="720"/>
    </w:pPr>
    <w:rPr>
      <w:i/>
      <w:color w:val="0000FF"/>
      <w:u w:val="single"/>
    </w:rPr>
  </w:style>
  <w:style w:type="paragraph" w:customStyle="1" w:styleId="Body">
    <w:name w:val="Body"/>
    <w:basedOn w:val="Normal"/>
    <w:rsid w:val="00634FF9"/>
    <w:pPr>
      <w:widowControl/>
      <w:spacing w:before="120" w:line="240" w:lineRule="auto"/>
      <w:jc w:val="both"/>
    </w:pPr>
    <w:rPr>
      <w:rFonts w:ascii="Book Antiqua" w:hAnsi="Book Antiqua"/>
    </w:rPr>
  </w:style>
  <w:style w:type="paragraph" w:customStyle="1" w:styleId="Bullet">
    <w:name w:val="Bullet"/>
    <w:basedOn w:val="Normal"/>
    <w:rsid w:val="00634FF9"/>
    <w:pPr>
      <w:widowControl/>
      <w:tabs>
        <w:tab w:val="num" w:pos="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34FF9"/>
    <w:pPr>
      <w:spacing w:after="120"/>
      <w:ind w:left="426"/>
    </w:pPr>
    <w:rPr>
      <w:i/>
      <w:lang w:val="es-NI"/>
    </w:rPr>
  </w:style>
  <w:style w:type="character" w:styleId="Hipervnculo">
    <w:name w:val="Hyperlink"/>
    <w:basedOn w:val="Fuentedeprrafopredeter"/>
    <w:uiPriority w:val="99"/>
    <w:rsid w:val="00634FF9"/>
    <w:rPr>
      <w:color w:val="0000FF"/>
      <w:u w:val="single"/>
    </w:rPr>
  </w:style>
  <w:style w:type="paragraph" w:styleId="NormalWeb">
    <w:name w:val="Normal (Web)"/>
    <w:basedOn w:val="Normal"/>
    <w:rsid w:val="00634FF9"/>
    <w:pPr>
      <w:widowControl/>
      <w:spacing w:before="100" w:beforeAutospacing="1" w:after="100" w:afterAutospacing="1" w:line="240" w:lineRule="auto"/>
    </w:pPr>
    <w:rPr>
      <w:sz w:val="24"/>
      <w:szCs w:val="24"/>
    </w:rPr>
  </w:style>
  <w:style w:type="paragraph" w:customStyle="1" w:styleId="InfoBlueBullet">
    <w:name w:val="InfoBlueBullet"/>
    <w:basedOn w:val="InfoBlue"/>
    <w:rsid w:val="00634FF9"/>
  </w:style>
  <w:style w:type="character" w:styleId="Hipervnculovisitado">
    <w:name w:val="FollowedHyperlink"/>
    <w:basedOn w:val="Fuentedeprrafopredeter"/>
    <w:rsid w:val="00634FF9"/>
    <w:rPr>
      <w:color w:val="800080"/>
      <w:u w:val="single"/>
    </w:rPr>
  </w:style>
  <w:style w:type="paragraph" w:customStyle="1" w:styleId="Sistema">
    <w:name w:val="Sistema"/>
    <w:basedOn w:val="Actor"/>
    <w:next w:val="Actor"/>
    <w:autoRedefine/>
    <w:rsid w:val="00634FF9"/>
    <w:pPr>
      <w:numPr>
        <w:numId w:val="3"/>
      </w:numPr>
      <w:tabs>
        <w:tab w:val="left" w:pos="1170"/>
      </w:tabs>
    </w:pPr>
  </w:style>
  <w:style w:type="paragraph" w:customStyle="1" w:styleId="Actor">
    <w:name w:val="Actor"/>
    <w:basedOn w:val="Textoindependiente"/>
    <w:next w:val="Sistema"/>
    <w:autoRedefine/>
    <w:rsid w:val="00634FF9"/>
    <w:pPr>
      <w:numPr>
        <w:ilvl w:val="1"/>
        <w:numId w:val="2"/>
      </w:numPr>
    </w:pPr>
    <w:rPr>
      <w:lang w:val="es-NI"/>
    </w:rPr>
  </w:style>
  <w:style w:type="paragraph" w:styleId="Sangra2detindependiente">
    <w:name w:val="Body Text Indent 2"/>
    <w:basedOn w:val="Normal"/>
    <w:autoRedefine/>
    <w:rsid w:val="00634FF9"/>
    <w:pPr>
      <w:ind w:left="720"/>
      <w:jc w:val="both"/>
    </w:pPr>
    <w:rPr>
      <w:rFonts w:ascii="Arial" w:hAnsi="Arial" w:cs="Arial"/>
      <w:lang w:val="es-NI"/>
    </w:rPr>
  </w:style>
  <w:style w:type="paragraph" w:styleId="Sangra3detindependiente">
    <w:name w:val="Body Text Indent 3"/>
    <w:basedOn w:val="Normal"/>
    <w:rsid w:val="00634FF9"/>
    <w:pPr>
      <w:ind w:left="426"/>
    </w:pPr>
    <w:rPr>
      <w:lang w:val="es-NI"/>
    </w:rPr>
  </w:style>
  <w:style w:type="character" w:styleId="Refdecomentario">
    <w:name w:val="annotation reference"/>
    <w:basedOn w:val="Fuentedeprrafopredeter"/>
    <w:semiHidden/>
    <w:rsid w:val="00634FF9"/>
    <w:rPr>
      <w:sz w:val="16"/>
      <w:szCs w:val="16"/>
    </w:rPr>
  </w:style>
  <w:style w:type="paragraph" w:styleId="Textocomentario">
    <w:name w:val="annotation text"/>
    <w:basedOn w:val="Normal"/>
    <w:semiHidden/>
    <w:rsid w:val="00634FF9"/>
  </w:style>
  <w:style w:type="paragraph" w:styleId="Asuntodelcomentario">
    <w:name w:val="annotation subject"/>
    <w:basedOn w:val="Textocomentario"/>
    <w:next w:val="Textocomentario"/>
    <w:semiHidden/>
    <w:rsid w:val="006B2328"/>
    <w:rPr>
      <w:b/>
      <w:bCs/>
    </w:rPr>
  </w:style>
  <w:style w:type="paragraph" w:styleId="Textodeglobo">
    <w:name w:val="Balloon Text"/>
    <w:basedOn w:val="Normal"/>
    <w:semiHidden/>
    <w:rsid w:val="006B2328"/>
    <w:rPr>
      <w:rFonts w:ascii="Tahoma" w:hAnsi="Tahoma" w:cs="Tahoma"/>
      <w:sz w:val="16"/>
      <w:szCs w:val="16"/>
    </w:rPr>
  </w:style>
  <w:style w:type="paragraph" w:styleId="Revisin">
    <w:name w:val="Revision"/>
    <w:hidden/>
    <w:uiPriority w:val="99"/>
    <w:semiHidden/>
    <w:rsid w:val="005C3749"/>
    <w:rPr>
      <w:lang w:val="en-US" w:eastAsia="en-US"/>
    </w:rPr>
  </w:style>
  <w:style w:type="paragraph" w:styleId="Prrafodelista">
    <w:name w:val="List Paragraph"/>
    <w:basedOn w:val="Normal"/>
    <w:uiPriority w:val="34"/>
    <w:qFormat/>
    <w:rsid w:val="004D7880"/>
    <w:pPr>
      <w:ind w:left="720"/>
      <w:contextualSpacing/>
    </w:pPr>
  </w:style>
  <w:style w:type="character" w:customStyle="1" w:styleId="Ttulo4Car">
    <w:name w:val="Título 4 Car"/>
    <w:basedOn w:val="Fuentedeprrafopredeter"/>
    <w:link w:val="Ttulo4"/>
    <w:rsid w:val="001C33AA"/>
    <w:rPr>
      <w:rFonts w:ascii="Arial" w:hAnsi="Arial"/>
      <w:lang w:val="en-US" w:eastAsia="en-US"/>
    </w:rPr>
  </w:style>
</w:styles>
</file>

<file path=word/webSettings.xml><?xml version="1.0" encoding="utf-8"?>
<w:webSettings xmlns:r="http://schemas.openxmlformats.org/officeDocument/2006/relationships" xmlns:w="http://schemas.openxmlformats.org/wordprocessingml/2006/main">
  <w:divs>
    <w:div w:id="12740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josYanett\Versi&#243;n%204%20Julio%202003\CasoUsoModuloViaticos\CostosUnitariosRubrosReg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CostosUnitariosRubrosRegion</Template>
  <TotalTime>2599</TotalTime>
  <Pages>1</Pages>
  <Words>1082</Words>
  <Characters>5954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SprMantUnidadSalud</vt:lpstr>
    </vt:vector>
  </TitlesOfParts>
  <Company>MINSA</Company>
  <LinksUpToDate>false</LinksUpToDate>
  <CharactersWithSpaces>7022</CharactersWithSpaces>
  <SharedDoc>false</SharedDoc>
  <HLinks>
    <vt:vector size="54" baseType="variant">
      <vt:variant>
        <vt:i4>655427</vt:i4>
      </vt:variant>
      <vt:variant>
        <vt:i4>57</vt:i4>
      </vt:variant>
      <vt:variant>
        <vt:i4>0</vt:i4>
      </vt:variant>
      <vt:variant>
        <vt:i4>5</vt:i4>
      </vt:variant>
      <vt:variant>
        <vt:lpwstr>../../5-Presupuesto/7-Reportes/1-Clasificadores Presupuestarios/2-SprReporteCatUnidadesSalud.doc</vt:lpwstr>
      </vt:variant>
      <vt:variant>
        <vt:lpwstr/>
      </vt:variant>
      <vt:variant>
        <vt:i4>2490491</vt:i4>
      </vt:variant>
      <vt:variant>
        <vt:i4>54</vt:i4>
      </vt:variant>
      <vt:variant>
        <vt:i4>0</vt:i4>
      </vt:variant>
      <vt:variant>
        <vt:i4>5</vt:i4>
      </vt:variant>
      <vt:variant>
        <vt:lpwstr>StbBuscarUbicGeografica.doc</vt:lpwstr>
      </vt:variant>
      <vt:variant>
        <vt:lpwstr/>
      </vt:variant>
      <vt:variant>
        <vt:i4>1572927</vt:i4>
      </vt:variant>
      <vt:variant>
        <vt:i4>44</vt:i4>
      </vt:variant>
      <vt:variant>
        <vt:i4>0</vt:i4>
      </vt:variant>
      <vt:variant>
        <vt:i4>5</vt:i4>
      </vt:variant>
      <vt:variant>
        <vt:lpwstr/>
      </vt:variant>
      <vt:variant>
        <vt:lpwstr>_Toc141695683</vt:lpwstr>
      </vt:variant>
      <vt:variant>
        <vt:i4>1572927</vt:i4>
      </vt:variant>
      <vt:variant>
        <vt:i4>38</vt:i4>
      </vt:variant>
      <vt:variant>
        <vt:i4>0</vt:i4>
      </vt:variant>
      <vt:variant>
        <vt:i4>5</vt:i4>
      </vt:variant>
      <vt:variant>
        <vt:lpwstr/>
      </vt:variant>
      <vt:variant>
        <vt:lpwstr>_Toc141695682</vt:lpwstr>
      </vt:variant>
      <vt:variant>
        <vt:i4>1572927</vt:i4>
      </vt:variant>
      <vt:variant>
        <vt:i4>32</vt:i4>
      </vt:variant>
      <vt:variant>
        <vt:i4>0</vt:i4>
      </vt:variant>
      <vt:variant>
        <vt:i4>5</vt:i4>
      </vt:variant>
      <vt:variant>
        <vt:lpwstr/>
      </vt:variant>
      <vt:variant>
        <vt:lpwstr>_Toc141695681</vt:lpwstr>
      </vt:variant>
      <vt:variant>
        <vt:i4>1572927</vt:i4>
      </vt:variant>
      <vt:variant>
        <vt:i4>26</vt:i4>
      </vt:variant>
      <vt:variant>
        <vt:i4>0</vt:i4>
      </vt:variant>
      <vt:variant>
        <vt:i4>5</vt:i4>
      </vt:variant>
      <vt:variant>
        <vt:lpwstr/>
      </vt:variant>
      <vt:variant>
        <vt:lpwstr>_Toc141695680</vt:lpwstr>
      </vt:variant>
      <vt:variant>
        <vt:i4>1507391</vt:i4>
      </vt:variant>
      <vt:variant>
        <vt:i4>20</vt:i4>
      </vt:variant>
      <vt:variant>
        <vt:i4>0</vt:i4>
      </vt:variant>
      <vt:variant>
        <vt:i4>5</vt:i4>
      </vt:variant>
      <vt:variant>
        <vt:lpwstr/>
      </vt:variant>
      <vt:variant>
        <vt:lpwstr>_Toc141695679</vt:lpwstr>
      </vt:variant>
      <vt:variant>
        <vt:i4>1507391</vt:i4>
      </vt:variant>
      <vt:variant>
        <vt:i4>14</vt:i4>
      </vt:variant>
      <vt:variant>
        <vt:i4>0</vt:i4>
      </vt:variant>
      <vt:variant>
        <vt:i4>5</vt:i4>
      </vt:variant>
      <vt:variant>
        <vt:lpwstr/>
      </vt:variant>
      <vt:variant>
        <vt:lpwstr>_Toc141695678</vt:lpwstr>
      </vt:variant>
      <vt:variant>
        <vt:i4>1507391</vt:i4>
      </vt:variant>
      <vt:variant>
        <vt:i4>8</vt:i4>
      </vt:variant>
      <vt:variant>
        <vt:i4>0</vt:i4>
      </vt:variant>
      <vt:variant>
        <vt:i4>5</vt:i4>
      </vt:variant>
      <vt:variant>
        <vt:lpwstr/>
      </vt:variant>
      <vt:variant>
        <vt:lpwstr>_Toc141695677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ScnMantAutorizacionSolicitudCheque</dc:title>
  <dc:subject>SMUSURA0</dc:subject>
  <dc:creator>Yesenia Gutierrez</dc:creator>
  <cp:keywords>aplicación</cp:keywords>
  <dc:description/>
  <cp:lastModifiedBy>mg.ygutierrez</cp:lastModifiedBy>
  <cp:revision>243</cp:revision>
  <cp:lastPrinted>2006-07-26T21:45:00Z</cp:lastPrinted>
  <dcterms:created xsi:type="dcterms:W3CDTF">2007-08-17T14:33:00Z</dcterms:created>
  <dcterms:modified xsi:type="dcterms:W3CDTF">2008-06-04T15:26:00Z</dcterms:modified>
  <cp:category>Caso de uso</cp:category>
</cp:coreProperties>
</file>