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897" w:rsidRDefault="00502897">
      <w:pPr>
        <w:pStyle w:val="Ttulo"/>
        <w:jc w:val="right"/>
        <w:rPr>
          <w:lang w:val="es-NI"/>
        </w:rPr>
      </w:pPr>
      <w:r>
        <w:rPr>
          <w:lang w:val="es-NI"/>
        </w:rPr>
        <w:t xml:space="preserve">    </w:t>
      </w:r>
      <w:r w:rsidR="00C2469D" w:rsidRPr="00267F59">
        <w:rPr>
          <w:lang w:val="es-CO"/>
        </w:rPr>
        <w:t>SMUSURA0</w:t>
      </w:r>
    </w:p>
    <w:p w:rsidR="00502897" w:rsidRDefault="009835DA">
      <w:pPr>
        <w:pStyle w:val="Ttulo"/>
        <w:jc w:val="right"/>
        <w:rPr>
          <w:lang w:val="es-NI"/>
        </w:rPr>
      </w:pPr>
      <w:r>
        <w:rPr>
          <w:lang w:val="es-CO"/>
        </w:rPr>
        <w:t>Sc</w:t>
      </w:r>
      <w:r w:rsidR="00C2469D" w:rsidRPr="00267F59">
        <w:rPr>
          <w:lang w:val="es-CO"/>
        </w:rPr>
        <w:t>l</w:t>
      </w:r>
      <w:r w:rsidR="00F35452">
        <w:rPr>
          <w:lang w:val="es-CO"/>
        </w:rPr>
        <w:t>Reporte</w:t>
      </w:r>
      <w:r w:rsidR="00B35EF9">
        <w:rPr>
          <w:lang w:val="es-CO"/>
        </w:rPr>
        <w:t>HojaVerificación</w:t>
      </w:r>
    </w:p>
    <w:p w:rsidR="00502897" w:rsidRDefault="00502897">
      <w:pPr>
        <w:pStyle w:val="Ttulo"/>
        <w:jc w:val="right"/>
        <w:rPr>
          <w:sz w:val="28"/>
          <w:lang w:val="es-NI"/>
        </w:rPr>
      </w:pPr>
      <w:r>
        <w:rPr>
          <w:sz w:val="28"/>
          <w:lang w:val="es-NI"/>
        </w:rPr>
        <w:t>Versión &lt;1.0&gt;</w:t>
      </w:r>
    </w:p>
    <w:p w:rsidR="00502897" w:rsidRDefault="00502897">
      <w:pPr>
        <w:pStyle w:val="InfoBlue"/>
        <w:jc w:val="both"/>
      </w:pPr>
    </w:p>
    <w:p w:rsidR="00502897" w:rsidRDefault="00502897">
      <w:pPr>
        <w:pStyle w:val="Textoindependiente"/>
        <w:jc w:val="both"/>
        <w:rPr>
          <w:lang w:val="es-NI"/>
        </w:rPr>
      </w:pPr>
    </w:p>
    <w:p w:rsidR="00502897" w:rsidRDefault="00502897">
      <w:pPr>
        <w:pStyle w:val="Paragraph1"/>
        <w:spacing w:before="0" w:line="240" w:lineRule="atLeast"/>
        <w:rPr>
          <w:lang w:val="es-NI"/>
        </w:rPr>
        <w:sectPr w:rsidR="00502897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02897" w:rsidRDefault="00502897">
      <w:pPr>
        <w:pStyle w:val="Ttulo"/>
        <w:jc w:val="both"/>
        <w:rPr>
          <w:lang w:val="es-NI"/>
        </w:rPr>
      </w:pPr>
      <w:r>
        <w:rPr>
          <w:lang w:val="es-NI"/>
        </w:rPr>
        <w:lastRenderedPageBreak/>
        <w:t>Historia de Revisiones</w:t>
      </w:r>
    </w:p>
    <w:tbl>
      <w:tblPr>
        <w:tblW w:w="96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42"/>
        <w:gridCol w:w="1476"/>
        <w:gridCol w:w="934"/>
        <w:gridCol w:w="3116"/>
        <w:gridCol w:w="1800"/>
        <w:gridCol w:w="1080"/>
      </w:tblGrid>
      <w:tr w:rsidR="00502897">
        <w:tc>
          <w:tcPr>
            <w:tcW w:w="1242" w:type="dxa"/>
          </w:tcPr>
          <w:p w:rsidR="00502897" w:rsidRDefault="00502897">
            <w:pPr>
              <w:pStyle w:val="Tabletext"/>
              <w:jc w:val="both"/>
              <w:rPr>
                <w:b/>
                <w:lang w:val="es-NI"/>
              </w:rPr>
            </w:pPr>
            <w:r>
              <w:rPr>
                <w:b/>
                <w:lang w:val="es-NI"/>
              </w:rPr>
              <w:t>Fecha</w:t>
            </w:r>
          </w:p>
        </w:tc>
        <w:tc>
          <w:tcPr>
            <w:tcW w:w="1476" w:type="dxa"/>
          </w:tcPr>
          <w:p w:rsidR="00502897" w:rsidRPr="00267F59" w:rsidRDefault="00502897">
            <w:pPr>
              <w:pStyle w:val="Tabletext"/>
              <w:jc w:val="both"/>
              <w:rPr>
                <w:b/>
              </w:rPr>
            </w:pPr>
            <w:r w:rsidRPr="00267F59">
              <w:rPr>
                <w:b/>
              </w:rPr>
              <w:t>Iteración</w:t>
            </w:r>
          </w:p>
          <w:p w:rsidR="00502897" w:rsidRPr="00267F59" w:rsidRDefault="00502897">
            <w:pPr>
              <w:pStyle w:val="Tabletext"/>
              <w:jc w:val="both"/>
              <w:rPr>
                <w:b/>
                <w:sz w:val="16"/>
              </w:rPr>
            </w:pPr>
            <w:r w:rsidRPr="00267F59">
              <w:rPr>
                <w:b/>
                <w:sz w:val="16"/>
              </w:rPr>
              <w:t>(Façade, Filled, Focused, Refined)</w:t>
            </w:r>
          </w:p>
        </w:tc>
        <w:tc>
          <w:tcPr>
            <w:tcW w:w="934" w:type="dxa"/>
          </w:tcPr>
          <w:p w:rsidR="00502897" w:rsidRDefault="00502897">
            <w:pPr>
              <w:pStyle w:val="Tabletext"/>
              <w:jc w:val="both"/>
              <w:rPr>
                <w:b/>
                <w:lang w:val="es-NI"/>
              </w:rPr>
            </w:pPr>
            <w:r>
              <w:rPr>
                <w:b/>
                <w:lang w:val="es-NI"/>
              </w:rPr>
              <w:t>Versión</w:t>
            </w:r>
          </w:p>
        </w:tc>
        <w:tc>
          <w:tcPr>
            <w:tcW w:w="3116" w:type="dxa"/>
          </w:tcPr>
          <w:p w:rsidR="00502897" w:rsidRDefault="00502897">
            <w:pPr>
              <w:pStyle w:val="Tabletext"/>
              <w:jc w:val="both"/>
              <w:rPr>
                <w:b/>
                <w:lang w:val="es-NI"/>
              </w:rPr>
            </w:pPr>
            <w:r>
              <w:rPr>
                <w:b/>
                <w:lang w:val="es-NI"/>
              </w:rPr>
              <w:t>Descripción</w:t>
            </w:r>
          </w:p>
        </w:tc>
        <w:tc>
          <w:tcPr>
            <w:tcW w:w="1800" w:type="dxa"/>
          </w:tcPr>
          <w:p w:rsidR="00502897" w:rsidRDefault="00502897">
            <w:pPr>
              <w:pStyle w:val="Tabletext"/>
              <w:jc w:val="both"/>
              <w:rPr>
                <w:b/>
                <w:lang w:val="es-NI"/>
              </w:rPr>
            </w:pPr>
            <w:r>
              <w:rPr>
                <w:b/>
                <w:lang w:val="es-NI"/>
              </w:rPr>
              <w:t>Autor</w:t>
            </w:r>
          </w:p>
        </w:tc>
        <w:tc>
          <w:tcPr>
            <w:tcW w:w="1080" w:type="dxa"/>
          </w:tcPr>
          <w:p w:rsidR="00502897" w:rsidRDefault="00502897">
            <w:pPr>
              <w:pStyle w:val="Tabletext"/>
              <w:jc w:val="both"/>
              <w:rPr>
                <w:b/>
                <w:lang w:val="es-NI"/>
              </w:rPr>
            </w:pPr>
            <w:r>
              <w:rPr>
                <w:b/>
                <w:lang w:val="es-NI"/>
              </w:rPr>
              <w:t>Duración</w:t>
            </w:r>
          </w:p>
        </w:tc>
      </w:tr>
      <w:tr w:rsidR="00502897">
        <w:tc>
          <w:tcPr>
            <w:tcW w:w="1242" w:type="dxa"/>
          </w:tcPr>
          <w:p w:rsidR="00502897" w:rsidRDefault="00095D40" w:rsidP="006051AC">
            <w:pPr>
              <w:pStyle w:val="Tabletext"/>
              <w:jc w:val="both"/>
              <w:rPr>
                <w:lang w:val="es-NI"/>
              </w:rPr>
            </w:pPr>
            <w:r>
              <w:rPr>
                <w:lang w:val="es-NI"/>
              </w:rPr>
              <w:t>2</w:t>
            </w:r>
            <w:r w:rsidR="006051AC">
              <w:rPr>
                <w:lang w:val="es-NI"/>
              </w:rPr>
              <w:t>8</w:t>
            </w:r>
            <w:r w:rsidR="00502897">
              <w:rPr>
                <w:lang w:val="es-NI"/>
              </w:rPr>
              <w:t>/0</w:t>
            </w:r>
            <w:r w:rsidR="00700C18">
              <w:rPr>
                <w:lang w:val="es-NI"/>
              </w:rPr>
              <w:t>8</w:t>
            </w:r>
            <w:r w:rsidR="00502897">
              <w:rPr>
                <w:lang w:val="es-NI"/>
              </w:rPr>
              <w:t>/200</w:t>
            </w:r>
            <w:r w:rsidR="00700C18">
              <w:rPr>
                <w:lang w:val="es-NI"/>
              </w:rPr>
              <w:t>7</w:t>
            </w:r>
          </w:p>
        </w:tc>
        <w:tc>
          <w:tcPr>
            <w:tcW w:w="1476" w:type="dxa"/>
          </w:tcPr>
          <w:p w:rsidR="00502897" w:rsidRDefault="00502897">
            <w:pPr>
              <w:pStyle w:val="Tabletext"/>
              <w:jc w:val="both"/>
              <w:rPr>
                <w:lang w:val="es-NI"/>
              </w:rPr>
            </w:pPr>
          </w:p>
        </w:tc>
        <w:tc>
          <w:tcPr>
            <w:tcW w:w="934" w:type="dxa"/>
          </w:tcPr>
          <w:p w:rsidR="00502897" w:rsidRDefault="00502897">
            <w:pPr>
              <w:pStyle w:val="Tabletext"/>
              <w:jc w:val="both"/>
              <w:rPr>
                <w:lang w:val="es-NI"/>
              </w:rPr>
            </w:pPr>
          </w:p>
        </w:tc>
        <w:tc>
          <w:tcPr>
            <w:tcW w:w="3116" w:type="dxa"/>
          </w:tcPr>
          <w:p w:rsidR="00502897" w:rsidRDefault="00502897">
            <w:pPr>
              <w:pStyle w:val="Tabletext"/>
              <w:jc w:val="both"/>
              <w:rPr>
                <w:lang w:val="es-NI"/>
              </w:rPr>
            </w:pPr>
            <w:r>
              <w:rPr>
                <w:lang w:val="es-NI"/>
              </w:rPr>
              <w:t>Generación del caso de uso.</w:t>
            </w:r>
          </w:p>
        </w:tc>
        <w:tc>
          <w:tcPr>
            <w:tcW w:w="1800" w:type="dxa"/>
          </w:tcPr>
          <w:p w:rsidR="00502897" w:rsidRDefault="00700C18">
            <w:pPr>
              <w:pStyle w:val="Tabletext"/>
              <w:jc w:val="both"/>
            </w:pPr>
            <w:r>
              <w:t>Azucena Suárez T.</w:t>
            </w:r>
          </w:p>
        </w:tc>
        <w:tc>
          <w:tcPr>
            <w:tcW w:w="1080" w:type="dxa"/>
          </w:tcPr>
          <w:p w:rsidR="00502897" w:rsidRDefault="00502897">
            <w:pPr>
              <w:pStyle w:val="Tabletext"/>
              <w:jc w:val="both"/>
            </w:pPr>
          </w:p>
        </w:tc>
      </w:tr>
      <w:tr w:rsidR="00B6314C" w:rsidRPr="000E323A">
        <w:tc>
          <w:tcPr>
            <w:tcW w:w="1242" w:type="dxa"/>
          </w:tcPr>
          <w:p w:rsidR="00B6314C" w:rsidRPr="000E323A" w:rsidRDefault="00B6314C" w:rsidP="00766EA2">
            <w:pPr>
              <w:pStyle w:val="Tabletext"/>
              <w:jc w:val="both"/>
              <w:rPr>
                <w:color w:val="993300"/>
                <w:lang w:val="es-NI"/>
              </w:rPr>
            </w:pPr>
          </w:p>
        </w:tc>
        <w:tc>
          <w:tcPr>
            <w:tcW w:w="1476" w:type="dxa"/>
          </w:tcPr>
          <w:p w:rsidR="00B6314C" w:rsidRPr="000E323A" w:rsidRDefault="00B6314C" w:rsidP="00766EA2">
            <w:pPr>
              <w:pStyle w:val="Tabletext"/>
              <w:jc w:val="both"/>
              <w:rPr>
                <w:color w:val="993300"/>
                <w:lang w:val="es-NI"/>
              </w:rPr>
            </w:pPr>
          </w:p>
        </w:tc>
        <w:tc>
          <w:tcPr>
            <w:tcW w:w="934" w:type="dxa"/>
          </w:tcPr>
          <w:p w:rsidR="00B6314C" w:rsidRPr="000E323A" w:rsidRDefault="00B6314C" w:rsidP="00766EA2">
            <w:pPr>
              <w:pStyle w:val="Tabletext"/>
              <w:jc w:val="both"/>
              <w:rPr>
                <w:color w:val="993300"/>
                <w:lang w:val="es-NI"/>
              </w:rPr>
            </w:pPr>
          </w:p>
        </w:tc>
        <w:tc>
          <w:tcPr>
            <w:tcW w:w="3116" w:type="dxa"/>
          </w:tcPr>
          <w:p w:rsidR="00B6314C" w:rsidRPr="000E323A" w:rsidRDefault="00B6314C" w:rsidP="00766EA2">
            <w:pPr>
              <w:pStyle w:val="Tabletext"/>
              <w:jc w:val="both"/>
              <w:rPr>
                <w:color w:val="993300"/>
                <w:lang w:val="es-NI"/>
              </w:rPr>
            </w:pPr>
          </w:p>
        </w:tc>
        <w:tc>
          <w:tcPr>
            <w:tcW w:w="1800" w:type="dxa"/>
          </w:tcPr>
          <w:p w:rsidR="00B6314C" w:rsidRPr="000E323A" w:rsidRDefault="00B6314C" w:rsidP="00766EA2">
            <w:pPr>
              <w:pStyle w:val="Tabletext"/>
              <w:jc w:val="both"/>
              <w:rPr>
                <w:color w:val="993300"/>
                <w:lang w:val="es-NI"/>
              </w:rPr>
            </w:pPr>
          </w:p>
        </w:tc>
        <w:tc>
          <w:tcPr>
            <w:tcW w:w="1080" w:type="dxa"/>
          </w:tcPr>
          <w:p w:rsidR="00B6314C" w:rsidRPr="000E323A" w:rsidRDefault="00B6314C" w:rsidP="00766EA2">
            <w:pPr>
              <w:pStyle w:val="Tabletext"/>
              <w:jc w:val="both"/>
              <w:rPr>
                <w:color w:val="993300"/>
                <w:lang w:val="es-NI"/>
              </w:rPr>
            </w:pPr>
          </w:p>
        </w:tc>
      </w:tr>
      <w:tr w:rsidR="00502897" w:rsidRPr="00AC19A3">
        <w:tc>
          <w:tcPr>
            <w:tcW w:w="1242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1476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934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3116" w:type="dxa"/>
          </w:tcPr>
          <w:p w:rsidR="00B45B03" w:rsidRPr="00AC19A3" w:rsidRDefault="00B45B03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1800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1080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</w:tr>
      <w:tr w:rsidR="00502897" w:rsidRPr="00B6314C">
        <w:tc>
          <w:tcPr>
            <w:tcW w:w="1242" w:type="dxa"/>
          </w:tcPr>
          <w:p w:rsidR="00502897" w:rsidRPr="00B6314C" w:rsidRDefault="00502897">
            <w:pPr>
              <w:pStyle w:val="Tabletext"/>
              <w:jc w:val="both"/>
              <w:rPr>
                <w:color w:val="008000"/>
                <w:lang w:val="es-ES"/>
              </w:rPr>
            </w:pPr>
          </w:p>
        </w:tc>
        <w:tc>
          <w:tcPr>
            <w:tcW w:w="1476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934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C4705F" w:rsidRPr="00B6314C" w:rsidRDefault="00C4705F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80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</w:tr>
      <w:tr w:rsidR="00554E51" w:rsidRPr="00B6314C">
        <w:tc>
          <w:tcPr>
            <w:tcW w:w="1242" w:type="dxa"/>
          </w:tcPr>
          <w:p w:rsidR="00554E51" w:rsidRPr="00554E51" w:rsidRDefault="00554E51">
            <w:pPr>
              <w:pStyle w:val="Tabletext"/>
              <w:jc w:val="both"/>
              <w:rPr>
                <w:color w:val="FF6600"/>
                <w:lang w:val="es-ES"/>
              </w:rPr>
            </w:pPr>
          </w:p>
        </w:tc>
        <w:tc>
          <w:tcPr>
            <w:tcW w:w="1476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934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554E51" w:rsidRPr="00554E51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80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</w:tr>
      <w:tr w:rsidR="00FD408A" w:rsidRPr="00316969">
        <w:tc>
          <w:tcPr>
            <w:tcW w:w="1242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476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934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80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</w:tr>
      <w:tr w:rsidR="001C6452" w:rsidRPr="00E800AC">
        <w:tc>
          <w:tcPr>
            <w:tcW w:w="1242" w:type="dxa"/>
          </w:tcPr>
          <w:p w:rsidR="001C6452" w:rsidRPr="00D769FF" w:rsidRDefault="001C6452" w:rsidP="003D28BE">
            <w:pPr>
              <w:pStyle w:val="Tabletext"/>
              <w:jc w:val="both"/>
              <w:rPr>
                <w:color w:val="FF00FF"/>
                <w:lang w:val="es-NI"/>
              </w:rPr>
            </w:pPr>
          </w:p>
        </w:tc>
        <w:tc>
          <w:tcPr>
            <w:tcW w:w="1476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  <w:tc>
          <w:tcPr>
            <w:tcW w:w="934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  <w:tc>
          <w:tcPr>
            <w:tcW w:w="3116" w:type="dxa"/>
          </w:tcPr>
          <w:p w:rsidR="001C6452" w:rsidRPr="00D769FF" w:rsidRDefault="001C6452" w:rsidP="003D28BE">
            <w:pPr>
              <w:pStyle w:val="Tabletext"/>
              <w:jc w:val="both"/>
              <w:rPr>
                <w:lang w:val="es-NI"/>
              </w:rPr>
            </w:pPr>
          </w:p>
        </w:tc>
        <w:tc>
          <w:tcPr>
            <w:tcW w:w="1800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  <w:tc>
          <w:tcPr>
            <w:tcW w:w="1080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</w:tr>
      <w:tr w:rsidR="001C6452" w:rsidRPr="00316969">
        <w:tc>
          <w:tcPr>
            <w:tcW w:w="1242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476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934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80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</w:tr>
    </w:tbl>
    <w:p w:rsidR="00502897" w:rsidRPr="00B6314C" w:rsidRDefault="00502897">
      <w:pPr>
        <w:pStyle w:val="Ttulo"/>
        <w:jc w:val="both"/>
        <w:rPr>
          <w:lang w:val="es-ES"/>
        </w:rPr>
      </w:pPr>
    </w:p>
    <w:p w:rsidR="00502897" w:rsidRDefault="00502897">
      <w:pPr>
        <w:pStyle w:val="Ttulo"/>
        <w:jc w:val="both"/>
        <w:rPr>
          <w:lang w:val="es-NI"/>
        </w:rPr>
      </w:pPr>
      <w:r w:rsidRPr="00B6314C">
        <w:rPr>
          <w:lang w:val="es-ES"/>
        </w:rPr>
        <w:br w:type="page"/>
      </w:r>
      <w:r>
        <w:rPr>
          <w:lang w:val="es-NI"/>
        </w:rPr>
        <w:lastRenderedPageBreak/>
        <w:t>Tabla de Contenidos</w:t>
      </w:r>
    </w:p>
    <w:p w:rsidR="001D270D" w:rsidRDefault="00CA65F2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CA65F2">
        <w:rPr>
          <w:b/>
        </w:rPr>
        <w:fldChar w:fldCharType="begin"/>
      </w:r>
      <w:r w:rsidR="00502897">
        <w:rPr>
          <w:b/>
        </w:rPr>
        <w:instrText xml:space="preserve"> TOC \o "1-2" \h \z </w:instrText>
      </w:r>
      <w:r w:rsidRPr="00CA65F2">
        <w:rPr>
          <w:b/>
        </w:rPr>
        <w:fldChar w:fldCharType="separate"/>
      </w:r>
      <w:hyperlink w:anchor="_Toc141695677" w:history="1">
        <w:r w:rsidR="001D270D" w:rsidRPr="00476183">
          <w:rPr>
            <w:rStyle w:val="Hipervnculo"/>
            <w:noProof/>
            <w:lang w:val="es-NI"/>
          </w:rPr>
          <w:t>1.</w:t>
        </w:r>
        <w:r w:rsidR="001D270D">
          <w:rPr>
            <w:noProof/>
            <w:sz w:val="24"/>
            <w:szCs w:val="24"/>
            <w:lang w:val="es-ES" w:eastAsia="es-ES"/>
          </w:rPr>
          <w:tab/>
        </w:r>
        <w:r w:rsidR="001D270D" w:rsidRPr="00476183">
          <w:rPr>
            <w:rStyle w:val="Hipervnculo"/>
            <w:noProof/>
            <w:lang w:val="es-NI"/>
          </w:rPr>
          <w:t>Breve Descripción</w:t>
        </w:r>
        <w:r w:rsidR="001D27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270D">
          <w:rPr>
            <w:noProof/>
            <w:webHidden/>
          </w:rPr>
          <w:instrText xml:space="preserve"> PAGEREF _Toc141695677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270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270D" w:rsidRDefault="00CA65F2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hyperlink w:anchor="_Toc141695678" w:history="1">
        <w:r w:rsidR="001D270D" w:rsidRPr="00476183">
          <w:rPr>
            <w:rStyle w:val="Hipervnculo"/>
            <w:noProof/>
            <w:lang w:val="es-NI"/>
          </w:rPr>
          <w:t>2.</w:t>
        </w:r>
        <w:r w:rsidR="001D270D">
          <w:rPr>
            <w:noProof/>
            <w:sz w:val="24"/>
            <w:szCs w:val="24"/>
            <w:lang w:val="es-ES" w:eastAsia="es-ES"/>
          </w:rPr>
          <w:tab/>
        </w:r>
        <w:r w:rsidR="001D270D" w:rsidRPr="00476183">
          <w:rPr>
            <w:rStyle w:val="Hipervnculo"/>
            <w:noProof/>
            <w:lang w:val="es-NI"/>
          </w:rPr>
          <w:t>Entidades Involucradas</w:t>
        </w:r>
        <w:r w:rsidR="001D27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270D">
          <w:rPr>
            <w:noProof/>
            <w:webHidden/>
          </w:rPr>
          <w:instrText xml:space="preserve"> PAGEREF _Toc141695678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270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270D" w:rsidRDefault="00CA65F2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hyperlink w:anchor="_Toc141695679" w:history="1">
        <w:r w:rsidR="001D270D" w:rsidRPr="00476183">
          <w:rPr>
            <w:rStyle w:val="Hipervnculo"/>
            <w:noProof/>
            <w:lang w:val="es-NI"/>
          </w:rPr>
          <w:t>3.</w:t>
        </w:r>
        <w:r w:rsidR="001D270D">
          <w:rPr>
            <w:noProof/>
            <w:sz w:val="24"/>
            <w:szCs w:val="24"/>
            <w:lang w:val="es-ES" w:eastAsia="es-ES"/>
          </w:rPr>
          <w:tab/>
        </w:r>
        <w:r w:rsidR="001D270D" w:rsidRPr="00476183">
          <w:rPr>
            <w:rStyle w:val="Hipervnculo"/>
            <w:noProof/>
            <w:lang w:val="es-NI"/>
          </w:rPr>
          <w:t>Flujo de eventos</w:t>
        </w:r>
        <w:r w:rsidR="001D27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270D">
          <w:rPr>
            <w:noProof/>
            <w:webHidden/>
          </w:rPr>
          <w:instrText xml:space="preserve"> PAGEREF _Toc141695679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270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270D" w:rsidRDefault="00CA65F2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hyperlink w:anchor="_Toc141695680" w:history="1">
        <w:r w:rsidR="001D270D" w:rsidRPr="00476183">
          <w:rPr>
            <w:rStyle w:val="Hipervnculo"/>
            <w:noProof/>
            <w:lang w:val="es-NI"/>
          </w:rPr>
          <w:t>3.1</w:t>
        </w:r>
        <w:r w:rsidR="001D270D">
          <w:rPr>
            <w:noProof/>
            <w:sz w:val="24"/>
            <w:szCs w:val="24"/>
            <w:lang w:val="es-ES" w:eastAsia="es-ES"/>
          </w:rPr>
          <w:tab/>
        </w:r>
        <w:r w:rsidR="001D270D" w:rsidRPr="00476183">
          <w:rPr>
            <w:rStyle w:val="Hipervnculo"/>
            <w:noProof/>
            <w:lang w:val="es-NI"/>
          </w:rPr>
          <w:t>Flujo básico</w:t>
        </w:r>
        <w:r w:rsidR="001D27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270D">
          <w:rPr>
            <w:noProof/>
            <w:webHidden/>
          </w:rPr>
          <w:instrText xml:space="preserve"> PAGEREF _Toc141695680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270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270D" w:rsidRDefault="00CA65F2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hyperlink w:anchor="_Toc141695681" w:history="1">
        <w:r w:rsidR="001D270D" w:rsidRPr="00476183">
          <w:rPr>
            <w:rStyle w:val="Hipervnculo"/>
            <w:noProof/>
            <w:lang w:val="es-NI"/>
          </w:rPr>
          <w:t>3.2</w:t>
        </w:r>
        <w:r w:rsidR="001D270D">
          <w:rPr>
            <w:noProof/>
            <w:sz w:val="24"/>
            <w:szCs w:val="24"/>
            <w:lang w:val="es-ES" w:eastAsia="es-ES"/>
          </w:rPr>
          <w:tab/>
        </w:r>
        <w:r w:rsidR="001D270D" w:rsidRPr="00476183">
          <w:rPr>
            <w:rStyle w:val="Hipervnculo"/>
            <w:noProof/>
            <w:lang w:val="es-NI"/>
          </w:rPr>
          <w:t>Flujos Alternos</w:t>
        </w:r>
        <w:r w:rsidR="001D27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270D">
          <w:rPr>
            <w:noProof/>
            <w:webHidden/>
          </w:rPr>
          <w:instrText xml:space="preserve"> PAGEREF _Toc141695681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270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270D" w:rsidRDefault="00CA65F2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hyperlink w:anchor="_Toc141695682" w:history="1">
        <w:r w:rsidR="001D270D" w:rsidRPr="00476183">
          <w:rPr>
            <w:rStyle w:val="Hipervnculo"/>
            <w:noProof/>
            <w:lang w:val="es-NI"/>
          </w:rPr>
          <w:t>4.</w:t>
        </w:r>
        <w:r w:rsidR="001D270D">
          <w:rPr>
            <w:noProof/>
            <w:sz w:val="24"/>
            <w:szCs w:val="24"/>
            <w:lang w:val="es-ES" w:eastAsia="es-ES"/>
          </w:rPr>
          <w:tab/>
        </w:r>
        <w:r w:rsidR="001D270D" w:rsidRPr="00476183">
          <w:rPr>
            <w:rStyle w:val="Hipervnculo"/>
            <w:noProof/>
            <w:lang w:val="es-NI"/>
          </w:rPr>
          <w:t>Diagrama</w:t>
        </w:r>
        <w:r w:rsidR="001D27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270D">
          <w:rPr>
            <w:noProof/>
            <w:webHidden/>
          </w:rPr>
          <w:instrText xml:space="preserve"> PAGEREF _Toc141695682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270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270D" w:rsidRDefault="00CA65F2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hyperlink w:anchor="_Toc141695683" w:history="1">
        <w:r w:rsidR="001D270D" w:rsidRPr="00476183">
          <w:rPr>
            <w:rStyle w:val="Hipervnculo"/>
            <w:noProof/>
            <w:lang w:val="es-NI"/>
          </w:rPr>
          <w:t>5.</w:t>
        </w:r>
        <w:r w:rsidR="001D270D">
          <w:rPr>
            <w:noProof/>
            <w:sz w:val="24"/>
            <w:szCs w:val="24"/>
            <w:lang w:val="es-ES" w:eastAsia="es-ES"/>
          </w:rPr>
          <w:tab/>
        </w:r>
        <w:r w:rsidR="001D270D" w:rsidRPr="00476183">
          <w:rPr>
            <w:rStyle w:val="Hipervnculo"/>
            <w:noProof/>
            <w:lang w:val="es-NI"/>
          </w:rPr>
          <w:t>Interface con el usuario</w:t>
        </w:r>
        <w:r w:rsidR="001D27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270D">
          <w:rPr>
            <w:noProof/>
            <w:webHidden/>
          </w:rPr>
          <w:instrText xml:space="preserve"> PAGEREF _Toc141695683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270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2897" w:rsidRDefault="00CA65F2">
      <w:pPr>
        <w:pStyle w:val="Ttulo"/>
        <w:jc w:val="both"/>
        <w:rPr>
          <w:lang w:val="es-NI"/>
        </w:rPr>
      </w:pPr>
      <w:r>
        <w:rPr>
          <w:rFonts w:ascii="Times New Roman" w:hAnsi="Times New Roman"/>
          <w:b w:val="0"/>
          <w:sz w:val="20"/>
        </w:rPr>
        <w:fldChar w:fldCharType="end"/>
      </w:r>
      <w:r w:rsidR="00502897">
        <w:rPr>
          <w:lang w:val="es-NI"/>
        </w:rPr>
        <w:br w:type="page"/>
      </w:r>
      <w:fldSimple w:instr="title  \* Mergeformat ">
        <w:r w:rsidR="009835DA">
          <w:rPr>
            <w:lang w:val="es-NI"/>
          </w:rPr>
          <w:t>Sc</w:t>
        </w:r>
        <w:r w:rsidR="00700C18">
          <w:rPr>
            <w:lang w:val="es-NI"/>
          </w:rPr>
          <w:t>l</w:t>
        </w:r>
        <w:r w:rsidR="00D10379">
          <w:rPr>
            <w:lang w:val="es-NI"/>
          </w:rPr>
          <w:t>Reporte</w:t>
        </w:r>
        <w:r w:rsidR="006051AC">
          <w:rPr>
            <w:lang w:val="es-NI"/>
          </w:rPr>
          <w:t>HojaVerifica</w:t>
        </w:r>
        <w:r w:rsidR="00700C18">
          <w:rPr>
            <w:lang w:val="es-NI"/>
          </w:rPr>
          <w:t>cion</w:t>
        </w:r>
      </w:fldSimple>
      <w:bookmarkStart w:id="0" w:name="_Toc423410237"/>
      <w:bookmarkStart w:id="1" w:name="_Toc425054503"/>
      <w:r w:rsidR="00502897">
        <w:rPr>
          <w:lang w:val="es-NI"/>
        </w:rPr>
        <w:t xml:space="preserve"> </w:t>
      </w:r>
      <w:bookmarkEnd w:id="0"/>
      <w:bookmarkEnd w:id="1"/>
    </w:p>
    <w:p w:rsidR="00700C18" w:rsidRDefault="00700C18" w:rsidP="00700C18">
      <w:pPr>
        <w:pStyle w:val="Ttulo1"/>
        <w:numPr>
          <w:ilvl w:val="0"/>
          <w:numId w:val="0"/>
        </w:numPr>
        <w:rPr>
          <w:lang w:val="es-NI"/>
        </w:rPr>
      </w:pPr>
      <w:bookmarkStart w:id="2" w:name="_Toc64869695"/>
      <w:bookmarkStart w:id="3" w:name="_Toc425054504"/>
      <w:bookmarkStart w:id="4" w:name="_Toc423410238"/>
      <w:bookmarkStart w:id="5" w:name="_Toc141695677"/>
    </w:p>
    <w:p w:rsidR="0034130E" w:rsidRDefault="0034130E" w:rsidP="0034130E">
      <w:pPr>
        <w:pStyle w:val="Ttulo1"/>
        <w:rPr>
          <w:lang w:val="es-NI"/>
        </w:rPr>
      </w:pPr>
      <w:r>
        <w:rPr>
          <w:lang w:val="es-NI"/>
        </w:rPr>
        <w:t>Breve Descripción</w:t>
      </w:r>
      <w:bookmarkEnd w:id="2"/>
      <w:bookmarkEnd w:id="3"/>
      <w:bookmarkEnd w:id="4"/>
      <w:bookmarkEnd w:id="5"/>
    </w:p>
    <w:p w:rsidR="00947CD6" w:rsidRDefault="00947CD6" w:rsidP="00947CD6">
      <w:pPr>
        <w:rPr>
          <w:lang w:val="es-NI"/>
        </w:rPr>
      </w:pPr>
    </w:p>
    <w:p w:rsidR="00D10379" w:rsidRPr="00BF33AD" w:rsidRDefault="00D10379" w:rsidP="00D10379">
      <w:pPr>
        <w:pStyle w:val="Sangra2detindependiente"/>
      </w:pPr>
      <w:r w:rsidRPr="00BF33AD">
        <w:t xml:space="preserve">Permite visualizar en pantalla, impreso o en archivo </w:t>
      </w:r>
      <w:r>
        <w:t xml:space="preserve">el formato de una </w:t>
      </w:r>
      <w:r w:rsidR="003C0C5B">
        <w:t>Hoja de Verificación</w:t>
      </w:r>
      <w:r w:rsidRPr="00BF33AD">
        <w:t xml:space="preserve"> específic</w:t>
      </w:r>
      <w:r>
        <w:t>a</w:t>
      </w:r>
      <w:r w:rsidRPr="00BF33AD">
        <w:t xml:space="preserve">.  Puede ser invocado desde la opción Imprimir en la pantalla de mantenimiento de </w:t>
      </w:r>
      <w:r w:rsidR="003C0C5B">
        <w:t>Hojas (Fichas) de Verificación</w:t>
      </w:r>
      <w:r w:rsidRPr="00BF33AD">
        <w:t xml:space="preserve"> y desde el menú reportes y consultas de la pantalla principal del </w:t>
      </w:r>
      <w:r w:rsidR="0026137E">
        <w:t>módulo de Control de Socias</w:t>
      </w:r>
      <w:r w:rsidRPr="00BF33AD">
        <w:t>.</w:t>
      </w:r>
    </w:p>
    <w:p w:rsidR="00D10379" w:rsidRPr="00BF33AD" w:rsidRDefault="00D10379" w:rsidP="00D10379">
      <w:pPr>
        <w:pStyle w:val="Sangra2detindependiente"/>
      </w:pPr>
    </w:p>
    <w:p w:rsidR="00D10379" w:rsidRPr="00BF33AD" w:rsidRDefault="00D10379" w:rsidP="00D10379">
      <w:pPr>
        <w:pStyle w:val="Sangra2detindependiente"/>
      </w:pPr>
      <w:r w:rsidRPr="00BF33AD">
        <w:t xml:space="preserve">Esta opción se habilita solamente si el usuario conectado tiene un rol que le permita la acción </w:t>
      </w:r>
      <w:r w:rsidR="002C3CE7">
        <w:t>Imprimir</w:t>
      </w:r>
      <w:r w:rsidR="003C0C5B">
        <w:t>HojaVerificacion</w:t>
      </w:r>
      <w:r w:rsidRPr="00BF33AD">
        <w:t>.</w:t>
      </w:r>
    </w:p>
    <w:p w:rsidR="00D10379" w:rsidRPr="00947CD6" w:rsidRDefault="00D10379" w:rsidP="00947CD6">
      <w:pPr>
        <w:rPr>
          <w:lang w:val="es-NI"/>
        </w:rPr>
      </w:pPr>
    </w:p>
    <w:p w:rsidR="0034130E" w:rsidRDefault="0034130E" w:rsidP="0034130E">
      <w:pPr>
        <w:pStyle w:val="Sangra2detindependiente"/>
        <w:ind w:left="0"/>
      </w:pPr>
    </w:p>
    <w:p w:rsidR="0034130E" w:rsidRDefault="0034130E" w:rsidP="0034130E">
      <w:pPr>
        <w:pStyle w:val="Ttulo1"/>
        <w:widowControl/>
        <w:jc w:val="both"/>
        <w:rPr>
          <w:lang w:val="es-NI"/>
        </w:rPr>
      </w:pPr>
      <w:bookmarkStart w:id="6" w:name="_Toc141695678"/>
      <w:bookmarkStart w:id="7" w:name="_Toc64869696"/>
      <w:bookmarkStart w:id="8" w:name="_Toc425054505"/>
      <w:bookmarkStart w:id="9" w:name="_Toc423410239"/>
      <w:r>
        <w:rPr>
          <w:lang w:val="es-NI"/>
        </w:rPr>
        <w:t>Entidades Involucradas</w:t>
      </w:r>
      <w:bookmarkEnd w:id="6"/>
    </w:p>
    <w:tbl>
      <w:tblPr>
        <w:tblW w:w="0" w:type="auto"/>
        <w:tblInd w:w="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748"/>
        <w:gridCol w:w="992"/>
        <w:gridCol w:w="1019"/>
        <w:gridCol w:w="992"/>
      </w:tblGrid>
      <w:tr w:rsidR="0034130E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ENTIDAD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jc w:val="center"/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LEE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jc w:val="center"/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ESCRIBE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jc w:val="center"/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BORRA</w:t>
            </w:r>
          </w:p>
        </w:tc>
      </w:tr>
      <w:tr w:rsidR="00C60B44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B44" w:rsidRDefault="00DB7CEB" w:rsidP="00AB3A63">
            <w:r>
              <w:t>Scl</w:t>
            </w:r>
            <w:r w:rsidR="00B93D99">
              <w:t>GrupoSolidario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B44" w:rsidRDefault="00C60B44" w:rsidP="00AB3A63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B44" w:rsidRDefault="00C60B44" w:rsidP="00AB3A63">
            <w:pPr>
              <w:jc w:val="center"/>
              <w:rPr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B44" w:rsidRDefault="00C60B44" w:rsidP="00AB3A63">
            <w:pPr>
              <w:jc w:val="center"/>
              <w:rPr>
                <w:lang w:val="es-NI"/>
              </w:rPr>
            </w:pPr>
          </w:p>
        </w:tc>
      </w:tr>
      <w:tr w:rsidR="0034130E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DB7CEB">
            <w:pPr>
              <w:rPr>
                <w:lang w:val="es-NI"/>
              </w:rPr>
            </w:pPr>
            <w:r>
              <w:rPr>
                <w:lang w:val="es-NI"/>
              </w:rPr>
              <w:t>Scl</w:t>
            </w:r>
            <w:r w:rsidR="00B93D99">
              <w:rPr>
                <w:lang w:val="es-NI"/>
              </w:rPr>
              <w:t>Socia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jc w:val="center"/>
              <w:rPr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jc w:val="center"/>
              <w:rPr>
                <w:lang w:val="es-NI"/>
              </w:rPr>
            </w:pPr>
          </w:p>
        </w:tc>
      </w:tr>
      <w:tr w:rsidR="0034130E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DB7CEB">
            <w:pPr>
              <w:rPr>
                <w:lang w:val="es-NI"/>
              </w:rPr>
            </w:pPr>
            <w:r>
              <w:rPr>
                <w:lang w:val="es-NI"/>
              </w:rPr>
              <w:t>Scl</w:t>
            </w:r>
            <w:r w:rsidR="00B93D99">
              <w:rPr>
                <w:lang w:val="es-NI"/>
              </w:rPr>
              <w:t>GrupoSocia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454E32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jc w:val="center"/>
              <w:rPr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jc w:val="center"/>
              <w:rPr>
                <w:lang w:val="es-NI"/>
              </w:rPr>
            </w:pPr>
          </w:p>
        </w:tc>
      </w:tr>
      <w:tr w:rsidR="001966A7" w:rsidRPr="00B93D99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6A7" w:rsidRPr="00B93D99" w:rsidRDefault="00DB7CEB">
            <w:pPr>
              <w:rPr>
                <w:lang w:val="es-NI"/>
              </w:rPr>
            </w:pPr>
            <w:r>
              <w:rPr>
                <w:lang w:val="es-NI"/>
              </w:rPr>
              <w:t>Scl</w:t>
            </w:r>
            <w:r w:rsidR="006127CD">
              <w:rPr>
                <w:lang w:val="es-NI"/>
              </w:rPr>
              <w:t>FichaSocia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6A7" w:rsidRPr="00B93D99" w:rsidRDefault="006127CD" w:rsidP="006127CD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6A7" w:rsidRDefault="001966A7" w:rsidP="006127CD">
            <w:pPr>
              <w:jc w:val="center"/>
              <w:rPr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6A7" w:rsidRDefault="001966A7" w:rsidP="00B93D99">
            <w:pPr>
              <w:rPr>
                <w:lang w:val="es-NI"/>
              </w:rPr>
            </w:pPr>
          </w:p>
        </w:tc>
      </w:tr>
      <w:tr w:rsidR="00313737" w:rsidRPr="00B93D99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737" w:rsidRPr="00B93D99" w:rsidRDefault="00DB7CEB">
            <w:pPr>
              <w:rPr>
                <w:lang w:val="es-NI"/>
              </w:rPr>
            </w:pPr>
            <w:r>
              <w:rPr>
                <w:lang w:val="es-NI"/>
              </w:rPr>
              <w:t>Scl</w:t>
            </w:r>
            <w:r w:rsidR="00D166CF">
              <w:rPr>
                <w:lang w:val="es-NI"/>
              </w:rPr>
              <w:t>OtroCreditoVigente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737" w:rsidRPr="00B93D99" w:rsidRDefault="00D166CF" w:rsidP="00D166CF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737" w:rsidRDefault="00313737" w:rsidP="00D166CF">
            <w:pPr>
              <w:jc w:val="center"/>
              <w:rPr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737" w:rsidRDefault="00313737" w:rsidP="00D166CF">
            <w:pPr>
              <w:jc w:val="center"/>
              <w:rPr>
                <w:lang w:val="es-NI"/>
              </w:rPr>
            </w:pPr>
          </w:p>
        </w:tc>
      </w:tr>
      <w:tr w:rsidR="00D166CF" w:rsidRPr="00B93D99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6CF" w:rsidRPr="00B93D99" w:rsidRDefault="00DB7CEB">
            <w:pPr>
              <w:rPr>
                <w:lang w:val="es-NI"/>
              </w:rPr>
            </w:pPr>
            <w:r>
              <w:rPr>
                <w:lang w:val="es-NI"/>
              </w:rPr>
              <w:t>Scl</w:t>
            </w:r>
            <w:r w:rsidR="00D166CF">
              <w:rPr>
                <w:lang w:val="es-NI"/>
              </w:rPr>
              <w:t>ReferenciaCrediticia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6CF" w:rsidRPr="00B93D99" w:rsidRDefault="00D166CF" w:rsidP="00147EC2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6CF" w:rsidRDefault="00D166CF" w:rsidP="00147EC2">
            <w:pPr>
              <w:jc w:val="center"/>
              <w:rPr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6CF" w:rsidRDefault="00D166CF" w:rsidP="00147EC2">
            <w:pPr>
              <w:jc w:val="center"/>
              <w:rPr>
                <w:lang w:val="es-NI"/>
              </w:rPr>
            </w:pPr>
          </w:p>
        </w:tc>
      </w:tr>
      <w:tr w:rsidR="00D166CF" w:rsidRPr="00B93D99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6CF" w:rsidRPr="00B93D99" w:rsidRDefault="00D166CF">
            <w:pPr>
              <w:rPr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6CF" w:rsidRPr="00B93D99" w:rsidRDefault="00D166CF" w:rsidP="00B93D99">
            <w:pPr>
              <w:rPr>
                <w:lang w:val="es-NI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6CF" w:rsidRDefault="00D166CF" w:rsidP="00B93D99">
            <w:pPr>
              <w:rPr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6CF" w:rsidRDefault="00D166CF" w:rsidP="00B93D99">
            <w:pPr>
              <w:rPr>
                <w:lang w:val="es-NI"/>
              </w:rPr>
            </w:pPr>
          </w:p>
        </w:tc>
      </w:tr>
    </w:tbl>
    <w:p w:rsidR="0034130E" w:rsidRDefault="0034130E" w:rsidP="0034130E">
      <w:pPr>
        <w:pStyle w:val="Ttulo1"/>
        <w:widowControl/>
        <w:jc w:val="both"/>
        <w:rPr>
          <w:lang w:val="es-NI"/>
        </w:rPr>
      </w:pPr>
      <w:bookmarkStart w:id="10" w:name="_Toc141695679"/>
      <w:r>
        <w:rPr>
          <w:lang w:val="es-NI"/>
        </w:rPr>
        <w:t>Flujo de eventos</w:t>
      </w:r>
      <w:bookmarkStart w:id="11" w:name="_Toc425054506"/>
      <w:bookmarkStart w:id="12" w:name="_Toc423410240"/>
      <w:bookmarkEnd w:id="7"/>
      <w:bookmarkEnd w:id="8"/>
      <w:bookmarkEnd w:id="9"/>
      <w:bookmarkEnd w:id="10"/>
    </w:p>
    <w:p w:rsidR="0034130E" w:rsidRDefault="0034130E" w:rsidP="0034130E">
      <w:pPr>
        <w:pStyle w:val="Ttulo2"/>
        <w:jc w:val="both"/>
        <w:rPr>
          <w:lang w:val="es-NI"/>
        </w:rPr>
      </w:pPr>
      <w:bookmarkStart w:id="13" w:name="_Toc64869697"/>
      <w:bookmarkStart w:id="14" w:name="_Toc141695680"/>
      <w:r>
        <w:rPr>
          <w:lang w:val="es-NI"/>
        </w:rPr>
        <w:t>Flujo básico</w:t>
      </w:r>
      <w:bookmarkEnd w:id="11"/>
      <w:bookmarkEnd w:id="12"/>
      <w:bookmarkEnd w:id="13"/>
      <w:bookmarkEnd w:id="14"/>
    </w:p>
    <w:p w:rsidR="00881A6A" w:rsidRDefault="00881A6A" w:rsidP="00881A6A">
      <w:pPr>
        <w:pStyle w:val="Ttulo3"/>
        <w:jc w:val="both"/>
        <w:rPr>
          <w:lang w:val="es-NI"/>
        </w:rPr>
      </w:pPr>
      <w:r>
        <w:rPr>
          <w:lang w:val="es-NI"/>
        </w:rPr>
        <w:t>El usuario selecciona la opción de imprimir la Ficha de Inscripción.</w:t>
      </w:r>
    </w:p>
    <w:p w:rsidR="00881A6A" w:rsidRDefault="00881A6A" w:rsidP="00881A6A">
      <w:pPr>
        <w:pStyle w:val="Ttulo3"/>
        <w:jc w:val="both"/>
        <w:rPr>
          <w:lang w:val="es-NI"/>
        </w:rPr>
      </w:pPr>
      <w:r>
        <w:rPr>
          <w:lang w:val="es-NI"/>
        </w:rPr>
        <w:t xml:space="preserve">El sistema presenta la pantalla de parámetros correspondiente a la opción en la cual se solicita ciertos criterios de consulta: </w:t>
      </w:r>
    </w:p>
    <w:p w:rsidR="00881A6A" w:rsidRDefault="00881A6A" w:rsidP="00881A6A">
      <w:pPr>
        <w:pStyle w:val="Ttulo4"/>
        <w:rPr>
          <w:lang w:val="es-NI"/>
        </w:rPr>
      </w:pPr>
      <w:r>
        <w:rPr>
          <w:lang w:val="es-NI"/>
        </w:rPr>
        <w:t>Destino del reporte: Se presentan las opciones de Pantalla, Impresora y Archivo según las normas definidas. Dato obligatorio. Por defecto está seleccionada la opción por pantalla.</w:t>
      </w:r>
    </w:p>
    <w:p w:rsidR="00881A6A" w:rsidRDefault="00881A6A" w:rsidP="00881A6A">
      <w:pPr>
        <w:pStyle w:val="Ttulo3"/>
        <w:jc w:val="both"/>
        <w:rPr>
          <w:lang w:val="es-NI"/>
        </w:rPr>
      </w:pPr>
      <w:r>
        <w:rPr>
          <w:lang w:val="es-NI"/>
        </w:rPr>
        <w:t>El usuario selecciona los parámetros específicos de filtro, el destino del reporte y selecciona Imprimir.</w:t>
      </w:r>
    </w:p>
    <w:p w:rsidR="00F603B0" w:rsidRDefault="00881A6A" w:rsidP="00F603B0">
      <w:pPr>
        <w:pStyle w:val="Ttulo3"/>
        <w:jc w:val="both"/>
        <w:rPr>
          <w:lang w:val="es-NI"/>
        </w:rPr>
      </w:pPr>
      <w:r w:rsidRPr="004210B3">
        <w:rPr>
          <w:lang w:val="es-NI"/>
        </w:rPr>
        <w:t xml:space="preserve">El sistema presenta el reporte correspondiente </w:t>
      </w:r>
      <w:r w:rsidR="00CA36F4">
        <w:rPr>
          <w:lang w:val="es-NI"/>
        </w:rPr>
        <w:t>mostrando los siguientes datos, agrupados por bloques.</w:t>
      </w:r>
    </w:p>
    <w:p w:rsidR="00CA36F4" w:rsidRDefault="00CA36F4" w:rsidP="00CA36F4">
      <w:pPr>
        <w:rPr>
          <w:lang w:val="es-NI"/>
        </w:rPr>
      </w:pPr>
    </w:p>
    <w:p w:rsidR="00C6792E" w:rsidRPr="00CA36F4" w:rsidRDefault="00C6792E" w:rsidP="00C6792E">
      <w:pPr>
        <w:ind w:left="288"/>
        <w:rPr>
          <w:rFonts w:ascii="Arial" w:hAnsi="Arial"/>
          <w:i/>
          <w:lang w:val="es-NI"/>
        </w:rPr>
      </w:pPr>
      <w:r w:rsidRPr="00CA36F4">
        <w:rPr>
          <w:rFonts w:ascii="Arial" w:hAnsi="Arial"/>
          <w:i/>
          <w:lang w:val="es-NI"/>
        </w:rPr>
        <w:t xml:space="preserve">Datos </w:t>
      </w:r>
      <w:r>
        <w:rPr>
          <w:rFonts w:ascii="Arial" w:hAnsi="Arial"/>
          <w:i/>
          <w:lang w:val="es-NI"/>
        </w:rPr>
        <w:t>Generales</w:t>
      </w:r>
    </w:p>
    <w:p w:rsidR="00C6792E" w:rsidRDefault="00C6792E" w:rsidP="00CA36F4">
      <w:pPr>
        <w:rPr>
          <w:lang w:val="es-NI"/>
        </w:rPr>
      </w:pPr>
    </w:p>
    <w:p w:rsidR="00037880" w:rsidRDefault="00037880" w:rsidP="00037880">
      <w:pPr>
        <w:pStyle w:val="Ttulo4"/>
        <w:jc w:val="both"/>
        <w:rPr>
          <w:lang w:val="es-NI"/>
        </w:rPr>
      </w:pPr>
      <w:r w:rsidRPr="005F1085">
        <w:rPr>
          <w:b/>
          <w:lang w:val="es-NI"/>
        </w:rPr>
        <w:t xml:space="preserve">Fecha de </w:t>
      </w:r>
      <w:r>
        <w:rPr>
          <w:b/>
          <w:lang w:val="es-NI"/>
        </w:rPr>
        <w:t>Verificación</w:t>
      </w:r>
      <w:r>
        <w:rPr>
          <w:lang w:val="es-NI"/>
        </w:rPr>
        <w:t>: Fecha de verificación de la Socia. Este dato se mostrará a partir de la información existente en el campo (SclFichaSocia.dFechaHoraVerificacion).</w:t>
      </w:r>
    </w:p>
    <w:p w:rsidR="00037880" w:rsidRDefault="00037880" w:rsidP="00CA36F4">
      <w:pPr>
        <w:rPr>
          <w:lang w:val="es-NI"/>
        </w:rPr>
      </w:pPr>
    </w:p>
    <w:p w:rsidR="00037880" w:rsidRDefault="00037880" w:rsidP="00037880">
      <w:pPr>
        <w:pStyle w:val="Ttulo4"/>
        <w:jc w:val="both"/>
        <w:rPr>
          <w:lang w:val="es-NI"/>
        </w:rPr>
      </w:pPr>
      <w:r>
        <w:rPr>
          <w:b/>
          <w:lang w:val="es-NI"/>
        </w:rPr>
        <w:t>Hora</w:t>
      </w:r>
      <w:r w:rsidRPr="005F1085">
        <w:rPr>
          <w:b/>
          <w:lang w:val="es-NI"/>
        </w:rPr>
        <w:t xml:space="preserve"> de </w:t>
      </w:r>
      <w:r>
        <w:rPr>
          <w:b/>
          <w:lang w:val="es-NI"/>
        </w:rPr>
        <w:t>Verificación</w:t>
      </w:r>
      <w:r>
        <w:rPr>
          <w:lang w:val="es-NI"/>
        </w:rPr>
        <w:t>: Hora de verificación de la Socia. Este dato se mostrará a partir de la información existente en el campo (SclFichaSocia.dFechaHoraVerificacion).</w:t>
      </w:r>
    </w:p>
    <w:p w:rsidR="004210B3" w:rsidRPr="004210B3" w:rsidRDefault="004210B3" w:rsidP="004210B3">
      <w:pPr>
        <w:rPr>
          <w:lang w:val="es-NI"/>
        </w:rPr>
      </w:pPr>
    </w:p>
    <w:p w:rsidR="005468F0" w:rsidRDefault="005468F0" w:rsidP="005468F0">
      <w:pPr>
        <w:pStyle w:val="Ttulo4"/>
        <w:jc w:val="both"/>
        <w:rPr>
          <w:lang w:val="es-NI"/>
        </w:rPr>
      </w:pPr>
      <w:r w:rsidRPr="005F1085">
        <w:rPr>
          <w:b/>
          <w:lang w:val="es-NI"/>
        </w:rPr>
        <w:t>Nombre</w:t>
      </w:r>
      <w:r>
        <w:rPr>
          <w:b/>
          <w:lang w:val="es-NI"/>
        </w:rPr>
        <w:t xml:space="preserve"> </w:t>
      </w:r>
      <w:r w:rsidR="008B3885">
        <w:rPr>
          <w:b/>
          <w:lang w:val="es-NI"/>
        </w:rPr>
        <w:t>de la Socia</w:t>
      </w:r>
      <w:r>
        <w:rPr>
          <w:lang w:val="es-NI"/>
        </w:rPr>
        <w:t xml:space="preserve">: Nombres y Apellidos de la Socia. Se mostrará la siguiente </w:t>
      </w:r>
      <w:r>
        <w:rPr>
          <w:lang w:val="es-NI"/>
        </w:rPr>
        <w:lastRenderedPageBreak/>
        <w:t>información: (SclSocia.sNombre1 + “ “ + SclSocia.sNombre2 + “ “ + SclSocia.sApellido1 + “ “ + SclSocia.sApellido2).</w:t>
      </w:r>
    </w:p>
    <w:p w:rsidR="005468F0" w:rsidRDefault="005468F0" w:rsidP="00910E9A">
      <w:pPr>
        <w:rPr>
          <w:lang w:val="es-NI"/>
        </w:rPr>
      </w:pPr>
    </w:p>
    <w:p w:rsidR="00BE3F5B" w:rsidRDefault="00BE3F5B" w:rsidP="00BE3F5B">
      <w:pPr>
        <w:pStyle w:val="Ttulo4"/>
        <w:jc w:val="both"/>
        <w:rPr>
          <w:lang w:val="es-NI"/>
        </w:rPr>
      </w:pPr>
      <w:r w:rsidRPr="005F1085">
        <w:rPr>
          <w:b/>
          <w:lang w:val="es-NI"/>
        </w:rPr>
        <w:t>No. Cédula</w:t>
      </w:r>
      <w:r w:rsidRPr="00780F5F">
        <w:rPr>
          <w:lang w:val="es-NI"/>
        </w:rPr>
        <w:t xml:space="preserve">: Número de Cédula de la Socia. </w:t>
      </w:r>
      <w:r>
        <w:rPr>
          <w:lang w:val="es-NI"/>
        </w:rPr>
        <w:t xml:space="preserve">Se mostrará el dato existente en el campo </w:t>
      </w:r>
      <w:r w:rsidRPr="00780F5F">
        <w:rPr>
          <w:lang w:val="es-NI"/>
        </w:rPr>
        <w:t xml:space="preserve"> (</w:t>
      </w:r>
      <w:r>
        <w:rPr>
          <w:lang w:val="es-NI"/>
        </w:rPr>
        <w:t>Scl</w:t>
      </w:r>
      <w:r w:rsidRPr="00780F5F">
        <w:rPr>
          <w:lang w:val="es-NI"/>
        </w:rPr>
        <w:t>Socia.sNumeroCedula</w:t>
      </w:r>
      <w:r>
        <w:rPr>
          <w:lang w:val="es-NI"/>
        </w:rPr>
        <w:t>).</w:t>
      </w:r>
      <w:r w:rsidRPr="00780F5F">
        <w:rPr>
          <w:lang w:val="es-NI"/>
        </w:rPr>
        <w:t xml:space="preserve"> </w:t>
      </w:r>
    </w:p>
    <w:p w:rsidR="00BE3F5B" w:rsidRDefault="00BE3F5B" w:rsidP="00910E9A">
      <w:pPr>
        <w:rPr>
          <w:lang w:val="es-NI"/>
        </w:rPr>
      </w:pPr>
    </w:p>
    <w:p w:rsidR="00C543DD" w:rsidRDefault="00C543DD" w:rsidP="00C543DD">
      <w:pPr>
        <w:pStyle w:val="Ttulo4"/>
        <w:jc w:val="both"/>
        <w:rPr>
          <w:lang w:val="es-NI"/>
        </w:rPr>
      </w:pPr>
      <w:r w:rsidRPr="005F1085">
        <w:rPr>
          <w:b/>
          <w:lang w:val="es-NI"/>
        </w:rPr>
        <w:t>Dirección</w:t>
      </w:r>
      <w:r>
        <w:rPr>
          <w:lang w:val="es-NI"/>
        </w:rPr>
        <w:t>: Dirección del domicilio de la Socia. Se mostrará el dato existente en el campo (</w:t>
      </w:r>
      <w:r w:rsidR="00B61545">
        <w:rPr>
          <w:lang w:val="es-NI"/>
        </w:rPr>
        <w:t>SclFichaSocia.sDireccionSocia</w:t>
      </w:r>
      <w:r w:rsidR="008B3885">
        <w:rPr>
          <w:lang w:val="es-NI"/>
        </w:rPr>
        <w:t>Verificada</w:t>
      </w:r>
      <w:r>
        <w:rPr>
          <w:lang w:val="es-NI"/>
        </w:rPr>
        <w:t>).</w:t>
      </w:r>
    </w:p>
    <w:p w:rsidR="00C543DD" w:rsidRDefault="00C543DD" w:rsidP="00910E9A">
      <w:pPr>
        <w:rPr>
          <w:lang w:val="es-NI"/>
        </w:rPr>
      </w:pPr>
    </w:p>
    <w:p w:rsidR="00842F62" w:rsidRDefault="00842F62" w:rsidP="00842F62">
      <w:pPr>
        <w:pStyle w:val="Ttulo4"/>
        <w:jc w:val="both"/>
        <w:rPr>
          <w:lang w:val="es-NI"/>
        </w:rPr>
      </w:pPr>
      <w:r w:rsidRPr="005468F0">
        <w:rPr>
          <w:b/>
          <w:lang w:val="es-NI"/>
        </w:rPr>
        <w:t>Departamento</w:t>
      </w:r>
      <w:r w:rsidRPr="005468F0">
        <w:rPr>
          <w:lang w:val="es-NI"/>
        </w:rPr>
        <w:t xml:space="preserve">: Departamento donde se formó el grupo solidario. </w:t>
      </w:r>
      <w:r w:rsidR="005468F0" w:rsidRPr="005468F0">
        <w:rPr>
          <w:lang w:val="es-NI"/>
        </w:rPr>
        <w:t>Este dato se mostrará a partir de la información existente en el campo (SclFichaSocia.nSclGrupoSociaID.nSclGrupoSolidarioID.nStbBarrioVerificadoID.nStbDistritoID.nStbMunicipioID.nStbDepartamentoID). El valor de ese ID se toma</w:t>
      </w:r>
      <w:r w:rsidRPr="005468F0">
        <w:rPr>
          <w:lang w:val="es-NI"/>
        </w:rPr>
        <w:t xml:space="preserve"> del catálogo de departamentos (</w:t>
      </w:r>
      <w:r w:rsidR="005468F0" w:rsidRPr="005468F0">
        <w:rPr>
          <w:lang w:val="es-NI"/>
        </w:rPr>
        <w:t>St</w:t>
      </w:r>
      <w:r w:rsidR="005468F0">
        <w:rPr>
          <w:lang w:val="es-NI"/>
        </w:rPr>
        <w:t>bDepartamento), presentando el campo (StbDepartamento.sNombre).</w:t>
      </w:r>
    </w:p>
    <w:p w:rsidR="005468F0" w:rsidRPr="005468F0" w:rsidRDefault="005468F0" w:rsidP="005468F0">
      <w:pPr>
        <w:rPr>
          <w:lang w:val="es-NI"/>
        </w:rPr>
      </w:pPr>
    </w:p>
    <w:p w:rsidR="001F4791" w:rsidRDefault="00842F62" w:rsidP="00842F62">
      <w:pPr>
        <w:pStyle w:val="Ttulo4"/>
        <w:jc w:val="both"/>
        <w:rPr>
          <w:lang w:val="es-NI"/>
        </w:rPr>
      </w:pPr>
      <w:r w:rsidRPr="00B168C2">
        <w:rPr>
          <w:b/>
          <w:lang w:val="es-NI"/>
        </w:rPr>
        <w:t>Municipio</w:t>
      </w:r>
      <w:r w:rsidRPr="00B168C2">
        <w:rPr>
          <w:lang w:val="es-NI"/>
        </w:rPr>
        <w:t xml:space="preserve">: Municipio donde </w:t>
      </w:r>
      <w:r w:rsidR="009835DA" w:rsidRPr="00B168C2">
        <w:rPr>
          <w:lang w:val="es-NI"/>
        </w:rPr>
        <w:t>se formó el grupo solidario</w:t>
      </w:r>
      <w:r w:rsidRPr="00B168C2">
        <w:rPr>
          <w:lang w:val="es-NI"/>
        </w:rPr>
        <w:t xml:space="preserve">. </w:t>
      </w:r>
      <w:r w:rsidR="00B168C2" w:rsidRPr="00B168C2">
        <w:rPr>
          <w:lang w:val="es-NI"/>
        </w:rPr>
        <w:t xml:space="preserve">Este dato se mostrará a partir de la información existente en el campo (SclFichaSocia.nSclGrupoSociaID.nSclGrupoSolidarioID.nStbBarrioVerificadoID.nStbDistritoID.nStbMunicipioID). El valor de ese ID se toma </w:t>
      </w:r>
      <w:r w:rsidRPr="00B168C2">
        <w:rPr>
          <w:lang w:val="es-NI"/>
        </w:rPr>
        <w:t>del catálogo de municipios (</w:t>
      </w:r>
      <w:r w:rsidR="00B168C2" w:rsidRPr="00B168C2">
        <w:rPr>
          <w:lang w:val="es-NI"/>
        </w:rPr>
        <w:t>St</w:t>
      </w:r>
      <w:r w:rsidR="00B168C2">
        <w:rPr>
          <w:lang w:val="es-NI"/>
        </w:rPr>
        <w:t>bMunicipio), presentando el campo (StbMunicipio.sNombre).</w:t>
      </w:r>
    </w:p>
    <w:p w:rsidR="00507EBF" w:rsidRPr="00507EBF" w:rsidRDefault="00507EBF" w:rsidP="00507EBF">
      <w:pPr>
        <w:rPr>
          <w:lang w:val="es-NI"/>
        </w:rPr>
      </w:pPr>
    </w:p>
    <w:p w:rsidR="00842F62" w:rsidRDefault="00842F62" w:rsidP="00842F62">
      <w:pPr>
        <w:pStyle w:val="Ttulo4"/>
        <w:jc w:val="both"/>
        <w:rPr>
          <w:lang w:val="es-NI"/>
        </w:rPr>
      </w:pPr>
      <w:r w:rsidRPr="00507EBF">
        <w:rPr>
          <w:b/>
          <w:lang w:val="es-NI"/>
        </w:rPr>
        <w:t>Distrito</w:t>
      </w:r>
      <w:r w:rsidRPr="00507EBF">
        <w:rPr>
          <w:lang w:val="es-NI"/>
        </w:rPr>
        <w:t xml:space="preserve">: Distrito donde </w:t>
      </w:r>
      <w:r w:rsidR="009835DA" w:rsidRPr="00507EBF">
        <w:rPr>
          <w:lang w:val="es-NI"/>
        </w:rPr>
        <w:t>se formó el grupo solidario</w:t>
      </w:r>
      <w:r w:rsidRPr="00507EBF">
        <w:rPr>
          <w:lang w:val="es-NI"/>
        </w:rPr>
        <w:t xml:space="preserve">. </w:t>
      </w:r>
      <w:r w:rsidR="00507EBF" w:rsidRPr="00507EBF">
        <w:rPr>
          <w:lang w:val="es-NI"/>
        </w:rPr>
        <w:t>Este dato se mostrará a partir de la información existente en el campo (SclFichaSocia.nSclGrupoSociaID.nSclGrupoSolidarioID.nStbBarrioVerificadoID.nStbDistritoID). El valor de ese ID se toma</w:t>
      </w:r>
      <w:r w:rsidRPr="00507EBF">
        <w:rPr>
          <w:lang w:val="es-NI"/>
        </w:rPr>
        <w:t xml:space="preserve"> del catálogo de distritos  (</w:t>
      </w:r>
      <w:r w:rsidR="00507EBF" w:rsidRPr="00507EBF">
        <w:rPr>
          <w:lang w:val="es-NI"/>
        </w:rPr>
        <w:t>St</w:t>
      </w:r>
      <w:r w:rsidR="00507EBF">
        <w:rPr>
          <w:lang w:val="es-NI"/>
        </w:rPr>
        <w:t>bDistrito), presentando el campo (StbDistrito.sNombre).</w:t>
      </w:r>
    </w:p>
    <w:p w:rsidR="00507EBF" w:rsidRPr="00507EBF" w:rsidRDefault="00507EBF" w:rsidP="00507EBF">
      <w:pPr>
        <w:rPr>
          <w:lang w:val="es-NI"/>
        </w:rPr>
      </w:pPr>
    </w:p>
    <w:p w:rsidR="00842F62" w:rsidRDefault="00842F62" w:rsidP="00842F62">
      <w:pPr>
        <w:pStyle w:val="Ttulo4"/>
        <w:jc w:val="both"/>
        <w:rPr>
          <w:lang w:val="es-NI"/>
        </w:rPr>
      </w:pPr>
      <w:r>
        <w:rPr>
          <w:b/>
          <w:lang w:val="es-NI"/>
        </w:rPr>
        <w:t>Barrio</w:t>
      </w:r>
      <w:r>
        <w:rPr>
          <w:lang w:val="es-NI"/>
        </w:rPr>
        <w:t xml:space="preserve">: Barrio donde </w:t>
      </w:r>
      <w:r w:rsidR="00CA4BD9">
        <w:rPr>
          <w:lang w:val="es-NI"/>
        </w:rPr>
        <w:t>fue conformado el Grupo Solidario</w:t>
      </w:r>
      <w:r>
        <w:rPr>
          <w:lang w:val="es-NI"/>
        </w:rPr>
        <w:t xml:space="preserve">. </w:t>
      </w:r>
      <w:r w:rsidR="00D151A8" w:rsidRPr="00507EBF">
        <w:rPr>
          <w:lang w:val="es-NI"/>
        </w:rPr>
        <w:t>Este dato se mostrará a partir de la información existente en el campo (SclFichaSocia.nSclGrupoSociaID.nSclGrupoSolidarioID.nStbBarrioVerificadoID).</w:t>
      </w:r>
      <w:r w:rsidR="00D151A8">
        <w:rPr>
          <w:lang w:val="es-NI"/>
        </w:rPr>
        <w:t xml:space="preserve"> El valor de ese ID se toma</w:t>
      </w:r>
      <w:r>
        <w:rPr>
          <w:lang w:val="es-NI"/>
        </w:rPr>
        <w:t xml:space="preserve"> del catálogo de barrios (</w:t>
      </w:r>
      <w:r w:rsidR="00D151A8">
        <w:rPr>
          <w:lang w:val="es-NI"/>
        </w:rPr>
        <w:t>StbBarrio), presentando el campo (StbBarrio.sNombre).</w:t>
      </w:r>
    </w:p>
    <w:p w:rsidR="00842F62" w:rsidRDefault="00842F62" w:rsidP="00910E9A">
      <w:pPr>
        <w:rPr>
          <w:lang w:val="es-NI"/>
        </w:rPr>
      </w:pPr>
    </w:p>
    <w:p w:rsidR="00A22C78" w:rsidRDefault="00A22C78" w:rsidP="00A22C78">
      <w:pPr>
        <w:pStyle w:val="Ttulo4"/>
        <w:jc w:val="both"/>
        <w:rPr>
          <w:lang w:val="es-NI"/>
        </w:rPr>
      </w:pPr>
      <w:r w:rsidRPr="00600AF2">
        <w:rPr>
          <w:b/>
          <w:lang w:val="es-NI"/>
        </w:rPr>
        <w:t>Primaria</w:t>
      </w:r>
      <w:r w:rsidRPr="00600AF2">
        <w:rPr>
          <w:lang w:val="es-NI"/>
        </w:rPr>
        <w:t xml:space="preserve">: Nivel de Primaria aprobado. </w:t>
      </w:r>
      <w:r w:rsidR="00600AF2" w:rsidRPr="00600AF2">
        <w:rPr>
          <w:lang w:val="es-NI"/>
        </w:rPr>
        <w:t>Este dato se mostrará a partir de la información existente en el campo (SclFichaSocia.nStbPrimaria</w:t>
      </w:r>
      <w:r w:rsidR="00456F14">
        <w:rPr>
          <w:lang w:val="es-NI"/>
        </w:rPr>
        <w:t>Verificada</w:t>
      </w:r>
      <w:r w:rsidR="00600AF2" w:rsidRPr="00600AF2">
        <w:rPr>
          <w:lang w:val="es-NI"/>
        </w:rPr>
        <w:t>ID). El valor de ese ID se toma del catálogo</w:t>
      </w:r>
      <w:r w:rsidRPr="00600AF2">
        <w:rPr>
          <w:lang w:val="es-NI"/>
        </w:rPr>
        <w:t xml:space="preserve"> (</w:t>
      </w:r>
      <w:r w:rsidR="00600AF2" w:rsidRPr="00600AF2">
        <w:rPr>
          <w:lang w:val="es-NI"/>
        </w:rPr>
        <w:t>StbValorCatalogo)</w:t>
      </w:r>
      <w:r w:rsidR="00600AF2">
        <w:rPr>
          <w:lang w:val="es-NI"/>
        </w:rPr>
        <w:t>, presentando el campo (StbValorCatalogo.s</w:t>
      </w:r>
      <w:r w:rsidR="00076757">
        <w:rPr>
          <w:lang w:val="es-NI"/>
        </w:rPr>
        <w:t>Nombre</w:t>
      </w:r>
      <w:r w:rsidR="00600AF2">
        <w:rPr>
          <w:lang w:val="es-NI"/>
        </w:rPr>
        <w:t>).</w:t>
      </w:r>
    </w:p>
    <w:p w:rsidR="00600AF2" w:rsidRPr="00600AF2" w:rsidRDefault="00600AF2" w:rsidP="00600AF2">
      <w:pPr>
        <w:rPr>
          <w:lang w:val="es-NI"/>
        </w:rPr>
      </w:pPr>
    </w:p>
    <w:p w:rsidR="00A22C78" w:rsidRDefault="00A22C78" w:rsidP="00A22C78">
      <w:pPr>
        <w:pStyle w:val="Ttulo4"/>
        <w:jc w:val="both"/>
        <w:rPr>
          <w:lang w:val="es-NI"/>
        </w:rPr>
      </w:pPr>
      <w:r w:rsidRPr="00E52804">
        <w:rPr>
          <w:b/>
          <w:lang w:val="es-NI"/>
        </w:rPr>
        <w:t>Secundaria</w:t>
      </w:r>
      <w:r w:rsidRPr="00E52804">
        <w:rPr>
          <w:lang w:val="es-NI"/>
        </w:rPr>
        <w:t xml:space="preserve">: Nivel de Secundaria aprobado. </w:t>
      </w:r>
      <w:r w:rsidR="00E52804" w:rsidRPr="00600AF2">
        <w:rPr>
          <w:lang w:val="es-NI"/>
        </w:rPr>
        <w:t>Este dato se mostrará a partir de la información existente en el campo (SclFichaSocia.nStb</w:t>
      </w:r>
      <w:r w:rsidR="00E52804">
        <w:rPr>
          <w:lang w:val="es-NI"/>
        </w:rPr>
        <w:t>Secundaria</w:t>
      </w:r>
      <w:r w:rsidR="00456F14">
        <w:rPr>
          <w:lang w:val="es-NI"/>
        </w:rPr>
        <w:t>Verificada</w:t>
      </w:r>
      <w:r w:rsidR="00E52804" w:rsidRPr="00600AF2">
        <w:rPr>
          <w:lang w:val="es-NI"/>
        </w:rPr>
        <w:t>ID). El valor de ese ID se toma del catálogo (StbValorCatalogo)</w:t>
      </w:r>
      <w:r w:rsidR="00E52804">
        <w:rPr>
          <w:lang w:val="es-NI"/>
        </w:rPr>
        <w:t>, presentando el campo (StbValorCatalogo.sNombre).</w:t>
      </w:r>
    </w:p>
    <w:p w:rsidR="00E52804" w:rsidRPr="00E52804" w:rsidRDefault="00E52804" w:rsidP="00E52804">
      <w:pPr>
        <w:rPr>
          <w:lang w:val="es-NI"/>
        </w:rPr>
      </w:pPr>
    </w:p>
    <w:p w:rsidR="00A22C78" w:rsidRDefault="00A22C78" w:rsidP="00A22C78">
      <w:pPr>
        <w:pStyle w:val="Ttulo4"/>
        <w:jc w:val="both"/>
        <w:rPr>
          <w:lang w:val="es-NI"/>
        </w:rPr>
      </w:pPr>
      <w:r w:rsidRPr="005C244F">
        <w:rPr>
          <w:b/>
          <w:lang w:val="es-NI"/>
        </w:rPr>
        <w:t>Carrera Técnica</w:t>
      </w:r>
      <w:r w:rsidRPr="005C244F">
        <w:rPr>
          <w:lang w:val="es-NI"/>
        </w:rPr>
        <w:t xml:space="preserve">: Carrera Técnica que haya cursado la Socia. </w:t>
      </w:r>
      <w:r w:rsidR="005C244F" w:rsidRPr="005C244F">
        <w:rPr>
          <w:lang w:val="es-NI"/>
        </w:rPr>
        <w:t>Este dato se mostrará a partir de la información existente en el campo (SclFichaSocia.nSclCarreraTecnica</w:t>
      </w:r>
      <w:r w:rsidR="00456F14">
        <w:rPr>
          <w:lang w:val="es-NI"/>
        </w:rPr>
        <w:t>Verificada</w:t>
      </w:r>
      <w:r w:rsidR="005C244F" w:rsidRPr="005C244F">
        <w:rPr>
          <w:lang w:val="es-NI"/>
        </w:rPr>
        <w:t xml:space="preserve">ID). El valor de ese ID se toma </w:t>
      </w:r>
      <w:r w:rsidRPr="005C244F">
        <w:rPr>
          <w:lang w:val="es-NI"/>
        </w:rPr>
        <w:t>del catálogo de carreras técnicas (SclCarreraTecnica</w:t>
      </w:r>
      <w:r w:rsidR="005C244F">
        <w:rPr>
          <w:lang w:val="es-NI"/>
        </w:rPr>
        <w:t>), presentando el campo (SclCarreraTecnica.sNombre).</w:t>
      </w:r>
    </w:p>
    <w:p w:rsidR="005C244F" w:rsidRPr="005C244F" w:rsidRDefault="005C244F" w:rsidP="005C244F">
      <w:pPr>
        <w:rPr>
          <w:lang w:val="es-NI"/>
        </w:rPr>
      </w:pPr>
    </w:p>
    <w:p w:rsidR="00A22C78" w:rsidRDefault="00A22C78" w:rsidP="00A22C78">
      <w:pPr>
        <w:pStyle w:val="Ttulo4"/>
        <w:jc w:val="both"/>
        <w:rPr>
          <w:lang w:val="es-NI"/>
        </w:rPr>
      </w:pPr>
      <w:r>
        <w:rPr>
          <w:b/>
          <w:lang w:val="es-NI"/>
        </w:rPr>
        <w:lastRenderedPageBreak/>
        <w:t>Otros</w:t>
      </w:r>
      <w:r w:rsidRPr="004F6049">
        <w:rPr>
          <w:lang w:val="es-NI"/>
        </w:rPr>
        <w:t xml:space="preserve">: </w:t>
      </w:r>
      <w:r>
        <w:rPr>
          <w:lang w:val="es-NI"/>
        </w:rPr>
        <w:t>Otros estudios realizados por</w:t>
      </w:r>
      <w:r w:rsidRPr="004F6049">
        <w:rPr>
          <w:lang w:val="es-NI"/>
        </w:rPr>
        <w:t xml:space="preserve"> la Socia.</w:t>
      </w:r>
      <w:r>
        <w:rPr>
          <w:lang w:val="es-NI"/>
        </w:rPr>
        <w:t xml:space="preserve"> </w:t>
      </w:r>
      <w:r w:rsidR="001337D6">
        <w:rPr>
          <w:lang w:val="es-NI"/>
        </w:rPr>
        <w:t>Este dato se mostrará a partir de la información existente en el campo (SclFichaSocia.sOtrosEstudios</w:t>
      </w:r>
      <w:r w:rsidR="00456F14">
        <w:rPr>
          <w:lang w:val="es-NI"/>
        </w:rPr>
        <w:t>Verificado</w:t>
      </w:r>
      <w:r w:rsidR="001337D6">
        <w:rPr>
          <w:lang w:val="es-NI"/>
        </w:rPr>
        <w:t>)</w:t>
      </w:r>
      <w:r>
        <w:rPr>
          <w:lang w:val="es-NI"/>
        </w:rPr>
        <w:t xml:space="preserve">. </w:t>
      </w:r>
    </w:p>
    <w:p w:rsidR="00A22C78" w:rsidRPr="00CC4F7D" w:rsidRDefault="00A22C78" w:rsidP="00A22C78">
      <w:pPr>
        <w:rPr>
          <w:lang w:val="es-NI"/>
        </w:rPr>
      </w:pPr>
    </w:p>
    <w:p w:rsidR="00CA36F4" w:rsidRPr="00CA36F4" w:rsidRDefault="00CA36F4" w:rsidP="00CA36F4">
      <w:pPr>
        <w:ind w:left="288"/>
        <w:rPr>
          <w:rFonts w:ascii="Arial" w:hAnsi="Arial"/>
          <w:i/>
          <w:lang w:val="es-NI"/>
        </w:rPr>
      </w:pPr>
      <w:r w:rsidRPr="00CA36F4">
        <w:rPr>
          <w:rFonts w:ascii="Arial" w:hAnsi="Arial"/>
          <w:i/>
          <w:lang w:val="es-NI"/>
        </w:rPr>
        <w:t xml:space="preserve">Datos </w:t>
      </w:r>
      <w:r>
        <w:rPr>
          <w:rFonts w:ascii="Arial" w:hAnsi="Arial"/>
          <w:i/>
          <w:lang w:val="es-NI"/>
        </w:rPr>
        <w:t>del Negocio</w:t>
      </w:r>
    </w:p>
    <w:p w:rsidR="00CA36F4" w:rsidRDefault="00CA36F4" w:rsidP="00910E9A">
      <w:pPr>
        <w:rPr>
          <w:lang w:val="es-NI"/>
        </w:rPr>
      </w:pPr>
    </w:p>
    <w:p w:rsidR="00CA36F4" w:rsidRDefault="005D69BE" w:rsidP="00CA36F4">
      <w:pPr>
        <w:pStyle w:val="Ttulo4"/>
        <w:jc w:val="both"/>
        <w:rPr>
          <w:lang w:val="es-NI"/>
        </w:rPr>
      </w:pPr>
      <w:r w:rsidRPr="005D69BE">
        <w:rPr>
          <w:b/>
          <w:lang w:val="es-NI"/>
        </w:rPr>
        <w:t>Qué tipo de n</w:t>
      </w:r>
      <w:r w:rsidR="00CA36F4" w:rsidRPr="005D69BE">
        <w:rPr>
          <w:b/>
          <w:lang w:val="es-NI"/>
        </w:rPr>
        <w:t xml:space="preserve">egocio </w:t>
      </w:r>
      <w:r w:rsidRPr="005D69BE">
        <w:rPr>
          <w:b/>
          <w:lang w:val="es-NI"/>
        </w:rPr>
        <w:t>tiene</w:t>
      </w:r>
      <w:r w:rsidR="00CA36F4" w:rsidRPr="005D69BE">
        <w:rPr>
          <w:lang w:val="es-NI"/>
        </w:rPr>
        <w:t xml:space="preserve">: Tipo de negocio que tiene actualmente la Socia. </w:t>
      </w:r>
      <w:r w:rsidRPr="005D69BE">
        <w:rPr>
          <w:lang w:val="es-NI"/>
        </w:rPr>
        <w:t xml:space="preserve">Este dato se mostrará a partir de la información existente en el campo </w:t>
      </w:r>
      <w:r w:rsidR="00CA36F4" w:rsidRPr="005D69BE">
        <w:rPr>
          <w:lang w:val="es-NI"/>
        </w:rPr>
        <w:t xml:space="preserve"> </w:t>
      </w:r>
      <w:r w:rsidRPr="005D69BE">
        <w:rPr>
          <w:lang w:val="es-NI"/>
        </w:rPr>
        <w:t>(SclFichaSocia.nSclActividadEconomica</w:t>
      </w:r>
      <w:r w:rsidR="00713C05">
        <w:rPr>
          <w:lang w:val="es-NI"/>
        </w:rPr>
        <w:t>Verificada</w:t>
      </w:r>
      <w:r w:rsidRPr="005D69BE">
        <w:rPr>
          <w:lang w:val="es-NI"/>
        </w:rPr>
        <w:t xml:space="preserve">ID). El valor de este ID es tomado del campo </w:t>
      </w:r>
      <w:r w:rsidR="00CA36F4" w:rsidRPr="005D69BE">
        <w:rPr>
          <w:lang w:val="es-NI"/>
        </w:rPr>
        <w:t>(SclActividadEconomica</w:t>
      </w:r>
      <w:r w:rsidRPr="005D69BE">
        <w:rPr>
          <w:lang w:val="es-NI"/>
        </w:rPr>
        <w:t>.sDescripcion</w:t>
      </w:r>
      <w:r w:rsidR="00CA36F4" w:rsidRPr="005D69BE">
        <w:rPr>
          <w:lang w:val="es-NI"/>
        </w:rPr>
        <w:t xml:space="preserve">). </w:t>
      </w:r>
    </w:p>
    <w:p w:rsidR="005D69BE" w:rsidRPr="005D69BE" w:rsidRDefault="005D69BE" w:rsidP="005D69BE">
      <w:pPr>
        <w:rPr>
          <w:lang w:val="es-NI"/>
        </w:rPr>
      </w:pPr>
    </w:p>
    <w:p w:rsidR="009E784D" w:rsidRDefault="009E784D" w:rsidP="009E784D">
      <w:pPr>
        <w:pStyle w:val="Ttulo4"/>
        <w:jc w:val="both"/>
        <w:rPr>
          <w:lang w:val="es-NI"/>
        </w:rPr>
      </w:pPr>
      <w:r w:rsidRPr="009E784D">
        <w:rPr>
          <w:b/>
          <w:lang w:val="es-NI"/>
        </w:rPr>
        <w:t>Dirección del negocio</w:t>
      </w:r>
      <w:r w:rsidRPr="009E784D">
        <w:rPr>
          <w:lang w:val="es-NI"/>
        </w:rPr>
        <w:t>: Dirección del negocio actual/propuesto de la Socia. Este dato se mostrará a partir de la información existente en el campo (SclFichaSolcia.sDireccionNegocio</w:t>
      </w:r>
      <w:r w:rsidR="00713C05">
        <w:rPr>
          <w:lang w:val="es-NI"/>
        </w:rPr>
        <w:t>Verificada</w:t>
      </w:r>
      <w:r w:rsidRPr="009E784D">
        <w:rPr>
          <w:lang w:val="es-NI"/>
        </w:rPr>
        <w:t>)</w:t>
      </w:r>
      <w:r>
        <w:rPr>
          <w:lang w:val="es-NI"/>
        </w:rPr>
        <w:t>.</w:t>
      </w:r>
    </w:p>
    <w:p w:rsidR="009E784D" w:rsidRPr="009E784D" w:rsidRDefault="009E784D" w:rsidP="009E784D">
      <w:pPr>
        <w:rPr>
          <w:lang w:val="es-NI"/>
        </w:rPr>
      </w:pPr>
    </w:p>
    <w:p w:rsidR="009E784D" w:rsidRDefault="009E784D" w:rsidP="009E784D">
      <w:pPr>
        <w:pStyle w:val="Ttulo4"/>
        <w:jc w:val="both"/>
        <w:rPr>
          <w:lang w:val="es-NI"/>
        </w:rPr>
      </w:pPr>
      <w:r w:rsidRPr="005F1085">
        <w:rPr>
          <w:b/>
          <w:lang w:val="es-NI"/>
        </w:rPr>
        <w:t xml:space="preserve">Fecha de </w:t>
      </w:r>
      <w:r>
        <w:rPr>
          <w:b/>
          <w:lang w:val="es-NI"/>
        </w:rPr>
        <w:t>Apertura</w:t>
      </w:r>
      <w:r>
        <w:rPr>
          <w:lang w:val="es-NI"/>
        </w:rPr>
        <w:t xml:space="preserve">: Fecha de apertura del negocio actual/propuesto de la Socia. </w:t>
      </w:r>
      <w:r w:rsidR="0049112A">
        <w:rPr>
          <w:lang w:val="es-NI"/>
        </w:rPr>
        <w:t xml:space="preserve">Este dato se mostrará a partir de la información existente </w:t>
      </w:r>
      <w:r>
        <w:rPr>
          <w:lang w:val="es-NI"/>
        </w:rPr>
        <w:t>en el campo (SclFichaSocia.dFechaAperturaNegocio</w:t>
      </w:r>
      <w:r w:rsidR="00C84192">
        <w:rPr>
          <w:lang w:val="es-NI"/>
        </w:rPr>
        <w:t>Verificada</w:t>
      </w:r>
      <w:r>
        <w:rPr>
          <w:lang w:val="es-NI"/>
        </w:rPr>
        <w:t>)</w:t>
      </w:r>
      <w:r w:rsidR="0049112A">
        <w:rPr>
          <w:lang w:val="es-NI"/>
        </w:rPr>
        <w:t>.</w:t>
      </w:r>
    </w:p>
    <w:p w:rsidR="009E784D" w:rsidRPr="00DA7440" w:rsidRDefault="009E784D" w:rsidP="009E784D">
      <w:pPr>
        <w:rPr>
          <w:lang w:val="es-NI"/>
        </w:rPr>
      </w:pPr>
    </w:p>
    <w:p w:rsidR="009E784D" w:rsidRDefault="009E784D" w:rsidP="009E784D">
      <w:pPr>
        <w:pStyle w:val="Ttulo4"/>
        <w:jc w:val="both"/>
        <w:rPr>
          <w:lang w:val="es-NI"/>
        </w:rPr>
      </w:pPr>
      <w:r>
        <w:rPr>
          <w:b/>
          <w:lang w:val="es-NI"/>
        </w:rPr>
        <w:t>Promedio diario de las ventas</w:t>
      </w:r>
      <w:r w:rsidRPr="004F6049">
        <w:rPr>
          <w:lang w:val="es-NI"/>
        </w:rPr>
        <w:t xml:space="preserve">: </w:t>
      </w:r>
      <w:r>
        <w:rPr>
          <w:lang w:val="es-NI"/>
        </w:rPr>
        <w:t>Promedio diario de las ventas en el negocio o actual/propuesto de la Socia</w:t>
      </w:r>
      <w:r w:rsidRPr="004F6049">
        <w:rPr>
          <w:lang w:val="es-NI"/>
        </w:rPr>
        <w:t>.</w:t>
      </w:r>
      <w:r>
        <w:rPr>
          <w:lang w:val="es-NI"/>
        </w:rPr>
        <w:t xml:space="preserve"> </w:t>
      </w:r>
      <w:r w:rsidR="00A6123F">
        <w:rPr>
          <w:lang w:val="es-NI"/>
        </w:rPr>
        <w:t xml:space="preserve">Este dato se mostrará a partir de la información existente </w:t>
      </w:r>
      <w:r>
        <w:rPr>
          <w:lang w:val="es-NI"/>
        </w:rPr>
        <w:t>en el campo (SclFichaSocia.nPromedioDiarioVentas</w:t>
      </w:r>
      <w:r w:rsidR="00C84192">
        <w:rPr>
          <w:lang w:val="es-NI"/>
        </w:rPr>
        <w:t>Verificado</w:t>
      </w:r>
      <w:r>
        <w:rPr>
          <w:lang w:val="es-NI"/>
        </w:rPr>
        <w:t>)</w:t>
      </w:r>
      <w:r w:rsidR="00A6123F">
        <w:rPr>
          <w:lang w:val="es-NI"/>
        </w:rPr>
        <w:t>.</w:t>
      </w:r>
    </w:p>
    <w:p w:rsidR="009E784D" w:rsidRDefault="009E784D" w:rsidP="00910E9A">
      <w:pPr>
        <w:rPr>
          <w:lang w:val="es-NI"/>
        </w:rPr>
      </w:pPr>
    </w:p>
    <w:p w:rsidR="008E3F30" w:rsidRPr="00CA36F4" w:rsidRDefault="008E3F30" w:rsidP="008E3F30">
      <w:pPr>
        <w:ind w:left="288"/>
        <w:rPr>
          <w:rFonts w:ascii="Arial" w:hAnsi="Arial"/>
          <w:i/>
          <w:lang w:val="es-NI"/>
        </w:rPr>
      </w:pPr>
      <w:r w:rsidRPr="00CA36F4">
        <w:rPr>
          <w:rFonts w:ascii="Arial" w:hAnsi="Arial"/>
          <w:i/>
          <w:lang w:val="es-NI"/>
        </w:rPr>
        <w:t xml:space="preserve">Datos </w:t>
      </w:r>
      <w:r>
        <w:rPr>
          <w:rFonts w:ascii="Arial" w:hAnsi="Arial"/>
          <w:i/>
          <w:lang w:val="es-NI"/>
        </w:rPr>
        <w:t>del Crédito Vigente</w:t>
      </w:r>
    </w:p>
    <w:p w:rsidR="008E3F30" w:rsidRDefault="008E3F30" w:rsidP="00910E9A">
      <w:pPr>
        <w:rPr>
          <w:lang w:val="es-NI"/>
        </w:rPr>
      </w:pPr>
    </w:p>
    <w:p w:rsidR="008E3F30" w:rsidRDefault="008E3F30" w:rsidP="008E3F30">
      <w:pPr>
        <w:pStyle w:val="Ttulo4"/>
        <w:jc w:val="both"/>
        <w:rPr>
          <w:lang w:val="es-NI"/>
        </w:rPr>
      </w:pPr>
      <w:r w:rsidRPr="008E3F30">
        <w:rPr>
          <w:b/>
          <w:lang w:val="es-NI"/>
        </w:rPr>
        <w:t>Monto Solicitado</w:t>
      </w:r>
      <w:r w:rsidRPr="008E3F30">
        <w:rPr>
          <w:lang w:val="es-NI"/>
        </w:rPr>
        <w:t>: Monto Solicitado por la Socia en el transcurso de este año a alguna institución o persona. Este dato se mostrará a partir de la información existente en el campo (SclOtroCreditoVigente.nMontoDeuda</w:t>
      </w:r>
      <w:r w:rsidR="00F117A5">
        <w:rPr>
          <w:lang w:val="es-NI"/>
        </w:rPr>
        <w:t>Verificado</w:t>
      </w:r>
      <w:r w:rsidRPr="008E3F30">
        <w:rPr>
          <w:lang w:val="es-NI"/>
        </w:rPr>
        <w:t>)</w:t>
      </w:r>
      <w:r>
        <w:rPr>
          <w:lang w:val="es-NI"/>
        </w:rPr>
        <w:t>.</w:t>
      </w:r>
    </w:p>
    <w:p w:rsidR="008E3F30" w:rsidRPr="008E3F30" w:rsidRDefault="008E3F30" w:rsidP="008E3F30">
      <w:pPr>
        <w:rPr>
          <w:lang w:val="es-NI"/>
        </w:rPr>
      </w:pPr>
    </w:p>
    <w:p w:rsidR="00060F6E" w:rsidRDefault="008E3F30" w:rsidP="00060F6E">
      <w:pPr>
        <w:pStyle w:val="Ttulo4"/>
        <w:jc w:val="both"/>
        <w:rPr>
          <w:lang w:val="es-NI"/>
        </w:rPr>
      </w:pPr>
      <w:r w:rsidRPr="00060F6E">
        <w:rPr>
          <w:b/>
          <w:lang w:val="es-NI"/>
        </w:rPr>
        <w:t>Periodicidad de pago</w:t>
      </w:r>
      <w:r w:rsidRPr="00060F6E">
        <w:rPr>
          <w:lang w:val="es-NI"/>
        </w:rPr>
        <w:t xml:space="preserve">: Periodicidad con que paga el otro crédito vigente de la Socia. </w:t>
      </w:r>
      <w:r w:rsidR="00092E41" w:rsidRPr="00060F6E">
        <w:rPr>
          <w:lang w:val="es-NI"/>
        </w:rPr>
        <w:t>Este dato</w:t>
      </w:r>
      <w:r w:rsidR="00060F6E" w:rsidRPr="00060F6E">
        <w:rPr>
          <w:lang w:val="es-NI"/>
        </w:rPr>
        <w:t xml:space="preserve"> se mostrará a partir de la información existente en</w:t>
      </w:r>
      <w:r w:rsidRPr="00060F6E">
        <w:rPr>
          <w:lang w:val="es-NI"/>
        </w:rPr>
        <w:t xml:space="preserve"> el campo (SclOtroCreditoVigente.nTbPlazoPeriodicidad</w:t>
      </w:r>
      <w:r w:rsidR="00F117A5">
        <w:rPr>
          <w:lang w:val="es-NI"/>
        </w:rPr>
        <w:t>Verificada</w:t>
      </w:r>
      <w:r w:rsidRPr="00060F6E">
        <w:rPr>
          <w:lang w:val="es-NI"/>
        </w:rPr>
        <w:t>ID</w:t>
      </w:r>
      <w:r w:rsidR="00060F6E">
        <w:rPr>
          <w:lang w:val="es-NI"/>
        </w:rPr>
        <w:t xml:space="preserve">). </w:t>
      </w:r>
      <w:r w:rsidR="00060F6E" w:rsidRPr="00600AF2">
        <w:rPr>
          <w:lang w:val="es-NI"/>
        </w:rPr>
        <w:t>El valor de ese ID se toma del catálogo (StbValorCatalogo)</w:t>
      </w:r>
      <w:r w:rsidR="00060F6E">
        <w:rPr>
          <w:lang w:val="es-NI"/>
        </w:rPr>
        <w:t>, presentando el campo (StbValorCatalogo.sNombre).</w:t>
      </w:r>
    </w:p>
    <w:p w:rsidR="00060F6E" w:rsidRPr="00060F6E" w:rsidRDefault="00060F6E" w:rsidP="00060F6E">
      <w:pPr>
        <w:pStyle w:val="Ttulo4"/>
        <w:numPr>
          <w:ilvl w:val="0"/>
          <w:numId w:val="0"/>
        </w:numPr>
        <w:jc w:val="both"/>
        <w:rPr>
          <w:lang w:val="es-NI"/>
        </w:rPr>
      </w:pPr>
    </w:p>
    <w:p w:rsidR="008E3F30" w:rsidRDefault="008E3F30" w:rsidP="008E3F30">
      <w:pPr>
        <w:pStyle w:val="Ttulo4"/>
        <w:jc w:val="both"/>
        <w:rPr>
          <w:lang w:val="es-NI"/>
        </w:rPr>
      </w:pPr>
      <w:r w:rsidRPr="00E23C39">
        <w:rPr>
          <w:b/>
          <w:lang w:val="es-NI"/>
        </w:rPr>
        <w:t>Cuota</w:t>
      </w:r>
      <w:r w:rsidRPr="00E23C39">
        <w:rPr>
          <w:lang w:val="es-NI"/>
        </w:rPr>
        <w:t xml:space="preserve">: Cuota que entrega por el pago al otro crédito vigente. </w:t>
      </w:r>
      <w:r w:rsidR="00E23C39" w:rsidRPr="00E23C39">
        <w:rPr>
          <w:lang w:val="es-NI"/>
        </w:rPr>
        <w:t>Este dato se mostrará a partir de la información existente en</w:t>
      </w:r>
      <w:r w:rsidRPr="00E23C39">
        <w:rPr>
          <w:lang w:val="es-NI"/>
        </w:rPr>
        <w:t xml:space="preserve"> el campo (SclOtroCreditoVigente.nMontoCuota</w:t>
      </w:r>
      <w:r w:rsidR="00F117A5">
        <w:rPr>
          <w:lang w:val="es-NI"/>
        </w:rPr>
        <w:t>Verificado</w:t>
      </w:r>
      <w:r w:rsidRPr="00E23C39">
        <w:rPr>
          <w:lang w:val="es-NI"/>
        </w:rPr>
        <w:t>)</w:t>
      </w:r>
      <w:r w:rsidR="00E23C39">
        <w:rPr>
          <w:lang w:val="es-NI"/>
        </w:rPr>
        <w:t>.</w:t>
      </w:r>
    </w:p>
    <w:p w:rsidR="00E23C39" w:rsidRPr="00E23C39" w:rsidRDefault="00E23C39" w:rsidP="00E23C39">
      <w:pPr>
        <w:rPr>
          <w:lang w:val="es-NI"/>
        </w:rPr>
      </w:pPr>
    </w:p>
    <w:p w:rsidR="008E3F30" w:rsidRDefault="008E3F30" w:rsidP="008E3F30">
      <w:pPr>
        <w:pStyle w:val="Ttulo4"/>
        <w:jc w:val="both"/>
        <w:rPr>
          <w:lang w:val="es-NI"/>
        </w:rPr>
      </w:pPr>
      <w:r w:rsidRPr="00B64250">
        <w:rPr>
          <w:b/>
          <w:lang w:val="es-NI"/>
        </w:rPr>
        <w:t>Nombre de la Institución</w:t>
      </w:r>
      <w:r w:rsidRPr="00B64250">
        <w:rPr>
          <w:lang w:val="es-NI"/>
        </w:rPr>
        <w:t xml:space="preserve">: Nombre de la Institución que le otorgó el otro crédito vigente de la Socia. </w:t>
      </w:r>
      <w:r w:rsidR="00B64250" w:rsidRPr="00B64250">
        <w:rPr>
          <w:lang w:val="es-NI"/>
        </w:rPr>
        <w:t>Este dato se mostrará a partir de la información existente en</w:t>
      </w:r>
      <w:r w:rsidRPr="00B64250">
        <w:rPr>
          <w:lang w:val="es-NI"/>
        </w:rPr>
        <w:t xml:space="preserve"> el campo (SclOtroCreditoVigente.n</w:t>
      </w:r>
      <w:r w:rsidR="00B64250">
        <w:rPr>
          <w:lang w:val="es-NI"/>
        </w:rPr>
        <w:t>St</w:t>
      </w:r>
      <w:r w:rsidRPr="00B64250">
        <w:rPr>
          <w:lang w:val="es-NI"/>
        </w:rPr>
        <w:t>bPersonaCredito</w:t>
      </w:r>
      <w:r w:rsidR="00F117A5">
        <w:rPr>
          <w:lang w:val="es-NI"/>
        </w:rPr>
        <w:t>Verificada</w:t>
      </w:r>
      <w:r w:rsidRPr="00B64250">
        <w:rPr>
          <w:lang w:val="es-NI"/>
        </w:rPr>
        <w:t>ID)</w:t>
      </w:r>
      <w:r w:rsidR="00B64250">
        <w:rPr>
          <w:lang w:val="es-NI"/>
        </w:rPr>
        <w:t>. El valor de ese ID se toma del catálogo (StbPersona), presentando el campo (StbPersona.sNombre1).</w:t>
      </w:r>
    </w:p>
    <w:p w:rsidR="00B64250" w:rsidRPr="00B64250" w:rsidRDefault="00B64250" w:rsidP="00B64250">
      <w:pPr>
        <w:rPr>
          <w:lang w:val="es-NI"/>
        </w:rPr>
      </w:pPr>
    </w:p>
    <w:p w:rsidR="008E3F30" w:rsidRDefault="008E3F30" w:rsidP="008E3F30">
      <w:pPr>
        <w:pStyle w:val="Ttulo4"/>
        <w:jc w:val="both"/>
        <w:rPr>
          <w:lang w:val="es-NI"/>
        </w:rPr>
      </w:pPr>
      <w:r>
        <w:rPr>
          <w:b/>
          <w:lang w:val="es-NI"/>
        </w:rPr>
        <w:t>Otro</w:t>
      </w:r>
      <w:r w:rsidRPr="004F6049">
        <w:rPr>
          <w:lang w:val="es-NI"/>
        </w:rPr>
        <w:t xml:space="preserve">: </w:t>
      </w:r>
      <w:r>
        <w:rPr>
          <w:lang w:val="es-NI"/>
        </w:rPr>
        <w:t>Otro prestamista del otro crédito vigente, en caso que no haya sido a una institución financiera</w:t>
      </w:r>
      <w:r w:rsidRPr="004F6049">
        <w:rPr>
          <w:lang w:val="es-NI"/>
        </w:rPr>
        <w:t>.</w:t>
      </w:r>
      <w:r>
        <w:rPr>
          <w:lang w:val="es-NI"/>
        </w:rPr>
        <w:t xml:space="preserve"> </w:t>
      </w:r>
      <w:r w:rsidR="00DD65F2">
        <w:rPr>
          <w:lang w:val="es-NI"/>
        </w:rPr>
        <w:t>Este dato se mostrará a partir de la información existente en</w:t>
      </w:r>
      <w:r>
        <w:rPr>
          <w:lang w:val="es-NI"/>
        </w:rPr>
        <w:t xml:space="preserve"> el campo (SclOtroCreditoVigente.sOtroPrestamista</w:t>
      </w:r>
      <w:r w:rsidR="002F6F1A">
        <w:rPr>
          <w:lang w:val="es-NI"/>
        </w:rPr>
        <w:t>Verificado</w:t>
      </w:r>
      <w:r>
        <w:rPr>
          <w:lang w:val="es-NI"/>
        </w:rPr>
        <w:t>)</w:t>
      </w:r>
      <w:r w:rsidR="00DD65F2">
        <w:rPr>
          <w:lang w:val="es-NI"/>
        </w:rPr>
        <w:t>.</w:t>
      </w:r>
    </w:p>
    <w:p w:rsidR="008E3F30" w:rsidRDefault="008E3F30" w:rsidP="008E3F30">
      <w:pPr>
        <w:rPr>
          <w:lang w:val="es-NI"/>
        </w:rPr>
      </w:pPr>
    </w:p>
    <w:p w:rsidR="008E3F30" w:rsidRDefault="008E3F30" w:rsidP="008E3F30">
      <w:pPr>
        <w:pStyle w:val="Ttulo4"/>
        <w:jc w:val="both"/>
        <w:rPr>
          <w:lang w:val="es-NI"/>
        </w:rPr>
      </w:pPr>
      <w:r w:rsidRPr="0098039E">
        <w:rPr>
          <w:b/>
          <w:lang w:val="es-NI"/>
        </w:rPr>
        <w:lastRenderedPageBreak/>
        <w:t>Plazo</w:t>
      </w:r>
      <w:r w:rsidRPr="0098039E">
        <w:rPr>
          <w:lang w:val="es-NI"/>
        </w:rPr>
        <w:t xml:space="preserve">: Plazo total para el pago del otro crédito vigente de la Socia. </w:t>
      </w:r>
      <w:r w:rsidR="0098039E" w:rsidRPr="0098039E">
        <w:rPr>
          <w:lang w:val="es-NI"/>
        </w:rPr>
        <w:t xml:space="preserve">Este dato se mostrará a partir de la información existente </w:t>
      </w:r>
      <w:r w:rsidRPr="0098039E">
        <w:rPr>
          <w:lang w:val="es-NI"/>
        </w:rPr>
        <w:t>en el campo (SclOtroCreditoVigente.nPlazo</w:t>
      </w:r>
      <w:r w:rsidR="002F6F1A">
        <w:rPr>
          <w:lang w:val="es-NI"/>
        </w:rPr>
        <w:t>Verificado</w:t>
      </w:r>
      <w:r w:rsidRPr="0098039E">
        <w:rPr>
          <w:lang w:val="es-NI"/>
        </w:rPr>
        <w:t>)</w:t>
      </w:r>
      <w:r w:rsidR="0098039E">
        <w:rPr>
          <w:lang w:val="es-NI"/>
        </w:rPr>
        <w:t>.</w:t>
      </w:r>
    </w:p>
    <w:p w:rsidR="0098039E" w:rsidRPr="0098039E" w:rsidRDefault="0098039E" w:rsidP="0098039E">
      <w:pPr>
        <w:rPr>
          <w:lang w:val="es-NI"/>
        </w:rPr>
      </w:pPr>
    </w:p>
    <w:p w:rsidR="008E3F30" w:rsidRDefault="008E3F30" w:rsidP="008E3F30">
      <w:pPr>
        <w:pStyle w:val="Ttulo4"/>
        <w:jc w:val="both"/>
        <w:rPr>
          <w:lang w:val="es-NI"/>
        </w:rPr>
      </w:pPr>
      <w:r w:rsidRPr="000E0E36">
        <w:rPr>
          <w:b/>
          <w:lang w:val="es-NI"/>
        </w:rPr>
        <w:t>Tipo de Plazo</w:t>
      </w:r>
      <w:r w:rsidRPr="000E0E36">
        <w:rPr>
          <w:lang w:val="es-NI"/>
        </w:rPr>
        <w:t xml:space="preserve">: Tipo de Plazo para el pago total del otro crédito vigente de la Socia. </w:t>
      </w:r>
      <w:r w:rsidR="000E0E36" w:rsidRPr="000E0E36">
        <w:rPr>
          <w:lang w:val="es-NI"/>
        </w:rPr>
        <w:t xml:space="preserve">Este dato se mostrará a partir de la información existente </w:t>
      </w:r>
      <w:r w:rsidRPr="000E0E36">
        <w:rPr>
          <w:lang w:val="es-NI"/>
        </w:rPr>
        <w:t>en el campo (SclOtroCreditoVigente.nTbTipoPlazo</w:t>
      </w:r>
      <w:r w:rsidR="002F6F1A">
        <w:rPr>
          <w:lang w:val="es-NI"/>
        </w:rPr>
        <w:t>Verificado</w:t>
      </w:r>
      <w:r w:rsidRPr="000E0E36">
        <w:rPr>
          <w:lang w:val="es-NI"/>
        </w:rPr>
        <w:t>ID)</w:t>
      </w:r>
      <w:r w:rsidR="000E0E36">
        <w:rPr>
          <w:lang w:val="es-NI"/>
        </w:rPr>
        <w:t xml:space="preserve">. </w:t>
      </w:r>
      <w:r w:rsidR="000E0E36" w:rsidRPr="00600AF2">
        <w:rPr>
          <w:lang w:val="es-NI"/>
        </w:rPr>
        <w:t>El valor de ese ID se toma del catálogo (StbValorCatalogo)</w:t>
      </w:r>
      <w:r w:rsidR="000E0E36">
        <w:rPr>
          <w:lang w:val="es-NI"/>
        </w:rPr>
        <w:t>, presentando el campo (StbValorCatalogo.sNombre).</w:t>
      </w:r>
    </w:p>
    <w:p w:rsidR="000E0E36" w:rsidRPr="000E0E36" w:rsidRDefault="000E0E36" w:rsidP="000E0E36">
      <w:pPr>
        <w:rPr>
          <w:lang w:val="es-NI"/>
        </w:rPr>
      </w:pPr>
    </w:p>
    <w:p w:rsidR="008E3F30" w:rsidRDefault="008E3F30" w:rsidP="00910E9A">
      <w:pPr>
        <w:pStyle w:val="Ttulo4"/>
        <w:jc w:val="both"/>
        <w:rPr>
          <w:lang w:val="es-NI"/>
        </w:rPr>
      </w:pPr>
      <w:r w:rsidRPr="004F5CFF">
        <w:rPr>
          <w:b/>
          <w:lang w:val="es-NI"/>
        </w:rPr>
        <w:t>Saldo</w:t>
      </w:r>
      <w:r w:rsidRPr="004F5CFF">
        <w:rPr>
          <w:lang w:val="es-NI"/>
        </w:rPr>
        <w:t xml:space="preserve">: Saldo pendiente de la Socia con el otro crédito vigente. Este dato </w:t>
      </w:r>
      <w:r w:rsidR="004F5CFF" w:rsidRPr="004F5CFF">
        <w:rPr>
          <w:lang w:val="es-NI"/>
        </w:rPr>
        <w:t>se mostrará a partir de la información existente</w:t>
      </w:r>
      <w:r w:rsidRPr="004F5CFF">
        <w:rPr>
          <w:lang w:val="es-NI"/>
        </w:rPr>
        <w:t xml:space="preserve"> en el campo (SclOtroCreditoVigente.nSaldo</w:t>
      </w:r>
      <w:r w:rsidR="002F6F1A">
        <w:rPr>
          <w:lang w:val="es-NI"/>
        </w:rPr>
        <w:t>Verificado</w:t>
      </w:r>
      <w:r w:rsidRPr="004F5CFF">
        <w:rPr>
          <w:lang w:val="es-NI"/>
        </w:rPr>
        <w:t>)</w:t>
      </w:r>
      <w:r w:rsidR="004F5CFF">
        <w:rPr>
          <w:lang w:val="es-NI"/>
        </w:rPr>
        <w:t>.</w:t>
      </w:r>
    </w:p>
    <w:p w:rsidR="004F5CFF" w:rsidRDefault="004F5CFF" w:rsidP="004F5CFF">
      <w:pPr>
        <w:rPr>
          <w:rFonts w:ascii="Arial" w:hAnsi="Arial"/>
          <w:b/>
          <w:lang w:val="es-NI"/>
        </w:rPr>
      </w:pPr>
    </w:p>
    <w:p w:rsidR="00404D56" w:rsidRDefault="00404D56" w:rsidP="00404D56">
      <w:pPr>
        <w:pStyle w:val="Ttulo4"/>
        <w:jc w:val="both"/>
        <w:rPr>
          <w:lang w:val="es-NI"/>
        </w:rPr>
      </w:pPr>
      <w:r>
        <w:rPr>
          <w:b/>
          <w:lang w:val="es-NI"/>
        </w:rPr>
        <w:t>Observaciones</w:t>
      </w:r>
      <w:r w:rsidRPr="004F6049">
        <w:rPr>
          <w:lang w:val="es-NI"/>
        </w:rPr>
        <w:t xml:space="preserve">: </w:t>
      </w:r>
      <w:r>
        <w:rPr>
          <w:lang w:val="es-NI"/>
        </w:rPr>
        <w:t>Observaciones del negocio actual y/o propuesto</w:t>
      </w:r>
      <w:r w:rsidRPr="004F6049">
        <w:rPr>
          <w:lang w:val="es-NI"/>
        </w:rPr>
        <w:t>.</w:t>
      </w:r>
      <w:r>
        <w:rPr>
          <w:lang w:val="es-NI"/>
        </w:rPr>
        <w:t xml:space="preserve"> Este dato se mostrará a partir de la información existente en el campo (SclOtroCreditoVigente.sObservacionesVerificacion).</w:t>
      </w:r>
    </w:p>
    <w:p w:rsidR="00794BFB" w:rsidRPr="0055356A" w:rsidRDefault="00794BFB" w:rsidP="0055356A">
      <w:pPr>
        <w:rPr>
          <w:lang w:val="es-NI"/>
        </w:rPr>
      </w:pPr>
    </w:p>
    <w:p w:rsidR="00010F1E" w:rsidRDefault="00010F1E" w:rsidP="00663B97">
      <w:pPr>
        <w:rPr>
          <w:lang w:val="es-NI"/>
        </w:rPr>
      </w:pPr>
    </w:p>
    <w:p w:rsidR="00502897" w:rsidRDefault="00502897">
      <w:pPr>
        <w:rPr>
          <w:lang w:val="es-NI"/>
        </w:rPr>
      </w:pPr>
      <w:bookmarkStart w:id="15" w:name="_Toc423410251"/>
      <w:bookmarkStart w:id="16" w:name="_Toc425054510"/>
    </w:p>
    <w:p w:rsidR="00404D56" w:rsidRDefault="00404D56">
      <w:pPr>
        <w:widowControl/>
        <w:spacing w:line="240" w:lineRule="auto"/>
        <w:rPr>
          <w:rFonts w:ascii="Arial" w:hAnsi="Arial"/>
          <w:b/>
          <w:sz w:val="24"/>
          <w:lang w:val="es-NI"/>
        </w:rPr>
      </w:pPr>
      <w:bookmarkStart w:id="17" w:name="_Toc141695682"/>
      <w:r>
        <w:rPr>
          <w:lang w:val="es-NI"/>
        </w:rPr>
        <w:br w:type="page"/>
      </w:r>
    </w:p>
    <w:p w:rsidR="00502897" w:rsidRDefault="00502897">
      <w:pPr>
        <w:pStyle w:val="Ttulo1"/>
        <w:widowControl/>
        <w:jc w:val="both"/>
        <w:rPr>
          <w:lang w:val="es-NI"/>
        </w:rPr>
      </w:pPr>
      <w:r>
        <w:rPr>
          <w:lang w:val="es-NI"/>
        </w:rPr>
        <w:lastRenderedPageBreak/>
        <w:t>Diagrama</w:t>
      </w:r>
      <w:bookmarkEnd w:id="17"/>
    </w:p>
    <w:p w:rsidR="00502897" w:rsidRDefault="00517BBF">
      <w:r>
        <w:rPr>
          <w:noProof/>
          <w:lang w:val="es-CO" w:eastAsia="es-CO"/>
        </w:rPr>
        <w:drawing>
          <wp:inline distT="0" distB="0" distL="0" distR="0">
            <wp:extent cx="3484245" cy="3215005"/>
            <wp:effectExtent l="1905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7809" t="15865" r="13615" b="11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321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897" w:rsidRDefault="00502897">
      <w:pPr>
        <w:rPr>
          <w:lang w:val="es-NI"/>
        </w:rPr>
      </w:pPr>
    </w:p>
    <w:p w:rsidR="00502897" w:rsidRDefault="00502897">
      <w:pPr>
        <w:pStyle w:val="Ttulo1"/>
        <w:jc w:val="both"/>
        <w:rPr>
          <w:lang w:val="es-NI"/>
        </w:rPr>
      </w:pPr>
      <w:bookmarkStart w:id="18" w:name="_Toc141695683"/>
      <w:bookmarkEnd w:id="15"/>
      <w:bookmarkEnd w:id="16"/>
      <w:r>
        <w:rPr>
          <w:lang w:val="es-NI"/>
        </w:rPr>
        <w:t>Interface con el usuario</w:t>
      </w:r>
      <w:bookmarkEnd w:id="18"/>
    </w:p>
    <w:p w:rsidR="004319A0" w:rsidRPr="004319A0" w:rsidRDefault="004319A0" w:rsidP="004319A0">
      <w:pPr>
        <w:rPr>
          <w:lang w:val="es-NI"/>
        </w:rPr>
      </w:pPr>
      <w:r>
        <w:rPr>
          <w:lang w:val="es-NI"/>
        </w:rPr>
        <w:t>Este caso de uso requiere una pantalla sencilla con un grid principal y pantallas po</w:t>
      </w:r>
      <w:r w:rsidR="006951A1">
        <w:rPr>
          <w:lang w:val="es-NI"/>
        </w:rPr>
        <w:t>p</w:t>
      </w:r>
      <w:r>
        <w:rPr>
          <w:lang w:val="es-NI"/>
        </w:rPr>
        <w:t>-up que se carguen al ejecutar las acciones de Agregar y Modificar.</w:t>
      </w:r>
    </w:p>
    <w:sectPr w:rsidR="004319A0" w:rsidRPr="004319A0" w:rsidSect="00634FF9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55E8" w:rsidRDefault="00BB55E8">
      <w:r>
        <w:separator/>
      </w:r>
    </w:p>
  </w:endnote>
  <w:endnote w:type="continuationSeparator" w:id="1">
    <w:p w:rsidR="00BB55E8" w:rsidRDefault="00BB55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3A2F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2F1D" w:rsidRDefault="003A2F1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2F1D" w:rsidRDefault="00CA65F2" w:rsidP="00700C18">
          <w:pPr>
            <w:jc w:val="center"/>
          </w:pPr>
          <w:fldSimple w:instr="symbol 211 \f &quot;Symbol&quot; \s 10">
            <w:r w:rsidR="003A2F1D">
              <w:rPr>
                <w:rFonts w:ascii="Symbol" w:hAnsi="Symbol"/>
              </w:rPr>
              <w:t>Ó</w:t>
            </w:r>
          </w:fldSimple>
          <w:r w:rsidR="00700C18">
            <w:t>SMUSURA0</w:t>
          </w:r>
          <w:r w:rsidR="003A2F1D">
            <w:t xml:space="preserve">, </w:t>
          </w:r>
          <w:fldSimple w:instr=" DATE \@ &quot;yyyy&quot; ">
            <w:r w:rsidR="00B35EF9">
              <w:rPr>
                <w:noProof/>
              </w:rPr>
              <w:t>2007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2F1D" w:rsidRDefault="003A2F1D">
          <w:pPr>
            <w:jc w:val="right"/>
          </w:pPr>
          <w:r>
            <w:t xml:space="preserve">Page </w:t>
          </w:r>
          <w:r w:rsidR="00CA65F2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CA65F2">
            <w:rPr>
              <w:rStyle w:val="Nmerodepgina"/>
            </w:rPr>
            <w:fldChar w:fldCharType="separate"/>
          </w:r>
          <w:r w:rsidR="00404D56">
            <w:rPr>
              <w:rStyle w:val="Nmerodepgina"/>
              <w:noProof/>
            </w:rPr>
            <w:t>7</w:t>
          </w:r>
          <w:r w:rsidR="00CA65F2">
            <w:rPr>
              <w:rStyle w:val="Nmerodepgina"/>
            </w:rPr>
            <w:fldChar w:fldCharType="end"/>
          </w:r>
        </w:p>
      </w:tc>
    </w:tr>
  </w:tbl>
  <w:p w:rsidR="003A2F1D" w:rsidRDefault="003A2F1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55E8" w:rsidRDefault="00BB55E8">
      <w:r>
        <w:separator/>
      </w:r>
    </w:p>
  </w:footnote>
  <w:footnote w:type="continuationSeparator" w:id="1">
    <w:p w:rsidR="00BB55E8" w:rsidRDefault="00BB55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F1D" w:rsidRDefault="003A2F1D">
    <w:pPr>
      <w:rPr>
        <w:sz w:val="24"/>
      </w:rPr>
    </w:pPr>
  </w:p>
  <w:p w:rsidR="003A2F1D" w:rsidRDefault="003A2F1D">
    <w:pPr>
      <w:pBdr>
        <w:top w:val="single" w:sz="6" w:space="1" w:color="auto"/>
      </w:pBdr>
      <w:rPr>
        <w:sz w:val="24"/>
      </w:rPr>
    </w:pPr>
  </w:p>
  <w:p w:rsidR="003A2F1D" w:rsidRPr="00C2469D" w:rsidRDefault="00C2469D">
    <w:pPr>
      <w:pBdr>
        <w:bottom w:val="single" w:sz="6" w:space="1" w:color="auto"/>
      </w:pBdr>
      <w:jc w:val="right"/>
      <w:rPr>
        <w:rFonts w:ascii="Arial" w:hAnsi="Arial"/>
        <w:b/>
        <w:sz w:val="36"/>
        <w:lang w:val="es-CO"/>
      </w:rPr>
    </w:pPr>
    <w:r w:rsidRPr="00C2469D">
      <w:rPr>
        <w:rFonts w:ascii="Arial" w:hAnsi="Arial"/>
        <w:b/>
        <w:sz w:val="36"/>
        <w:lang w:val="es-CO"/>
      </w:rPr>
      <w:t>PROGRAMA MICRO CREDITO USURA CERO</w:t>
    </w:r>
  </w:p>
  <w:p w:rsidR="003A2F1D" w:rsidRPr="00C2469D" w:rsidRDefault="003A2F1D">
    <w:pPr>
      <w:pBdr>
        <w:bottom w:val="single" w:sz="6" w:space="1" w:color="auto"/>
      </w:pBdr>
      <w:jc w:val="right"/>
      <w:rPr>
        <w:sz w:val="24"/>
        <w:lang w:val="es-CO"/>
      </w:rPr>
    </w:pPr>
  </w:p>
  <w:p w:rsidR="003A2F1D" w:rsidRPr="00C2469D" w:rsidRDefault="003A2F1D">
    <w:pPr>
      <w:pStyle w:val="Encabezado"/>
      <w:rPr>
        <w:lang w:val="es-C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A2F1D">
      <w:tc>
        <w:tcPr>
          <w:tcW w:w="6379" w:type="dxa"/>
        </w:tcPr>
        <w:p w:rsidR="003A2F1D" w:rsidRDefault="00C2469D" w:rsidP="00C2469D">
          <w:pPr>
            <w:rPr>
              <w:lang w:val="es-NI"/>
            </w:rPr>
          </w:pPr>
          <w:r>
            <w:t>SMUSURA0</w:t>
          </w:r>
        </w:p>
      </w:tc>
      <w:tc>
        <w:tcPr>
          <w:tcW w:w="3179" w:type="dxa"/>
        </w:tcPr>
        <w:p w:rsidR="003A2F1D" w:rsidRDefault="003A2F1D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NI"/>
            </w:rPr>
            <w:t xml:space="preserve">  </w:t>
          </w:r>
          <w:r>
            <w:rPr>
              <w:lang w:val="es-ES"/>
            </w:rPr>
            <w:t>Version:           &lt;1.0&gt;</w:t>
          </w:r>
        </w:p>
      </w:tc>
    </w:tr>
    <w:tr w:rsidR="003A2F1D">
      <w:tc>
        <w:tcPr>
          <w:tcW w:w="6379" w:type="dxa"/>
        </w:tcPr>
        <w:p w:rsidR="003A2F1D" w:rsidRDefault="009835DA" w:rsidP="006051AC">
          <w:pPr>
            <w:rPr>
              <w:lang w:val="es-NI"/>
            </w:rPr>
          </w:pPr>
          <w:r>
            <w:t>Sc</w:t>
          </w:r>
          <w:r w:rsidR="00C2469D">
            <w:t>l</w:t>
          </w:r>
          <w:r w:rsidR="00F35452">
            <w:t>Reporte</w:t>
          </w:r>
          <w:r w:rsidR="006051AC">
            <w:t>HojaVerificacion</w:t>
          </w:r>
        </w:p>
      </w:tc>
      <w:tc>
        <w:tcPr>
          <w:tcW w:w="3179" w:type="dxa"/>
        </w:tcPr>
        <w:p w:rsidR="003A2F1D" w:rsidRDefault="003A2F1D">
          <w:pPr>
            <w:rPr>
              <w:lang w:val="es-ES"/>
            </w:rPr>
          </w:pPr>
          <w:r>
            <w:rPr>
              <w:lang w:val="es-NI"/>
            </w:rPr>
            <w:t xml:space="preserve">  </w:t>
          </w:r>
          <w:r>
            <w:rPr>
              <w:lang w:val="es-ES"/>
            </w:rPr>
            <w:t xml:space="preserve">Date:  </w:t>
          </w:r>
          <w:fldSimple w:instr=" DATE  \* MERGEFORMAT ">
            <w:r w:rsidR="00B35EF9" w:rsidRPr="00B35EF9">
              <w:rPr>
                <w:noProof/>
                <w:lang w:val="es-ES"/>
              </w:rPr>
              <w:t>8/28/2007</w:t>
            </w:r>
          </w:fldSimple>
        </w:p>
      </w:tc>
    </w:tr>
    <w:tr w:rsidR="003A2F1D">
      <w:tc>
        <w:tcPr>
          <w:tcW w:w="9558" w:type="dxa"/>
          <w:gridSpan w:val="2"/>
        </w:tcPr>
        <w:p w:rsidR="003A2F1D" w:rsidRDefault="003A2F1D">
          <w:pPr>
            <w:rPr>
              <w:lang w:val="es-ES"/>
            </w:rPr>
          </w:pPr>
          <w:r>
            <w:rPr>
              <w:lang w:val="es-ES"/>
            </w:rPr>
            <w:t>&lt;document identifier&gt;</w:t>
          </w:r>
        </w:p>
      </w:tc>
    </w:tr>
  </w:tbl>
  <w:p w:rsidR="003A2F1D" w:rsidRDefault="003A2F1D">
    <w:pPr>
      <w:pStyle w:val="Encabezado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8B64F6BC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368"/>
        </w:tabs>
        <w:ind w:left="288" w:firstLine="0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512"/>
        </w:tabs>
        <w:ind w:left="432" w:firstLine="0"/>
      </w:pPr>
      <w:rPr>
        <w:rFonts w:hint="default"/>
        <w:b w:val="0"/>
        <w:i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016"/>
        </w:tabs>
        <w:ind w:left="576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120"/>
        </w:tabs>
        <w:ind w:left="680" w:firstLine="0"/>
      </w:pPr>
      <w:rPr>
        <w:rFonts w:hint="default"/>
        <w:b w:val="0"/>
        <w:i/>
        <w:sz w:val="22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32E711BA"/>
    <w:multiLevelType w:val="hybridMultilevel"/>
    <w:tmpl w:val="634CFA0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AD66B5"/>
    <w:multiLevelType w:val="hybridMultilevel"/>
    <w:tmpl w:val="F33AB334"/>
    <w:lvl w:ilvl="0" w:tplc="82FA25B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75FA856E">
      <w:start w:val="1"/>
      <w:numFmt w:val="bullet"/>
      <w:pStyle w:val="Actor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A64D06"/>
    <w:multiLevelType w:val="hybridMultilevel"/>
    <w:tmpl w:val="C9FA0740"/>
    <w:lvl w:ilvl="0" w:tplc="42E82866">
      <w:start w:val="1"/>
      <w:numFmt w:val="bullet"/>
      <w:lvlText w:val="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73202D94">
      <w:start w:val="1"/>
      <w:numFmt w:val="bullet"/>
      <w:pStyle w:val="Sistema"/>
      <w:lvlText w:val="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0"/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F14355"/>
    <w:rsid w:val="00010F1E"/>
    <w:rsid w:val="00012C1F"/>
    <w:rsid w:val="000143BB"/>
    <w:rsid w:val="00017756"/>
    <w:rsid w:val="00024FF5"/>
    <w:rsid w:val="00027DC2"/>
    <w:rsid w:val="00036523"/>
    <w:rsid w:val="00037880"/>
    <w:rsid w:val="0004035E"/>
    <w:rsid w:val="00040AF5"/>
    <w:rsid w:val="0004334D"/>
    <w:rsid w:val="00044D3F"/>
    <w:rsid w:val="0004517D"/>
    <w:rsid w:val="0005115A"/>
    <w:rsid w:val="00051632"/>
    <w:rsid w:val="00053B6C"/>
    <w:rsid w:val="000544CB"/>
    <w:rsid w:val="00055A90"/>
    <w:rsid w:val="00056EC4"/>
    <w:rsid w:val="00057630"/>
    <w:rsid w:val="00060F6E"/>
    <w:rsid w:val="0006652C"/>
    <w:rsid w:val="000743FD"/>
    <w:rsid w:val="00076757"/>
    <w:rsid w:val="0007676B"/>
    <w:rsid w:val="000808C2"/>
    <w:rsid w:val="00086749"/>
    <w:rsid w:val="00092E41"/>
    <w:rsid w:val="00094CEF"/>
    <w:rsid w:val="00095D40"/>
    <w:rsid w:val="0009750D"/>
    <w:rsid w:val="000B0127"/>
    <w:rsid w:val="000C4AC7"/>
    <w:rsid w:val="000E0E36"/>
    <w:rsid w:val="000E50FC"/>
    <w:rsid w:val="000F0C85"/>
    <w:rsid w:val="0010013D"/>
    <w:rsid w:val="00106D28"/>
    <w:rsid w:val="00110CED"/>
    <w:rsid w:val="001110B7"/>
    <w:rsid w:val="00113732"/>
    <w:rsid w:val="001142F0"/>
    <w:rsid w:val="00114C9E"/>
    <w:rsid w:val="00117342"/>
    <w:rsid w:val="001207B6"/>
    <w:rsid w:val="0013034A"/>
    <w:rsid w:val="00131B81"/>
    <w:rsid w:val="001337D6"/>
    <w:rsid w:val="0013655C"/>
    <w:rsid w:val="00140B3B"/>
    <w:rsid w:val="001427A8"/>
    <w:rsid w:val="001438F2"/>
    <w:rsid w:val="001459C9"/>
    <w:rsid w:val="001464F6"/>
    <w:rsid w:val="00150975"/>
    <w:rsid w:val="00151247"/>
    <w:rsid w:val="00154A83"/>
    <w:rsid w:val="001626C6"/>
    <w:rsid w:val="00166F0A"/>
    <w:rsid w:val="00170550"/>
    <w:rsid w:val="001842D0"/>
    <w:rsid w:val="00186233"/>
    <w:rsid w:val="001966A7"/>
    <w:rsid w:val="00196B05"/>
    <w:rsid w:val="00196E06"/>
    <w:rsid w:val="001A6EFC"/>
    <w:rsid w:val="001A764D"/>
    <w:rsid w:val="001C2501"/>
    <w:rsid w:val="001C6452"/>
    <w:rsid w:val="001D270D"/>
    <w:rsid w:val="001D486A"/>
    <w:rsid w:val="001D48E9"/>
    <w:rsid w:val="001E2A0A"/>
    <w:rsid w:val="001F10B1"/>
    <w:rsid w:val="001F2382"/>
    <w:rsid w:val="001F35E9"/>
    <w:rsid w:val="001F4791"/>
    <w:rsid w:val="001F4CF3"/>
    <w:rsid w:val="002010AC"/>
    <w:rsid w:val="00201795"/>
    <w:rsid w:val="00205CAE"/>
    <w:rsid w:val="00210114"/>
    <w:rsid w:val="00210B04"/>
    <w:rsid w:val="002209FA"/>
    <w:rsid w:val="002212BC"/>
    <w:rsid w:val="00222901"/>
    <w:rsid w:val="00222C88"/>
    <w:rsid w:val="00231E9A"/>
    <w:rsid w:val="00233BDC"/>
    <w:rsid w:val="00236C45"/>
    <w:rsid w:val="00241082"/>
    <w:rsid w:val="00250974"/>
    <w:rsid w:val="00251F31"/>
    <w:rsid w:val="00253E55"/>
    <w:rsid w:val="00254E3B"/>
    <w:rsid w:val="0026137E"/>
    <w:rsid w:val="00261865"/>
    <w:rsid w:val="00265295"/>
    <w:rsid w:val="00267F59"/>
    <w:rsid w:val="00272D06"/>
    <w:rsid w:val="002738CD"/>
    <w:rsid w:val="00273BF3"/>
    <w:rsid w:val="002823A9"/>
    <w:rsid w:val="00286DB7"/>
    <w:rsid w:val="00291E9F"/>
    <w:rsid w:val="002976B7"/>
    <w:rsid w:val="002A0A84"/>
    <w:rsid w:val="002A2678"/>
    <w:rsid w:val="002A537A"/>
    <w:rsid w:val="002B2D75"/>
    <w:rsid w:val="002B4C3A"/>
    <w:rsid w:val="002B62C7"/>
    <w:rsid w:val="002B7775"/>
    <w:rsid w:val="002C3CE7"/>
    <w:rsid w:val="002D0672"/>
    <w:rsid w:val="002D1071"/>
    <w:rsid w:val="002D18AB"/>
    <w:rsid w:val="002D38A0"/>
    <w:rsid w:val="002D50F5"/>
    <w:rsid w:val="002D7B65"/>
    <w:rsid w:val="002E08E3"/>
    <w:rsid w:val="002E1206"/>
    <w:rsid w:val="002E12A7"/>
    <w:rsid w:val="002E27D1"/>
    <w:rsid w:val="002F1764"/>
    <w:rsid w:val="002F6F1A"/>
    <w:rsid w:val="003020CC"/>
    <w:rsid w:val="00303459"/>
    <w:rsid w:val="00303E16"/>
    <w:rsid w:val="00307A7B"/>
    <w:rsid w:val="003103FB"/>
    <w:rsid w:val="00311BB4"/>
    <w:rsid w:val="00313737"/>
    <w:rsid w:val="00316969"/>
    <w:rsid w:val="0032546A"/>
    <w:rsid w:val="0033431C"/>
    <w:rsid w:val="003374BC"/>
    <w:rsid w:val="0034130E"/>
    <w:rsid w:val="0034431A"/>
    <w:rsid w:val="00350238"/>
    <w:rsid w:val="0035411C"/>
    <w:rsid w:val="003541C4"/>
    <w:rsid w:val="0035543C"/>
    <w:rsid w:val="003615CE"/>
    <w:rsid w:val="00361911"/>
    <w:rsid w:val="00361CB6"/>
    <w:rsid w:val="003639B0"/>
    <w:rsid w:val="0037780D"/>
    <w:rsid w:val="00380C6E"/>
    <w:rsid w:val="003878D4"/>
    <w:rsid w:val="003A03FE"/>
    <w:rsid w:val="003A0FE6"/>
    <w:rsid w:val="003A2F1D"/>
    <w:rsid w:val="003B5EBD"/>
    <w:rsid w:val="003B7BC6"/>
    <w:rsid w:val="003C09BB"/>
    <w:rsid w:val="003C0C5B"/>
    <w:rsid w:val="003D15A6"/>
    <w:rsid w:val="003D2188"/>
    <w:rsid w:val="003D28BE"/>
    <w:rsid w:val="003F10A5"/>
    <w:rsid w:val="003F1D98"/>
    <w:rsid w:val="00402A26"/>
    <w:rsid w:val="00404C2E"/>
    <w:rsid w:val="00404C42"/>
    <w:rsid w:val="00404D56"/>
    <w:rsid w:val="0041392F"/>
    <w:rsid w:val="00415A0B"/>
    <w:rsid w:val="004201AA"/>
    <w:rsid w:val="004210B3"/>
    <w:rsid w:val="00421B9B"/>
    <w:rsid w:val="004248DA"/>
    <w:rsid w:val="00425A41"/>
    <w:rsid w:val="004266D1"/>
    <w:rsid w:val="00427292"/>
    <w:rsid w:val="004319A0"/>
    <w:rsid w:val="00435CCA"/>
    <w:rsid w:val="00435FD5"/>
    <w:rsid w:val="00436E89"/>
    <w:rsid w:val="00454E32"/>
    <w:rsid w:val="00456F14"/>
    <w:rsid w:val="00456F6D"/>
    <w:rsid w:val="004651D5"/>
    <w:rsid w:val="0046678C"/>
    <w:rsid w:val="00467BD0"/>
    <w:rsid w:val="004741D0"/>
    <w:rsid w:val="00482077"/>
    <w:rsid w:val="00482D37"/>
    <w:rsid w:val="004840F5"/>
    <w:rsid w:val="00490CB6"/>
    <w:rsid w:val="0049112A"/>
    <w:rsid w:val="00494633"/>
    <w:rsid w:val="004A0E38"/>
    <w:rsid w:val="004A46E6"/>
    <w:rsid w:val="004A75BF"/>
    <w:rsid w:val="004B1DAA"/>
    <w:rsid w:val="004B25B7"/>
    <w:rsid w:val="004B7B2D"/>
    <w:rsid w:val="004C4C59"/>
    <w:rsid w:val="004D1F42"/>
    <w:rsid w:val="004D2EDE"/>
    <w:rsid w:val="004D4E23"/>
    <w:rsid w:val="004E3426"/>
    <w:rsid w:val="004E4E2E"/>
    <w:rsid w:val="004E5560"/>
    <w:rsid w:val="004F5CFF"/>
    <w:rsid w:val="004F6049"/>
    <w:rsid w:val="00500A7F"/>
    <w:rsid w:val="00502897"/>
    <w:rsid w:val="00507B4E"/>
    <w:rsid w:val="00507EBF"/>
    <w:rsid w:val="005104ED"/>
    <w:rsid w:val="0051171A"/>
    <w:rsid w:val="005119C0"/>
    <w:rsid w:val="0051727D"/>
    <w:rsid w:val="005174CC"/>
    <w:rsid w:val="00517BBF"/>
    <w:rsid w:val="005217C3"/>
    <w:rsid w:val="00525C58"/>
    <w:rsid w:val="00532108"/>
    <w:rsid w:val="0053569F"/>
    <w:rsid w:val="005403A1"/>
    <w:rsid w:val="00543464"/>
    <w:rsid w:val="005468F0"/>
    <w:rsid w:val="0055356A"/>
    <w:rsid w:val="00554457"/>
    <w:rsid w:val="00554E51"/>
    <w:rsid w:val="00561B9D"/>
    <w:rsid w:val="00562B89"/>
    <w:rsid w:val="005636EE"/>
    <w:rsid w:val="0056665B"/>
    <w:rsid w:val="00570AFB"/>
    <w:rsid w:val="00575A10"/>
    <w:rsid w:val="00587CD9"/>
    <w:rsid w:val="005936DC"/>
    <w:rsid w:val="005A66B2"/>
    <w:rsid w:val="005C22E3"/>
    <w:rsid w:val="005C244F"/>
    <w:rsid w:val="005C2895"/>
    <w:rsid w:val="005C3749"/>
    <w:rsid w:val="005D69BE"/>
    <w:rsid w:val="005D6BA7"/>
    <w:rsid w:val="005D7A49"/>
    <w:rsid w:val="005E3A51"/>
    <w:rsid w:val="005F1085"/>
    <w:rsid w:val="00600AF2"/>
    <w:rsid w:val="00601C84"/>
    <w:rsid w:val="006051AC"/>
    <w:rsid w:val="006065CC"/>
    <w:rsid w:val="006075F9"/>
    <w:rsid w:val="00611EEE"/>
    <w:rsid w:val="006127CD"/>
    <w:rsid w:val="00613701"/>
    <w:rsid w:val="0061629F"/>
    <w:rsid w:val="006163E0"/>
    <w:rsid w:val="00617EDF"/>
    <w:rsid w:val="00624184"/>
    <w:rsid w:val="00634FF9"/>
    <w:rsid w:val="00651743"/>
    <w:rsid w:val="00651A89"/>
    <w:rsid w:val="00652BA5"/>
    <w:rsid w:val="00660D51"/>
    <w:rsid w:val="00662612"/>
    <w:rsid w:val="00663A43"/>
    <w:rsid w:val="00663B97"/>
    <w:rsid w:val="00675ED3"/>
    <w:rsid w:val="006769E8"/>
    <w:rsid w:val="00676BB9"/>
    <w:rsid w:val="0067764A"/>
    <w:rsid w:val="0068109E"/>
    <w:rsid w:val="00685475"/>
    <w:rsid w:val="006951A1"/>
    <w:rsid w:val="006A2B71"/>
    <w:rsid w:val="006A3D70"/>
    <w:rsid w:val="006A467E"/>
    <w:rsid w:val="006A5B27"/>
    <w:rsid w:val="006B0167"/>
    <w:rsid w:val="006B1DEC"/>
    <w:rsid w:val="006B2328"/>
    <w:rsid w:val="006B3E7F"/>
    <w:rsid w:val="006B4C8D"/>
    <w:rsid w:val="006C4A40"/>
    <w:rsid w:val="006D606E"/>
    <w:rsid w:val="006E103E"/>
    <w:rsid w:val="006E2287"/>
    <w:rsid w:val="006E2ACE"/>
    <w:rsid w:val="006F056C"/>
    <w:rsid w:val="006F137C"/>
    <w:rsid w:val="00700268"/>
    <w:rsid w:val="00700C18"/>
    <w:rsid w:val="007020AA"/>
    <w:rsid w:val="00704316"/>
    <w:rsid w:val="007059CE"/>
    <w:rsid w:val="007108A3"/>
    <w:rsid w:val="00711069"/>
    <w:rsid w:val="00711F7F"/>
    <w:rsid w:val="00712BC8"/>
    <w:rsid w:val="00713456"/>
    <w:rsid w:val="00713A3E"/>
    <w:rsid w:val="00713C05"/>
    <w:rsid w:val="007148CA"/>
    <w:rsid w:val="007173D3"/>
    <w:rsid w:val="0072098F"/>
    <w:rsid w:val="00725354"/>
    <w:rsid w:val="007306A5"/>
    <w:rsid w:val="00737534"/>
    <w:rsid w:val="00737CDE"/>
    <w:rsid w:val="00741B24"/>
    <w:rsid w:val="00747CF4"/>
    <w:rsid w:val="007533B0"/>
    <w:rsid w:val="0075492F"/>
    <w:rsid w:val="00766EA2"/>
    <w:rsid w:val="007678AC"/>
    <w:rsid w:val="00771043"/>
    <w:rsid w:val="00780F5F"/>
    <w:rsid w:val="00782414"/>
    <w:rsid w:val="007855E9"/>
    <w:rsid w:val="0079285F"/>
    <w:rsid w:val="00794761"/>
    <w:rsid w:val="00794BFB"/>
    <w:rsid w:val="007A4065"/>
    <w:rsid w:val="007A4113"/>
    <w:rsid w:val="007A4B40"/>
    <w:rsid w:val="007A4D46"/>
    <w:rsid w:val="007A4E1D"/>
    <w:rsid w:val="007B5854"/>
    <w:rsid w:val="007C1931"/>
    <w:rsid w:val="007C3201"/>
    <w:rsid w:val="007C3418"/>
    <w:rsid w:val="007C3BF0"/>
    <w:rsid w:val="007C5318"/>
    <w:rsid w:val="007C77C2"/>
    <w:rsid w:val="007D265A"/>
    <w:rsid w:val="007D4E72"/>
    <w:rsid w:val="007E09D6"/>
    <w:rsid w:val="007E6FD8"/>
    <w:rsid w:val="008009D2"/>
    <w:rsid w:val="00800CAA"/>
    <w:rsid w:val="0080519F"/>
    <w:rsid w:val="00805F30"/>
    <w:rsid w:val="008133C2"/>
    <w:rsid w:val="008240E1"/>
    <w:rsid w:val="008357AA"/>
    <w:rsid w:val="00842F62"/>
    <w:rsid w:val="008445A9"/>
    <w:rsid w:val="00845F8A"/>
    <w:rsid w:val="008608A0"/>
    <w:rsid w:val="00861A06"/>
    <w:rsid w:val="008637CD"/>
    <w:rsid w:val="008655C8"/>
    <w:rsid w:val="00872EA6"/>
    <w:rsid w:val="00873CCD"/>
    <w:rsid w:val="00877EBE"/>
    <w:rsid w:val="00881A6A"/>
    <w:rsid w:val="00893CB2"/>
    <w:rsid w:val="008A02C6"/>
    <w:rsid w:val="008A0CC3"/>
    <w:rsid w:val="008A4E2B"/>
    <w:rsid w:val="008A55ED"/>
    <w:rsid w:val="008B30E8"/>
    <w:rsid w:val="008B3465"/>
    <w:rsid w:val="008B3885"/>
    <w:rsid w:val="008B76A2"/>
    <w:rsid w:val="008C09C9"/>
    <w:rsid w:val="008C3228"/>
    <w:rsid w:val="008C3EDA"/>
    <w:rsid w:val="008C5245"/>
    <w:rsid w:val="008C5574"/>
    <w:rsid w:val="008C5925"/>
    <w:rsid w:val="008D70B4"/>
    <w:rsid w:val="008D7546"/>
    <w:rsid w:val="008E3F30"/>
    <w:rsid w:val="008E74BA"/>
    <w:rsid w:val="008F021F"/>
    <w:rsid w:val="008F0331"/>
    <w:rsid w:val="008F3423"/>
    <w:rsid w:val="008F4655"/>
    <w:rsid w:val="008F6C57"/>
    <w:rsid w:val="0090059B"/>
    <w:rsid w:val="00910E9A"/>
    <w:rsid w:val="00913E48"/>
    <w:rsid w:val="00923FA4"/>
    <w:rsid w:val="009253CB"/>
    <w:rsid w:val="0092547B"/>
    <w:rsid w:val="0092633B"/>
    <w:rsid w:val="00931F9A"/>
    <w:rsid w:val="009331E1"/>
    <w:rsid w:val="00947CD6"/>
    <w:rsid w:val="00957F19"/>
    <w:rsid w:val="009735BF"/>
    <w:rsid w:val="009760CA"/>
    <w:rsid w:val="0098039E"/>
    <w:rsid w:val="009835DA"/>
    <w:rsid w:val="00983623"/>
    <w:rsid w:val="00995413"/>
    <w:rsid w:val="00997AE7"/>
    <w:rsid w:val="009B7F0F"/>
    <w:rsid w:val="009C11E7"/>
    <w:rsid w:val="009C74A2"/>
    <w:rsid w:val="009D3A6D"/>
    <w:rsid w:val="009D7968"/>
    <w:rsid w:val="009E0F02"/>
    <w:rsid w:val="009E784D"/>
    <w:rsid w:val="009F0BBB"/>
    <w:rsid w:val="00A01CA1"/>
    <w:rsid w:val="00A025B1"/>
    <w:rsid w:val="00A11BCD"/>
    <w:rsid w:val="00A13474"/>
    <w:rsid w:val="00A22C78"/>
    <w:rsid w:val="00A31BA2"/>
    <w:rsid w:val="00A46179"/>
    <w:rsid w:val="00A54587"/>
    <w:rsid w:val="00A5661F"/>
    <w:rsid w:val="00A60D3F"/>
    <w:rsid w:val="00A6123F"/>
    <w:rsid w:val="00A65F75"/>
    <w:rsid w:val="00A72491"/>
    <w:rsid w:val="00A73C6B"/>
    <w:rsid w:val="00A74CA7"/>
    <w:rsid w:val="00A9337F"/>
    <w:rsid w:val="00A94442"/>
    <w:rsid w:val="00AB3A63"/>
    <w:rsid w:val="00AC149F"/>
    <w:rsid w:val="00AC19A3"/>
    <w:rsid w:val="00AC1B41"/>
    <w:rsid w:val="00AC463B"/>
    <w:rsid w:val="00AC5D89"/>
    <w:rsid w:val="00AC6713"/>
    <w:rsid w:val="00AD0D50"/>
    <w:rsid w:val="00AD372B"/>
    <w:rsid w:val="00AD394F"/>
    <w:rsid w:val="00AD40D7"/>
    <w:rsid w:val="00AD5B61"/>
    <w:rsid w:val="00AE6CA9"/>
    <w:rsid w:val="00AF1D0F"/>
    <w:rsid w:val="00AF2C9A"/>
    <w:rsid w:val="00B00F98"/>
    <w:rsid w:val="00B034F5"/>
    <w:rsid w:val="00B05F44"/>
    <w:rsid w:val="00B10A7F"/>
    <w:rsid w:val="00B14EDF"/>
    <w:rsid w:val="00B168C2"/>
    <w:rsid w:val="00B21743"/>
    <w:rsid w:val="00B22F62"/>
    <w:rsid w:val="00B24FA5"/>
    <w:rsid w:val="00B253A2"/>
    <w:rsid w:val="00B35E82"/>
    <w:rsid w:val="00B35EF9"/>
    <w:rsid w:val="00B37C1E"/>
    <w:rsid w:val="00B45B03"/>
    <w:rsid w:val="00B5051D"/>
    <w:rsid w:val="00B61545"/>
    <w:rsid w:val="00B6314C"/>
    <w:rsid w:val="00B64250"/>
    <w:rsid w:val="00B717DE"/>
    <w:rsid w:val="00B75A6C"/>
    <w:rsid w:val="00B76613"/>
    <w:rsid w:val="00B80279"/>
    <w:rsid w:val="00B82302"/>
    <w:rsid w:val="00B93D99"/>
    <w:rsid w:val="00B94F17"/>
    <w:rsid w:val="00BA3BCE"/>
    <w:rsid w:val="00BA66DA"/>
    <w:rsid w:val="00BB249B"/>
    <w:rsid w:val="00BB55E8"/>
    <w:rsid w:val="00BC5F02"/>
    <w:rsid w:val="00BC7E10"/>
    <w:rsid w:val="00BD0996"/>
    <w:rsid w:val="00BD26CD"/>
    <w:rsid w:val="00BD7428"/>
    <w:rsid w:val="00BE3F5B"/>
    <w:rsid w:val="00BF2A7F"/>
    <w:rsid w:val="00BF59A5"/>
    <w:rsid w:val="00C00B7F"/>
    <w:rsid w:val="00C018F5"/>
    <w:rsid w:val="00C05B3A"/>
    <w:rsid w:val="00C11E00"/>
    <w:rsid w:val="00C15223"/>
    <w:rsid w:val="00C2053F"/>
    <w:rsid w:val="00C21998"/>
    <w:rsid w:val="00C2469D"/>
    <w:rsid w:val="00C450F4"/>
    <w:rsid w:val="00C4705F"/>
    <w:rsid w:val="00C52D3D"/>
    <w:rsid w:val="00C543DD"/>
    <w:rsid w:val="00C54649"/>
    <w:rsid w:val="00C60B44"/>
    <w:rsid w:val="00C629FB"/>
    <w:rsid w:val="00C6792E"/>
    <w:rsid w:val="00C754F3"/>
    <w:rsid w:val="00C80F06"/>
    <w:rsid w:val="00C83F1C"/>
    <w:rsid w:val="00C84192"/>
    <w:rsid w:val="00C86BB9"/>
    <w:rsid w:val="00CA36F4"/>
    <w:rsid w:val="00CA4BD9"/>
    <w:rsid w:val="00CA65F2"/>
    <w:rsid w:val="00CC292B"/>
    <w:rsid w:val="00CC4F7D"/>
    <w:rsid w:val="00CD3680"/>
    <w:rsid w:val="00CE2446"/>
    <w:rsid w:val="00CE2A3C"/>
    <w:rsid w:val="00CE3BAC"/>
    <w:rsid w:val="00CE5779"/>
    <w:rsid w:val="00CF14B2"/>
    <w:rsid w:val="00CF27E9"/>
    <w:rsid w:val="00CF2AB1"/>
    <w:rsid w:val="00CF7642"/>
    <w:rsid w:val="00D05F55"/>
    <w:rsid w:val="00D05FF4"/>
    <w:rsid w:val="00D10379"/>
    <w:rsid w:val="00D1229C"/>
    <w:rsid w:val="00D151A8"/>
    <w:rsid w:val="00D166CF"/>
    <w:rsid w:val="00D241B7"/>
    <w:rsid w:val="00D25F61"/>
    <w:rsid w:val="00D2768A"/>
    <w:rsid w:val="00D31AF4"/>
    <w:rsid w:val="00D428FA"/>
    <w:rsid w:val="00D43B03"/>
    <w:rsid w:val="00D44583"/>
    <w:rsid w:val="00D712F3"/>
    <w:rsid w:val="00D81980"/>
    <w:rsid w:val="00D84F2F"/>
    <w:rsid w:val="00D86F87"/>
    <w:rsid w:val="00D905EF"/>
    <w:rsid w:val="00D9181A"/>
    <w:rsid w:val="00DA5EC2"/>
    <w:rsid w:val="00DA7440"/>
    <w:rsid w:val="00DA7480"/>
    <w:rsid w:val="00DA7DB3"/>
    <w:rsid w:val="00DB1F68"/>
    <w:rsid w:val="00DB6506"/>
    <w:rsid w:val="00DB7CEB"/>
    <w:rsid w:val="00DB7F76"/>
    <w:rsid w:val="00DC1BA5"/>
    <w:rsid w:val="00DD1CDB"/>
    <w:rsid w:val="00DD65F2"/>
    <w:rsid w:val="00DD7996"/>
    <w:rsid w:val="00DE05C9"/>
    <w:rsid w:val="00DE1FBB"/>
    <w:rsid w:val="00DE2A82"/>
    <w:rsid w:val="00DF0F96"/>
    <w:rsid w:val="00E0475D"/>
    <w:rsid w:val="00E23C39"/>
    <w:rsid w:val="00E3709C"/>
    <w:rsid w:val="00E42E60"/>
    <w:rsid w:val="00E43C58"/>
    <w:rsid w:val="00E44936"/>
    <w:rsid w:val="00E45AD8"/>
    <w:rsid w:val="00E52804"/>
    <w:rsid w:val="00E52D0C"/>
    <w:rsid w:val="00E534F5"/>
    <w:rsid w:val="00E535EA"/>
    <w:rsid w:val="00E600C4"/>
    <w:rsid w:val="00E67F26"/>
    <w:rsid w:val="00E82B3E"/>
    <w:rsid w:val="00E84F01"/>
    <w:rsid w:val="00E90D4B"/>
    <w:rsid w:val="00EA14DF"/>
    <w:rsid w:val="00EA7652"/>
    <w:rsid w:val="00EB6661"/>
    <w:rsid w:val="00EC0A58"/>
    <w:rsid w:val="00ED0602"/>
    <w:rsid w:val="00ED2121"/>
    <w:rsid w:val="00ED3308"/>
    <w:rsid w:val="00EE1FC1"/>
    <w:rsid w:val="00EE3A99"/>
    <w:rsid w:val="00EF2BD9"/>
    <w:rsid w:val="00F000A6"/>
    <w:rsid w:val="00F0085B"/>
    <w:rsid w:val="00F117A5"/>
    <w:rsid w:val="00F14355"/>
    <w:rsid w:val="00F16BC7"/>
    <w:rsid w:val="00F266DB"/>
    <w:rsid w:val="00F275CE"/>
    <w:rsid w:val="00F35452"/>
    <w:rsid w:val="00F36A43"/>
    <w:rsid w:val="00F37E9D"/>
    <w:rsid w:val="00F46489"/>
    <w:rsid w:val="00F47388"/>
    <w:rsid w:val="00F51056"/>
    <w:rsid w:val="00F55A72"/>
    <w:rsid w:val="00F55E92"/>
    <w:rsid w:val="00F56AEC"/>
    <w:rsid w:val="00F603B0"/>
    <w:rsid w:val="00F620BB"/>
    <w:rsid w:val="00F64BF6"/>
    <w:rsid w:val="00F655C7"/>
    <w:rsid w:val="00F708A8"/>
    <w:rsid w:val="00F71E38"/>
    <w:rsid w:val="00F722EF"/>
    <w:rsid w:val="00F807B0"/>
    <w:rsid w:val="00F80E8A"/>
    <w:rsid w:val="00F817F6"/>
    <w:rsid w:val="00F83CD2"/>
    <w:rsid w:val="00F83E5A"/>
    <w:rsid w:val="00F841A7"/>
    <w:rsid w:val="00F97479"/>
    <w:rsid w:val="00FB1128"/>
    <w:rsid w:val="00FB4924"/>
    <w:rsid w:val="00FB63AB"/>
    <w:rsid w:val="00FB657E"/>
    <w:rsid w:val="00FC3A1F"/>
    <w:rsid w:val="00FD1486"/>
    <w:rsid w:val="00FD408A"/>
    <w:rsid w:val="00FD5920"/>
    <w:rsid w:val="00FD644A"/>
    <w:rsid w:val="00FE1D4B"/>
    <w:rsid w:val="00FE3BA0"/>
    <w:rsid w:val="00FF1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4FF9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634FF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634FF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634FF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634FF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634FF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34FF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34FF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634FF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634FF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34FF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34FF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634FF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634FF9"/>
    <w:pPr>
      <w:ind w:left="900" w:hanging="900"/>
    </w:pPr>
  </w:style>
  <w:style w:type="paragraph" w:styleId="TDC1">
    <w:name w:val="toc 1"/>
    <w:basedOn w:val="Normal"/>
    <w:next w:val="Normal"/>
    <w:semiHidden/>
    <w:rsid w:val="00634FF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634FF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634FF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634FF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34FF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634FF9"/>
  </w:style>
  <w:style w:type="paragraph" w:customStyle="1" w:styleId="Paragraph3">
    <w:name w:val="Paragraph3"/>
    <w:basedOn w:val="Normal"/>
    <w:rsid w:val="00634FF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634FF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634FF9"/>
    <w:pPr>
      <w:keepLines/>
      <w:spacing w:after="120"/>
    </w:pPr>
  </w:style>
  <w:style w:type="paragraph" w:styleId="Textoindependiente">
    <w:name w:val="Body Text"/>
    <w:basedOn w:val="Normal"/>
    <w:rsid w:val="00634FF9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rsid w:val="00634FF9"/>
    <w:pPr>
      <w:ind w:left="600"/>
    </w:pPr>
  </w:style>
  <w:style w:type="paragraph" w:styleId="TDC5">
    <w:name w:val="toc 5"/>
    <w:basedOn w:val="Normal"/>
    <w:next w:val="Normal"/>
    <w:semiHidden/>
    <w:rsid w:val="00634FF9"/>
    <w:pPr>
      <w:ind w:left="800"/>
    </w:pPr>
  </w:style>
  <w:style w:type="paragraph" w:styleId="TDC6">
    <w:name w:val="toc 6"/>
    <w:basedOn w:val="Normal"/>
    <w:next w:val="Normal"/>
    <w:semiHidden/>
    <w:rsid w:val="00634FF9"/>
    <w:pPr>
      <w:ind w:left="1000"/>
    </w:pPr>
  </w:style>
  <w:style w:type="paragraph" w:styleId="TDC7">
    <w:name w:val="toc 7"/>
    <w:basedOn w:val="Normal"/>
    <w:next w:val="Normal"/>
    <w:semiHidden/>
    <w:rsid w:val="00634FF9"/>
    <w:pPr>
      <w:ind w:left="1200"/>
    </w:pPr>
  </w:style>
  <w:style w:type="paragraph" w:styleId="TDC8">
    <w:name w:val="toc 8"/>
    <w:basedOn w:val="Normal"/>
    <w:next w:val="Normal"/>
    <w:semiHidden/>
    <w:rsid w:val="00634FF9"/>
    <w:pPr>
      <w:ind w:left="1400"/>
    </w:pPr>
  </w:style>
  <w:style w:type="paragraph" w:styleId="TDC9">
    <w:name w:val="toc 9"/>
    <w:basedOn w:val="Normal"/>
    <w:next w:val="Normal"/>
    <w:semiHidden/>
    <w:rsid w:val="00634FF9"/>
    <w:pPr>
      <w:ind w:left="1600"/>
    </w:pPr>
  </w:style>
  <w:style w:type="paragraph" w:customStyle="1" w:styleId="Bullet1">
    <w:name w:val="Bullet1"/>
    <w:basedOn w:val="Normal"/>
    <w:rsid w:val="00634FF9"/>
    <w:pPr>
      <w:ind w:left="720" w:hanging="432"/>
    </w:pPr>
  </w:style>
  <w:style w:type="paragraph" w:customStyle="1" w:styleId="Bullet2">
    <w:name w:val="Bullet2"/>
    <w:basedOn w:val="Normal"/>
    <w:rsid w:val="00634FF9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634FF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634FF9"/>
    <w:rPr>
      <w:sz w:val="20"/>
      <w:vertAlign w:val="superscript"/>
    </w:rPr>
  </w:style>
  <w:style w:type="paragraph" w:styleId="Textonotapie">
    <w:name w:val="footnote text"/>
    <w:basedOn w:val="Normal"/>
    <w:semiHidden/>
    <w:rsid w:val="00634FF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634FF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634FF9"/>
    <w:pPr>
      <w:spacing w:before="80" w:line="240" w:lineRule="auto"/>
      <w:jc w:val="both"/>
    </w:pPr>
  </w:style>
  <w:style w:type="paragraph" w:styleId="Textoindependiente2">
    <w:name w:val="Body Text 2"/>
    <w:basedOn w:val="Normal"/>
    <w:rsid w:val="00634FF9"/>
    <w:rPr>
      <w:i/>
      <w:color w:val="0000FF"/>
    </w:rPr>
  </w:style>
  <w:style w:type="paragraph" w:styleId="Sangradetextonormal">
    <w:name w:val="Body Text Indent"/>
    <w:basedOn w:val="Normal"/>
    <w:rsid w:val="00634FF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634FF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634FF9"/>
    <w:pPr>
      <w:widowControl/>
      <w:tabs>
        <w:tab w:val="num" w:pos="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34FF9"/>
    <w:pPr>
      <w:spacing w:after="120"/>
      <w:ind w:left="426"/>
    </w:pPr>
    <w:rPr>
      <w:i/>
      <w:lang w:val="es-NI"/>
    </w:rPr>
  </w:style>
  <w:style w:type="character" w:styleId="Hipervnculo">
    <w:name w:val="Hyperlink"/>
    <w:basedOn w:val="Fuentedeprrafopredeter"/>
    <w:rsid w:val="00634FF9"/>
    <w:rPr>
      <w:color w:val="0000FF"/>
      <w:u w:val="single"/>
    </w:rPr>
  </w:style>
  <w:style w:type="paragraph" w:styleId="NormalWeb">
    <w:name w:val="Normal (Web)"/>
    <w:basedOn w:val="Normal"/>
    <w:rsid w:val="00634FF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Bullet">
    <w:name w:val="InfoBlueBullet"/>
    <w:basedOn w:val="InfoBlue"/>
    <w:rsid w:val="00634FF9"/>
  </w:style>
  <w:style w:type="character" w:styleId="Hipervnculovisitado">
    <w:name w:val="FollowedHyperlink"/>
    <w:basedOn w:val="Fuentedeprrafopredeter"/>
    <w:rsid w:val="00634FF9"/>
    <w:rPr>
      <w:color w:val="800080"/>
      <w:u w:val="single"/>
    </w:rPr>
  </w:style>
  <w:style w:type="paragraph" w:customStyle="1" w:styleId="Sistema">
    <w:name w:val="Sistema"/>
    <w:basedOn w:val="Actor"/>
    <w:next w:val="Actor"/>
    <w:autoRedefine/>
    <w:rsid w:val="00634FF9"/>
    <w:pPr>
      <w:numPr>
        <w:numId w:val="3"/>
      </w:numPr>
      <w:tabs>
        <w:tab w:val="left" w:pos="1170"/>
      </w:tabs>
    </w:pPr>
  </w:style>
  <w:style w:type="paragraph" w:customStyle="1" w:styleId="Actor">
    <w:name w:val="Actor"/>
    <w:basedOn w:val="Textoindependiente"/>
    <w:next w:val="Sistema"/>
    <w:autoRedefine/>
    <w:rsid w:val="00634FF9"/>
    <w:pPr>
      <w:numPr>
        <w:ilvl w:val="1"/>
        <w:numId w:val="2"/>
      </w:numPr>
    </w:pPr>
    <w:rPr>
      <w:lang w:val="es-NI"/>
    </w:rPr>
  </w:style>
  <w:style w:type="paragraph" w:styleId="Sangra2detindependiente">
    <w:name w:val="Body Text Indent 2"/>
    <w:basedOn w:val="Normal"/>
    <w:autoRedefine/>
    <w:rsid w:val="00634FF9"/>
    <w:pPr>
      <w:ind w:left="720"/>
      <w:jc w:val="both"/>
    </w:pPr>
    <w:rPr>
      <w:rFonts w:ascii="Arial" w:hAnsi="Arial" w:cs="Arial"/>
      <w:lang w:val="es-NI"/>
    </w:rPr>
  </w:style>
  <w:style w:type="paragraph" w:styleId="Sangra3detindependiente">
    <w:name w:val="Body Text Indent 3"/>
    <w:basedOn w:val="Normal"/>
    <w:rsid w:val="00634FF9"/>
    <w:pPr>
      <w:ind w:left="426"/>
    </w:pPr>
    <w:rPr>
      <w:lang w:val="es-NI"/>
    </w:rPr>
  </w:style>
  <w:style w:type="character" w:styleId="Refdecomentario">
    <w:name w:val="annotation reference"/>
    <w:basedOn w:val="Fuentedeprrafopredeter"/>
    <w:semiHidden/>
    <w:rsid w:val="00634FF9"/>
    <w:rPr>
      <w:sz w:val="16"/>
      <w:szCs w:val="16"/>
    </w:rPr>
  </w:style>
  <w:style w:type="paragraph" w:styleId="Textocomentario">
    <w:name w:val="annotation text"/>
    <w:basedOn w:val="Normal"/>
    <w:semiHidden/>
    <w:rsid w:val="00634FF9"/>
  </w:style>
  <w:style w:type="paragraph" w:styleId="Asuntodelcomentario">
    <w:name w:val="annotation subject"/>
    <w:basedOn w:val="Textocomentario"/>
    <w:next w:val="Textocomentario"/>
    <w:semiHidden/>
    <w:rsid w:val="006B2328"/>
    <w:rPr>
      <w:b/>
      <w:bCs/>
    </w:rPr>
  </w:style>
  <w:style w:type="paragraph" w:styleId="Textodeglobo">
    <w:name w:val="Balloon Text"/>
    <w:basedOn w:val="Normal"/>
    <w:semiHidden/>
    <w:rsid w:val="006B2328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5C3749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0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abajosYanett\Versi&#243;n%204%20Julio%202003\CasoUsoModuloViaticos\CostosUnitariosRubrosReg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CostosUnitariosRubrosRegion</Template>
  <TotalTime>30</TotalTime>
  <Pages>8</Pages>
  <Words>1337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SprMantUnidadSalud</vt:lpstr>
    </vt:vector>
  </TitlesOfParts>
  <Company>MINSA</Company>
  <LinksUpToDate>false</LinksUpToDate>
  <CharactersWithSpaces>8678</CharactersWithSpaces>
  <SharedDoc>false</SharedDoc>
  <HLinks>
    <vt:vector size="54" baseType="variant">
      <vt:variant>
        <vt:i4>655427</vt:i4>
      </vt:variant>
      <vt:variant>
        <vt:i4>57</vt:i4>
      </vt:variant>
      <vt:variant>
        <vt:i4>0</vt:i4>
      </vt:variant>
      <vt:variant>
        <vt:i4>5</vt:i4>
      </vt:variant>
      <vt:variant>
        <vt:lpwstr>../../5-Presupuesto/7-Reportes/1-Clasificadores Presupuestarios/2-SprReporteCatUnidadesSalud.doc</vt:lpwstr>
      </vt:variant>
      <vt:variant>
        <vt:lpwstr/>
      </vt:variant>
      <vt:variant>
        <vt:i4>2490491</vt:i4>
      </vt:variant>
      <vt:variant>
        <vt:i4>54</vt:i4>
      </vt:variant>
      <vt:variant>
        <vt:i4>0</vt:i4>
      </vt:variant>
      <vt:variant>
        <vt:i4>5</vt:i4>
      </vt:variant>
      <vt:variant>
        <vt:lpwstr>StbBuscarUbicGeografica.doc</vt:lpwstr>
      </vt:variant>
      <vt:variant>
        <vt:lpwstr/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_Toc141695683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_Toc141695682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_Toc141695681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_Toc141695680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_Toc141695679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_Toc141695678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_Toc141695677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SprMantUnidadSalud</dc:title>
  <dc:subject>SMUSURA0</dc:subject>
  <dc:creator>Azucena Suárez</dc:creator>
  <cp:keywords>aplicación</cp:keywords>
  <dc:description/>
  <cp:lastModifiedBy>Azucena Suárez</cp:lastModifiedBy>
  <cp:revision>13</cp:revision>
  <cp:lastPrinted>2006-07-26T21:45:00Z</cp:lastPrinted>
  <dcterms:created xsi:type="dcterms:W3CDTF">2007-08-28T18:05:00Z</dcterms:created>
  <dcterms:modified xsi:type="dcterms:W3CDTF">2007-08-28T18:43:00Z</dcterms:modified>
  <cp:category>Caso de uso</cp:category>
</cp:coreProperties>
</file>