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24E88E" w14:textId="77777777" w:rsidR="006802AD" w:rsidRDefault="006802AD" w:rsidP="006802AD">
      <w:pPr>
        <w:rPr>
          <w:rFonts w:ascii="Segoe UI" w:hAnsi="Segoe UI" w:cs="Segoe UI"/>
          <w:b/>
          <w:bCs/>
          <w:szCs w:val="22"/>
        </w:rPr>
      </w:pPr>
      <w:r w:rsidRPr="006F6694">
        <w:rPr>
          <w:rFonts w:ascii="Segoe UI" w:hAnsi="Segoe UI" w:cs="Segoe UI"/>
          <w:b/>
          <w:bCs/>
          <w:szCs w:val="22"/>
        </w:rPr>
        <w:t>Midland Heart Damp and Mould Policy</w:t>
      </w:r>
    </w:p>
    <w:p w14:paraId="2DF513BB" w14:textId="77777777" w:rsidR="006802AD" w:rsidRPr="006F6694" w:rsidRDefault="006802AD" w:rsidP="006802AD">
      <w:pPr>
        <w:rPr>
          <w:rFonts w:ascii="Segoe UI" w:hAnsi="Segoe UI" w:cs="Segoe UI"/>
          <w:b/>
          <w:bCs/>
          <w:szCs w:val="22"/>
        </w:rPr>
      </w:pPr>
    </w:p>
    <w:p w14:paraId="4DFA5E43" w14:textId="77777777" w:rsidR="006802AD" w:rsidRPr="00C44372" w:rsidRDefault="006802AD" w:rsidP="006802AD">
      <w:pPr>
        <w:rPr>
          <w:rFonts w:ascii="Segoe UI" w:hAnsi="Segoe UI" w:cs="Segoe UI"/>
          <w:b/>
          <w:bCs/>
          <w:szCs w:val="22"/>
          <w:u w:val="single"/>
        </w:rPr>
      </w:pPr>
      <w:r w:rsidRPr="00C44372">
        <w:rPr>
          <w:rFonts w:ascii="Segoe UI" w:hAnsi="Segoe UI" w:cs="Segoe UI"/>
          <w:b/>
          <w:bCs/>
          <w:szCs w:val="22"/>
          <w:u w:val="single"/>
        </w:rPr>
        <w:t>1. Purpose</w:t>
      </w:r>
    </w:p>
    <w:p w14:paraId="18FEFF8B" w14:textId="77777777" w:rsidR="006802AD" w:rsidRPr="006F6694" w:rsidRDefault="006802AD" w:rsidP="006802AD">
      <w:pPr>
        <w:rPr>
          <w:rFonts w:ascii="Segoe UI" w:hAnsi="Segoe UI" w:cs="Segoe UI"/>
          <w:szCs w:val="22"/>
        </w:rPr>
      </w:pPr>
      <w:r w:rsidRPr="006F6694">
        <w:rPr>
          <w:rFonts w:ascii="Segoe UI" w:hAnsi="Segoe UI" w:cs="Segoe UI"/>
          <w:szCs w:val="22"/>
        </w:rPr>
        <w:t>The purpose of this policy is to provide a comprehensive strategy for managing damp and mould in Midland Heart properties. We aim to ensure that the safety, quality, and energy efficiency of our homes remain industry leading, delivering first-class, first-time repairs as standard, so that our investment has the meaningful impact we intend for our tenants.</w:t>
      </w:r>
    </w:p>
    <w:p w14:paraId="099E2AC0" w14:textId="77777777" w:rsidR="006802AD" w:rsidRPr="00C44372" w:rsidRDefault="006802AD" w:rsidP="006802AD">
      <w:pPr>
        <w:rPr>
          <w:rFonts w:ascii="Segoe UI" w:hAnsi="Segoe UI" w:cs="Segoe UI"/>
          <w:b/>
          <w:bCs/>
          <w:szCs w:val="22"/>
          <w:u w:val="single"/>
        </w:rPr>
      </w:pPr>
      <w:r w:rsidRPr="00C44372">
        <w:rPr>
          <w:rFonts w:ascii="Segoe UI" w:hAnsi="Segoe UI" w:cs="Segoe UI"/>
          <w:b/>
          <w:bCs/>
          <w:szCs w:val="22"/>
          <w:u w:val="single"/>
        </w:rPr>
        <w:t>2. Policy Aims</w:t>
      </w:r>
    </w:p>
    <w:p w14:paraId="13DAC485" w14:textId="77777777" w:rsidR="006802AD" w:rsidRPr="006F6694" w:rsidRDefault="006802AD" w:rsidP="006802AD">
      <w:pPr>
        <w:rPr>
          <w:rFonts w:ascii="Segoe UI" w:hAnsi="Segoe UI" w:cs="Segoe UI"/>
          <w:szCs w:val="22"/>
        </w:rPr>
      </w:pPr>
      <w:r w:rsidRPr="006F6694">
        <w:rPr>
          <w:rFonts w:ascii="Segoe UI" w:hAnsi="Segoe UI" w:cs="Segoe UI"/>
          <w:szCs w:val="22"/>
        </w:rPr>
        <w:t>The aim of this policy is to ensure we</w:t>
      </w:r>
      <w:r>
        <w:rPr>
          <w:rFonts w:ascii="Segoe UI" w:hAnsi="Segoe UI" w:cs="Segoe UI"/>
        </w:rPr>
        <w:t>:</w:t>
      </w:r>
    </w:p>
    <w:p w14:paraId="4AB1E1B5" w14:textId="77777777" w:rsidR="006802AD" w:rsidRPr="006F6694" w:rsidRDefault="006802AD" w:rsidP="006802AD">
      <w:pPr>
        <w:pStyle w:val="ListParagraph"/>
        <w:numPr>
          <w:ilvl w:val="0"/>
          <w:numId w:val="38"/>
        </w:numPr>
        <w:rPr>
          <w:rFonts w:ascii="Segoe UI" w:hAnsi="Segoe UI" w:cs="Segoe UI"/>
          <w:szCs w:val="22"/>
        </w:rPr>
      </w:pPr>
      <w:r w:rsidRPr="006F6694">
        <w:rPr>
          <w:rFonts w:ascii="Segoe UI" w:hAnsi="Segoe UI" w:cs="Segoe UI"/>
          <w:b/>
          <w:bCs/>
          <w:szCs w:val="22"/>
        </w:rPr>
        <w:t>Work in partnership</w:t>
      </w:r>
      <w:r w:rsidRPr="006F6694">
        <w:rPr>
          <w:rFonts w:ascii="Segoe UI" w:hAnsi="Segoe UI" w:cs="Segoe UI"/>
          <w:szCs w:val="22"/>
        </w:rPr>
        <w:t xml:space="preserve"> with our customers to ensure their homes are safe and healthy.</w:t>
      </w:r>
    </w:p>
    <w:p w14:paraId="252CA9DB" w14:textId="77777777" w:rsidR="006802AD" w:rsidRPr="006F6694" w:rsidRDefault="006802AD" w:rsidP="006802AD">
      <w:pPr>
        <w:pStyle w:val="ListParagraph"/>
        <w:numPr>
          <w:ilvl w:val="0"/>
          <w:numId w:val="38"/>
        </w:numPr>
        <w:rPr>
          <w:rFonts w:ascii="Segoe UI" w:hAnsi="Segoe UI" w:cs="Segoe UI"/>
          <w:szCs w:val="22"/>
        </w:rPr>
      </w:pPr>
      <w:r w:rsidRPr="006F6694">
        <w:rPr>
          <w:rFonts w:ascii="Segoe UI" w:hAnsi="Segoe UI" w:cs="Segoe UI"/>
          <w:b/>
          <w:bCs/>
          <w:szCs w:val="22"/>
        </w:rPr>
        <w:t>Treat all customers with respect and empathy</w:t>
      </w:r>
      <w:r w:rsidRPr="006F6694">
        <w:rPr>
          <w:rFonts w:ascii="Segoe UI" w:hAnsi="Segoe UI" w:cs="Segoe UI"/>
          <w:szCs w:val="22"/>
        </w:rPr>
        <w:t>.</w:t>
      </w:r>
    </w:p>
    <w:p w14:paraId="3D7D0CE0" w14:textId="77777777" w:rsidR="006802AD" w:rsidRPr="006F6694" w:rsidRDefault="006802AD" w:rsidP="006802AD">
      <w:pPr>
        <w:pStyle w:val="ListParagraph"/>
        <w:numPr>
          <w:ilvl w:val="0"/>
          <w:numId w:val="38"/>
        </w:numPr>
        <w:rPr>
          <w:rFonts w:ascii="Segoe UI" w:hAnsi="Segoe UI" w:cs="Segoe UI"/>
          <w:szCs w:val="22"/>
        </w:rPr>
      </w:pPr>
      <w:r w:rsidRPr="006F6694">
        <w:rPr>
          <w:rFonts w:ascii="Segoe UI" w:hAnsi="Segoe UI" w:cs="Segoe UI"/>
          <w:b/>
          <w:bCs/>
          <w:szCs w:val="22"/>
        </w:rPr>
        <w:t>Conduct thorough investigations</w:t>
      </w:r>
      <w:r w:rsidRPr="006F6694">
        <w:rPr>
          <w:rFonts w:ascii="Segoe UI" w:hAnsi="Segoe UI" w:cs="Segoe UI"/>
          <w:szCs w:val="22"/>
        </w:rPr>
        <w:t xml:space="preserve"> and implement effective repair solutions and improvements to eliminate damp, including managing and controlling condensation.</w:t>
      </w:r>
    </w:p>
    <w:p w14:paraId="0163D0CF" w14:textId="458E787D" w:rsidR="006802AD" w:rsidRPr="006F6694" w:rsidRDefault="006802AD" w:rsidP="006802AD">
      <w:pPr>
        <w:pStyle w:val="ListParagraph"/>
        <w:numPr>
          <w:ilvl w:val="0"/>
          <w:numId w:val="38"/>
        </w:numPr>
        <w:rPr>
          <w:rFonts w:ascii="Segoe UI" w:hAnsi="Segoe UI" w:cs="Segoe UI"/>
          <w:szCs w:val="22"/>
        </w:rPr>
      </w:pPr>
      <w:r w:rsidRPr="006F6694">
        <w:rPr>
          <w:rFonts w:ascii="Segoe UI" w:hAnsi="Segoe UI" w:cs="Segoe UI"/>
          <w:b/>
          <w:bCs/>
          <w:szCs w:val="22"/>
        </w:rPr>
        <w:t>Respond to all reports</w:t>
      </w:r>
      <w:r w:rsidRPr="006F6694">
        <w:rPr>
          <w:rFonts w:ascii="Segoe UI" w:hAnsi="Segoe UI" w:cs="Segoe UI"/>
          <w:szCs w:val="22"/>
        </w:rPr>
        <w:t xml:space="preserve"> of damp &amp; mould and condensation, completing necessary repairs in line with our Repairs &amp; Maintenance Policy. </w:t>
      </w:r>
    </w:p>
    <w:p w14:paraId="6D4E4A19" w14:textId="77777777" w:rsidR="006802AD" w:rsidRPr="006F6694" w:rsidRDefault="006802AD" w:rsidP="006802AD">
      <w:pPr>
        <w:pStyle w:val="ListParagraph"/>
        <w:numPr>
          <w:ilvl w:val="0"/>
          <w:numId w:val="38"/>
        </w:numPr>
        <w:rPr>
          <w:rFonts w:ascii="Segoe UI" w:hAnsi="Segoe UI" w:cs="Segoe UI"/>
          <w:szCs w:val="22"/>
        </w:rPr>
      </w:pPr>
      <w:r w:rsidRPr="006F6694">
        <w:rPr>
          <w:rFonts w:ascii="Segoe UI" w:hAnsi="Segoe UI" w:cs="Segoe UI"/>
          <w:b/>
          <w:bCs/>
          <w:szCs w:val="22"/>
        </w:rPr>
        <w:t>Comply with all statutory, regulatory, and contractual requirements</w:t>
      </w:r>
      <w:r w:rsidRPr="006F6694">
        <w:rPr>
          <w:rFonts w:ascii="Segoe UI" w:hAnsi="Segoe UI" w:cs="Segoe UI"/>
          <w:szCs w:val="22"/>
        </w:rPr>
        <w:t xml:space="preserve"> and adhere to best practices.</w:t>
      </w:r>
    </w:p>
    <w:p w14:paraId="6F7D8410" w14:textId="77777777" w:rsidR="006802AD" w:rsidRPr="006F6694" w:rsidRDefault="006802AD" w:rsidP="006802AD">
      <w:pPr>
        <w:pStyle w:val="ListParagraph"/>
        <w:numPr>
          <w:ilvl w:val="0"/>
          <w:numId w:val="38"/>
        </w:numPr>
        <w:rPr>
          <w:rFonts w:ascii="Segoe UI" w:hAnsi="Segoe UI" w:cs="Segoe UI"/>
          <w:szCs w:val="22"/>
        </w:rPr>
      </w:pPr>
      <w:r w:rsidRPr="006F6694">
        <w:rPr>
          <w:rFonts w:ascii="Segoe UI" w:hAnsi="Segoe UI" w:cs="Segoe UI"/>
          <w:b/>
          <w:bCs/>
          <w:szCs w:val="22"/>
        </w:rPr>
        <w:t>Provide comprehensive advice and guidance</w:t>
      </w:r>
      <w:r w:rsidRPr="006F6694">
        <w:rPr>
          <w:rFonts w:ascii="Segoe UI" w:hAnsi="Segoe UI" w:cs="Segoe UI"/>
          <w:szCs w:val="22"/>
        </w:rPr>
        <w:t xml:space="preserve"> to customers on managing and controlling damp &amp; mould and condensation within their homes.</w:t>
      </w:r>
    </w:p>
    <w:p w14:paraId="3D403D3E" w14:textId="77777777" w:rsidR="006802AD" w:rsidRPr="006F6694" w:rsidRDefault="006802AD" w:rsidP="006802AD">
      <w:pPr>
        <w:pStyle w:val="ListParagraph"/>
        <w:numPr>
          <w:ilvl w:val="0"/>
          <w:numId w:val="38"/>
        </w:numPr>
        <w:spacing w:after="160" w:line="259" w:lineRule="auto"/>
        <w:rPr>
          <w:rFonts w:ascii="Segoe UI" w:hAnsi="Segoe UI" w:cs="Segoe UI"/>
          <w:b/>
          <w:bCs/>
          <w:szCs w:val="22"/>
        </w:rPr>
      </w:pPr>
      <w:r w:rsidRPr="006F6694">
        <w:rPr>
          <w:rFonts w:ascii="Segoe UI" w:hAnsi="Segoe UI" w:cs="Segoe UI"/>
          <w:b/>
          <w:bCs/>
          <w:szCs w:val="22"/>
        </w:rPr>
        <w:t>Implement data quality and insight measures</w:t>
      </w:r>
      <w:r w:rsidRPr="006F6694">
        <w:rPr>
          <w:rFonts w:ascii="Segoe UI" w:hAnsi="Segoe UI" w:cs="Segoe UI"/>
          <w:szCs w:val="22"/>
        </w:rPr>
        <w:t xml:space="preserve"> to identify potential risks to our properties, enabling proactive measures to eliminate damp, mould, and condensation before they become problems for our tenants.</w:t>
      </w:r>
    </w:p>
    <w:p w14:paraId="647A4EDC" w14:textId="77777777" w:rsidR="006802AD" w:rsidRPr="00C44372" w:rsidRDefault="006802AD" w:rsidP="006802AD">
      <w:pPr>
        <w:rPr>
          <w:rFonts w:ascii="Segoe UI" w:hAnsi="Segoe UI" w:cs="Segoe UI"/>
          <w:b/>
          <w:bCs/>
          <w:szCs w:val="22"/>
          <w:u w:val="single"/>
        </w:rPr>
      </w:pPr>
      <w:r w:rsidRPr="00C44372">
        <w:rPr>
          <w:rFonts w:ascii="Segoe UI" w:hAnsi="Segoe UI" w:cs="Segoe UI"/>
          <w:b/>
          <w:bCs/>
          <w:szCs w:val="22"/>
          <w:u w:val="single"/>
        </w:rPr>
        <w:t>3. Scope</w:t>
      </w:r>
    </w:p>
    <w:p w14:paraId="433037DF" w14:textId="77777777" w:rsidR="006802AD" w:rsidRPr="006F6694" w:rsidRDefault="006802AD" w:rsidP="006802AD">
      <w:pPr>
        <w:rPr>
          <w:rFonts w:ascii="Segoe UI" w:hAnsi="Segoe UI" w:cs="Segoe UI"/>
          <w:szCs w:val="22"/>
        </w:rPr>
      </w:pPr>
      <w:r w:rsidRPr="006F6694">
        <w:rPr>
          <w:rFonts w:ascii="Segoe UI" w:hAnsi="Segoe UI" w:cs="Segoe UI"/>
          <w:szCs w:val="22"/>
        </w:rPr>
        <w:t xml:space="preserve">This policy applies to: </w:t>
      </w:r>
    </w:p>
    <w:p w14:paraId="2BDC39B5" w14:textId="77777777" w:rsidR="006802AD" w:rsidRPr="00871287" w:rsidRDefault="006802AD" w:rsidP="006802AD">
      <w:pPr>
        <w:pStyle w:val="ListParagraph"/>
        <w:numPr>
          <w:ilvl w:val="0"/>
          <w:numId w:val="38"/>
        </w:numPr>
        <w:spacing w:after="160" w:line="259" w:lineRule="auto"/>
        <w:rPr>
          <w:rFonts w:ascii="Segoe UI" w:hAnsi="Segoe UI" w:cs="Segoe UI"/>
        </w:rPr>
      </w:pPr>
      <w:r w:rsidRPr="00871287">
        <w:rPr>
          <w:rFonts w:ascii="Segoe UI" w:hAnsi="Segoe UI" w:cs="Segoe UI"/>
        </w:rPr>
        <w:t>All rented homes owned fully by Midland Heart</w:t>
      </w:r>
    </w:p>
    <w:p w14:paraId="3A9EAA79" w14:textId="77777777" w:rsidR="006802AD" w:rsidRPr="00871287" w:rsidRDefault="006802AD" w:rsidP="006802AD">
      <w:pPr>
        <w:pStyle w:val="ListParagraph"/>
        <w:numPr>
          <w:ilvl w:val="0"/>
          <w:numId w:val="38"/>
        </w:numPr>
        <w:spacing w:after="160" w:line="259" w:lineRule="auto"/>
        <w:rPr>
          <w:rFonts w:ascii="Segoe UI" w:hAnsi="Segoe UI" w:cs="Segoe UI"/>
        </w:rPr>
      </w:pPr>
      <w:r w:rsidRPr="00871287">
        <w:rPr>
          <w:rFonts w:ascii="Segoe UI" w:hAnsi="Segoe UI" w:cs="Segoe UI"/>
        </w:rPr>
        <w:t xml:space="preserve">All homes where Midland Heart has landlord responsibilities </w:t>
      </w:r>
    </w:p>
    <w:p w14:paraId="73FEB600" w14:textId="77777777" w:rsidR="006802AD" w:rsidRPr="00871287" w:rsidRDefault="006802AD" w:rsidP="006802AD">
      <w:pPr>
        <w:pStyle w:val="ListParagraph"/>
        <w:numPr>
          <w:ilvl w:val="0"/>
          <w:numId w:val="38"/>
        </w:numPr>
        <w:spacing w:after="160" w:line="259" w:lineRule="auto"/>
        <w:rPr>
          <w:rFonts w:ascii="Segoe UI" w:hAnsi="Segoe UI" w:cs="Segoe UI"/>
        </w:rPr>
      </w:pPr>
      <w:r w:rsidRPr="00871287">
        <w:rPr>
          <w:rFonts w:ascii="Segoe UI" w:hAnsi="Segoe UI" w:cs="Segoe UI"/>
        </w:rPr>
        <w:t xml:space="preserve">Any communal areas owned or managed by Midland Heart </w:t>
      </w:r>
    </w:p>
    <w:p w14:paraId="0D991A3C" w14:textId="77777777" w:rsidR="006802AD" w:rsidRPr="00C44372" w:rsidRDefault="006802AD" w:rsidP="006802AD">
      <w:pPr>
        <w:rPr>
          <w:rFonts w:ascii="Segoe UI" w:hAnsi="Segoe UI" w:cs="Segoe UI"/>
          <w:b/>
          <w:bCs/>
          <w:szCs w:val="22"/>
          <w:u w:val="single"/>
        </w:rPr>
      </w:pPr>
      <w:r w:rsidRPr="00C44372">
        <w:rPr>
          <w:rFonts w:ascii="Segoe UI" w:hAnsi="Segoe UI" w:cs="Segoe UI"/>
          <w:b/>
          <w:bCs/>
          <w:szCs w:val="22"/>
          <w:u w:val="single"/>
        </w:rPr>
        <w:t>4. Definitions</w:t>
      </w:r>
    </w:p>
    <w:p w14:paraId="45902991" w14:textId="77777777" w:rsidR="006802AD" w:rsidRPr="00C44372" w:rsidRDefault="006802AD" w:rsidP="006802AD">
      <w:pPr>
        <w:pStyle w:val="ListParagraph"/>
        <w:numPr>
          <w:ilvl w:val="1"/>
          <w:numId w:val="46"/>
        </w:numPr>
        <w:tabs>
          <w:tab w:val="left" w:pos="284"/>
        </w:tabs>
        <w:spacing w:after="120"/>
        <w:ind w:right="282"/>
        <w:rPr>
          <w:rFonts w:ascii="Segoe UI" w:hAnsi="Segoe UI" w:cs="Segoe UI"/>
        </w:rPr>
      </w:pPr>
      <w:r>
        <w:rPr>
          <w:rFonts w:ascii="Segoe UI" w:hAnsi="Segoe UI" w:cs="Segoe UI"/>
        </w:rPr>
        <w:t>“</w:t>
      </w:r>
      <w:r w:rsidRPr="00C44372">
        <w:rPr>
          <w:rFonts w:ascii="Segoe UI" w:hAnsi="Segoe UI" w:cs="Segoe UI"/>
        </w:rPr>
        <w:t>Damp</w:t>
      </w:r>
      <w:r>
        <w:rPr>
          <w:rFonts w:ascii="Segoe UI" w:hAnsi="Segoe UI" w:cs="Segoe UI"/>
        </w:rPr>
        <w:t>”</w:t>
      </w:r>
      <w:r w:rsidRPr="00C44372">
        <w:rPr>
          <w:rFonts w:ascii="Segoe UI" w:hAnsi="Segoe UI" w:cs="Segoe UI"/>
        </w:rPr>
        <w:t xml:space="preserve"> – Damp refers to excess moisture within a building, usually caused by leaks/water ingress (penetrating damp), rising damp, or condensation. If left untreated, this can create an environment suited for mould growth.</w:t>
      </w:r>
    </w:p>
    <w:p w14:paraId="46977B3D" w14:textId="77777777" w:rsidR="006802AD" w:rsidRPr="00C44372" w:rsidRDefault="006802AD" w:rsidP="006802AD">
      <w:pPr>
        <w:pStyle w:val="ListParagraph"/>
        <w:numPr>
          <w:ilvl w:val="1"/>
          <w:numId w:val="46"/>
        </w:numPr>
        <w:tabs>
          <w:tab w:val="left" w:pos="284"/>
        </w:tabs>
        <w:spacing w:after="120"/>
        <w:ind w:right="282"/>
        <w:rPr>
          <w:rFonts w:ascii="Segoe UI" w:eastAsiaTheme="minorHAnsi" w:hAnsi="Segoe UI" w:cs="Segoe UI"/>
        </w:rPr>
      </w:pPr>
      <w:r>
        <w:rPr>
          <w:rFonts w:ascii="Segoe UI" w:hAnsi="Segoe UI" w:cs="Segoe UI"/>
        </w:rPr>
        <w:t>“</w:t>
      </w:r>
      <w:r w:rsidRPr="00C44372">
        <w:rPr>
          <w:rFonts w:ascii="Segoe UI" w:hAnsi="Segoe UI" w:cs="Segoe UI"/>
        </w:rPr>
        <w:t>Mould</w:t>
      </w:r>
      <w:r>
        <w:rPr>
          <w:rFonts w:ascii="Segoe UI" w:hAnsi="Segoe UI" w:cs="Segoe UI"/>
        </w:rPr>
        <w:t>”</w:t>
      </w:r>
      <w:r w:rsidRPr="00C44372">
        <w:rPr>
          <w:rFonts w:ascii="Segoe UI" w:hAnsi="Segoe UI" w:cs="Segoe UI"/>
        </w:rPr>
        <w:t xml:space="preserve"> – </w:t>
      </w:r>
      <w:r w:rsidRPr="00C44372">
        <w:rPr>
          <w:rFonts w:ascii="Segoe UI" w:eastAsiaTheme="minorHAnsi" w:hAnsi="Segoe UI" w:cs="Segoe UI"/>
        </w:rPr>
        <w:t>Mould is a type of fungus that thrives in damp, humid conditions. It often appears as black, blue, white, or green clusters of circular spots on walls or ceilings, particularly in areas with poor ventilation</w:t>
      </w:r>
      <w:r w:rsidRPr="00C44372">
        <w:rPr>
          <w:rFonts w:ascii="Segoe UI" w:hAnsi="Segoe UI" w:cs="Segoe UI"/>
        </w:rPr>
        <w:t xml:space="preserve"> or high humidity</w:t>
      </w:r>
      <w:r w:rsidRPr="00C44372">
        <w:rPr>
          <w:rFonts w:ascii="Segoe UI" w:eastAsiaTheme="minorHAnsi" w:hAnsi="Segoe UI" w:cs="Segoe UI"/>
        </w:rPr>
        <w:t>.</w:t>
      </w:r>
      <w:r w:rsidRPr="00C44372">
        <w:rPr>
          <w:rFonts w:ascii="Segoe UI" w:hAnsi="Segoe UI" w:cs="Segoe UI"/>
        </w:rPr>
        <w:t xml:space="preserve"> Mould is also recognisable by its musty smell which sometimes can be noticeable before mould becomes visible.</w:t>
      </w:r>
    </w:p>
    <w:p w14:paraId="3C5FABA7" w14:textId="77777777" w:rsidR="006802AD" w:rsidRPr="005D4126" w:rsidRDefault="006802AD" w:rsidP="006802AD">
      <w:pPr>
        <w:pStyle w:val="ListParagraph"/>
        <w:numPr>
          <w:ilvl w:val="1"/>
          <w:numId w:val="46"/>
        </w:numPr>
        <w:tabs>
          <w:tab w:val="left" w:pos="284"/>
        </w:tabs>
        <w:spacing w:after="120"/>
        <w:ind w:right="282"/>
        <w:rPr>
          <w:rFonts w:ascii="Segoe UI" w:hAnsi="Segoe UI" w:cs="Segoe UI"/>
        </w:rPr>
      </w:pPr>
      <w:r>
        <w:rPr>
          <w:rFonts w:ascii="Segoe UI" w:hAnsi="Segoe UI" w:cs="Segoe UI"/>
        </w:rPr>
        <w:t>“</w:t>
      </w:r>
      <w:r w:rsidRPr="006F6694">
        <w:rPr>
          <w:rFonts w:ascii="Segoe UI" w:hAnsi="Segoe UI" w:cs="Segoe UI"/>
          <w:szCs w:val="22"/>
        </w:rPr>
        <w:t>Condensation</w:t>
      </w:r>
      <w:r>
        <w:rPr>
          <w:rFonts w:ascii="Segoe UI" w:hAnsi="Segoe UI" w:cs="Segoe UI"/>
        </w:rPr>
        <w:t>”</w:t>
      </w:r>
      <w:r w:rsidRPr="006F6694">
        <w:rPr>
          <w:rFonts w:ascii="Segoe UI" w:hAnsi="Segoe UI" w:cs="Segoe UI"/>
          <w:szCs w:val="22"/>
        </w:rPr>
        <w:t xml:space="preserve"> - Condensation occurs when warm, moist air meets a cool surface, creating water droplets. A lack of ventilation, insufficient heating, and poor insulation are factors that can cause condensation. Condensation can be a significant source of dampness if left untreated.</w:t>
      </w:r>
    </w:p>
    <w:p w14:paraId="3D48ED00" w14:textId="77777777" w:rsidR="006802AD" w:rsidRPr="00C44372" w:rsidRDefault="006802AD" w:rsidP="006802AD">
      <w:pPr>
        <w:rPr>
          <w:rFonts w:ascii="Segoe UI" w:hAnsi="Segoe UI" w:cs="Segoe UI"/>
          <w:b/>
          <w:bCs/>
          <w:szCs w:val="22"/>
          <w:u w:val="single"/>
        </w:rPr>
      </w:pPr>
      <w:r w:rsidRPr="00C44372">
        <w:rPr>
          <w:rFonts w:ascii="Segoe UI" w:hAnsi="Segoe UI" w:cs="Segoe UI"/>
          <w:b/>
          <w:bCs/>
          <w:szCs w:val="22"/>
          <w:u w:val="single"/>
        </w:rPr>
        <w:t>5. Responsibilities</w:t>
      </w:r>
    </w:p>
    <w:p w14:paraId="31B8EFD8" w14:textId="0883F65E" w:rsidR="006802AD" w:rsidRPr="00F5750D" w:rsidRDefault="00F5750D" w:rsidP="00F5750D">
      <w:pPr>
        <w:tabs>
          <w:tab w:val="left" w:pos="284"/>
        </w:tabs>
        <w:spacing w:after="120"/>
        <w:ind w:right="282"/>
        <w:rPr>
          <w:rFonts w:ascii="Segoe UI" w:hAnsi="Segoe UI" w:cs="Segoe UI"/>
        </w:rPr>
      </w:pPr>
      <w:r>
        <w:rPr>
          <w:rFonts w:ascii="Segoe UI" w:hAnsi="Segoe UI" w:cs="Segoe UI"/>
        </w:rPr>
        <w:t>5.1 Th</w:t>
      </w:r>
      <w:r w:rsidR="006802AD" w:rsidRPr="00F5750D">
        <w:rPr>
          <w:rFonts w:ascii="Segoe UI" w:hAnsi="Segoe UI" w:cs="Segoe UI"/>
        </w:rPr>
        <w:t>e Director for Repairs and Maintenance, James Watkins, has overall responsibility for the delivery of this policy.</w:t>
      </w:r>
    </w:p>
    <w:p w14:paraId="1ED5F8F4" w14:textId="69BC373D" w:rsidR="006802AD" w:rsidRPr="00F5750D" w:rsidRDefault="00F5750D" w:rsidP="00F5750D">
      <w:pPr>
        <w:tabs>
          <w:tab w:val="left" w:pos="284"/>
        </w:tabs>
        <w:spacing w:after="120"/>
        <w:ind w:right="282"/>
        <w:rPr>
          <w:rFonts w:ascii="Segoe UI" w:hAnsi="Segoe UI" w:cs="Segoe UI"/>
        </w:rPr>
      </w:pPr>
      <w:r>
        <w:rPr>
          <w:rFonts w:ascii="Segoe UI" w:hAnsi="Segoe UI" w:cs="Segoe UI"/>
        </w:rPr>
        <w:lastRenderedPageBreak/>
        <w:t xml:space="preserve">5.2 </w:t>
      </w:r>
      <w:r w:rsidR="006802AD" w:rsidRPr="00F5750D">
        <w:rPr>
          <w:rFonts w:ascii="Segoe UI" w:hAnsi="Segoe UI" w:cs="Segoe UI"/>
        </w:rPr>
        <w:t>The Head of Specialist Repairs, Usman Ahmed, is responsible for the implementation and management of this policy and procedures related to damp and mould.</w:t>
      </w:r>
    </w:p>
    <w:p w14:paraId="11BC670F" w14:textId="5ECF45C1" w:rsidR="006802AD" w:rsidRPr="00F5750D" w:rsidRDefault="006802AD" w:rsidP="00F5750D">
      <w:pPr>
        <w:pStyle w:val="ListParagraph"/>
        <w:numPr>
          <w:ilvl w:val="1"/>
          <w:numId w:val="55"/>
        </w:numPr>
        <w:tabs>
          <w:tab w:val="left" w:pos="284"/>
        </w:tabs>
        <w:spacing w:after="120"/>
        <w:ind w:right="282"/>
        <w:rPr>
          <w:rFonts w:ascii="Segoe UI" w:hAnsi="Segoe UI" w:cs="Segoe UI"/>
          <w:szCs w:val="22"/>
        </w:rPr>
      </w:pPr>
      <w:r w:rsidRPr="00F5750D">
        <w:rPr>
          <w:rFonts w:ascii="Segoe UI" w:hAnsi="Segoe UI" w:cs="Segoe UI"/>
          <w:szCs w:val="22"/>
        </w:rPr>
        <w:t>Additionally, all tenants, Midland Heart staff, contractors, and anyone with touchpoints in our homes are encouraged to report any early signs of damp and mould.</w:t>
      </w:r>
    </w:p>
    <w:p w14:paraId="03CA69B1" w14:textId="78E6708C" w:rsidR="006802AD" w:rsidRDefault="006802AD" w:rsidP="00F5750D">
      <w:pPr>
        <w:pStyle w:val="ListParagraph"/>
        <w:numPr>
          <w:ilvl w:val="1"/>
          <w:numId w:val="55"/>
        </w:numPr>
        <w:tabs>
          <w:tab w:val="left" w:pos="284"/>
        </w:tabs>
        <w:spacing w:after="120"/>
        <w:ind w:right="282"/>
        <w:rPr>
          <w:rFonts w:ascii="Segoe UI" w:hAnsi="Segoe UI" w:cs="Segoe UI"/>
          <w:szCs w:val="22"/>
        </w:rPr>
      </w:pPr>
      <w:r w:rsidRPr="00F5750D">
        <w:rPr>
          <w:rFonts w:ascii="Segoe UI" w:hAnsi="Segoe UI" w:cs="Segoe UI"/>
          <w:szCs w:val="22"/>
        </w:rPr>
        <w:t>Our dedicated damp and mould team conducts inspections, surveys, and repairs to resolve issues effectively, whilst also offering specialist advice and support to tenants.</w:t>
      </w:r>
    </w:p>
    <w:p w14:paraId="1325801C" w14:textId="76AFBDD4" w:rsidR="004B0649" w:rsidRPr="00C01EC8" w:rsidRDefault="00C01EC8" w:rsidP="00C01EC8">
      <w:pPr>
        <w:pStyle w:val="ListParagraph"/>
        <w:numPr>
          <w:ilvl w:val="1"/>
          <w:numId w:val="55"/>
        </w:numPr>
        <w:tabs>
          <w:tab w:val="left" w:pos="284"/>
        </w:tabs>
        <w:spacing w:after="120"/>
        <w:ind w:right="282"/>
        <w:rPr>
          <w:rFonts w:ascii="Segoe UI" w:hAnsi="Segoe UI" w:cs="Segoe UI"/>
          <w:szCs w:val="22"/>
        </w:rPr>
      </w:pPr>
      <w:r w:rsidRPr="00C01EC8">
        <w:rPr>
          <w:rFonts w:ascii="Segoe UI" w:hAnsi="Segoe UI" w:cs="Segoe UI"/>
          <w:szCs w:val="22"/>
        </w:rPr>
        <w:t xml:space="preserve">To maintain high standards in managing damp and mould issues, all colleagues working directly with damp and mould cases must complete </w:t>
      </w:r>
      <w:r>
        <w:rPr>
          <w:rFonts w:ascii="Segoe UI" w:hAnsi="Segoe UI" w:cs="Segoe UI"/>
          <w:szCs w:val="22"/>
        </w:rPr>
        <w:t xml:space="preserve">a </w:t>
      </w:r>
      <w:r w:rsidRPr="00C01EC8">
        <w:rPr>
          <w:rFonts w:ascii="Segoe UI" w:hAnsi="Segoe UI" w:cs="Segoe UI"/>
          <w:szCs w:val="22"/>
        </w:rPr>
        <w:t xml:space="preserve">mandatory </w:t>
      </w:r>
      <w:r>
        <w:rPr>
          <w:rFonts w:ascii="Segoe UI" w:hAnsi="Segoe UI" w:cs="Segoe UI"/>
          <w:szCs w:val="22"/>
        </w:rPr>
        <w:t>e-learning</w:t>
      </w:r>
      <w:r w:rsidRPr="00C01EC8">
        <w:rPr>
          <w:rFonts w:ascii="Segoe UI" w:hAnsi="Segoe UI" w:cs="Segoe UI"/>
          <w:szCs w:val="22"/>
        </w:rPr>
        <w:t xml:space="preserve"> course.</w:t>
      </w:r>
      <w:r>
        <w:rPr>
          <w:rFonts w:ascii="Segoe UI" w:hAnsi="Segoe UI" w:cs="Segoe UI"/>
          <w:szCs w:val="22"/>
        </w:rPr>
        <w:t xml:space="preserve"> This course covers aspects of managing damp and mould in </w:t>
      </w:r>
      <w:proofErr w:type="gramStart"/>
      <w:r>
        <w:rPr>
          <w:rFonts w:ascii="Segoe UI" w:hAnsi="Segoe UI" w:cs="Segoe UI"/>
          <w:szCs w:val="22"/>
        </w:rPr>
        <w:t>tenants</w:t>
      </w:r>
      <w:proofErr w:type="gramEnd"/>
      <w:r>
        <w:rPr>
          <w:rFonts w:ascii="Segoe UI" w:hAnsi="Segoe UI" w:cs="Segoe UI"/>
          <w:szCs w:val="22"/>
        </w:rPr>
        <w:t xml:space="preserve"> homes. </w:t>
      </w:r>
      <w:r w:rsidRPr="00C01EC8">
        <w:rPr>
          <w:rFonts w:ascii="Segoe UI" w:hAnsi="Segoe UI" w:cs="Segoe UI"/>
          <w:szCs w:val="22"/>
        </w:rPr>
        <w:t xml:space="preserve">Additionally, we will provide ongoing training internally and, where appropriate, engage with external training partners to deliver specialized courses. This ensures that staff remain </w:t>
      </w:r>
      <w:proofErr w:type="gramStart"/>
      <w:r w:rsidRPr="00C01EC8">
        <w:rPr>
          <w:rFonts w:ascii="Segoe UI" w:hAnsi="Segoe UI" w:cs="Segoe UI"/>
          <w:szCs w:val="22"/>
        </w:rPr>
        <w:t>up-to-date</w:t>
      </w:r>
      <w:proofErr w:type="gramEnd"/>
      <w:r w:rsidRPr="00C01EC8">
        <w:rPr>
          <w:rFonts w:ascii="Segoe UI" w:hAnsi="Segoe UI" w:cs="Segoe UI"/>
          <w:szCs w:val="22"/>
        </w:rPr>
        <w:t xml:space="preserve"> with best practices and regulatory requirements, supporting consistent and high-quality service delivery.</w:t>
      </w:r>
    </w:p>
    <w:p w14:paraId="07456A78" w14:textId="77777777" w:rsidR="006802AD" w:rsidRPr="006F6694" w:rsidRDefault="006802AD" w:rsidP="006802AD">
      <w:pPr>
        <w:rPr>
          <w:rFonts w:ascii="Segoe UI" w:hAnsi="Segoe UI" w:cs="Segoe UI"/>
          <w:szCs w:val="22"/>
        </w:rPr>
      </w:pPr>
    </w:p>
    <w:p w14:paraId="0D1235CB" w14:textId="77777777" w:rsidR="006802AD" w:rsidRPr="00C44372" w:rsidRDefault="006802AD" w:rsidP="006802AD">
      <w:pPr>
        <w:rPr>
          <w:rFonts w:ascii="Segoe UI" w:hAnsi="Segoe UI" w:cs="Segoe UI"/>
          <w:b/>
          <w:bCs/>
          <w:szCs w:val="22"/>
          <w:u w:val="single"/>
        </w:rPr>
      </w:pPr>
      <w:r w:rsidRPr="00C44372">
        <w:rPr>
          <w:rFonts w:ascii="Segoe UI" w:hAnsi="Segoe UI" w:cs="Segoe UI"/>
          <w:b/>
          <w:bCs/>
          <w:szCs w:val="22"/>
          <w:u w:val="single"/>
        </w:rPr>
        <w:t>6.0 Our approach</w:t>
      </w:r>
    </w:p>
    <w:p w14:paraId="0066C244" w14:textId="6BB1C557" w:rsidR="00EE53FD" w:rsidRPr="00EE53FD" w:rsidRDefault="00EE53FD" w:rsidP="00EE53FD">
      <w:pPr>
        <w:rPr>
          <w:rFonts w:ascii="Segoe UI" w:hAnsi="Segoe UI" w:cs="Segoe UI"/>
          <w:szCs w:val="22"/>
        </w:rPr>
      </w:pPr>
      <w:r w:rsidRPr="00EE53FD">
        <w:rPr>
          <w:rFonts w:ascii="Segoe UI" w:hAnsi="Segoe UI" w:cs="Segoe UI"/>
          <w:szCs w:val="22"/>
        </w:rPr>
        <w:t>Tenants can report damp and mould issues in their homes using a variety of channels, as outlined in Section 6.</w:t>
      </w:r>
      <w:r>
        <w:rPr>
          <w:rFonts w:ascii="Segoe UI" w:hAnsi="Segoe UI" w:cs="Segoe UI"/>
          <w:szCs w:val="22"/>
        </w:rPr>
        <w:t>0</w:t>
      </w:r>
      <w:r w:rsidRPr="00EE53FD">
        <w:rPr>
          <w:rFonts w:ascii="Segoe UI" w:hAnsi="Segoe UI" w:cs="Segoe UI"/>
          <w:szCs w:val="22"/>
        </w:rPr>
        <w:t xml:space="preserve">3. Once a </w:t>
      </w:r>
      <w:r>
        <w:rPr>
          <w:rFonts w:ascii="Segoe UI" w:hAnsi="Segoe UI" w:cs="Segoe UI"/>
          <w:szCs w:val="22"/>
        </w:rPr>
        <w:t>tenant r</w:t>
      </w:r>
      <w:r w:rsidRPr="00EE53FD">
        <w:rPr>
          <w:rFonts w:ascii="Segoe UI" w:hAnsi="Segoe UI" w:cs="Segoe UI"/>
          <w:szCs w:val="22"/>
        </w:rPr>
        <w:t>eport</w:t>
      </w:r>
      <w:r>
        <w:rPr>
          <w:rFonts w:ascii="Segoe UI" w:hAnsi="Segoe UI" w:cs="Segoe UI"/>
          <w:szCs w:val="22"/>
        </w:rPr>
        <w:t>s damp and mould in their home,</w:t>
      </w:r>
      <w:r w:rsidRPr="00EE53FD">
        <w:rPr>
          <w:rFonts w:ascii="Segoe UI" w:hAnsi="Segoe UI" w:cs="Segoe UI"/>
          <w:szCs w:val="22"/>
        </w:rPr>
        <w:t xml:space="preserve"> it is passed to the damp and mould team for further diagnosis.</w:t>
      </w:r>
    </w:p>
    <w:p w14:paraId="01375664" w14:textId="230605E7" w:rsidR="00EE53FD" w:rsidRPr="00EE53FD" w:rsidRDefault="00EE53FD" w:rsidP="00EE53FD">
      <w:pPr>
        <w:rPr>
          <w:rFonts w:ascii="Segoe UI" w:hAnsi="Segoe UI" w:cs="Segoe UI"/>
          <w:szCs w:val="22"/>
        </w:rPr>
      </w:pPr>
      <w:r w:rsidRPr="00EE53FD">
        <w:rPr>
          <w:rFonts w:ascii="Segoe UI" w:hAnsi="Segoe UI" w:cs="Segoe UI"/>
          <w:szCs w:val="22"/>
        </w:rPr>
        <w:t>Upon reviewing the details provided</w:t>
      </w:r>
      <w:r>
        <w:rPr>
          <w:rFonts w:ascii="Segoe UI" w:hAnsi="Segoe UI" w:cs="Segoe UI"/>
          <w:szCs w:val="22"/>
        </w:rPr>
        <w:t xml:space="preserve">, </w:t>
      </w:r>
      <w:r w:rsidRPr="00EE53FD">
        <w:rPr>
          <w:rFonts w:ascii="Segoe UI" w:hAnsi="Segoe UI" w:cs="Segoe UI"/>
          <w:szCs w:val="22"/>
        </w:rPr>
        <w:t>including any photos or videos submitted</w:t>
      </w:r>
      <w:r>
        <w:rPr>
          <w:rFonts w:ascii="Segoe UI" w:hAnsi="Segoe UI" w:cs="Segoe UI"/>
          <w:szCs w:val="22"/>
        </w:rPr>
        <w:t xml:space="preserve">, </w:t>
      </w:r>
      <w:r w:rsidRPr="00EE53FD">
        <w:rPr>
          <w:rFonts w:ascii="Segoe UI" w:hAnsi="Segoe UI" w:cs="Segoe UI"/>
          <w:szCs w:val="22"/>
        </w:rPr>
        <w:t xml:space="preserve">the damp and mould team will assess the </w:t>
      </w:r>
      <w:r>
        <w:rPr>
          <w:rFonts w:ascii="Segoe UI" w:hAnsi="Segoe UI" w:cs="Segoe UI"/>
          <w:szCs w:val="22"/>
        </w:rPr>
        <w:t xml:space="preserve">tenants </w:t>
      </w:r>
      <w:r w:rsidRPr="00EE53FD">
        <w:rPr>
          <w:rFonts w:ascii="Segoe UI" w:hAnsi="Segoe UI" w:cs="Segoe UI"/>
          <w:szCs w:val="22"/>
        </w:rPr>
        <w:t xml:space="preserve">report and allocate it to one of </w:t>
      </w:r>
      <w:r>
        <w:rPr>
          <w:rFonts w:ascii="Segoe UI" w:hAnsi="Segoe UI" w:cs="Segoe UI"/>
          <w:szCs w:val="22"/>
        </w:rPr>
        <w:t>two</w:t>
      </w:r>
      <w:r w:rsidRPr="00EE53FD">
        <w:rPr>
          <w:rFonts w:ascii="Segoe UI" w:hAnsi="Segoe UI" w:cs="Segoe UI"/>
          <w:szCs w:val="22"/>
        </w:rPr>
        <w:t xml:space="preserve"> stages</w:t>
      </w:r>
      <w:r>
        <w:rPr>
          <w:rFonts w:ascii="Segoe UI" w:hAnsi="Segoe UI" w:cs="Segoe UI"/>
          <w:szCs w:val="22"/>
        </w:rPr>
        <w:t xml:space="preserve"> listed below</w:t>
      </w:r>
      <w:r w:rsidRPr="00EE53FD">
        <w:rPr>
          <w:rFonts w:ascii="Segoe UI" w:hAnsi="Segoe UI" w:cs="Segoe UI"/>
          <w:szCs w:val="22"/>
        </w:rPr>
        <w:t>, ensuring that the appropriate level of action is taken based on the severity of the issue.</w:t>
      </w:r>
    </w:p>
    <w:p w14:paraId="1AC19CA4" w14:textId="0F6594D8" w:rsidR="006802AD" w:rsidRPr="00F5750D" w:rsidRDefault="006802AD" w:rsidP="00F5750D">
      <w:pPr>
        <w:pStyle w:val="ListParagraph"/>
        <w:numPr>
          <w:ilvl w:val="1"/>
          <w:numId w:val="56"/>
        </w:numPr>
        <w:tabs>
          <w:tab w:val="left" w:pos="284"/>
        </w:tabs>
        <w:spacing w:after="120"/>
        <w:ind w:right="282"/>
        <w:rPr>
          <w:rFonts w:ascii="Segoe UI" w:hAnsi="Segoe UI" w:cs="Segoe UI"/>
          <w:u w:val="single"/>
        </w:rPr>
      </w:pPr>
      <w:r w:rsidRPr="00F5750D">
        <w:rPr>
          <w:rFonts w:ascii="Segoe UI" w:hAnsi="Segoe UI" w:cs="Segoe UI"/>
          <w:u w:val="single"/>
        </w:rPr>
        <w:t xml:space="preserve">Stage 1 </w:t>
      </w:r>
      <w:r w:rsidR="00EE53FD" w:rsidRPr="00F5750D">
        <w:rPr>
          <w:rFonts w:ascii="Segoe UI" w:hAnsi="Segoe UI" w:cs="Segoe UI"/>
          <w:u w:val="single"/>
        </w:rPr>
        <w:t>– Specialist Treatment &amp; Assessment</w:t>
      </w:r>
    </w:p>
    <w:p w14:paraId="12B1DEEE" w14:textId="56CB0EA3" w:rsidR="00EE53FD" w:rsidRDefault="00EE53FD" w:rsidP="006802AD">
      <w:pPr>
        <w:numPr>
          <w:ilvl w:val="0"/>
          <w:numId w:val="39"/>
        </w:numPr>
        <w:spacing w:after="160" w:line="259" w:lineRule="auto"/>
        <w:rPr>
          <w:rFonts w:ascii="Segoe UI" w:hAnsi="Segoe UI" w:cs="Segoe UI"/>
          <w:szCs w:val="22"/>
        </w:rPr>
      </w:pPr>
      <w:r w:rsidRPr="00EE53FD">
        <w:rPr>
          <w:rFonts w:ascii="Segoe UI" w:hAnsi="Segoe UI" w:cs="Segoe UI"/>
          <w:szCs w:val="22"/>
        </w:rPr>
        <w:t xml:space="preserve">Upon receiving the first notification of a damp or mould issue, we will send trained operatives to conduct a specialist anti-fungicidal treatment on the affected areas. A property condition report will also be completed. We aim to complete the treatment within 28 days, with the </w:t>
      </w:r>
      <w:r w:rsidR="00F5750D">
        <w:rPr>
          <w:rFonts w:ascii="Segoe UI" w:hAnsi="Segoe UI" w:cs="Segoe UI"/>
          <w:szCs w:val="22"/>
        </w:rPr>
        <w:t>property assessment</w:t>
      </w:r>
      <w:r w:rsidRPr="00EE53FD">
        <w:rPr>
          <w:rFonts w:ascii="Segoe UI" w:hAnsi="Segoe UI" w:cs="Segoe UI"/>
          <w:szCs w:val="22"/>
        </w:rPr>
        <w:t xml:space="preserve"> issued within 14 days.</w:t>
      </w:r>
    </w:p>
    <w:p w14:paraId="5AEDBCBC" w14:textId="56B5ACC5" w:rsidR="006802AD" w:rsidRPr="008447AF" w:rsidRDefault="006802AD" w:rsidP="006802AD">
      <w:pPr>
        <w:numPr>
          <w:ilvl w:val="0"/>
          <w:numId w:val="39"/>
        </w:numPr>
        <w:spacing w:after="160" w:line="259" w:lineRule="auto"/>
        <w:rPr>
          <w:rFonts w:ascii="Segoe UI" w:hAnsi="Segoe UI" w:cs="Segoe UI"/>
          <w:szCs w:val="22"/>
        </w:rPr>
      </w:pPr>
      <w:r w:rsidRPr="008447AF">
        <w:rPr>
          <w:rFonts w:ascii="Segoe UI" w:hAnsi="Segoe UI" w:cs="Segoe UI"/>
          <w:szCs w:val="22"/>
        </w:rPr>
        <w:t xml:space="preserve">Any necessary repairs identified during this process will be </w:t>
      </w:r>
      <w:r w:rsidRPr="006F6694">
        <w:rPr>
          <w:rFonts w:ascii="Segoe UI" w:hAnsi="Segoe UI" w:cs="Segoe UI"/>
          <w:szCs w:val="22"/>
        </w:rPr>
        <w:t xml:space="preserve">raised and </w:t>
      </w:r>
      <w:r w:rsidRPr="008447AF">
        <w:rPr>
          <w:rFonts w:ascii="Segoe UI" w:hAnsi="Segoe UI" w:cs="Segoe UI"/>
          <w:szCs w:val="22"/>
        </w:rPr>
        <w:t>scheduled in accordance with our Repairs and Maintenance policy.</w:t>
      </w:r>
    </w:p>
    <w:p w14:paraId="6D6E5009" w14:textId="7E4F7A12" w:rsidR="006802AD" w:rsidRPr="008447AF" w:rsidRDefault="006802AD" w:rsidP="006802AD">
      <w:pPr>
        <w:numPr>
          <w:ilvl w:val="0"/>
          <w:numId w:val="39"/>
        </w:numPr>
        <w:spacing w:after="160" w:line="259" w:lineRule="auto"/>
        <w:rPr>
          <w:rFonts w:ascii="Segoe UI" w:hAnsi="Segoe UI" w:cs="Segoe UI"/>
          <w:szCs w:val="22"/>
        </w:rPr>
      </w:pPr>
      <w:r w:rsidRPr="008447AF">
        <w:rPr>
          <w:rFonts w:ascii="Segoe UI" w:hAnsi="Segoe UI" w:cs="Segoe UI"/>
          <w:szCs w:val="22"/>
        </w:rPr>
        <w:t>We request that you provide photographs of the affected area</w:t>
      </w:r>
      <w:r w:rsidRPr="006F6694">
        <w:rPr>
          <w:rFonts w:ascii="Segoe UI" w:hAnsi="Segoe UI" w:cs="Segoe UI"/>
          <w:szCs w:val="22"/>
        </w:rPr>
        <w:t>s when you initially report your concern</w:t>
      </w:r>
      <w:r w:rsidRPr="008447AF">
        <w:rPr>
          <w:rFonts w:ascii="Segoe UI" w:hAnsi="Segoe UI" w:cs="Segoe UI"/>
          <w:szCs w:val="22"/>
        </w:rPr>
        <w:t xml:space="preserve"> to </w:t>
      </w:r>
      <w:r w:rsidR="00EE53FD">
        <w:rPr>
          <w:rFonts w:ascii="Segoe UI" w:hAnsi="Segoe UI" w:cs="Segoe UI"/>
          <w:szCs w:val="22"/>
        </w:rPr>
        <w:t>support our</w:t>
      </w:r>
      <w:r w:rsidRPr="008447AF">
        <w:rPr>
          <w:rFonts w:ascii="Segoe UI" w:hAnsi="Segoe UI" w:cs="Segoe UI"/>
          <w:szCs w:val="22"/>
        </w:rPr>
        <w:t xml:space="preserve"> </w:t>
      </w:r>
      <w:r w:rsidR="00EE53FD">
        <w:rPr>
          <w:rFonts w:ascii="Segoe UI" w:hAnsi="Segoe UI" w:cs="Segoe UI"/>
          <w:szCs w:val="22"/>
        </w:rPr>
        <w:t>initial</w:t>
      </w:r>
      <w:r w:rsidRPr="008447AF">
        <w:rPr>
          <w:rFonts w:ascii="Segoe UI" w:hAnsi="Segoe UI" w:cs="Segoe UI"/>
          <w:szCs w:val="22"/>
        </w:rPr>
        <w:t xml:space="preserve"> assessment. This will help determine if the situation requires escalation to Stage 2.</w:t>
      </w:r>
    </w:p>
    <w:p w14:paraId="6EBE5198" w14:textId="269C9620" w:rsidR="00F5750D" w:rsidRDefault="00F5750D" w:rsidP="006802AD">
      <w:pPr>
        <w:numPr>
          <w:ilvl w:val="0"/>
          <w:numId w:val="39"/>
        </w:numPr>
        <w:spacing w:after="160" w:line="259" w:lineRule="auto"/>
        <w:rPr>
          <w:rFonts w:ascii="Segoe UI" w:hAnsi="Segoe UI" w:cs="Segoe UI"/>
          <w:szCs w:val="22"/>
        </w:rPr>
      </w:pPr>
      <w:r w:rsidRPr="00F5750D">
        <w:rPr>
          <w:rFonts w:ascii="Segoe UI" w:hAnsi="Segoe UI" w:cs="Segoe UI"/>
          <w:szCs w:val="22"/>
        </w:rPr>
        <w:t>During the initial visit, or upon review of the submitted photographs, if it is identified that the mould growth is severe or constitutes a Category 1 or 2 hazard under the Housing Health and Safety Rating System (HHSRS), the case will be escalated to Stage 2. In addition, we will assess each case holistically, considering any relevant circumstances that may affect the occupants' health and wellbeing, and make reasonable adjustments as required.</w:t>
      </w:r>
    </w:p>
    <w:p w14:paraId="1B804C91" w14:textId="60382316" w:rsidR="006802AD" w:rsidRDefault="006802AD" w:rsidP="006802AD">
      <w:pPr>
        <w:numPr>
          <w:ilvl w:val="0"/>
          <w:numId w:val="39"/>
        </w:numPr>
        <w:spacing w:after="160" w:line="259" w:lineRule="auto"/>
        <w:rPr>
          <w:rFonts w:ascii="Segoe UI" w:hAnsi="Segoe UI" w:cs="Segoe UI"/>
          <w:szCs w:val="22"/>
        </w:rPr>
      </w:pPr>
      <w:r w:rsidRPr="008447AF">
        <w:rPr>
          <w:rFonts w:ascii="Segoe UI" w:hAnsi="Segoe UI" w:cs="Segoe UI"/>
          <w:szCs w:val="22"/>
        </w:rPr>
        <w:lastRenderedPageBreak/>
        <w:t>In situations where</w:t>
      </w:r>
      <w:r w:rsidRPr="006F6694">
        <w:rPr>
          <w:rFonts w:ascii="Segoe UI" w:hAnsi="Segoe UI" w:cs="Segoe UI"/>
          <w:szCs w:val="22"/>
        </w:rPr>
        <w:t xml:space="preserve"> there are no signs of water ingress/penetrative damp,</w:t>
      </w:r>
      <w:r w:rsidRPr="008447AF">
        <w:rPr>
          <w:rFonts w:ascii="Segoe UI" w:hAnsi="Segoe UI" w:cs="Segoe UI"/>
          <w:szCs w:val="22"/>
        </w:rPr>
        <w:t xml:space="preserve"> no structural causes</w:t>
      </w:r>
      <w:r w:rsidRPr="006F6694">
        <w:rPr>
          <w:rFonts w:ascii="Segoe UI" w:hAnsi="Segoe UI" w:cs="Segoe UI"/>
          <w:szCs w:val="22"/>
        </w:rPr>
        <w:t xml:space="preserve"> and </w:t>
      </w:r>
      <w:r w:rsidRPr="008447AF">
        <w:rPr>
          <w:rFonts w:ascii="Segoe UI" w:hAnsi="Segoe UI" w:cs="Segoe UI"/>
          <w:szCs w:val="22"/>
        </w:rPr>
        <w:t>both ventilation and heating are adequate, we will provide guidance on how to prevent mould growth.</w:t>
      </w:r>
    </w:p>
    <w:p w14:paraId="5698A292" w14:textId="2D696DAC" w:rsidR="00F5750D" w:rsidRDefault="00F5750D" w:rsidP="00F5750D">
      <w:pPr>
        <w:pStyle w:val="ListParagraph"/>
        <w:numPr>
          <w:ilvl w:val="0"/>
          <w:numId w:val="39"/>
        </w:numPr>
        <w:spacing w:after="160" w:line="259" w:lineRule="auto"/>
        <w:rPr>
          <w:rFonts w:ascii="Segoe UI" w:hAnsi="Segoe UI" w:cs="Segoe UI"/>
          <w:szCs w:val="22"/>
        </w:rPr>
      </w:pPr>
      <w:r w:rsidRPr="006F6694">
        <w:rPr>
          <w:rFonts w:ascii="Segoe UI" w:hAnsi="Segoe UI" w:cs="Segoe UI"/>
          <w:szCs w:val="22"/>
        </w:rPr>
        <w:t>If a subsequent report of damp and mould is received for the same area within an 18-month period, the case will automatically progress to Stage 2.</w:t>
      </w:r>
    </w:p>
    <w:p w14:paraId="7F5E2DA8" w14:textId="77777777" w:rsidR="00F5750D" w:rsidRPr="00F5750D" w:rsidRDefault="00F5750D" w:rsidP="00F5750D">
      <w:pPr>
        <w:spacing w:after="160" w:line="259" w:lineRule="auto"/>
        <w:rPr>
          <w:rFonts w:ascii="Segoe UI" w:hAnsi="Segoe UI" w:cs="Segoe UI"/>
          <w:szCs w:val="22"/>
        </w:rPr>
      </w:pPr>
    </w:p>
    <w:p w14:paraId="2406285A" w14:textId="548941EB" w:rsidR="006802AD" w:rsidRPr="00F5750D" w:rsidRDefault="006802AD" w:rsidP="00F5750D">
      <w:pPr>
        <w:pStyle w:val="ListParagraph"/>
        <w:numPr>
          <w:ilvl w:val="1"/>
          <w:numId w:val="56"/>
        </w:numPr>
        <w:tabs>
          <w:tab w:val="left" w:pos="284"/>
        </w:tabs>
        <w:spacing w:after="120"/>
        <w:ind w:right="282"/>
        <w:rPr>
          <w:rFonts w:ascii="Segoe UI" w:hAnsi="Segoe UI" w:cs="Segoe UI"/>
          <w:szCs w:val="22"/>
          <w:u w:val="single"/>
        </w:rPr>
      </w:pPr>
      <w:r w:rsidRPr="00F5750D">
        <w:rPr>
          <w:rFonts w:ascii="Segoe UI" w:hAnsi="Segoe UI" w:cs="Segoe UI"/>
          <w:szCs w:val="22"/>
          <w:u w:val="single"/>
        </w:rPr>
        <w:t xml:space="preserve">Stage 2 </w:t>
      </w:r>
      <w:r w:rsidR="00EE53FD" w:rsidRPr="00F5750D">
        <w:rPr>
          <w:rFonts w:ascii="Segoe UI" w:hAnsi="Segoe UI" w:cs="Segoe UI"/>
          <w:szCs w:val="22"/>
          <w:u w:val="single"/>
        </w:rPr>
        <w:t>– Detailed Assessment &amp; Major Works</w:t>
      </w:r>
    </w:p>
    <w:p w14:paraId="1B46B7B9" w14:textId="195A7081" w:rsidR="006802AD" w:rsidRDefault="006802AD" w:rsidP="006802AD">
      <w:pPr>
        <w:pStyle w:val="ListParagraph"/>
        <w:numPr>
          <w:ilvl w:val="0"/>
          <w:numId w:val="40"/>
        </w:numPr>
        <w:spacing w:after="160" w:line="259" w:lineRule="auto"/>
        <w:rPr>
          <w:rFonts w:ascii="Segoe UI" w:hAnsi="Segoe UI" w:cs="Segoe UI"/>
          <w:szCs w:val="22"/>
        </w:rPr>
      </w:pPr>
      <w:r w:rsidRPr="006F6694">
        <w:rPr>
          <w:rFonts w:ascii="Segoe UI" w:hAnsi="Segoe UI" w:cs="Segoe UI"/>
          <w:szCs w:val="22"/>
        </w:rPr>
        <w:t xml:space="preserve">Once escalated to Stage 2, a thorough damp and mould survey will be conducted by a technical Damp and Mould Surveyor. This survey will involve the use of specialist equipment to accurately measure dampness, humidity, and other relevant factors within your property. </w:t>
      </w:r>
    </w:p>
    <w:p w14:paraId="69E75786" w14:textId="2205093E" w:rsidR="00CE730E" w:rsidRPr="00F5750D" w:rsidRDefault="00CE730E" w:rsidP="003B3324">
      <w:pPr>
        <w:pStyle w:val="ListParagraph"/>
        <w:numPr>
          <w:ilvl w:val="0"/>
          <w:numId w:val="40"/>
        </w:numPr>
        <w:spacing w:after="160" w:line="259" w:lineRule="auto"/>
        <w:rPr>
          <w:rFonts w:ascii="Segoe UI" w:hAnsi="Segoe UI" w:cs="Segoe UI"/>
          <w:szCs w:val="22"/>
        </w:rPr>
      </w:pPr>
      <w:r w:rsidRPr="00F5750D">
        <w:rPr>
          <w:rFonts w:ascii="Segoe UI" w:hAnsi="Segoe UI" w:cs="Segoe UI"/>
          <w:szCs w:val="22"/>
        </w:rPr>
        <w:t>Any necessary works identified by the damp and mould survey, including structural repairs, or enhancements to ventilation and heating, will be managed by our Specialist Damp and Mould Team. We aim to complete all Stage 2 works within 90 days</w:t>
      </w:r>
      <w:r w:rsidR="00F5750D" w:rsidRPr="00F5750D">
        <w:rPr>
          <w:rFonts w:ascii="Segoe UI" w:hAnsi="Segoe UI" w:cs="Segoe UI"/>
          <w:szCs w:val="22"/>
        </w:rPr>
        <w:t xml:space="preserve"> with the findings of the technical survey issued within 14 days.</w:t>
      </w:r>
      <w:r w:rsidR="00F5750D">
        <w:rPr>
          <w:rFonts w:ascii="Segoe UI" w:hAnsi="Segoe UI" w:cs="Segoe UI"/>
          <w:szCs w:val="22"/>
        </w:rPr>
        <w:t xml:space="preserve"> </w:t>
      </w:r>
    </w:p>
    <w:p w14:paraId="25812814" w14:textId="77777777" w:rsidR="006802AD" w:rsidRPr="006F6694" w:rsidRDefault="006802AD" w:rsidP="006802AD">
      <w:pPr>
        <w:pStyle w:val="ListParagraph"/>
        <w:numPr>
          <w:ilvl w:val="0"/>
          <w:numId w:val="40"/>
        </w:numPr>
        <w:spacing w:after="160" w:line="259" w:lineRule="auto"/>
        <w:rPr>
          <w:rFonts w:ascii="Segoe UI" w:hAnsi="Segoe UI" w:cs="Segoe UI"/>
          <w:szCs w:val="22"/>
        </w:rPr>
      </w:pPr>
      <w:r w:rsidRPr="006F6694">
        <w:rPr>
          <w:rFonts w:ascii="Segoe UI" w:hAnsi="Segoe UI" w:cs="Segoe UI"/>
          <w:szCs w:val="22"/>
        </w:rPr>
        <w:t>If the survey does not identify specific property issues, and no further improvements to heating or ventilation are possible, the case will be referred to a Customer Liaison Officer. Your Customer Liaison Officer will work closely with you to identify the root cause of the damp &amp; mould and develop a tailored strategy to resolve the issue. This may include installing sensors to monitor temperature and humidity, enabling both you and us to spot patterns and manage the conditions that contribute to damp, mould, or condensation in your home.</w:t>
      </w:r>
    </w:p>
    <w:p w14:paraId="17DB7D3A" w14:textId="77777777" w:rsidR="00496F46" w:rsidRPr="00496F46" w:rsidRDefault="006802AD" w:rsidP="006802AD">
      <w:pPr>
        <w:pStyle w:val="ListParagraph"/>
        <w:numPr>
          <w:ilvl w:val="0"/>
          <w:numId w:val="40"/>
        </w:numPr>
        <w:spacing w:after="160" w:line="259" w:lineRule="auto"/>
        <w:rPr>
          <w:rFonts w:ascii="Segoe UI" w:hAnsi="Segoe UI" w:cs="Segoe UI"/>
        </w:rPr>
      </w:pPr>
      <w:r w:rsidRPr="006F6694">
        <w:rPr>
          <w:rFonts w:ascii="Segoe UI" w:hAnsi="Segoe UI" w:cs="Segoe UI"/>
          <w:szCs w:val="22"/>
        </w:rPr>
        <w:t xml:space="preserve">If it is deemed unsafe for tenants to remain in the property while the necessary works are being carried out, we will arrange alternative accommodation. This may involve day-to-day arrangements or a temporary decant to another property. Detailed information about our decant process can be found </w:t>
      </w:r>
      <w:r w:rsidRPr="001F73EC">
        <w:rPr>
          <w:rFonts w:ascii="Segoe UI" w:hAnsi="Segoe UI" w:cs="Segoe UI"/>
        </w:rPr>
        <w:t>on our website</w:t>
      </w:r>
      <w:r w:rsidRPr="001F73EC">
        <w:rPr>
          <w:rFonts w:ascii="Segoe UI" w:hAnsi="Segoe UI" w:cs="Segoe UI"/>
          <w:szCs w:val="22"/>
        </w:rPr>
        <w:t>.</w:t>
      </w:r>
    </w:p>
    <w:p w14:paraId="1660738A" w14:textId="77777777" w:rsidR="00496F46" w:rsidRDefault="00496F46" w:rsidP="00496F46">
      <w:pPr>
        <w:spacing w:after="160" w:line="259" w:lineRule="auto"/>
        <w:rPr>
          <w:rFonts w:ascii="Segoe UI" w:hAnsi="Segoe UI" w:cs="Segoe UI"/>
        </w:rPr>
      </w:pPr>
    </w:p>
    <w:p w14:paraId="3A7F1670" w14:textId="6F4B70C9" w:rsidR="00BA15F7" w:rsidRDefault="00BA15F7" w:rsidP="00787320">
      <w:pPr>
        <w:pStyle w:val="ListParagraph"/>
        <w:numPr>
          <w:ilvl w:val="1"/>
          <w:numId w:val="56"/>
        </w:numPr>
        <w:spacing w:after="160" w:line="259" w:lineRule="auto"/>
        <w:rPr>
          <w:rFonts w:ascii="Segoe UI" w:hAnsi="Segoe UI" w:cs="Segoe UI"/>
        </w:rPr>
      </w:pPr>
      <w:r w:rsidRPr="00787320">
        <w:rPr>
          <w:rFonts w:ascii="Segoe UI" w:hAnsi="Segoe UI" w:cs="Segoe UI"/>
        </w:rPr>
        <w:t>In addition to reports received through the hub, we respond to damp and mould issues reported via our customer app, verbal communications with staff, and our HomeChecker system. The HomeChecker system allows Midland Heart staff to check for and report any signs of damp and mould during property visits that may not have been previously identified by the tenant. We also log cases raised by third parties, such as health workers or support agencies, acting on behalf of tenants, with their consent. Additionally, jobs will be raised if we receive a complaint or if an enquiry is made by an MP or Councillor on behalf of a tenant. This approach ensures all potential risks are identified and addressed promptly, maintaining a safe and healthy living environment in all properties.</w:t>
      </w:r>
    </w:p>
    <w:p w14:paraId="09923034" w14:textId="77777777" w:rsidR="00787320" w:rsidRPr="00787320" w:rsidRDefault="00787320" w:rsidP="00787320">
      <w:pPr>
        <w:pStyle w:val="ListParagraph"/>
        <w:spacing w:after="160" w:line="259" w:lineRule="auto"/>
        <w:ind w:left="360"/>
        <w:rPr>
          <w:rFonts w:ascii="Segoe UI" w:hAnsi="Segoe UI" w:cs="Segoe UI"/>
        </w:rPr>
      </w:pPr>
    </w:p>
    <w:p w14:paraId="471798BD" w14:textId="33E5C63C" w:rsidR="00787320" w:rsidRDefault="00787320" w:rsidP="00787320">
      <w:pPr>
        <w:pStyle w:val="ListParagraph"/>
        <w:numPr>
          <w:ilvl w:val="1"/>
          <w:numId w:val="56"/>
        </w:numPr>
        <w:spacing w:after="160" w:line="259" w:lineRule="auto"/>
        <w:rPr>
          <w:rFonts w:ascii="Segoe UI" w:hAnsi="Segoe UI" w:cs="Segoe UI"/>
        </w:rPr>
      </w:pPr>
      <w:r w:rsidRPr="00787320">
        <w:rPr>
          <w:rFonts w:ascii="Segoe UI" w:hAnsi="Segoe UI" w:cs="Segoe UI"/>
        </w:rPr>
        <w:t xml:space="preserve">To ensure the effectiveness of our damp and mould </w:t>
      </w:r>
      <w:r>
        <w:rPr>
          <w:rFonts w:ascii="Segoe UI" w:hAnsi="Segoe UI" w:cs="Segoe UI"/>
        </w:rPr>
        <w:t xml:space="preserve">case </w:t>
      </w:r>
      <w:r w:rsidRPr="00787320">
        <w:rPr>
          <w:rFonts w:ascii="Segoe UI" w:hAnsi="Segoe UI" w:cs="Segoe UI"/>
        </w:rPr>
        <w:t xml:space="preserve">management, post-inspections will be conducted using a combination of desktop audits and on-site visits. For DM1 </w:t>
      </w:r>
      <w:r w:rsidRPr="00787320">
        <w:rPr>
          <w:rFonts w:ascii="Segoe UI" w:hAnsi="Segoe UI" w:cs="Segoe UI"/>
        </w:rPr>
        <w:lastRenderedPageBreak/>
        <w:t>cases, 10% of jobs will be inspected, whil</w:t>
      </w:r>
      <w:r>
        <w:rPr>
          <w:rFonts w:ascii="Segoe UI" w:hAnsi="Segoe UI" w:cs="Segoe UI"/>
        </w:rPr>
        <w:t>st</w:t>
      </w:r>
      <w:r w:rsidRPr="00787320">
        <w:rPr>
          <w:rFonts w:ascii="Segoe UI" w:hAnsi="Segoe UI" w:cs="Segoe UI"/>
        </w:rPr>
        <w:t xml:space="preserve"> for DM2 cases, 100% of jobs will post-inspect</w:t>
      </w:r>
      <w:r>
        <w:rPr>
          <w:rFonts w:ascii="Segoe UI" w:hAnsi="Segoe UI" w:cs="Segoe UI"/>
        </w:rPr>
        <w:t>ed</w:t>
      </w:r>
      <w:r w:rsidRPr="00787320">
        <w:rPr>
          <w:rFonts w:ascii="Segoe UI" w:hAnsi="Segoe UI" w:cs="Segoe UI"/>
        </w:rPr>
        <w:t>. Where necessary, external third-party specialists may be engaged to carry out these inspections and surveys.</w:t>
      </w:r>
    </w:p>
    <w:p w14:paraId="133363A6" w14:textId="77777777" w:rsidR="00AA13C6" w:rsidRPr="00AA13C6" w:rsidRDefault="00AA13C6" w:rsidP="00AA13C6">
      <w:pPr>
        <w:pStyle w:val="ListParagraph"/>
        <w:rPr>
          <w:rFonts w:ascii="Segoe UI" w:hAnsi="Segoe UI" w:cs="Segoe UI"/>
        </w:rPr>
      </w:pPr>
    </w:p>
    <w:p w14:paraId="3F272A8F" w14:textId="77777777" w:rsidR="00AA13C6" w:rsidRPr="00AA13C6" w:rsidRDefault="00AA13C6" w:rsidP="00AA13C6">
      <w:pPr>
        <w:pStyle w:val="ListParagraph"/>
        <w:numPr>
          <w:ilvl w:val="1"/>
          <w:numId w:val="56"/>
        </w:numPr>
        <w:spacing w:after="160" w:line="259" w:lineRule="auto"/>
        <w:rPr>
          <w:rFonts w:ascii="Segoe UI" w:hAnsi="Segoe UI" w:cs="Segoe UI"/>
        </w:rPr>
      </w:pPr>
      <w:r w:rsidRPr="00AA13C6">
        <w:rPr>
          <w:rFonts w:ascii="Segoe UI" w:hAnsi="Segoe UI" w:cs="Segoe UI"/>
        </w:rPr>
        <w:t>Planned and Cyclical Maintenance</w:t>
      </w:r>
    </w:p>
    <w:p w14:paraId="60921715" w14:textId="2D820F8C" w:rsidR="00AA13C6" w:rsidRPr="00AA13C6" w:rsidRDefault="00AA13C6" w:rsidP="00AA13C6">
      <w:pPr>
        <w:pStyle w:val="ListParagraph"/>
        <w:spacing w:after="160" w:line="259" w:lineRule="auto"/>
        <w:ind w:left="360"/>
        <w:rPr>
          <w:rFonts w:ascii="Segoe UI" w:hAnsi="Segoe UI" w:cs="Segoe UI"/>
        </w:rPr>
      </w:pPr>
      <w:r w:rsidRPr="00AA13C6">
        <w:rPr>
          <w:rFonts w:ascii="Segoe UI" w:hAnsi="Segoe UI" w:cs="Segoe UI"/>
        </w:rPr>
        <w:t>Midland Heart integrates planned and cyclical maintenance to ensure the long-term integrity and safety of our properties. Where recurring issues or component failures are identified, we assess whether a full replacement under the planned maintenance programme would be more effective and sustainable than repeated repairs. This approach optimises our resources and minimises disruption for tenants, providing a more durable and lasting solution.</w:t>
      </w:r>
    </w:p>
    <w:p w14:paraId="5F8C6B53" w14:textId="77777777" w:rsidR="00AA13C6" w:rsidRPr="00AA13C6" w:rsidRDefault="00AA13C6" w:rsidP="00AA13C6">
      <w:pPr>
        <w:pStyle w:val="ListParagraph"/>
        <w:spacing w:after="160" w:line="259" w:lineRule="auto"/>
        <w:ind w:left="360"/>
        <w:rPr>
          <w:rFonts w:ascii="Segoe UI" w:hAnsi="Segoe UI" w:cs="Segoe UI"/>
        </w:rPr>
      </w:pPr>
    </w:p>
    <w:p w14:paraId="28FE422B" w14:textId="77777777" w:rsidR="00AA13C6" w:rsidRPr="00AA13C6" w:rsidRDefault="00AA13C6" w:rsidP="00AA13C6">
      <w:pPr>
        <w:pStyle w:val="ListParagraph"/>
        <w:spacing w:after="160" w:line="259" w:lineRule="auto"/>
        <w:ind w:left="360"/>
        <w:rPr>
          <w:rFonts w:ascii="Segoe UI" w:hAnsi="Segoe UI" w:cs="Segoe UI"/>
        </w:rPr>
      </w:pPr>
      <w:r w:rsidRPr="00AA13C6">
        <w:rPr>
          <w:rFonts w:ascii="Segoe UI" w:hAnsi="Segoe UI" w:cs="Segoe UI"/>
        </w:rPr>
        <w:t>Referrals are made when such situations arise, and decisions are based on a formal review process to ensure the chosen action is in the best interest of both the tenants and the organisation. This proactive approach helps us maintain property standards while enhancing tenant satisfaction and preventing future damp and mould issues.</w:t>
      </w:r>
    </w:p>
    <w:p w14:paraId="5D835A7D" w14:textId="77777777" w:rsidR="00AA13C6" w:rsidRPr="00787320" w:rsidRDefault="00AA13C6" w:rsidP="00AA13C6">
      <w:pPr>
        <w:pStyle w:val="ListParagraph"/>
        <w:spacing w:after="160" w:line="259" w:lineRule="auto"/>
        <w:ind w:left="360"/>
        <w:rPr>
          <w:rFonts w:ascii="Segoe UI" w:hAnsi="Segoe UI" w:cs="Segoe UI"/>
        </w:rPr>
      </w:pPr>
    </w:p>
    <w:p w14:paraId="6CE56968" w14:textId="6E32D924" w:rsidR="006802AD" w:rsidRPr="00F5750D" w:rsidRDefault="006802AD" w:rsidP="00F5750D">
      <w:pPr>
        <w:pStyle w:val="ListParagraph"/>
        <w:numPr>
          <w:ilvl w:val="0"/>
          <w:numId w:val="57"/>
        </w:numPr>
        <w:spacing w:after="160" w:line="259" w:lineRule="auto"/>
        <w:rPr>
          <w:rFonts w:ascii="Segoe UI" w:hAnsi="Segoe UI" w:cs="Segoe UI"/>
          <w:spacing w:val="-2"/>
        </w:rPr>
      </w:pPr>
      <w:r w:rsidRPr="00F5750D">
        <w:rPr>
          <w:rFonts w:ascii="Segoe UI" w:hAnsi="Segoe UI" w:cs="Segoe UI"/>
          <w:b/>
          <w:bCs/>
          <w:u w:val="single"/>
        </w:rPr>
        <w:t>Additional Support</w:t>
      </w:r>
      <w:r w:rsidRPr="00F5750D">
        <w:rPr>
          <w:rFonts w:ascii="Segoe UI" w:hAnsi="Segoe UI" w:cs="Segoe UI"/>
          <w:b/>
          <w:bCs/>
          <w:u w:val="single"/>
        </w:rPr>
        <w:br/>
      </w:r>
    </w:p>
    <w:p w14:paraId="3809AC99" w14:textId="091D18C3" w:rsidR="006802AD" w:rsidRPr="00F5750D" w:rsidRDefault="006802AD" w:rsidP="00F5750D">
      <w:pPr>
        <w:pStyle w:val="ListParagraph"/>
        <w:numPr>
          <w:ilvl w:val="1"/>
          <w:numId w:val="58"/>
        </w:numPr>
        <w:spacing w:after="120"/>
        <w:ind w:right="282"/>
        <w:rPr>
          <w:rFonts w:ascii="Segoe UI" w:hAnsi="Segoe UI" w:cs="Segoe UI"/>
        </w:rPr>
      </w:pPr>
      <w:r w:rsidRPr="00F5750D">
        <w:rPr>
          <w:rFonts w:ascii="Segoe UI" w:hAnsi="Segoe UI" w:cs="Segoe UI"/>
        </w:rPr>
        <w:t xml:space="preserve">If conditions inside your home, like overcrowding or hoarding, are impacting your health and wellbeing, Midland Heart will provide personalized advice and guidance. This could include discussing the possibility of moving to more appropriate accommodation or connecting you with external </w:t>
      </w:r>
      <w:r w:rsidR="00787320">
        <w:rPr>
          <w:rFonts w:ascii="Segoe UI" w:hAnsi="Segoe UI" w:cs="Segoe UI"/>
        </w:rPr>
        <w:t>organisations</w:t>
      </w:r>
      <w:r w:rsidRPr="00F5750D">
        <w:rPr>
          <w:rFonts w:ascii="Segoe UI" w:hAnsi="Segoe UI" w:cs="Segoe UI"/>
        </w:rPr>
        <w:t xml:space="preserve"> that can offer further support.</w:t>
      </w:r>
    </w:p>
    <w:p w14:paraId="662F401F" w14:textId="3B1F9DCA" w:rsidR="006802AD" w:rsidRPr="00F5750D" w:rsidRDefault="006802AD" w:rsidP="00F5750D">
      <w:pPr>
        <w:pStyle w:val="ListParagraph"/>
        <w:numPr>
          <w:ilvl w:val="1"/>
          <w:numId w:val="58"/>
        </w:numPr>
        <w:spacing w:after="120"/>
        <w:ind w:right="282"/>
        <w:rPr>
          <w:rFonts w:ascii="Segoe UI" w:hAnsi="Segoe UI" w:cs="Segoe UI"/>
        </w:rPr>
      </w:pPr>
      <w:r w:rsidRPr="00F5750D">
        <w:rPr>
          <w:rFonts w:ascii="Segoe UI" w:hAnsi="Segoe UI" w:cs="Segoe UI"/>
        </w:rPr>
        <w:t>When a customer’s vulnerabilities make it difficult to carry out necessary damp and mould treatments, we will work closely with our Tenancy Services team and follow our safeguarding procedures. We will also collaborate with relevant partner organi</w:t>
      </w:r>
      <w:r w:rsidR="00787320">
        <w:rPr>
          <w:rFonts w:ascii="Segoe UI" w:hAnsi="Segoe UI" w:cs="Segoe UI"/>
        </w:rPr>
        <w:t>s</w:t>
      </w:r>
      <w:r w:rsidRPr="00F5750D">
        <w:rPr>
          <w:rFonts w:ascii="Segoe UI" w:hAnsi="Segoe UI" w:cs="Segoe UI"/>
        </w:rPr>
        <w:t>ations</w:t>
      </w:r>
      <w:r w:rsidRPr="00F5750D">
        <w:rPr>
          <w:rFonts w:ascii="Segoe UI" w:hAnsi="Segoe UI" w:cs="Segoe UI"/>
          <w:spacing w:val="-2"/>
        </w:rPr>
        <w:t xml:space="preserve"> </w:t>
      </w:r>
      <w:r w:rsidRPr="00F5750D">
        <w:rPr>
          <w:rFonts w:ascii="Segoe UI" w:hAnsi="Segoe UI" w:cs="Segoe UI"/>
        </w:rPr>
        <w:t>to ensure the right support is in place, allowing the work to be completed safely and effectively.</w:t>
      </w:r>
    </w:p>
    <w:p w14:paraId="3DBBDD99" w14:textId="437B0B94" w:rsidR="006802AD" w:rsidRDefault="006802AD" w:rsidP="00F5750D">
      <w:pPr>
        <w:pStyle w:val="ListParagraph"/>
        <w:numPr>
          <w:ilvl w:val="1"/>
          <w:numId w:val="58"/>
        </w:numPr>
        <w:spacing w:after="120"/>
        <w:ind w:right="282"/>
        <w:rPr>
          <w:rFonts w:ascii="Segoe UI" w:hAnsi="Segoe UI" w:cs="Segoe UI"/>
        </w:rPr>
      </w:pPr>
      <w:r w:rsidRPr="00F5750D">
        <w:rPr>
          <w:rFonts w:ascii="Segoe UI" w:hAnsi="Segoe UI" w:cs="Segoe UI"/>
        </w:rPr>
        <w:t>If we receive a disrepair claim related to damp and mould, Midland Heart will act promptly to ensure legal matters do not delay the essential work. In cases where there is a serious hazard under the Housing Health and Safety Rating System (HHSRS), or where a vulnerable person’s health, safety, or wellbeing is at risk, we may issue a notice of intent to enter the property and carry out the necessary repairs without delay.</w:t>
      </w:r>
    </w:p>
    <w:p w14:paraId="6943AC48" w14:textId="235807A3" w:rsidR="00BF314D" w:rsidRPr="00F5750D" w:rsidRDefault="00BF314D" w:rsidP="00F5750D">
      <w:pPr>
        <w:pStyle w:val="ListParagraph"/>
        <w:numPr>
          <w:ilvl w:val="1"/>
          <w:numId w:val="58"/>
        </w:numPr>
        <w:spacing w:after="120"/>
        <w:ind w:right="282"/>
        <w:rPr>
          <w:rFonts w:ascii="Segoe UI" w:hAnsi="Segoe UI" w:cs="Segoe UI"/>
        </w:rPr>
      </w:pPr>
      <w:r w:rsidRPr="00BF314D">
        <w:rPr>
          <w:rFonts w:ascii="Segoe UI" w:hAnsi="Segoe UI" w:cs="Segoe UI"/>
        </w:rPr>
        <w:t>For further information on managing damp and mould</w:t>
      </w:r>
      <w:r>
        <w:rPr>
          <w:rFonts w:ascii="Segoe UI" w:hAnsi="Segoe UI" w:cs="Segoe UI"/>
        </w:rPr>
        <w:t>,</w:t>
      </w:r>
      <w:r w:rsidRPr="00BF314D">
        <w:rPr>
          <w:rFonts w:ascii="Segoe UI" w:hAnsi="Segoe UI" w:cs="Segoe UI"/>
        </w:rPr>
        <w:t xml:space="preserve"> tenants are encouraged to visit our website, where </w:t>
      </w:r>
      <w:r>
        <w:rPr>
          <w:rFonts w:ascii="Segoe UI" w:hAnsi="Segoe UI" w:cs="Segoe UI"/>
        </w:rPr>
        <w:t>further</w:t>
      </w:r>
      <w:r w:rsidRPr="00BF314D">
        <w:rPr>
          <w:rFonts w:ascii="Segoe UI" w:hAnsi="Segoe UI" w:cs="Segoe UI"/>
        </w:rPr>
        <w:t xml:space="preserve"> guidance is available. Should tenants require any additional support or clarification, they are advised to contact our hub for further assistance.</w:t>
      </w:r>
    </w:p>
    <w:p w14:paraId="6B31057B" w14:textId="77777777" w:rsidR="006802AD" w:rsidRDefault="006802AD" w:rsidP="006802AD">
      <w:pPr>
        <w:tabs>
          <w:tab w:val="left" w:pos="284"/>
        </w:tabs>
        <w:spacing w:after="120"/>
        <w:ind w:right="282"/>
        <w:rPr>
          <w:rFonts w:ascii="Segoe UI" w:hAnsi="Segoe UI" w:cs="Segoe UI"/>
          <w:spacing w:val="-2"/>
        </w:rPr>
      </w:pPr>
    </w:p>
    <w:p w14:paraId="6C769712" w14:textId="77777777" w:rsidR="00AA13C6" w:rsidRDefault="00AA13C6" w:rsidP="006802AD">
      <w:pPr>
        <w:tabs>
          <w:tab w:val="left" w:pos="284"/>
        </w:tabs>
        <w:spacing w:after="120"/>
        <w:ind w:right="282"/>
        <w:rPr>
          <w:rFonts w:ascii="Segoe UI" w:hAnsi="Segoe UI" w:cs="Segoe UI"/>
          <w:spacing w:val="-2"/>
        </w:rPr>
      </w:pPr>
    </w:p>
    <w:p w14:paraId="1EC77E7D" w14:textId="77777777" w:rsidR="00AA13C6" w:rsidRPr="00C44372" w:rsidRDefault="00AA13C6" w:rsidP="006802AD">
      <w:pPr>
        <w:tabs>
          <w:tab w:val="left" w:pos="284"/>
        </w:tabs>
        <w:spacing w:after="120"/>
        <w:ind w:right="282"/>
        <w:rPr>
          <w:rFonts w:ascii="Segoe UI" w:hAnsi="Segoe UI" w:cs="Segoe UI"/>
          <w:spacing w:val="-2"/>
        </w:rPr>
      </w:pPr>
    </w:p>
    <w:p w14:paraId="52AC23C9" w14:textId="77777777" w:rsidR="006802AD" w:rsidRPr="00C44372" w:rsidRDefault="006802AD" w:rsidP="006802AD">
      <w:pPr>
        <w:rPr>
          <w:rFonts w:ascii="Segoe UI" w:hAnsi="Segoe UI" w:cs="Segoe UI"/>
          <w:b/>
          <w:bCs/>
          <w:szCs w:val="22"/>
          <w:u w:val="single"/>
        </w:rPr>
      </w:pPr>
      <w:r w:rsidRPr="00C44372">
        <w:rPr>
          <w:rFonts w:ascii="Segoe UI" w:hAnsi="Segoe UI" w:cs="Segoe UI"/>
          <w:b/>
          <w:bCs/>
          <w:szCs w:val="22"/>
          <w:u w:val="single"/>
        </w:rPr>
        <w:lastRenderedPageBreak/>
        <w:t xml:space="preserve">8. Exemptions </w:t>
      </w:r>
    </w:p>
    <w:p w14:paraId="30E5C9A3" w14:textId="64068106" w:rsidR="006802AD" w:rsidRPr="00F5750D" w:rsidRDefault="006802AD" w:rsidP="00F5750D">
      <w:pPr>
        <w:tabs>
          <w:tab w:val="left" w:pos="284"/>
        </w:tabs>
        <w:spacing w:after="120"/>
        <w:ind w:right="282"/>
        <w:rPr>
          <w:rFonts w:ascii="Segoe UI" w:hAnsi="Segoe UI" w:cs="Segoe UI"/>
        </w:rPr>
      </w:pPr>
      <w:r w:rsidRPr="00F5750D">
        <w:rPr>
          <w:rFonts w:ascii="Segoe UI" w:hAnsi="Segoe UI" w:cs="Segoe UI"/>
        </w:rPr>
        <w:t xml:space="preserve">Whilst we focus on addressing damp and mould issues in properties under our direct responsibility as highlighted in Section 3.0 - Scope, leaseholders and shared owners are responsible for managing conditions within their own homes, as stated in their lease agreements. However, Midland Heart </w:t>
      </w:r>
      <w:r w:rsidR="007742F9">
        <w:rPr>
          <w:rFonts w:ascii="Segoe UI" w:hAnsi="Segoe UI" w:cs="Segoe UI"/>
        </w:rPr>
        <w:t xml:space="preserve">is available to </w:t>
      </w:r>
      <w:r w:rsidRPr="00F5750D">
        <w:rPr>
          <w:rFonts w:ascii="Segoe UI" w:hAnsi="Segoe UI" w:cs="Segoe UI"/>
        </w:rPr>
        <w:t>offer advice and guidance to help leaseholders effectively manage any damp &amp; mould or condensation concerns they may encounter in their homes.</w:t>
      </w:r>
    </w:p>
    <w:p w14:paraId="7A75301A" w14:textId="77777777" w:rsidR="006802AD" w:rsidRPr="00C44372" w:rsidRDefault="006802AD" w:rsidP="006802AD">
      <w:pPr>
        <w:pStyle w:val="ListParagraph"/>
        <w:tabs>
          <w:tab w:val="left" w:pos="284"/>
        </w:tabs>
        <w:spacing w:after="120"/>
        <w:ind w:left="360" w:right="282"/>
        <w:rPr>
          <w:rFonts w:ascii="Segoe UI" w:hAnsi="Segoe UI" w:cs="Segoe UI"/>
        </w:rPr>
      </w:pPr>
    </w:p>
    <w:p w14:paraId="7CC356FE" w14:textId="77777777" w:rsidR="006802AD" w:rsidRPr="00871287" w:rsidRDefault="006802AD" w:rsidP="006802AD">
      <w:pPr>
        <w:pStyle w:val="ListParagraph"/>
        <w:numPr>
          <w:ilvl w:val="1"/>
          <w:numId w:val="43"/>
        </w:numPr>
        <w:spacing w:after="160" w:line="259" w:lineRule="auto"/>
        <w:rPr>
          <w:rFonts w:ascii="Segoe UI" w:hAnsi="Segoe UI" w:cs="Segoe UI"/>
          <w:b/>
          <w:bCs/>
          <w:u w:val="single"/>
        </w:rPr>
      </w:pPr>
      <w:r w:rsidRPr="00C44372">
        <w:rPr>
          <w:rFonts w:ascii="Segoe UI" w:hAnsi="Segoe UI" w:cs="Segoe UI"/>
          <w:b/>
          <w:bCs/>
          <w:u w:val="single"/>
        </w:rPr>
        <w:t>Accessibility and Awareness</w:t>
      </w:r>
      <w:r>
        <w:rPr>
          <w:rFonts w:ascii="Segoe UI" w:hAnsi="Segoe UI" w:cs="Segoe UI"/>
          <w:b/>
          <w:bCs/>
          <w:u w:val="single"/>
        </w:rPr>
        <w:br/>
      </w:r>
    </w:p>
    <w:p w14:paraId="6CED50B9" w14:textId="11EF362A" w:rsidR="006802AD" w:rsidRDefault="006802AD" w:rsidP="006802AD">
      <w:pPr>
        <w:pStyle w:val="ListParagraph"/>
        <w:numPr>
          <w:ilvl w:val="1"/>
          <w:numId w:val="43"/>
        </w:numPr>
        <w:tabs>
          <w:tab w:val="left" w:pos="284"/>
        </w:tabs>
        <w:spacing w:after="120"/>
        <w:ind w:right="282"/>
        <w:rPr>
          <w:rFonts w:ascii="Segoe UI" w:hAnsi="Segoe UI" w:cs="Segoe UI"/>
        </w:rPr>
      </w:pPr>
      <w:r w:rsidRPr="002E4AC0">
        <w:rPr>
          <w:rFonts w:ascii="Segoe UI" w:hAnsi="Segoe UI" w:cs="Segoe UI"/>
        </w:rPr>
        <w:t xml:space="preserve">All damp and mould queries must be reported through a phone call to our hub. This approach ensures that each report is accurately logged, allowing us to maintain </w:t>
      </w:r>
      <w:r w:rsidR="00B02A2F">
        <w:rPr>
          <w:rFonts w:ascii="Segoe UI" w:hAnsi="Segoe UI" w:cs="Segoe UI"/>
        </w:rPr>
        <w:t xml:space="preserve">our </w:t>
      </w:r>
      <w:r w:rsidRPr="002E4AC0">
        <w:rPr>
          <w:rFonts w:ascii="Segoe UI" w:hAnsi="Segoe UI" w:cs="Segoe UI"/>
        </w:rPr>
        <w:t>records and track the progress of every case. By centralising reporting through the hub, we can ensure a consistent and efficient response to all damp and mould concerns.</w:t>
      </w:r>
    </w:p>
    <w:p w14:paraId="673EAC2F" w14:textId="77777777" w:rsidR="006802AD" w:rsidRPr="00BF314D" w:rsidRDefault="006802AD" w:rsidP="006802AD">
      <w:pPr>
        <w:pStyle w:val="ListParagraph"/>
        <w:numPr>
          <w:ilvl w:val="1"/>
          <w:numId w:val="43"/>
        </w:numPr>
        <w:tabs>
          <w:tab w:val="left" w:pos="284"/>
        </w:tabs>
        <w:spacing w:after="120"/>
        <w:ind w:right="282"/>
        <w:rPr>
          <w:rFonts w:ascii="Segoe UI" w:hAnsi="Segoe UI" w:cs="Segoe UI"/>
        </w:rPr>
      </w:pPr>
      <w:r w:rsidRPr="002E4AC0">
        <w:rPr>
          <w:rFonts w:ascii="Segoe UI" w:hAnsi="Segoe UI" w:cs="Segoe UI"/>
        </w:rPr>
        <w:t xml:space="preserve">Midland Heart staff, Contractors, or anyone who has a touchpoint with a tenant’s home are also able to report works related to damp and mould. These reports are </w:t>
      </w:r>
      <w:r w:rsidRPr="00BF314D">
        <w:rPr>
          <w:rFonts w:ascii="Segoe UI" w:hAnsi="Segoe UI" w:cs="Segoe UI"/>
        </w:rPr>
        <w:t>required to follow the processes outlined in this policy, particularly Section 6 - Our Approach, to ensure that all cases are managed consistently and effectively.</w:t>
      </w:r>
    </w:p>
    <w:p w14:paraId="3F91C604" w14:textId="77777777" w:rsidR="00B02A2F" w:rsidRPr="00BF314D" w:rsidRDefault="006802AD" w:rsidP="006802AD">
      <w:pPr>
        <w:pStyle w:val="ListParagraph"/>
        <w:numPr>
          <w:ilvl w:val="1"/>
          <w:numId w:val="43"/>
        </w:numPr>
        <w:tabs>
          <w:tab w:val="left" w:pos="284"/>
        </w:tabs>
        <w:spacing w:after="120"/>
        <w:ind w:right="282"/>
        <w:rPr>
          <w:rFonts w:ascii="Segoe UI" w:hAnsi="Segoe UI" w:cs="Segoe UI"/>
        </w:rPr>
      </w:pPr>
      <w:r w:rsidRPr="00BF314D">
        <w:rPr>
          <w:rFonts w:ascii="Segoe UI" w:hAnsi="Segoe UI" w:cs="Segoe UI"/>
        </w:rPr>
        <w:t>Where a Councillor or MP makes an enquiry on behalf of a tenant or resident, they will not be required to provide written consent as they are elected representatives. These will be treated as MP or Councillor enquiries and the usual complaints process will apply.</w:t>
      </w:r>
    </w:p>
    <w:p w14:paraId="5E567F14" w14:textId="77777777" w:rsidR="00C01EC8" w:rsidRDefault="00B02A2F" w:rsidP="00C01EC8">
      <w:pPr>
        <w:pStyle w:val="ListParagraph"/>
        <w:numPr>
          <w:ilvl w:val="1"/>
          <w:numId w:val="43"/>
        </w:numPr>
        <w:tabs>
          <w:tab w:val="left" w:pos="284"/>
        </w:tabs>
        <w:spacing w:after="120"/>
        <w:ind w:right="282"/>
        <w:rPr>
          <w:rFonts w:ascii="Segoe UI" w:hAnsi="Segoe UI" w:cs="Segoe UI"/>
        </w:rPr>
      </w:pPr>
      <w:r w:rsidRPr="00BF314D">
        <w:rPr>
          <w:rFonts w:ascii="Segoe UI" w:hAnsi="Segoe UI" w:cs="Segoe UI"/>
        </w:rPr>
        <w:t>In cases where access to the property is not provided for scheduled inspections, surveys, or remedial works relating to damp and mould—whether due to tenant refusal, unavailability, or requests to delay the commencement of works—the original KPIs set out in this policy will no longer apply. The KPI timeframes will recommence from the point at which access is granted or when the tenant consents to the works proceeding. This adjustment ensures that Midland Heart has sufficient time to complete the necessary works once access is obtained. All reasonable efforts will be made to secure access in line with the tenant’s obligations under the tenancy agreement. Repeated refusals, unavailability, or failure to provide access may result in further action being taken to enforce tenancy obligations and safeguard the safety and condition of the property.</w:t>
      </w:r>
    </w:p>
    <w:p w14:paraId="7F8BF458" w14:textId="77777777" w:rsidR="00C01EC8" w:rsidRDefault="00C01EC8" w:rsidP="00C01EC8">
      <w:pPr>
        <w:pStyle w:val="ListParagraph"/>
        <w:numPr>
          <w:ilvl w:val="1"/>
          <w:numId w:val="43"/>
        </w:numPr>
        <w:tabs>
          <w:tab w:val="left" w:pos="284"/>
        </w:tabs>
        <w:spacing w:after="120"/>
        <w:ind w:right="282"/>
        <w:rPr>
          <w:rFonts w:ascii="Segoe UI" w:hAnsi="Segoe UI" w:cs="Segoe UI"/>
        </w:rPr>
      </w:pPr>
      <w:r w:rsidRPr="00C01EC8">
        <w:rPr>
          <w:rFonts w:ascii="Segoe UI" w:hAnsi="Segoe UI" w:cs="Segoe UI"/>
        </w:rPr>
        <w:t>Non-Compliance and Escalation Procedures</w:t>
      </w:r>
    </w:p>
    <w:p w14:paraId="52812C7B" w14:textId="77777777" w:rsidR="00B264FC" w:rsidRDefault="00C01EC8" w:rsidP="00B264FC">
      <w:pPr>
        <w:pStyle w:val="ListParagraph"/>
        <w:tabs>
          <w:tab w:val="left" w:pos="284"/>
        </w:tabs>
        <w:spacing w:after="120"/>
        <w:ind w:left="360" w:right="282"/>
        <w:rPr>
          <w:rFonts w:ascii="Segoe UI" w:hAnsi="Segoe UI" w:cs="Segoe UI"/>
        </w:rPr>
      </w:pPr>
      <w:r w:rsidRPr="00C01EC8">
        <w:rPr>
          <w:rFonts w:ascii="Segoe UI" w:hAnsi="Segoe UI" w:cs="Segoe UI"/>
        </w:rPr>
        <w:t>To ensure the effective management of damp and mould cases, Midland Heart has established a clear escalation process for instances of non-compliance. This includes situations where tenants, contractors, or staff do not adhere to policy requirements.</w:t>
      </w:r>
    </w:p>
    <w:p w14:paraId="649510D2" w14:textId="423E0FF6" w:rsidR="00C01EC8" w:rsidRPr="00B264FC" w:rsidRDefault="00C01EC8" w:rsidP="00B264FC">
      <w:pPr>
        <w:pStyle w:val="ListParagraph"/>
        <w:numPr>
          <w:ilvl w:val="0"/>
          <w:numId w:val="62"/>
        </w:numPr>
        <w:tabs>
          <w:tab w:val="left" w:pos="284"/>
        </w:tabs>
        <w:spacing w:after="120"/>
        <w:ind w:right="282"/>
        <w:rPr>
          <w:rFonts w:ascii="Segoe UI" w:hAnsi="Segoe UI" w:cs="Segoe UI"/>
        </w:rPr>
      </w:pPr>
      <w:r w:rsidRPr="00B264FC">
        <w:rPr>
          <w:rFonts w:ascii="Segoe UI" w:hAnsi="Segoe UI" w:cs="Segoe UI"/>
        </w:rPr>
        <w:t>Tenant Non-Compliance:</w:t>
      </w:r>
    </w:p>
    <w:p w14:paraId="45B321D4" w14:textId="77777777" w:rsidR="00C01EC8" w:rsidRPr="00C01EC8" w:rsidRDefault="00C01EC8" w:rsidP="00B264FC">
      <w:pPr>
        <w:pStyle w:val="ListParagraph"/>
        <w:numPr>
          <w:ilvl w:val="0"/>
          <w:numId w:val="63"/>
        </w:numPr>
        <w:tabs>
          <w:tab w:val="left" w:pos="284"/>
        </w:tabs>
        <w:spacing w:after="120"/>
        <w:ind w:right="282"/>
        <w:rPr>
          <w:rFonts w:ascii="Segoe UI" w:hAnsi="Segoe UI" w:cs="Segoe UI"/>
        </w:rPr>
      </w:pPr>
      <w:r w:rsidRPr="00C01EC8">
        <w:rPr>
          <w:rFonts w:ascii="Segoe UI" w:hAnsi="Segoe UI" w:cs="Segoe UI"/>
        </w:rPr>
        <w:t>If a tenant refuses access or requests delays that impact our ability to meet agreed KPIs, Midland Heart will engage with the tenant to understand and resolve the issue.</w:t>
      </w:r>
    </w:p>
    <w:p w14:paraId="04259E2E" w14:textId="00E1339A" w:rsidR="00C01EC8" w:rsidRDefault="00C01EC8" w:rsidP="00B264FC">
      <w:pPr>
        <w:pStyle w:val="ListParagraph"/>
        <w:numPr>
          <w:ilvl w:val="0"/>
          <w:numId w:val="63"/>
        </w:numPr>
        <w:tabs>
          <w:tab w:val="left" w:pos="284"/>
        </w:tabs>
        <w:spacing w:after="120"/>
        <w:ind w:right="282"/>
        <w:rPr>
          <w:rFonts w:ascii="Segoe UI" w:hAnsi="Segoe UI" w:cs="Segoe UI"/>
        </w:rPr>
      </w:pPr>
      <w:r w:rsidRPr="00C01EC8">
        <w:rPr>
          <w:rFonts w:ascii="Segoe UI" w:hAnsi="Segoe UI" w:cs="Segoe UI"/>
        </w:rPr>
        <w:t>If repeated no-access instances occur, Midland Heart will issue formal notices in accordance with the tenancy agreement</w:t>
      </w:r>
      <w:r w:rsidR="00B264FC">
        <w:rPr>
          <w:rFonts w:ascii="Segoe UI" w:hAnsi="Segoe UI" w:cs="Segoe UI"/>
        </w:rPr>
        <w:t xml:space="preserve"> in line with our No Access Policy.</w:t>
      </w:r>
    </w:p>
    <w:p w14:paraId="43EF9FD3" w14:textId="3CC3A087" w:rsidR="00B264FC" w:rsidRDefault="00B264FC" w:rsidP="00C01EC8">
      <w:pPr>
        <w:pStyle w:val="ListParagraph"/>
        <w:numPr>
          <w:ilvl w:val="0"/>
          <w:numId w:val="60"/>
        </w:numPr>
        <w:tabs>
          <w:tab w:val="left" w:pos="284"/>
        </w:tabs>
        <w:spacing w:after="120"/>
        <w:ind w:right="282"/>
        <w:rPr>
          <w:rFonts w:ascii="Segoe UI" w:hAnsi="Segoe UI" w:cs="Segoe UI"/>
        </w:rPr>
      </w:pPr>
      <w:r w:rsidRPr="00B264FC">
        <w:rPr>
          <w:rFonts w:ascii="Segoe UI" w:hAnsi="Segoe UI" w:cs="Segoe UI"/>
        </w:rPr>
        <w:lastRenderedPageBreak/>
        <w:t>Contractor and Staff Non-Compliance:</w:t>
      </w:r>
    </w:p>
    <w:p w14:paraId="46EFB4E0" w14:textId="77777777" w:rsidR="00375BC9" w:rsidRDefault="00B264FC" w:rsidP="00375BC9">
      <w:pPr>
        <w:pStyle w:val="ListParagraph"/>
        <w:numPr>
          <w:ilvl w:val="0"/>
          <w:numId w:val="64"/>
        </w:numPr>
        <w:tabs>
          <w:tab w:val="left" w:pos="284"/>
        </w:tabs>
        <w:spacing w:after="120"/>
        <w:ind w:right="282"/>
        <w:rPr>
          <w:rFonts w:ascii="Segoe UI" w:hAnsi="Segoe UI" w:cs="Segoe UI"/>
        </w:rPr>
      </w:pPr>
      <w:r w:rsidRPr="00B264FC">
        <w:rPr>
          <w:rFonts w:ascii="Segoe UI" w:hAnsi="Segoe UI" w:cs="Segoe UI"/>
        </w:rPr>
        <w:t xml:space="preserve">Midland Heart conducts regular meetings with contractors to ensure adherence to our standards and the requirements outlined in this policy. In instances where contractors or staff do not meet these standards (e.g., failing to complete works to a satisfactory level), the issue will be escalated for internal review. We will use the measures outlined in our formal contracts to manage and improve performance, including corrective actions such as additional training or other necessary interventions to maintain service </w:t>
      </w:r>
      <w:proofErr w:type="spellStart"/>
      <w:r w:rsidRPr="00B264FC">
        <w:rPr>
          <w:rFonts w:ascii="Segoe UI" w:hAnsi="Segoe UI" w:cs="Segoe UI"/>
        </w:rPr>
        <w:t>quality.</w:t>
      </w:r>
      <w:proofErr w:type="spellEnd"/>
    </w:p>
    <w:p w14:paraId="6A608553" w14:textId="1E318C86" w:rsidR="006802AD" w:rsidRPr="00375BC9" w:rsidRDefault="00375BC9" w:rsidP="00375BC9">
      <w:pPr>
        <w:pStyle w:val="ListParagraph"/>
        <w:numPr>
          <w:ilvl w:val="1"/>
          <w:numId w:val="43"/>
        </w:numPr>
        <w:tabs>
          <w:tab w:val="left" w:pos="284"/>
        </w:tabs>
        <w:spacing w:after="120"/>
        <w:ind w:right="282"/>
        <w:rPr>
          <w:rFonts w:ascii="Segoe UI" w:hAnsi="Segoe UI" w:cs="Segoe UI"/>
        </w:rPr>
      </w:pPr>
      <w:r w:rsidRPr="00375BC9">
        <w:rPr>
          <w:rFonts w:ascii="Segoe UI" w:hAnsi="Segoe UI" w:cs="Segoe UI"/>
        </w:rPr>
        <w:t>In cases where damp and mould issues in a Midland Heart property are being caused or exacerbated by defects originating from a neighbouring property, or when access to a neighbouring property is required to carry out essential works to a Midland Heart property, Midland Heart will seek to resolve the matter appropriately. If the neighbouring property is owned by another housing association, local authority or private owner, we will contact them directly to arrange access to their property and/or agree what works need to be done to their property and the date by which these will be done. However, if these efforts are unsuccessful, we may pursue legal action which may include (but are not limited) using the provisions of the Access to Neighbouring Land Act 1992 and making an application to the court to gain entry to the neighbouring property so as to assess what works are needed to the same and/or commencing legal action for an order compelling the owner to carry out the necessary works to abate any nuisance being caused to Midland Heart’s property.</w:t>
      </w:r>
      <w:r w:rsidR="006802AD" w:rsidRPr="00375BC9">
        <w:rPr>
          <w:rFonts w:ascii="Segoe UI" w:hAnsi="Segoe UI" w:cs="Segoe UI"/>
        </w:rPr>
        <w:br/>
      </w:r>
    </w:p>
    <w:p w14:paraId="13E7C3D5" w14:textId="77777777" w:rsidR="006802AD" w:rsidRPr="00871287" w:rsidRDefault="006802AD" w:rsidP="006802AD">
      <w:pPr>
        <w:pStyle w:val="ListParagraph"/>
        <w:numPr>
          <w:ilvl w:val="0"/>
          <w:numId w:val="41"/>
        </w:numPr>
        <w:spacing w:after="160" w:line="259" w:lineRule="auto"/>
        <w:rPr>
          <w:rFonts w:ascii="Segoe UI" w:hAnsi="Segoe UI" w:cs="Segoe UI"/>
          <w:b/>
          <w:bCs/>
        </w:rPr>
      </w:pPr>
      <w:r w:rsidRPr="00E418C0">
        <w:rPr>
          <w:rFonts w:ascii="Segoe UI" w:hAnsi="Segoe UI" w:cs="Segoe UI"/>
          <w:b/>
          <w:bCs/>
          <w:u w:val="single"/>
        </w:rPr>
        <w:t>Reasonable Adjustment and Support</w:t>
      </w:r>
      <w:r w:rsidRPr="00E418C0">
        <w:rPr>
          <w:rFonts w:ascii="Segoe UI" w:hAnsi="Segoe UI" w:cs="Segoe UI"/>
          <w:b/>
          <w:bCs/>
          <w:u w:val="single"/>
        </w:rPr>
        <w:br/>
      </w:r>
    </w:p>
    <w:p w14:paraId="3D506D77" w14:textId="0186E740" w:rsidR="006802AD" w:rsidRPr="00F5750D" w:rsidRDefault="006802AD" w:rsidP="00F5750D">
      <w:pPr>
        <w:pStyle w:val="ListParagraph"/>
        <w:numPr>
          <w:ilvl w:val="1"/>
          <w:numId w:val="59"/>
        </w:numPr>
        <w:tabs>
          <w:tab w:val="left" w:pos="284"/>
        </w:tabs>
        <w:spacing w:after="120"/>
        <w:ind w:right="282"/>
        <w:rPr>
          <w:rFonts w:ascii="Segoe UI" w:hAnsi="Segoe UI" w:cs="Segoe UI"/>
        </w:rPr>
      </w:pPr>
      <w:r w:rsidRPr="00F5750D">
        <w:rPr>
          <w:rFonts w:ascii="Segoe UI" w:hAnsi="Segoe UI" w:cs="Segoe UI"/>
          <w:spacing w:val="-2"/>
        </w:rPr>
        <w:t>We</w:t>
      </w:r>
      <w:r w:rsidRPr="00F5750D">
        <w:rPr>
          <w:rFonts w:ascii="Segoe UI" w:hAnsi="Segoe UI" w:cs="Segoe UI"/>
          <w:spacing w:val="-10"/>
        </w:rPr>
        <w:t xml:space="preserve"> </w:t>
      </w:r>
      <w:r w:rsidRPr="00F5750D">
        <w:rPr>
          <w:rFonts w:ascii="Segoe UI" w:hAnsi="Segoe UI" w:cs="Segoe UI"/>
          <w:spacing w:val="-2"/>
        </w:rPr>
        <w:t>understand</w:t>
      </w:r>
      <w:r w:rsidRPr="00F5750D">
        <w:rPr>
          <w:rFonts w:ascii="Segoe UI" w:hAnsi="Segoe UI" w:cs="Segoe UI"/>
          <w:spacing w:val="-10"/>
        </w:rPr>
        <w:t xml:space="preserve"> </w:t>
      </w:r>
      <w:r w:rsidRPr="00F5750D">
        <w:rPr>
          <w:rFonts w:ascii="Segoe UI" w:hAnsi="Segoe UI" w:cs="Segoe UI"/>
          <w:spacing w:val="-2"/>
        </w:rPr>
        <w:t>that</w:t>
      </w:r>
      <w:r w:rsidRPr="00F5750D">
        <w:rPr>
          <w:rFonts w:ascii="Segoe UI" w:hAnsi="Segoe UI" w:cs="Segoe UI"/>
          <w:spacing w:val="-10"/>
        </w:rPr>
        <w:t xml:space="preserve"> </w:t>
      </w:r>
      <w:r w:rsidRPr="00F5750D">
        <w:rPr>
          <w:rFonts w:ascii="Segoe UI" w:hAnsi="Segoe UI" w:cs="Segoe UI"/>
          <w:spacing w:val="-2"/>
        </w:rPr>
        <w:t>some</w:t>
      </w:r>
      <w:r w:rsidRPr="00F5750D">
        <w:rPr>
          <w:rFonts w:ascii="Segoe UI" w:hAnsi="Segoe UI" w:cs="Segoe UI"/>
          <w:spacing w:val="-10"/>
        </w:rPr>
        <w:t xml:space="preserve"> </w:t>
      </w:r>
      <w:r w:rsidRPr="00F5750D">
        <w:rPr>
          <w:rFonts w:ascii="Segoe UI" w:hAnsi="Segoe UI" w:cs="Segoe UI"/>
          <w:spacing w:val="-2"/>
        </w:rPr>
        <w:t>tenants</w:t>
      </w:r>
      <w:r w:rsidRPr="00F5750D">
        <w:rPr>
          <w:rFonts w:ascii="Segoe UI" w:hAnsi="Segoe UI" w:cs="Segoe UI"/>
          <w:spacing w:val="-9"/>
        </w:rPr>
        <w:t xml:space="preserve"> </w:t>
      </w:r>
      <w:r w:rsidRPr="00F5750D">
        <w:rPr>
          <w:rFonts w:ascii="Segoe UI" w:hAnsi="Segoe UI" w:cs="Segoe UI"/>
          <w:spacing w:val="-2"/>
        </w:rPr>
        <w:t>and</w:t>
      </w:r>
      <w:r w:rsidRPr="00F5750D">
        <w:rPr>
          <w:rFonts w:ascii="Segoe UI" w:hAnsi="Segoe UI" w:cs="Segoe UI"/>
          <w:spacing w:val="-11"/>
        </w:rPr>
        <w:t xml:space="preserve"> </w:t>
      </w:r>
      <w:r w:rsidRPr="00F5750D">
        <w:rPr>
          <w:rFonts w:ascii="Segoe UI" w:hAnsi="Segoe UI" w:cs="Segoe UI"/>
          <w:spacing w:val="-2"/>
        </w:rPr>
        <w:t>residents</w:t>
      </w:r>
      <w:r w:rsidRPr="00F5750D">
        <w:rPr>
          <w:rFonts w:ascii="Segoe UI" w:hAnsi="Segoe UI" w:cs="Segoe UI"/>
          <w:spacing w:val="-8"/>
        </w:rPr>
        <w:t xml:space="preserve"> </w:t>
      </w:r>
      <w:r w:rsidRPr="00F5750D">
        <w:rPr>
          <w:rFonts w:ascii="Segoe UI" w:hAnsi="Segoe UI" w:cs="Segoe UI"/>
          <w:spacing w:val="-2"/>
        </w:rPr>
        <w:t>may</w:t>
      </w:r>
      <w:r w:rsidRPr="00F5750D">
        <w:rPr>
          <w:rFonts w:ascii="Segoe UI" w:hAnsi="Segoe UI" w:cs="Segoe UI"/>
          <w:spacing w:val="-9"/>
        </w:rPr>
        <w:t xml:space="preserve"> </w:t>
      </w:r>
      <w:r w:rsidRPr="00F5750D">
        <w:rPr>
          <w:rFonts w:ascii="Segoe UI" w:hAnsi="Segoe UI" w:cs="Segoe UI"/>
          <w:spacing w:val="-2"/>
        </w:rPr>
        <w:t>have</w:t>
      </w:r>
      <w:r w:rsidRPr="00F5750D">
        <w:rPr>
          <w:rFonts w:ascii="Segoe UI" w:hAnsi="Segoe UI" w:cs="Segoe UI"/>
          <w:spacing w:val="-9"/>
        </w:rPr>
        <w:t xml:space="preserve"> </w:t>
      </w:r>
      <w:r w:rsidRPr="00F5750D">
        <w:rPr>
          <w:rFonts w:ascii="Segoe UI" w:hAnsi="Segoe UI" w:cs="Segoe UI"/>
          <w:spacing w:val="-2"/>
        </w:rPr>
        <w:t>difficulty</w:t>
      </w:r>
      <w:r w:rsidRPr="00F5750D">
        <w:rPr>
          <w:rFonts w:ascii="Segoe UI" w:hAnsi="Segoe UI" w:cs="Segoe UI"/>
          <w:spacing w:val="-9"/>
        </w:rPr>
        <w:t xml:space="preserve"> </w:t>
      </w:r>
      <w:r w:rsidRPr="00F5750D">
        <w:rPr>
          <w:rFonts w:ascii="Segoe UI" w:hAnsi="Segoe UI" w:cs="Segoe UI"/>
          <w:spacing w:val="-2"/>
        </w:rPr>
        <w:t>communicating</w:t>
      </w:r>
      <w:r w:rsidRPr="00F5750D">
        <w:rPr>
          <w:rFonts w:ascii="Segoe UI" w:hAnsi="Segoe UI" w:cs="Segoe UI"/>
          <w:spacing w:val="-9"/>
        </w:rPr>
        <w:t xml:space="preserve"> </w:t>
      </w:r>
      <w:r w:rsidRPr="00F5750D">
        <w:rPr>
          <w:rFonts w:ascii="Segoe UI" w:hAnsi="Segoe UI" w:cs="Segoe UI"/>
          <w:spacing w:val="-2"/>
        </w:rPr>
        <w:t>a</w:t>
      </w:r>
      <w:r w:rsidRPr="00F5750D">
        <w:rPr>
          <w:rFonts w:ascii="Segoe UI" w:hAnsi="Segoe UI" w:cs="Segoe UI"/>
          <w:spacing w:val="-10"/>
        </w:rPr>
        <w:t xml:space="preserve"> </w:t>
      </w:r>
      <w:r w:rsidRPr="00F5750D">
        <w:rPr>
          <w:rFonts w:ascii="Segoe UI" w:hAnsi="Segoe UI" w:cs="Segoe UI"/>
          <w:spacing w:val="-2"/>
        </w:rPr>
        <w:t>concern</w:t>
      </w:r>
      <w:r w:rsidRPr="00F5750D">
        <w:rPr>
          <w:rFonts w:ascii="Segoe UI" w:hAnsi="Segoe UI" w:cs="Segoe UI"/>
          <w:spacing w:val="-10"/>
        </w:rPr>
        <w:t xml:space="preserve"> </w:t>
      </w:r>
      <w:r w:rsidRPr="00F5750D">
        <w:rPr>
          <w:rFonts w:ascii="Segoe UI" w:hAnsi="Segoe UI" w:cs="Segoe UI"/>
          <w:spacing w:val="-5"/>
        </w:rPr>
        <w:t xml:space="preserve">and </w:t>
      </w:r>
      <w:r w:rsidRPr="00F5750D">
        <w:rPr>
          <w:rFonts w:ascii="Segoe UI" w:hAnsi="Segoe UI" w:cs="Segoe UI"/>
        </w:rPr>
        <w:t>/or participating in the reporting process, as such we will always make reasonable adjustments, enabling</w:t>
      </w:r>
      <w:r w:rsidRPr="00F5750D">
        <w:rPr>
          <w:rFonts w:ascii="Segoe UI" w:hAnsi="Segoe UI" w:cs="Segoe UI"/>
          <w:spacing w:val="-5"/>
        </w:rPr>
        <w:t xml:space="preserve"> </w:t>
      </w:r>
      <w:r w:rsidRPr="00F5750D">
        <w:rPr>
          <w:rFonts w:ascii="Segoe UI" w:hAnsi="Segoe UI" w:cs="Segoe UI"/>
        </w:rPr>
        <w:t>tenants</w:t>
      </w:r>
      <w:r w:rsidRPr="00F5750D">
        <w:rPr>
          <w:rFonts w:ascii="Segoe UI" w:hAnsi="Segoe UI" w:cs="Segoe UI"/>
          <w:spacing w:val="-5"/>
        </w:rPr>
        <w:t xml:space="preserve"> </w:t>
      </w:r>
      <w:r w:rsidRPr="00F5750D">
        <w:rPr>
          <w:rFonts w:ascii="Segoe UI" w:hAnsi="Segoe UI" w:cs="Segoe UI"/>
        </w:rPr>
        <w:t>and</w:t>
      </w:r>
      <w:r w:rsidRPr="00F5750D">
        <w:rPr>
          <w:rFonts w:ascii="Segoe UI" w:hAnsi="Segoe UI" w:cs="Segoe UI"/>
          <w:spacing w:val="-6"/>
        </w:rPr>
        <w:t xml:space="preserve"> </w:t>
      </w:r>
      <w:r w:rsidRPr="00F5750D">
        <w:rPr>
          <w:rFonts w:ascii="Segoe UI" w:hAnsi="Segoe UI" w:cs="Segoe UI"/>
        </w:rPr>
        <w:t>residents</w:t>
      </w:r>
      <w:r w:rsidRPr="00F5750D">
        <w:rPr>
          <w:rFonts w:ascii="Segoe UI" w:hAnsi="Segoe UI" w:cs="Segoe UI"/>
          <w:spacing w:val="-5"/>
        </w:rPr>
        <w:t xml:space="preserve"> </w:t>
      </w:r>
      <w:r w:rsidRPr="00F5750D">
        <w:rPr>
          <w:rFonts w:ascii="Segoe UI" w:hAnsi="Segoe UI" w:cs="Segoe UI"/>
        </w:rPr>
        <w:t>to</w:t>
      </w:r>
      <w:r w:rsidRPr="00F5750D">
        <w:rPr>
          <w:rFonts w:ascii="Segoe UI" w:hAnsi="Segoe UI" w:cs="Segoe UI"/>
          <w:spacing w:val="-5"/>
        </w:rPr>
        <w:t xml:space="preserve"> </w:t>
      </w:r>
      <w:r w:rsidRPr="00F5750D">
        <w:rPr>
          <w:rFonts w:ascii="Segoe UI" w:hAnsi="Segoe UI" w:cs="Segoe UI"/>
        </w:rPr>
        <w:t>report</w:t>
      </w:r>
      <w:r w:rsidRPr="00F5750D">
        <w:rPr>
          <w:rFonts w:ascii="Segoe UI" w:hAnsi="Segoe UI" w:cs="Segoe UI"/>
          <w:spacing w:val="-5"/>
        </w:rPr>
        <w:t xml:space="preserve"> </w:t>
      </w:r>
      <w:r w:rsidRPr="00F5750D">
        <w:rPr>
          <w:rFonts w:ascii="Segoe UI" w:hAnsi="Segoe UI" w:cs="Segoe UI"/>
        </w:rPr>
        <w:t>their</w:t>
      </w:r>
      <w:r w:rsidRPr="00F5750D">
        <w:rPr>
          <w:rFonts w:ascii="Segoe UI" w:hAnsi="Segoe UI" w:cs="Segoe UI"/>
          <w:spacing w:val="-5"/>
        </w:rPr>
        <w:t xml:space="preserve"> </w:t>
      </w:r>
      <w:r w:rsidRPr="00F5750D">
        <w:rPr>
          <w:rFonts w:ascii="Segoe UI" w:hAnsi="Segoe UI" w:cs="Segoe UI"/>
        </w:rPr>
        <w:t>concerns</w:t>
      </w:r>
      <w:r w:rsidRPr="00F5750D">
        <w:rPr>
          <w:rFonts w:ascii="Segoe UI" w:hAnsi="Segoe UI" w:cs="Segoe UI"/>
          <w:spacing w:val="-5"/>
        </w:rPr>
        <w:t xml:space="preserve"> </w:t>
      </w:r>
      <w:r w:rsidRPr="00F5750D">
        <w:rPr>
          <w:rFonts w:ascii="Segoe UI" w:hAnsi="Segoe UI" w:cs="Segoe UI"/>
        </w:rPr>
        <w:t>and</w:t>
      </w:r>
      <w:r w:rsidRPr="00F5750D">
        <w:rPr>
          <w:rFonts w:ascii="Segoe UI" w:hAnsi="Segoe UI" w:cs="Segoe UI"/>
          <w:spacing w:val="-5"/>
        </w:rPr>
        <w:t xml:space="preserve"> </w:t>
      </w:r>
      <w:r w:rsidRPr="00F5750D">
        <w:rPr>
          <w:rFonts w:ascii="Segoe UI" w:hAnsi="Segoe UI" w:cs="Segoe UI"/>
        </w:rPr>
        <w:t>engage</w:t>
      </w:r>
      <w:r w:rsidRPr="00F5750D">
        <w:rPr>
          <w:rFonts w:ascii="Segoe UI" w:hAnsi="Segoe UI" w:cs="Segoe UI"/>
          <w:spacing w:val="-4"/>
        </w:rPr>
        <w:t xml:space="preserve"> </w:t>
      </w:r>
      <w:r w:rsidRPr="00F5750D">
        <w:rPr>
          <w:rFonts w:ascii="Segoe UI" w:hAnsi="Segoe UI" w:cs="Segoe UI"/>
        </w:rPr>
        <w:t>in</w:t>
      </w:r>
      <w:r w:rsidRPr="00F5750D">
        <w:rPr>
          <w:rFonts w:ascii="Segoe UI" w:hAnsi="Segoe UI" w:cs="Segoe UI"/>
          <w:spacing w:val="-5"/>
        </w:rPr>
        <w:t xml:space="preserve"> </w:t>
      </w:r>
      <w:r w:rsidRPr="00F5750D">
        <w:rPr>
          <w:rFonts w:ascii="Segoe UI" w:hAnsi="Segoe UI" w:cs="Segoe UI"/>
        </w:rPr>
        <w:t>the</w:t>
      </w:r>
      <w:r w:rsidRPr="00F5750D">
        <w:rPr>
          <w:rFonts w:ascii="Segoe UI" w:hAnsi="Segoe UI" w:cs="Segoe UI"/>
          <w:spacing w:val="-4"/>
        </w:rPr>
        <w:t xml:space="preserve"> </w:t>
      </w:r>
      <w:r w:rsidRPr="00F5750D">
        <w:rPr>
          <w:rFonts w:ascii="Segoe UI" w:hAnsi="Segoe UI" w:cs="Segoe UI"/>
        </w:rPr>
        <w:t>process.</w:t>
      </w:r>
    </w:p>
    <w:p w14:paraId="518432B7" w14:textId="4FF412A2" w:rsidR="006802AD" w:rsidRPr="00F5750D" w:rsidRDefault="006802AD" w:rsidP="00F5750D">
      <w:pPr>
        <w:pStyle w:val="ListParagraph"/>
        <w:numPr>
          <w:ilvl w:val="1"/>
          <w:numId w:val="59"/>
        </w:numPr>
        <w:tabs>
          <w:tab w:val="left" w:pos="284"/>
        </w:tabs>
        <w:spacing w:after="120"/>
        <w:ind w:right="282"/>
        <w:rPr>
          <w:rFonts w:ascii="Segoe UI" w:hAnsi="Segoe UI" w:cs="Segoe UI"/>
        </w:rPr>
      </w:pPr>
      <w:r w:rsidRPr="00F5750D">
        <w:rPr>
          <w:rFonts w:ascii="Segoe UI" w:hAnsi="Segoe UI" w:cs="Segoe UI"/>
        </w:rPr>
        <w:t xml:space="preserve">There is no prescribed list of reasonable adjustments; the adjustment will depend on the individual’s needs. We will discuss the requirements with the person concerned and seek to reach agreement on what may be reasonable in the circumstances. </w:t>
      </w:r>
    </w:p>
    <w:p w14:paraId="579A7111" w14:textId="77777777" w:rsidR="006802AD" w:rsidRPr="002E4AC0" w:rsidRDefault="006802AD" w:rsidP="00F5750D">
      <w:pPr>
        <w:pStyle w:val="ListParagraph"/>
        <w:numPr>
          <w:ilvl w:val="1"/>
          <w:numId w:val="59"/>
        </w:numPr>
        <w:tabs>
          <w:tab w:val="left" w:pos="284"/>
        </w:tabs>
        <w:spacing w:after="120"/>
        <w:ind w:right="282"/>
        <w:rPr>
          <w:rFonts w:ascii="Segoe UI" w:hAnsi="Segoe UI" w:cs="Segoe UI"/>
        </w:rPr>
      </w:pPr>
      <w:r w:rsidRPr="006F6694">
        <w:rPr>
          <w:rFonts w:ascii="Segoe UI" w:hAnsi="Segoe UI" w:cs="Segoe UI"/>
          <w:szCs w:val="22"/>
        </w:rPr>
        <w:t>In</w:t>
      </w:r>
      <w:r w:rsidRPr="006F6694">
        <w:rPr>
          <w:rFonts w:ascii="Segoe UI" w:hAnsi="Segoe UI" w:cs="Segoe UI"/>
          <w:spacing w:val="-16"/>
          <w:szCs w:val="22"/>
        </w:rPr>
        <w:t xml:space="preserve"> </w:t>
      </w:r>
      <w:r w:rsidRPr="006F6694">
        <w:rPr>
          <w:rFonts w:ascii="Segoe UI" w:hAnsi="Segoe UI" w:cs="Segoe UI"/>
        </w:rPr>
        <w:t>most</w:t>
      </w:r>
      <w:r w:rsidRPr="006F6694">
        <w:rPr>
          <w:rFonts w:ascii="Segoe UI" w:hAnsi="Segoe UI" w:cs="Segoe UI"/>
          <w:spacing w:val="-16"/>
          <w:szCs w:val="22"/>
        </w:rPr>
        <w:t xml:space="preserve"> </w:t>
      </w:r>
      <w:r w:rsidRPr="006F6694">
        <w:rPr>
          <w:rFonts w:ascii="Segoe UI" w:hAnsi="Segoe UI" w:cs="Segoe UI"/>
          <w:szCs w:val="22"/>
        </w:rPr>
        <w:t>cases,</w:t>
      </w:r>
      <w:r w:rsidRPr="006F6694">
        <w:rPr>
          <w:rFonts w:ascii="Segoe UI" w:hAnsi="Segoe UI" w:cs="Segoe UI"/>
          <w:spacing w:val="-15"/>
          <w:szCs w:val="22"/>
        </w:rPr>
        <w:t xml:space="preserve"> </w:t>
      </w:r>
      <w:r w:rsidRPr="006F6694">
        <w:rPr>
          <w:rFonts w:ascii="Segoe UI" w:hAnsi="Segoe UI" w:cs="Segoe UI"/>
          <w:szCs w:val="22"/>
        </w:rPr>
        <w:t>we</w:t>
      </w:r>
      <w:r w:rsidRPr="006F6694">
        <w:rPr>
          <w:rFonts w:ascii="Segoe UI" w:hAnsi="Segoe UI" w:cs="Segoe UI"/>
          <w:spacing w:val="-15"/>
          <w:szCs w:val="22"/>
        </w:rPr>
        <w:t xml:space="preserve"> </w:t>
      </w:r>
      <w:r w:rsidRPr="006F6694">
        <w:rPr>
          <w:rFonts w:ascii="Segoe UI" w:hAnsi="Segoe UI" w:cs="Segoe UI"/>
          <w:szCs w:val="22"/>
        </w:rPr>
        <w:t>will</w:t>
      </w:r>
      <w:r w:rsidRPr="006F6694">
        <w:rPr>
          <w:rFonts w:ascii="Segoe UI" w:hAnsi="Segoe UI" w:cs="Segoe UI"/>
          <w:spacing w:val="-15"/>
          <w:szCs w:val="22"/>
        </w:rPr>
        <w:t xml:space="preserve"> </w:t>
      </w:r>
      <w:r w:rsidRPr="006F6694">
        <w:rPr>
          <w:rFonts w:ascii="Segoe UI" w:hAnsi="Segoe UI" w:cs="Segoe UI"/>
          <w:szCs w:val="22"/>
        </w:rPr>
        <w:t>be</w:t>
      </w:r>
      <w:r w:rsidRPr="006F6694">
        <w:rPr>
          <w:rFonts w:ascii="Segoe UI" w:hAnsi="Segoe UI" w:cs="Segoe UI"/>
          <w:spacing w:val="-16"/>
          <w:szCs w:val="22"/>
        </w:rPr>
        <w:t xml:space="preserve"> </w:t>
      </w:r>
      <w:r w:rsidRPr="006F6694">
        <w:rPr>
          <w:rFonts w:ascii="Segoe UI" w:hAnsi="Segoe UI" w:cs="Segoe UI"/>
          <w:szCs w:val="22"/>
        </w:rPr>
        <w:t>able</w:t>
      </w:r>
      <w:r w:rsidRPr="006F6694">
        <w:rPr>
          <w:rFonts w:ascii="Segoe UI" w:hAnsi="Segoe UI" w:cs="Segoe UI"/>
          <w:spacing w:val="-15"/>
          <w:szCs w:val="22"/>
        </w:rPr>
        <w:t xml:space="preserve"> </w:t>
      </w:r>
      <w:r w:rsidRPr="006F6694">
        <w:rPr>
          <w:rFonts w:ascii="Segoe UI" w:hAnsi="Segoe UI" w:cs="Segoe UI"/>
          <w:szCs w:val="22"/>
        </w:rPr>
        <w:t>to</w:t>
      </w:r>
      <w:r w:rsidRPr="006F6694">
        <w:rPr>
          <w:rFonts w:ascii="Segoe UI" w:hAnsi="Segoe UI" w:cs="Segoe UI"/>
          <w:spacing w:val="-15"/>
          <w:szCs w:val="22"/>
        </w:rPr>
        <w:t xml:space="preserve"> </w:t>
      </w:r>
      <w:r w:rsidRPr="006F6694">
        <w:rPr>
          <w:rFonts w:ascii="Segoe UI" w:hAnsi="Segoe UI" w:cs="Segoe UI"/>
          <w:szCs w:val="22"/>
        </w:rPr>
        <w:t>agree</w:t>
      </w:r>
      <w:r w:rsidRPr="006F6694">
        <w:rPr>
          <w:rFonts w:ascii="Segoe UI" w:hAnsi="Segoe UI" w:cs="Segoe UI"/>
          <w:spacing w:val="-16"/>
          <w:szCs w:val="22"/>
        </w:rPr>
        <w:t xml:space="preserve"> </w:t>
      </w:r>
      <w:r w:rsidRPr="006F6694">
        <w:rPr>
          <w:rFonts w:ascii="Segoe UI" w:hAnsi="Segoe UI" w:cs="Segoe UI"/>
          <w:szCs w:val="22"/>
        </w:rPr>
        <w:t>and</w:t>
      </w:r>
      <w:r w:rsidRPr="006F6694">
        <w:rPr>
          <w:rFonts w:ascii="Segoe UI" w:hAnsi="Segoe UI" w:cs="Segoe UI"/>
          <w:spacing w:val="-15"/>
          <w:szCs w:val="22"/>
        </w:rPr>
        <w:t xml:space="preserve"> </w:t>
      </w:r>
      <w:r w:rsidRPr="006F6694">
        <w:rPr>
          <w:rFonts w:ascii="Segoe UI" w:hAnsi="Segoe UI" w:cs="Segoe UI"/>
          <w:szCs w:val="22"/>
        </w:rPr>
        <w:t>deliver</w:t>
      </w:r>
      <w:r w:rsidRPr="006F6694">
        <w:rPr>
          <w:rFonts w:ascii="Segoe UI" w:hAnsi="Segoe UI" w:cs="Segoe UI"/>
          <w:spacing w:val="-15"/>
          <w:szCs w:val="22"/>
        </w:rPr>
        <w:t xml:space="preserve"> </w:t>
      </w:r>
      <w:r w:rsidRPr="006F6694">
        <w:rPr>
          <w:rFonts w:ascii="Segoe UI" w:hAnsi="Segoe UI" w:cs="Segoe UI"/>
          <w:szCs w:val="22"/>
        </w:rPr>
        <w:t>the</w:t>
      </w:r>
      <w:r w:rsidRPr="006F6694">
        <w:rPr>
          <w:rFonts w:ascii="Segoe UI" w:hAnsi="Segoe UI" w:cs="Segoe UI"/>
          <w:spacing w:val="-15"/>
          <w:szCs w:val="22"/>
        </w:rPr>
        <w:t xml:space="preserve"> </w:t>
      </w:r>
      <w:r w:rsidRPr="006F6694">
        <w:rPr>
          <w:rFonts w:ascii="Segoe UI" w:hAnsi="Segoe UI" w:cs="Segoe UI"/>
          <w:szCs w:val="22"/>
        </w:rPr>
        <w:t>required</w:t>
      </w:r>
      <w:r w:rsidRPr="006F6694">
        <w:rPr>
          <w:rFonts w:ascii="Segoe UI" w:hAnsi="Segoe UI" w:cs="Segoe UI"/>
          <w:spacing w:val="-16"/>
          <w:szCs w:val="22"/>
        </w:rPr>
        <w:t xml:space="preserve"> </w:t>
      </w:r>
      <w:r w:rsidRPr="006F6694">
        <w:rPr>
          <w:rFonts w:ascii="Segoe UI" w:hAnsi="Segoe UI" w:cs="Segoe UI"/>
          <w:szCs w:val="22"/>
        </w:rPr>
        <w:t>reasonable</w:t>
      </w:r>
      <w:r w:rsidRPr="006F6694">
        <w:rPr>
          <w:rFonts w:ascii="Segoe UI" w:hAnsi="Segoe UI" w:cs="Segoe UI"/>
          <w:spacing w:val="-15"/>
          <w:szCs w:val="22"/>
        </w:rPr>
        <w:t xml:space="preserve"> </w:t>
      </w:r>
      <w:r w:rsidRPr="006F6694">
        <w:rPr>
          <w:rFonts w:ascii="Segoe UI" w:hAnsi="Segoe UI" w:cs="Segoe UI"/>
          <w:szCs w:val="22"/>
        </w:rPr>
        <w:t>adjustment</w:t>
      </w:r>
      <w:r w:rsidRPr="006F6694">
        <w:rPr>
          <w:rFonts w:ascii="Segoe UI" w:hAnsi="Segoe UI" w:cs="Segoe UI"/>
          <w:spacing w:val="-15"/>
          <w:szCs w:val="22"/>
        </w:rPr>
        <w:t xml:space="preserve"> </w:t>
      </w:r>
      <w:r w:rsidRPr="006F6694">
        <w:rPr>
          <w:rFonts w:ascii="Segoe UI" w:hAnsi="Segoe UI" w:cs="Segoe UI"/>
          <w:szCs w:val="22"/>
        </w:rPr>
        <w:t>with a</w:t>
      </w:r>
      <w:r w:rsidRPr="006F6694">
        <w:rPr>
          <w:rFonts w:ascii="Segoe UI" w:hAnsi="Segoe UI" w:cs="Segoe UI"/>
          <w:spacing w:val="-10"/>
          <w:szCs w:val="22"/>
        </w:rPr>
        <w:t xml:space="preserve"> </w:t>
      </w:r>
      <w:r w:rsidRPr="006F6694">
        <w:rPr>
          <w:rFonts w:ascii="Segoe UI" w:hAnsi="Segoe UI" w:cs="Segoe UI"/>
          <w:szCs w:val="22"/>
        </w:rPr>
        <w:t>minimum</w:t>
      </w:r>
      <w:r w:rsidRPr="006F6694">
        <w:rPr>
          <w:rFonts w:ascii="Segoe UI" w:hAnsi="Segoe UI" w:cs="Segoe UI"/>
          <w:spacing w:val="-8"/>
          <w:szCs w:val="22"/>
        </w:rPr>
        <w:t xml:space="preserve"> </w:t>
      </w:r>
      <w:r w:rsidRPr="006F6694">
        <w:rPr>
          <w:rFonts w:ascii="Segoe UI" w:hAnsi="Segoe UI" w:cs="Segoe UI"/>
          <w:szCs w:val="22"/>
        </w:rPr>
        <w:t>of</w:t>
      </w:r>
      <w:r w:rsidRPr="006F6694">
        <w:rPr>
          <w:rFonts w:ascii="Segoe UI" w:hAnsi="Segoe UI" w:cs="Segoe UI"/>
          <w:spacing w:val="-9"/>
          <w:szCs w:val="22"/>
        </w:rPr>
        <w:t xml:space="preserve"> </w:t>
      </w:r>
      <w:r w:rsidRPr="006F6694">
        <w:rPr>
          <w:rFonts w:ascii="Segoe UI" w:hAnsi="Segoe UI" w:cs="Segoe UI"/>
          <w:szCs w:val="22"/>
        </w:rPr>
        <w:t>delay.</w:t>
      </w:r>
      <w:r w:rsidRPr="006F6694">
        <w:rPr>
          <w:rFonts w:ascii="Segoe UI" w:hAnsi="Segoe UI" w:cs="Segoe UI"/>
          <w:spacing w:val="-9"/>
          <w:szCs w:val="22"/>
        </w:rPr>
        <w:t xml:space="preserve"> </w:t>
      </w:r>
      <w:r w:rsidRPr="006F6694">
        <w:rPr>
          <w:rFonts w:ascii="Segoe UI" w:hAnsi="Segoe UI" w:cs="Segoe UI"/>
          <w:szCs w:val="22"/>
        </w:rPr>
        <w:t>In</w:t>
      </w:r>
      <w:r w:rsidRPr="006F6694">
        <w:rPr>
          <w:rFonts w:ascii="Segoe UI" w:hAnsi="Segoe UI" w:cs="Segoe UI"/>
          <w:spacing w:val="-9"/>
          <w:szCs w:val="22"/>
        </w:rPr>
        <w:t xml:space="preserve"> </w:t>
      </w:r>
      <w:r w:rsidRPr="006F6694">
        <w:rPr>
          <w:rFonts w:ascii="Segoe UI" w:hAnsi="Segoe UI" w:cs="Segoe UI"/>
          <w:szCs w:val="22"/>
        </w:rPr>
        <w:t>some</w:t>
      </w:r>
      <w:r w:rsidRPr="006F6694">
        <w:rPr>
          <w:rFonts w:ascii="Segoe UI" w:hAnsi="Segoe UI" w:cs="Segoe UI"/>
          <w:spacing w:val="-9"/>
          <w:szCs w:val="22"/>
        </w:rPr>
        <w:t xml:space="preserve"> </w:t>
      </w:r>
      <w:r w:rsidRPr="006F6694">
        <w:rPr>
          <w:rFonts w:ascii="Segoe UI" w:hAnsi="Segoe UI" w:cs="Segoe UI"/>
          <w:szCs w:val="22"/>
        </w:rPr>
        <w:t>cases,</w:t>
      </w:r>
      <w:r w:rsidRPr="006F6694">
        <w:rPr>
          <w:rFonts w:ascii="Segoe UI" w:hAnsi="Segoe UI" w:cs="Segoe UI"/>
          <w:spacing w:val="-8"/>
          <w:szCs w:val="22"/>
        </w:rPr>
        <w:t xml:space="preserve"> </w:t>
      </w:r>
      <w:r w:rsidRPr="006F6694">
        <w:rPr>
          <w:rFonts w:ascii="Segoe UI" w:hAnsi="Segoe UI" w:cs="Segoe UI"/>
          <w:szCs w:val="22"/>
        </w:rPr>
        <w:t>we</w:t>
      </w:r>
      <w:r w:rsidRPr="006F6694">
        <w:rPr>
          <w:rFonts w:ascii="Segoe UI" w:hAnsi="Segoe UI" w:cs="Segoe UI"/>
          <w:spacing w:val="-8"/>
          <w:szCs w:val="22"/>
        </w:rPr>
        <w:t xml:space="preserve"> </w:t>
      </w:r>
      <w:r w:rsidRPr="006F6694">
        <w:rPr>
          <w:rFonts w:ascii="Segoe UI" w:hAnsi="Segoe UI" w:cs="Segoe UI"/>
          <w:szCs w:val="22"/>
        </w:rPr>
        <w:t>may</w:t>
      </w:r>
      <w:r w:rsidRPr="006F6694">
        <w:rPr>
          <w:rFonts w:ascii="Segoe UI" w:hAnsi="Segoe UI" w:cs="Segoe UI"/>
          <w:spacing w:val="-9"/>
          <w:szCs w:val="22"/>
        </w:rPr>
        <w:t xml:space="preserve"> </w:t>
      </w:r>
      <w:r w:rsidRPr="006F6694">
        <w:rPr>
          <w:rFonts w:ascii="Segoe UI" w:hAnsi="Segoe UI" w:cs="Segoe UI"/>
          <w:szCs w:val="22"/>
        </w:rPr>
        <w:t>need</w:t>
      </w:r>
      <w:r w:rsidRPr="006F6694">
        <w:rPr>
          <w:rFonts w:ascii="Segoe UI" w:hAnsi="Segoe UI" w:cs="Segoe UI"/>
          <w:spacing w:val="-9"/>
          <w:szCs w:val="22"/>
        </w:rPr>
        <w:t xml:space="preserve"> </w:t>
      </w:r>
      <w:r w:rsidRPr="006F6694">
        <w:rPr>
          <w:rFonts w:ascii="Segoe UI" w:hAnsi="Segoe UI" w:cs="Segoe UI"/>
          <w:szCs w:val="22"/>
        </w:rPr>
        <w:t>to</w:t>
      </w:r>
      <w:r w:rsidRPr="006F6694">
        <w:rPr>
          <w:rFonts w:ascii="Segoe UI" w:hAnsi="Segoe UI" w:cs="Segoe UI"/>
          <w:spacing w:val="-10"/>
          <w:szCs w:val="22"/>
        </w:rPr>
        <w:t xml:space="preserve"> </w:t>
      </w:r>
      <w:r w:rsidRPr="006F6694">
        <w:rPr>
          <w:rFonts w:ascii="Segoe UI" w:hAnsi="Segoe UI" w:cs="Segoe UI"/>
          <w:szCs w:val="22"/>
        </w:rPr>
        <w:t>consider</w:t>
      </w:r>
      <w:r w:rsidRPr="006F6694">
        <w:rPr>
          <w:rFonts w:ascii="Segoe UI" w:hAnsi="Segoe UI" w:cs="Segoe UI"/>
          <w:spacing w:val="-9"/>
          <w:szCs w:val="22"/>
        </w:rPr>
        <w:t xml:space="preserve"> </w:t>
      </w:r>
      <w:r w:rsidRPr="006F6694">
        <w:rPr>
          <w:rFonts w:ascii="Segoe UI" w:hAnsi="Segoe UI" w:cs="Segoe UI"/>
          <w:szCs w:val="22"/>
        </w:rPr>
        <w:t>in</w:t>
      </w:r>
      <w:r w:rsidRPr="006F6694">
        <w:rPr>
          <w:rFonts w:ascii="Segoe UI" w:hAnsi="Segoe UI" w:cs="Segoe UI"/>
          <w:spacing w:val="-8"/>
          <w:szCs w:val="22"/>
        </w:rPr>
        <w:t xml:space="preserve"> </w:t>
      </w:r>
      <w:r w:rsidRPr="006F6694">
        <w:rPr>
          <w:rFonts w:ascii="Segoe UI" w:hAnsi="Segoe UI" w:cs="Segoe UI"/>
          <w:szCs w:val="22"/>
        </w:rPr>
        <w:t>more</w:t>
      </w:r>
      <w:r w:rsidRPr="006F6694">
        <w:rPr>
          <w:rFonts w:ascii="Segoe UI" w:hAnsi="Segoe UI" w:cs="Segoe UI"/>
          <w:spacing w:val="-9"/>
          <w:szCs w:val="22"/>
        </w:rPr>
        <w:t xml:space="preserve"> </w:t>
      </w:r>
      <w:r w:rsidRPr="006F6694">
        <w:rPr>
          <w:rFonts w:ascii="Segoe UI" w:hAnsi="Segoe UI" w:cs="Segoe UI"/>
          <w:szCs w:val="22"/>
        </w:rPr>
        <w:t>detail</w:t>
      </w:r>
      <w:r w:rsidRPr="006F6694">
        <w:rPr>
          <w:rFonts w:ascii="Segoe UI" w:hAnsi="Segoe UI" w:cs="Segoe UI"/>
          <w:spacing w:val="-10"/>
          <w:szCs w:val="22"/>
        </w:rPr>
        <w:t xml:space="preserve"> </w:t>
      </w:r>
      <w:r w:rsidRPr="006F6694">
        <w:rPr>
          <w:rFonts w:ascii="Segoe UI" w:hAnsi="Segoe UI" w:cs="Segoe UI"/>
          <w:szCs w:val="22"/>
        </w:rPr>
        <w:t>how</w:t>
      </w:r>
      <w:r w:rsidRPr="006F6694">
        <w:rPr>
          <w:rFonts w:ascii="Segoe UI" w:hAnsi="Segoe UI" w:cs="Segoe UI"/>
          <w:spacing w:val="-9"/>
          <w:szCs w:val="22"/>
        </w:rPr>
        <w:t xml:space="preserve"> </w:t>
      </w:r>
      <w:r w:rsidRPr="006F6694">
        <w:rPr>
          <w:rFonts w:ascii="Segoe UI" w:hAnsi="Segoe UI" w:cs="Segoe UI"/>
          <w:szCs w:val="22"/>
        </w:rPr>
        <w:t>best</w:t>
      </w:r>
      <w:r w:rsidRPr="006F6694">
        <w:rPr>
          <w:rFonts w:ascii="Segoe UI" w:hAnsi="Segoe UI" w:cs="Segoe UI"/>
          <w:spacing w:val="-8"/>
          <w:szCs w:val="22"/>
        </w:rPr>
        <w:t xml:space="preserve"> </w:t>
      </w:r>
      <w:r w:rsidRPr="006F6694">
        <w:rPr>
          <w:rFonts w:ascii="Segoe UI" w:hAnsi="Segoe UI" w:cs="Segoe UI"/>
          <w:szCs w:val="22"/>
        </w:rPr>
        <w:t>to</w:t>
      </w:r>
      <w:r w:rsidRPr="006F6694">
        <w:rPr>
          <w:rFonts w:ascii="Segoe UI" w:hAnsi="Segoe UI" w:cs="Segoe UI"/>
          <w:spacing w:val="-9"/>
          <w:szCs w:val="22"/>
        </w:rPr>
        <w:t xml:space="preserve"> </w:t>
      </w:r>
      <w:r w:rsidRPr="006F6694">
        <w:rPr>
          <w:rFonts w:ascii="Segoe UI" w:hAnsi="Segoe UI" w:cs="Segoe UI"/>
          <w:szCs w:val="22"/>
        </w:rPr>
        <w:t xml:space="preserve">overcome </w:t>
      </w:r>
      <w:r w:rsidRPr="006F6694">
        <w:rPr>
          <w:rFonts w:ascii="Segoe UI" w:hAnsi="Segoe UI" w:cs="Segoe UI"/>
          <w:spacing w:val="-2"/>
          <w:szCs w:val="22"/>
        </w:rPr>
        <w:t>the</w:t>
      </w:r>
      <w:r w:rsidRPr="006F6694">
        <w:rPr>
          <w:rFonts w:ascii="Segoe UI" w:hAnsi="Segoe UI" w:cs="Segoe UI"/>
          <w:spacing w:val="-14"/>
          <w:szCs w:val="22"/>
        </w:rPr>
        <w:t xml:space="preserve"> </w:t>
      </w:r>
      <w:r w:rsidRPr="006F6694">
        <w:rPr>
          <w:rFonts w:ascii="Segoe UI" w:hAnsi="Segoe UI" w:cs="Segoe UI"/>
          <w:spacing w:val="-2"/>
          <w:szCs w:val="22"/>
        </w:rPr>
        <w:t>difficulty</w:t>
      </w:r>
      <w:r w:rsidRPr="006F6694">
        <w:rPr>
          <w:rFonts w:ascii="Segoe UI" w:hAnsi="Segoe UI" w:cs="Segoe UI"/>
          <w:spacing w:val="-13"/>
          <w:szCs w:val="22"/>
        </w:rPr>
        <w:t xml:space="preserve"> </w:t>
      </w:r>
      <w:r w:rsidRPr="006F6694">
        <w:rPr>
          <w:rFonts w:ascii="Segoe UI" w:hAnsi="Segoe UI" w:cs="Segoe UI"/>
          <w:spacing w:val="-2"/>
          <w:szCs w:val="22"/>
        </w:rPr>
        <w:t>or</w:t>
      </w:r>
      <w:r w:rsidRPr="006F6694">
        <w:rPr>
          <w:rFonts w:ascii="Segoe UI" w:hAnsi="Segoe UI" w:cs="Segoe UI"/>
          <w:spacing w:val="-14"/>
          <w:szCs w:val="22"/>
        </w:rPr>
        <w:t xml:space="preserve"> </w:t>
      </w:r>
      <w:r w:rsidRPr="006F6694">
        <w:rPr>
          <w:rFonts w:ascii="Segoe UI" w:hAnsi="Segoe UI" w:cs="Segoe UI"/>
          <w:spacing w:val="-2"/>
          <w:szCs w:val="22"/>
        </w:rPr>
        <w:t>seek</w:t>
      </w:r>
      <w:r w:rsidRPr="006F6694">
        <w:rPr>
          <w:rFonts w:ascii="Segoe UI" w:hAnsi="Segoe UI" w:cs="Segoe UI"/>
          <w:spacing w:val="-13"/>
          <w:szCs w:val="22"/>
        </w:rPr>
        <w:t xml:space="preserve"> </w:t>
      </w:r>
      <w:r w:rsidRPr="006F6694">
        <w:rPr>
          <w:rFonts w:ascii="Segoe UI" w:hAnsi="Segoe UI" w:cs="Segoe UI"/>
          <w:spacing w:val="-2"/>
          <w:szCs w:val="22"/>
        </w:rPr>
        <w:t>advice</w:t>
      </w:r>
      <w:r w:rsidRPr="006F6694">
        <w:rPr>
          <w:rFonts w:ascii="Segoe UI" w:hAnsi="Segoe UI" w:cs="Segoe UI"/>
          <w:spacing w:val="-13"/>
          <w:szCs w:val="22"/>
        </w:rPr>
        <w:t xml:space="preserve"> </w:t>
      </w:r>
      <w:r w:rsidRPr="006F6694">
        <w:rPr>
          <w:rFonts w:ascii="Segoe UI" w:hAnsi="Segoe UI" w:cs="Segoe UI"/>
          <w:spacing w:val="-2"/>
          <w:szCs w:val="22"/>
        </w:rPr>
        <w:t>from</w:t>
      </w:r>
      <w:r w:rsidRPr="006F6694">
        <w:rPr>
          <w:rFonts w:ascii="Segoe UI" w:hAnsi="Segoe UI" w:cs="Segoe UI"/>
          <w:spacing w:val="-14"/>
          <w:szCs w:val="22"/>
        </w:rPr>
        <w:t xml:space="preserve"> </w:t>
      </w:r>
      <w:r w:rsidRPr="006F6694">
        <w:rPr>
          <w:rFonts w:ascii="Segoe UI" w:hAnsi="Segoe UI" w:cs="Segoe UI"/>
          <w:spacing w:val="-2"/>
          <w:szCs w:val="22"/>
        </w:rPr>
        <w:t>expert</w:t>
      </w:r>
      <w:r w:rsidRPr="006F6694">
        <w:rPr>
          <w:rFonts w:ascii="Segoe UI" w:hAnsi="Segoe UI" w:cs="Segoe UI"/>
          <w:spacing w:val="-13"/>
          <w:szCs w:val="22"/>
        </w:rPr>
        <w:t xml:space="preserve"> </w:t>
      </w:r>
      <w:r w:rsidRPr="006F6694">
        <w:rPr>
          <w:rFonts w:ascii="Segoe UI" w:hAnsi="Segoe UI" w:cs="Segoe UI"/>
          <w:spacing w:val="-2"/>
          <w:szCs w:val="22"/>
        </w:rPr>
        <w:t>organisations</w:t>
      </w:r>
      <w:r w:rsidRPr="006F6694">
        <w:rPr>
          <w:rFonts w:ascii="Segoe UI" w:hAnsi="Segoe UI" w:cs="Segoe UI"/>
          <w:spacing w:val="-13"/>
          <w:szCs w:val="22"/>
        </w:rPr>
        <w:t xml:space="preserve"> </w:t>
      </w:r>
      <w:r w:rsidRPr="006F6694">
        <w:rPr>
          <w:rFonts w:ascii="Segoe UI" w:hAnsi="Segoe UI" w:cs="Segoe UI"/>
          <w:spacing w:val="-2"/>
          <w:szCs w:val="22"/>
        </w:rPr>
        <w:t xml:space="preserve">that </w:t>
      </w:r>
      <w:r w:rsidRPr="006F6694">
        <w:rPr>
          <w:rFonts w:ascii="Segoe UI" w:hAnsi="Segoe UI" w:cs="Segoe UI"/>
          <w:szCs w:val="22"/>
        </w:rPr>
        <w:t>can assist with signposting and other forms of support.</w:t>
      </w:r>
      <w:r>
        <w:rPr>
          <w:rFonts w:ascii="Segoe UI" w:hAnsi="Segoe UI" w:cs="Segoe UI"/>
        </w:rPr>
        <w:br/>
      </w:r>
    </w:p>
    <w:p w14:paraId="5AF08A2B" w14:textId="77777777" w:rsidR="006802AD" w:rsidRPr="00C44372" w:rsidRDefault="006802AD" w:rsidP="00F5750D">
      <w:pPr>
        <w:pStyle w:val="ListParagraph"/>
        <w:numPr>
          <w:ilvl w:val="0"/>
          <w:numId w:val="59"/>
        </w:numPr>
        <w:spacing w:after="160" w:line="259" w:lineRule="auto"/>
        <w:rPr>
          <w:rFonts w:ascii="Segoe UI" w:hAnsi="Segoe UI" w:cs="Segoe UI"/>
          <w:b/>
          <w:bCs/>
          <w:u w:val="single"/>
        </w:rPr>
      </w:pPr>
      <w:r w:rsidRPr="00C44372">
        <w:rPr>
          <w:rFonts w:ascii="Segoe UI" w:hAnsi="Segoe UI" w:cs="Segoe UI"/>
          <w:b/>
          <w:bCs/>
          <w:u w:val="single"/>
        </w:rPr>
        <w:t>Tenants Responsibilities</w:t>
      </w:r>
    </w:p>
    <w:p w14:paraId="58F16A29" w14:textId="77777777" w:rsidR="006802AD" w:rsidRPr="002E4AC0" w:rsidRDefault="006802AD" w:rsidP="006802AD">
      <w:pPr>
        <w:rPr>
          <w:rFonts w:ascii="Segoe UI" w:hAnsi="Segoe UI" w:cs="Segoe UI"/>
          <w:b/>
          <w:bCs/>
        </w:rPr>
      </w:pPr>
      <w:r>
        <w:rPr>
          <w:rFonts w:ascii="Segoe UI" w:hAnsi="Segoe UI" w:cs="Segoe UI"/>
        </w:rPr>
        <w:t xml:space="preserve">Our </w:t>
      </w:r>
      <w:r w:rsidRPr="002E4AC0">
        <w:rPr>
          <w:rFonts w:ascii="Segoe UI" w:hAnsi="Segoe UI" w:cs="Segoe UI"/>
        </w:rPr>
        <w:t>customers play an essential role in helping us maintain safe and healthy homes. To support this, we ask our customers to:</w:t>
      </w:r>
    </w:p>
    <w:p w14:paraId="40829F3B" w14:textId="33BE59C0" w:rsidR="006802AD" w:rsidRPr="00E06A0C" w:rsidRDefault="006802AD" w:rsidP="00F5750D">
      <w:pPr>
        <w:pStyle w:val="ListParagraph"/>
        <w:numPr>
          <w:ilvl w:val="1"/>
          <w:numId w:val="59"/>
        </w:numPr>
        <w:tabs>
          <w:tab w:val="left" w:pos="284"/>
        </w:tabs>
        <w:spacing w:after="120"/>
        <w:ind w:right="282"/>
        <w:rPr>
          <w:rFonts w:ascii="Segoe UI" w:hAnsi="Segoe UI" w:cs="Segoe UI"/>
          <w:spacing w:val="-2"/>
          <w:u w:val="single"/>
        </w:rPr>
      </w:pPr>
      <w:r w:rsidRPr="00E06A0C">
        <w:rPr>
          <w:rFonts w:ascii="Segoe UI" w:hAnsi="Segoe UI" w:cs="Segoe UI"/>
          <w:spacing w:val="-2"/>
          <w:u w:val="single"/>
        </w:rPr>
        <w:t>Follow Guidance</w:t>
      </w:r>
    </w:p>
    <w:p w14:paraId="6E236955" w14:textId="77777777" w:rsidR="006802AD" w:rsidRPr="00C44372" w:rsidRDefault="006802AD" w:rsidP="006802AD">
      <w:pPr>
        <w:pStyle w:val="ListParagraph"/>
        <w:tabs>
          <w:tab w:val="left" w:pos="284"/>
        </w:tabs>
        <w:spacing w:after="120"/>
        <w:ind w:left="408" w:right="282"/>
        <w:rPr>
          <w:rFonts w:ascii="Segoe UI" w:hAnsi="Segoe UI" w:cs="Segoe UI"/>
          <w:spacing w:val="-2"/>
        </w:rPr>
      </w:pPr>
      <w:r w:rsidRPr="00C44372">
        <w:rPr>
          <w:rFonts w:ascii="Segoe UI" w:hAnsi="Segoe UI" w:cs="Segoe UI"/>
          <w:spacing w:val="-2"/>
        </w:rPr>
        <w:t>Follow all advice and guidance provided by Midland Heart on managing and preventing damp and condensation. Detailed information on managing condensation can be found on our website.</w:t>
      </w:r>
    </w:p>
    <w:p w14:paraId="5F8CC5FB" w14:textId="5FBE2D7C" w:rsidR="006802AD" w:rsidRPr="00E06A0C" w:rsidRDefault="006802AD" w:rsidP="00F5750D">
      <w:pPr>
        <w:pStyle w:val="ListParagraph"/>
        <w:numPr>
          <w:ilvl w:val="1"/>
          <w:numId w:val="59"/>
        </w:numPr>
        <w:tabs>
          <w:tab w:val="left" w:pos="284"/>
        </w:tabs>
        <w:spacing w:after="120"/>
        <w:ind w:right="282"/>
        <w:rPr>
          <w:rFonts w:ascii="Segoe UI" w:hAnsi="Segoe UI" w:cs="Segoe UI"/>
          <w:spacing w:val="-2"/>
          <w:u w:val="single"/>
        </w:rPr>
      </w:pPr>
      <w:r w:rsidRPr="00E06A0C">
        <w:rPr>
          <w:rFonts w:ascii="Segoe UI" w:hAnsi="Segoe UI" w:cs="Segoe UI"/>
          <w:spacing w:val="-2"/>
          <w:u w:val="single"/>
        </w:rPr>
        <w:t>Regularly Monitor and Report Issues</w:t>
      </w:r>
    </w:p>
    <w:p w14:paraId="369421CD" w14:textId="77777777" w:rsidR="006802AD" w:rsidRPr="00773E22" w:rsidRDefault="006802AD" w:rsidP="006802AD">
      <w:pPr>
        <w:pStyle w:val="ListParagraph"/>
        <w:tabs>
          <w:tab w:val="left" w:pos="284"/>
        </w:tabs>
        <w:spacing w:after="120"/>
        <w:ind w:left="408" w:right="282"/>
        <w:rPr>
          <w:rFonts w:ascii="Segoe UI" w:hAnsi="Segoe UI" w:cs="Segoe UI"/>
          <w:spacing w:val="-2"/>
          <w:szCs w:val="22"/>
        </w:rPr>
      </w:pPr>
      <w:r w:rsidRPr="00773E22">
        <w:rPr>
          <w:rFonts w:ascii="Segoe UI" w:hAnsi="Segoe UI" w:cs="Segoe UI"/>
          <w:spacing w:val="-2"/>
          <w:szCs w:val="22"/>
        </w:rPr>
        <w:lastRenderedPageBreak/>
        <w:t>Frequently inspect your home for signs of damp, mould, or condensation, including rising or penetrating damp.</w:t>
      </w:r>
    </w:p>
    <w:p w14:paraId="6BE1735C" w14:textId="77777777" w:rsidR="006802AD" w:rsidRPr="00773E22" w:rsidRDefault="006802AD" w:rsidP="006802AD">
      <w:pPr>
        <w:pStyle w:val="ListParagraph"/>
        <w:tabs>
          <w:tab w:val="left" w:pos="284"/>
        </w:tabs>
        <w:spacing w:after="120"/>
        <w:ind w:left="408" w:right="282"/>
        <w:rPr>
          <w:rFonts w:ascii="Segoe UI" w:hAnsi="Segoe UI" w:cs="Segoe UI"/>
          <w:spacing w:val="-2"/>
          <w:szCs w:val="22"/>
        </w:rPr>
      </w:pPr>
      <w:r w:rsidRPr="00773E22">
        <w:rPr>
          <w:rFonts w:ascii="Segoe UI" w:hAnsi="Segoe UI" w:cs="Segoe UI"/>
          <w:spacing w:val="-2"/>
          <w:szCs w:val="22"/>
        </w:rPr>
        <w:t>Wipe down any condensation that forms on surfaces, such as windows, to prevent moisture build-up.</w:t>
      </w:r>
    </w:p>
    <w:p w14:paraId="431391F9" w14:textId="77777777" w:rsidR="006802AD" w:rsidRPr="00773E22" w:rsidRDefault="006802AD" w:rsidP="006802AD">
      <w:pPr>
        <w:pStyle w:val="ListParagraph"/>
        <w:tabs>
          <w:tab w:val="left" w:pos="284"/>
        </w:tabs>
        <w:spacing w:after="120"/>
        <w:ind w:left="408" w:right="282"/>
        <w:rPr>
          <w:rFonts w:ascii="Segoe UI" w:hAnsi="Segoe UI" w:cs="Segoe UI"/>
          <w:spacing w:val="-2"/>
          <w:szCs w:val="22"/>
        </w:rPr>
      </w:pPr>
      <w:r w:rsidRPr="00773E22">
        <w:rPr>
          <w:rFonts w:ascii="Segoe UI" w:hAnsi="Segoe UI" w:cs="Segoe UI"/>
          <w:spacing w:val="-2"/>
          <w:szCs w:val="22"/>
        </w:rPr>
        <w:t>Ensure adequate heating and ventilation in your home to reduce the risk of damp and mould.</w:t>
      </w:r>
    </w:p>
    <w:p w14:paraId="19F2A314" w14:textId="77777777" w:rsidR="00993BE2" w:rsidRDefault="006802AD" w:rsidP="00993BE2">
      <w:pPr>
        <w:pStyle w:val="ListParagraph"/>
        <w:tabs>
          <w:tab w:val="left" w:pos="284"/>
        </w:tabs>
        <w:spacing w:after="120"/>
        <w:ind w:left="408" w:right="282"/>
        <w:rPr>
          <w:rFonts w:ascii="Segoe UI" w:hAnsi="Segoe UI" w:cs="Segoe UI"/>
          <w:spacing w:val="-2"/>
          <w:szCs w:val="22"/>
        </w:rPr>
      </w:pPr>
      <w:r w:rsidRPr="00C44372">
        <w:rPr>
          <w:rFonts w:ascii="Segoe UI" w:hAnsi="Segoe UI" w:cs="Segoe UI"/>
          <w:spacing w:val="-2"/>
          <w:szCs w:val="22"/>
        </w:rPr>
        <w:t>Immediately report any damp, mould, or related issues to us as soon as they become visible.</w:t>
      </w:r>
    </w:p>
    <w:p w14:paraId="3A4D8C67" w14:textId="4BD8AA68" w:rsidR="006802AD" w:rsidRPr="00E06A0C" w:rsidRDefault="006802AD" w:rsidP="00F5750D">
      <w:pPr>
        <w:pStyle w:val="ListParagraph"/>
        <w:numPr>
          <w:ilvl w:val="1"/>
          <w:numId w:val="59"/>
        </w:numPr>
        <w:tabs>
          <w:tab w:val="left" w:pos="284"/>
        </w:tabs>
        <w:spacing w:after="120"/>
        <w:ind w:right="282"/>
        <w:rPr>
          <w:rFonts w:ascii="Segoe UI" w:hAnsi="Segoe UI" w:cs="Segoe UI"/>
          <w:spacing w:val="-2"/>
          <w:szCs w:val="22"/>
          <w:u w:val="single"/>
        </w:rPr>
      </w:pPr>
      <w:r w:rsidRPr="00E06A0C">
        <w:rPr>
          <w:rFonts w:ascii="Segoe UI" w:hAnsi="Segoe UI" w:cs="Segoe UI"/>
          <w:spacing w:val="-2"/>
          <w:szCs w:val="22"/>
          <w:u w:val="single"/>
        </w:rPr>
        <w:t>Report Necessary Repairs</w:t>
      </w:r>
    </w:p>
    <w:p w14:paraId="4C101C44" w14:textId="77777777" w:rsidR="006802AD" w:rsidRPr="005439EA" w:rsidRDefault="006802AD" w:rsidP="006802AD">
      <w:pPr>
        <w:pStyle w:val="ListParagraph"/>
        <w:tabs>
          <w:tab w:val="left" w:pos="284"/>
        </w:tabs>
        <w:spacing w:after="120"/>
        <w:ind w:left="408" w:right="282"/>
        <w:rPr>
          <w:rFonts w:ascii="Segoe UI" w:hAnsi="Segoe UI" w:cs="Segoe UI"/>
          <w:spacing w:val="-2"/>
          <w:szCs w:val="22"/>
        </w:rPr>
      </w:pPr>
      <w:r w:rsidRPr="005439EA">
        <w:rPr>
          <w:rFonts w:ascii="Segoe UI" w:hAnsi="Segoe UI" w:cs="Segoe UI"/>
          <w:spacing w:val="-2"/>
          <w:szCs w:val="22"/>
        </w:rPr>
        <w:t>Inform us promptly about any repairs needed that could affect the control of damp and condensation, such as faulty extractor fans, windows that do not open, lack of heating, or roof leaks.</w:t>
      </w:r>
    </w:p>
    <w:p w14:paraId="2119362B" w14:textId="77777777" w:rsidR="006802AD" w:rsidRPr="00E06A0C" w:rsidRDefault="006802AD" w:rsidP="00F5750D">
      <w:pPr>
        <w:pStyle w:val="ListParagraph"/>
        <w:numPr>
          <w:ilvl w:val="1"/>
          <w:numId w:val="59"/>
        </w:numPr>
        <w:tabs>
          <w:tab w:val="left" w:pos="284"/>
        </w:tabs>
        <w:spacing w:after="120"/>
        <w:ind w:right="282"/>
        <w:rPr>
          <w:rFonts w:ascii="Segoe UI" w:hAnsi="Segoe UI" w:cs="Segoe UI"/>
          <w:spacing w:val="-2"/>
          <w:szCs w:val="22"/>
          <w:u w:val="single"/>
        </w:rPr>
      </w:pPr>
      <w:r w:rsidRPr="00E06A0C">
        <w:rPr>
          <w:rFonts w:ascii="Segoe UI" w:hAnsi="Segoe UI" w:cs="Segoe UI"/>
          <w:spacing w:val="-2"/>
          <w:szCs w:val="22"/>
          <w:u w:val="single"/>
        </w:rPr>
        <w:t>Allow Access for Inspections and Repairs</w:t>
      </w:r>
    </w:p>
    <w:p w14:paraId="5F3FE4D0" w14:textId="77777777" w:rsidR="006802AD" w:rsidRPr="005439EA" w:rsidRDefault="006802AD" w:rsidP="006802AD">
      <w:pPr>
        <w:pStyle w:val="ListParagraph"/>
        <w:tabs>
          <w:tab w:val="left" w:pos="284"/>
        </w:tabs>
        <w:spacing w:after="120"/>
        <w:ind w:left="408" w:right="282"/>
        <w:rPr>
          <w:rFonts w:ascii="Segoe UI" w:hAnsi="Segoe UI" w:cs="Segoe UI"/>
          <w:spacing w:val="-2"/>
          <w:szCs w:val="22"/>
        </w:rPr>
      </w:pPr>
      <w:r w:rsidRPr="005439EA">
        <w:rPr>
          <w:rFonts w:ascii="Segoe UI" w:hAnsi="Segoe UI" w:cs="Segoe UI"/>
          <w:spacing w:val="-2"/>
          <w:szCs w:val="22"/>
        </w:rPr>
        <w:t>Keep to agreed appointment times and provide access to your home</w:t>
      </w:r>
      <w:r>
        <w:rPr>
          <w:rFonts w:ascii="Segoe UI" w:hAnsi="Segoe UI" w:cs="Segoe UI"/>
          <w:spacing w:val="-2"/>
        </w:rPr>
        <w:t xml:space="preserve"> as stipulated in the tenancy agreement</w:t>
      </w:r>
      <w:r w:rsidRPr="005439EA">
        <w:rPr>
          <w:rFonts w:ascii="Segoe UI" w:hAnsi="Segoe UI" w:cs="Segoe UI"/>
          <w:spacing w:val="-2"/>
          <w:szCs w:val="22"/>
        </w:rPr>
        <w:t xml:space="preserve"> for inspections, surveys, treatments, and any necessary remedial works related to damp and mould.</w:t>
      </w:r>
    </w:p>
    <w:p w14:paraId="2692936C" w14:textId="5F3359D7" w:rsidR="00993BE2" w:rsidRDefault="006802AD" w:rsidP="00993BE2">
      <w:pPr>
        <w:pStyle w:val="ListParagraph"/>
        <w:tabs>
          <w:tab w:val="left" w:pos="284"/>
        </w:tabs>
        <w:spacing w:after="120"/>
        <w:ind w:left="408" w:right="282"/>
        <w:rPr>
          <w:rFonts w:ascii="Segoe UI" w:hAnsi="Segoe UI" w:cs="Segoe UI"/>
          <w:spacing w:val="-2"/>
        </w:rPr>
      </w:pPr>
      <w:r w:rsidRPr="005439EA">
        <w:rPr>
          <w:rFonts w:ascii="Segoe UI" w:hAnsi="Segoe UI" w:cs="Segoe UI"/>
          <w:spacing w:val="-2"/>
          <w:szCs w:val="22"/>
        </w:rPr>
        <w:t>Ensure that belongings are moved to a safe location before we attend, allowing our team full access to the affected areas.</w:t>
      </w:r>
      <w:r w:rsidRPr="00C44372">
        <w:rPr>
          <w:rFonts w:ascii="Segoe UI" w:hAnsi="Segoe UI" w:cs="Segoe UI"/>
          <w:spacing w:val="-2"/>
        </w:rPr>
        <w:t xml:space="preserve"> </w:t>
      </w:r>
      <w:r w:rsidRPr="00FE5A5E">
        <w:rPr>
          <w:rFonts w:ascii="Segoe UI" w:hAnsi="Segoe UI" w:cs="Segoe UI"/>
          <w:spacing w:val="-2"/>
        </w:rPr>
        <w:t>Tenants are required to provide access to their home for inspections, surveys, treatments, and any necessary remedial works related to damp and mould, as stipulated in the tenancy agreement.</w:t>
      </w:r>
    </w:p>
    <w:p w14:paraId="165B534E" w14:textId="213B7C4B" w:rsidR="006802AD" w:rsidRPr="00E06A0C" w:rsidRDefault="006802AD" w:rsidP="00F5750D">
      <w:pPr>
        <w:pStyle w:val="ListParagraph"/>
        <w:numPr>
          <w:ilvl w:val="1"/>
          <w:numId w:val="59"/>
        </w:numPr>
        <w:tabs>
          <w:tab w:val="left" w:pos="284"/>
        </w:tabs>
        <w:spacing w:after="120"/>
        <w:ind w:right="282"/>
        <w:rPr>
          <w:rFonts w:ascii="Segoe UI" w:hAnsi="Segoe UI" w:cs="Segoe UI"/>
          <w:spacing w:val="-2"/>
          <w:szCs w:val="22"/>
          <w:u w:val="single"/>
        </w:rPr>
      </w:pPr>
      <w:r w:rsidRPr="00E06A0C">
        <w:rPr>
          <w:rFonts w:ascii="Segoe UI" w:hAnsi="Segoe UI" w:cs="Segoe UI"/>
          <w:spacing w:val="-2"/>
          <w:szCs w:val="22"/>
          <w:u w:val="single"/>
        </w:rPr>
        <w:t>Maintain Insurance</w:t>
      </w:r>
    </w:p>
    <w:p w14:paraId="2BDED566" w14:textId="77777777" w:rsidR="00993BE2" w:rsidRDefault="006802AD" w:rsidP="00993BE2">
      <w:pPr>
        <w:pStyle w:val="ListParagraph"/>
        <w:tabs>
          <w:tab w:val="left" w:pos="284"/>
        </w:tabs>
        <w:spacing w:after="120"/>
        <w:ind w:left="408" w:right="282"/>
        <w:rPr>
          <w:rFonts w:ascii="Segoe UI" w:hAnsi="Segoe UI" w:cs="Segoe UI"/>
          <w:spacing w:val="-2"/>
          <w:szCs w:val="22"/>
        </w:rPr>
      </w:pPr>
      <w:r w:rsidRPr="005439EA">
        <w:rPr>
          <w:rFonts w:ascii="Segoe UI" w:hAnsi="Segoe UI" w:cs="Segoe UI"/>
          <w:spacing w:val="-2"/>
          <w:szCs w:val="22"/>
        </w:rPr>
        <w:t>Ensure you have household contents insurance that includes coverage for flood damage.</w:t>
      </w:r>
    </w:p>
    <w:p w14:paraId="793C3927" w14:textId="23CB32F5" w:rsidR="006802AD" w:rsidRPr="00E06A0C" w:rsidRDefault="006802AD" w:rsidP="00F5750D">
      <w:pPr>
        <w:pStyle w:val="ListParagraph"/>
        <w:numPr>
          <w:ilvl w:val="1"/>
          <w:numId w:val="59"/>
        </w:numPr>
        <w:tabs>
          <w:tab w:val="left" w:pos="284"/>
        </w:tabs>
        <w:spacing w:after="120"/>
        <w:ind w:right="282"/>
        <w:rPr>
          <w:rFonts w:ascii="Segoe UI" w:hAnsi="Segoe UI" w:cs="Segoe UI"/>
          <w:spacing w:val="-2"/>
          <w:szCs w:val="22"/>
          <w:u w:val="single"/>
        </w:rPr>
      </w:pPr>
      <w:r w:rsidRPr="00E06A0C">
        <w:rPr>
          <w:rFonts w:ascii="Segoe UI" w:hAnsi="Segoe UI" w:cs="Segoe UI"/>
          <w:spacing w:val="-2"/>
          <w:szCs w:val="22"/>
          <w:u w:val="single"/>
        </w:rPr>
        <w:t>Undertake Redecoration</w:t>
      </w:r>
    </w:p>
    <w:p w14:paraId="16698B0D" w14:textId="77777777" w:rsidR="006802AD" w:rsidRPr="005439EA" w:rsidRDefault="006802AD" w:rsidP="006802AD">
      <w:pPr>
        <w:pStyle w:val="ListParagraph"/>
        <w:tabs>
          <w:tab w:val="left" w:pos="284"/>
        </w:tabs>
        <w:spacing w:after="120"/>
        <w:ind w:left="408" w:right="282"/>
        <w:rPr>
          <w:rFonts w:ascii="Segoe UI" w:hAnsi="Segoe UI" w:cs="Segoe UI"/>
          <w:spacing w:val="-2"/>
          <w:szCs w:val="22"/>
        </w:rPr>
      </w:pPr>
      <w:r w:rsidRPr="005439EA">
        <w:rPr>
          <w:rFonts w:ascii="Segoe UI" w:hAnsi="Segoe UI" w:cs="Segoe UI"/>
          <w:spacing w:val="-2"/>
          <w:szCs w:val="22"/>
        </w:rPr>
        <w:t>Complete any redecoration needed after repair works for damp and mould. Midland Heart may contribute towards redecoration costs where repairs to the external parts of the building have caused internal damage.</w:t>
      </w:r>
    </w:p>
    <w:p w14:paraId="6A082B31" w14:textId="0B89D292" w:rsidR="006802AD" w:rsidRPr="00E06A0C" w:rsidRDefault="006802AD" w:rsidP="00F5750D">
      <w:pPr>
        <w:pStyle w:val="ListParagraph"/>
        <w:numPr>
          <w:ilvl w:val="1"/>
          <w:numId w:val="59"/>
        </w:numPr>
        <w:tabs>
          <w:tab w:val="left" w:pos="284"/>
        </w:tabs>
        <w:spacing w:after="120"/>
        <w:ind w:right="282"/>
        <w:rPr>
          <w:rFonts w:ascii="Segoe UI" w:hAnsi="Segoe UI" w:cs="Segoe UI"/>
          <w:spacing w:val="-2"/>
          <w:szCs w:val="22"/>
          <w:u w:val="single"/>
        </w:rPr>
      </w:pPr>
      <w:r w:rsidRPr="00E06A0C">
        <w:rPr>
          <w:rFonts w:ascii="Segoe UI" w:hAnsi="Segoe UI" w:cs="Segoe UI"/>
          <w:spacing w:val="-2"/>
          <w:szCs w:val="22"/>
          <w:u w:val="single"/>
        </w:rPr>
        <w:t>Use of Monitoring Equipment</w:t>
      </w:r>
    </w:p>
    <w:p w14:paraId="566DDCDA" w14:textId="77777777" w:rsidR="006802AD" w:rsidRPr="005439EA" w:rsidRDefault="006802AD" w:rsidP="006802AD">
      <w:pPr>
        <w:pStyle w:val="ListParagraph"/>
        <w:tabs>
          <w:tab w:val="left" w:pos="284"/>
        </w:tabs>
        <w:spacing w:after="120"/>
        <w:ind w:left="408" w:right="282"/>
        <w:rPr>
          <w:rFonts w:ascii="Segoe UI" w:hAnsi="Segoe UI" w:cs="Segoe UI"/>
          <w:spacing w:val="-2"/>
          <w:szCs w:val="22"/>
        </w:rPr>
      </w:pPr>
      <w:r w:rsidRPr="005439EA">
        <w:rPr>
          <w:rFonts w:ascii="Segoe UI" w:hAnsi="Segoe UI" w:cs="Segoe UI"/>
          <w:spacing w:val="-2"/>
          <w:szCs w:val="22"/>
        </w:rPr>
        <w:t>Keep any installed monitoring equipment plugged in and ensure it is not tampered with, to help manage and monitor conditions within your home effectively.</w:t>
      </w:r>
    </w:p>
    <w:p w14:paraId="4FBE802B" w14:textId="03C1A0F9" w:rsidR="006802AD" w:rsidRPr="00E06A0C" w:rsidRDefault="006802AD" w:rsidP="00F5750D">
      <w:pPr>
        <w:pStyle w:val="ListParagraph"/>
        <w:numPr>
          <w:ilvl w:val="1"/>
          <w:numId w:val="59"/>
        </w:numPr>
        <w:tabs>
          <w:tab w:val="left" w:pos="284"/>
        </w:tabs>
        <w:spacing w:after="120"/>
        <w:ind w:right="282"/>
        <w:rPr>
          <w:rFonts w:ascii="Segoe UI" w:hAnsi="Segoe UI" w:cs="Segoe UI"/>
          <w:spacing w:val="-2"/>
          <w:szCs w:val="22"/>
          <w:u w:val="single"/>
        </w:rPr>
      </w:pPr>
      <w:r w:rsidRPr="00E06A0C">
        <w:rPr>
          <w:rFonts w:ascii="Segoe UI" w:hAnsi="Segoe UI" w:cs="Segoe UI"/>
          <w:spacing w:val="-2"/>
          <w:szCs w:val="22"/>
          <w:u w:val="single"/>
        </w:rPr>
        <w:t>Report Unresolved Issues</w:t>
      </w:r>
    </w:p>
    <w:p w14:paraId="5A47DDD1" w14:textId="77777777" w:rsidR="006802AD" w:rsidRDefault="006802AD" w:rsidP="006802AD">
      <w:pPr>
        <w:pStyle w:val="ListParagraph"/>
        <w:tabs>
          <w:tab w:val="left" w:pos="284"/>
        </w:tabs>
        <w:spacing w:after="120"/>
        <w:ind w:left="408" w:right="282"/>
        <w:rPr>
          <w:rFonts w:ascii="Segoe UI" w:hAnsi="Segoe UI" w:cs="Segoe UI"/>
          <w:spacing w:val="-2"/>
          <w:szCs w:val="22"/>
        </w:rPr>
      </w:pPr>
      <w:r w:rsidRPr="005439EA">
        <w:rPr>
          <w:rFonts w:ascii="Segoe UI" w:hAnsi="Segoe UI" w:cs="Segoe UI"/>
          <w:spacing w:val="-2"/>
          <w:szCs w:val="22"/>
        </w:rPr>
        <w:t xml:space="preserve">Let us know if, after following our </w:t>
      </w:r>
      <w:r w:rsidRPr="00C44372">
        <w:rPr>
          <w:rFonts w:ascii="Segoe UI" w:hAnsi="Segoe UI" w:cs="Segoe UI"/>
          <w:spacing w:val="-2"/>
          <w:szCs w:val="22"/>
        </w:rPr>
        <w:t>guidance</w:t>
      </w:r>
      <w:r w:rsidRPr="005439EA">
        <w:rPr>
          <w:rFonts w:ascii="Segoe UI" w:hAnsi="Segoe UI" w:cs="Segoe UI"/>
          <w:spacing w:val="-2"/>
          <w:szCs w:val="22"/>
        </w:rPr>
        <w:t xml:space="preserve"> and </w:t>
      </w:r>
      <w:r w:rsidRPr="00C44372">
        <w:rPr>
          <w:rFonts w:ascii="Segoe UI" w:hAnsi="Segoe UI" w:cs="Segoe UI"/>
          <w:spacing w:val="-2"/>
          <w:szCs w:val="22"/>
        </w:rPr>
        <w:t>taking</w:t>
      </w:r>
      <w:r w:rsidRPr="005439EA">
        <w:rPr>
          <w:rFonts w:ascii="Segoe UI" w:hAnsi="Segoe UI" w:cs="Segoe UI"/>
          <w:spacing w:val="-2"/>
          <w:szCs w:val="22"/>
        </w:rPr>
        <w:t xml:space="preserve"> reasonable </w:t>
      </w:r>
      <w:r w:rsidRPr="00C44372">
        <w:rPr>
          <w:rFonts w:ascii="Segoe UI" w:hAnsi="Segoe UI" w:cs="Segoe UI"/>
          <w:spacing w:val="-2"/>
          <w:szCs w:val="22"/>
        </w:rPr>
        <w:t>measures</w:t>
      </w:r>
      <w:r w:rsidRPr="005439EA">
        <w:rPr>
          <w:rFonts w:ascii="Segoe UI" w:hAnsi="Segoe UI" w:cs="Segoe UI"/>
          <w:spacing w:val="-2"/>
          <w:szCs w:val="22"/>
        </w:rPr>
        <w:t>, you are still unable to control condensation and mould in your home.</w:t>
      </w:r>
    </w:p>
    <w:p w14:paraId="1461358D" w14:textId="3615BA71" w:rsidR="00E06A0C" w:rsidRPr="00E06A0C" w:rsidRDefault="00E06A0C" w:rsidP="00E06A0C">
      <w:pPr>
        <w:tabs>
          <w:tab w:val="left" w:pos="284"/>
        </w:tabs>
        <w:spacing w:after="120"/>
        <w:ind w:right="282"/>
        <w:rPr>
          <w:rFonts w:ascii="Segoe UI" w:hAnsi="Segoe UI" w:cs="Segoe UI"/>
          <w:spacing w:val="-2"/>
        </w:rPr>
      </w:pPr>
      <w:r>
        <w:rPr>
          <w:rFonts w:ascii="Segoe UI" w:hAnsi="Segoe UI" w:cs="Segoe UI"/>
          <w:spacing w:val="-2"/>
        </w:rPr>
        <w:t xml:space="preserve">11.09 </w:t>
      </w:r>
      <w:r w:rsidR="00AA12D7" w:rsidRPr="00AA12D7">
        <w:rPr>
          <w:rFonts w:ascii="Segoe UI" w:hAnsi="Segoe UI" w:cs="Segoe UI"/>
          <w:spacing w:val="-2"/>
        </w:rPr>
        <w:t xml:space="preserve">The responsibilities outlined in this section are not only part of your tenancy agreement but also vital to maintaining a healthy living environment and protecting </w:t>
      </w:r>
      <w:r w:rsidR="00AA12D7">
        <w:rPr>
          <w:rFonts w:ascii="Segoe UI" w:hAnsi="Segoe UI" w:cs="Segoe UI"/>
          <w:spacing w:val="-2"/>
        </w:rPr>
        <w:t xml:space="preserve">your </w:t>
      </w:r>
      <w:r w:rsidR="00AA12D7" w:rsidRPr="00AA12D7">
        <w:rPr>
          <w:rFonts w:ascii="Segoe UI" w:hAnsi="Segoe UI" w:cs="Segoe UI"/>
          <w:spacing w:val="-2"/>
        </w:rPr>
        <w:t>home. By promptly reporting damp and mould, allowing access for necessary inspections and repairs, and following our guidance, tenants help ensure their homes remain safe, comfortable, and well-maintained. This collaborative approach benefits both the health of our tenants and the longevity of the property.</w:t>
      </w:r>
    </w:p>
    <w:p w14:paraId="12157FDB" w14:textId="77777777" w:rsidR="006802AD" w:rsidRPr="005439EA" w:rsidRDefault="006802AD" w:rsidP="006802AD">
      <w:pPr>
        <w:pStyle w:val="ListParagraph"/>
        <w:tabs>
          <w:tab w:val="left" w:pos="284"/>
        </w:tabs>
        <w:spacing w:after="120"/>
        <w:ind w:left="408" w:right="282"/>
        <w:rPr>
          <w:rFonts w:ascii="Segoe UI" w:hAnsi="Segoe UI" w:cs="Segoe UI"/>
          <w:spacing w:val="-2"/>
          <w:szCs w:val="22"/>
        </w:rPr>
      </w:pPr>
    </w:p>
    <w:p w14:paraId="5DD6C1BC" w14:textId="77777777" w:rsidR="006802AD" w:rsidRPr="00C44372" w:rsidRDefault="006802AD" w:rsidP="00F5750D">
      <w:pPr>
        <w:pStyle w:val="ListParagraph"/>
        <w:numPr>
          <w:ilvl w:val="0"/>
          <w:numId w:val="59"/>
        </w:numPr>
        <w:spacing w:after="160" w:line="259" w:lineRule="auto"/>
        <w:rPr>
          <w:rFonts w:ascii="Segoe UI" w:hAnsi="Segoe UI" w:cs="Segoe UI"/>
          <w:b/>
          <w:bCs/>
          <w:u w:val="single"/>
        </w:rPr>
      </w:pPr>
      <w:r w:rsidRPr="00C44372">
        <w:rPr>
          <w:rFonts w:ascii="Segoe UI" w:hAnsi="Segoe UI" w:cs="Segoe UI"/>
          <w:b/>
          <w:bCs/>
          <w:u w:val="single"/>
        </w:rPr>
        <w:t>Equality &amp; Diversity</w:t>
      </w:r>
    </w:p>
    <w:p w14:paraId="12D32696" w14:textId="6637053A" w:rsidR="006802AD" w:rsidRPr="006F6694" w:rsidRDefault="006802AD" w:rsidP="00F5750D">
      <w:pPr>
        <w:pStyle w:val="NormalWeb"/>
        <w:numPr>
          <w:ilvl w:val="1"/>
          <w:numId w:val="59"/>
        </w:numPr>
        <w:spacing w:before="100" w:beforeAutospacing="1" w:after="100" w:afterAutospacing="1"/>
        <w:rPr>
          <w:rFonts w:ascii="Segoe UI" w:hAnsi="Segoe UI" w:cs="Segoe UI"/>
          <w:sz w:val="22"/>
          <w:szCs w:val="22"/>
        </w:rPr>
      </w:pPr>
      <w:r w:rsidRPr="006F6694">
        <w:rPr>
          <w:rFonts w:ascii="Segoe UI" w:hAnsi="Segoe UI" w:cs="Segoe UI"/>
          <w:sz w:val="22"/>
          <w:szCs w:val="22"/>
        </w:rPr>
        <w:t xml:space="preserve">We are committed to ensuring that all our customers have equal access to our services, in accordance with the principles of the Equality Act 2010. We treat all customers with </w:t>
      </w:r>
      <w:r w:rsidRPr="006F6694">
        <w:rPr>
          <w:rFonts w:ascii="Segoe UI" w:hAnsi="Segoe UI" w:cs="Segoe UI"/>
          <w:sz w:val="22"/>
          <w:szCs w:val="22"/>
        </w:rPr>
        <w:lastRenderedPageBreak/>
        <w:t>fairness and respect, valuing the diversity of our community. Our aim is to meet the needs and preferences of people from all backgrounds.</w:t>
      </w:r>
    </w:p>
    <w:p w14:paraId="497C0170" w14:textId="77777777" w:rsidR="006802AD" w:rsidRPr="006F6694" w:rsidRDefault="006802AD" w:rsidP="00F5750D">
      <w:pPr>
        <w:pStyle w:val="NormalWeb"/>
        <w:numPr>
          <w:ilvl w:val="1"/>
          <w:numId w:val="59"/>
        </w:numPr>
        <w:spacing w:before="100" w:beforeAutospacing="1" w:after="100" w:afterAutospacing="1"/>
        <w:rPr>
          <w:rFonts w:ascii="Segoe UI" w:hAnsi="Segoe UI" w:cs="Segoe UI"/>
          <w:sz w:val="22"/>
          <w:szCs w:val="22"/>
        </w:rPr>
      </w:pPr>
      <w:r w:rsidRPr="006F6694">
        <w:rPr>
          <w:rFonts w:ascii="Segoe UI" w:hAnsi="Segoe UI" w:cs="Segoe UI"/>
          <w:sz w:val="22"/>
          <w:szCs w:val="22"/>
        </w:rPr>
        <w:t xml:space="preserve">As outlined in Section 7, we continuously assess the vulnerability of those living in our homes when evaluating the risk of damp and mould. This assessment </w:t>
      </w:r>
      <w:proofErr w:type="gramStart"/>
      <w:r w:rsidRPr="006F6694">
        <w:rPr>
          <w:rFonts w:ascii="Segoe UI" w:hAnsi="Segoe UI" w:cs="Segoe UI"/>
          <w:sz w:val="22"/>
          <w:szCs w:val="22"/>
        </w:rPr>
        <w:t>takes into account</w:t>
      </w:r>
      <w:proofErr w:type="gramEnd"/>
      <w:r w:rsidRPr="006F6694">
        <w:rPr>
          <w:rFonts w:ascii="Segoe UI" w:hAnsi="Segoe UI" w:cs="Segoe UI"/>
          <w:sz w:val="22"/>
          <w:szCs w:val="22"/>
        </w:rPr>
        <w:t xml:space="preserve"> the demographics of our customers and any specific needs they may have, ensuring that we address issues as swiftly and effectively as possible for them and their families.</w:t>
      </w:r>
    </w:p>
    <w:p w14:paraId="35500153" w14:textId="77777777" w:rsidR="006802AD" w:rsidRPr="002111A2" w:rsidRDefault="006802AD" w:rsidP="00F5750D">
      <w:pPr>
        <w:pStyle w:val="NormalWeb"/>
        <w:numPr>
          <w:ilvl w:val="1"/>
          <w:numId w:val="59"/>
        </w:numPr>
        <w:spacing w:before="100" w:beforeAutospacing="1" w:after="100" w:afterAutospacing="1"/>
        <w:rPr>
          <w:rFonts w:ascii="Segoe UI" w:hAnsi="Segoe UI" w:cs="Segoe UI"/>
          <w:sz w:val="22"/>
          <w:szCs w:val="22"/>
        </w:rPr>
      </w:pPr>
      <w:r w:rsidRPr="006F6694">
        <w:rPr>
          <w:rFonts w:ascii="Segoe UI" w:hAnsi="Segoe UI" w:cs="Segoe UI"/>
          <w:sz w:val="22"/>
          <w:szCs w:val="22"/>
        </w:rPr>
        <w:t xml:space="preserve"> An Equality Impact Assessment has been conducted and is available upon request.</w:t>
      </w:r>
      <w:r>
        <w:rPr>
          <w:rFonts w:ascii="Segoe UI" w:hAnsi="Segoe UI" w:cs="Segoe UI"/>
          <w:sz w:val="22"/>
          <w:szCs w:val="22"/>
        </w:rPr>
        <w:br/>
      </w:r>
    </w:p>
    <w:p w14:paraId="594FAC9C" w14:textId="77777777" w:rsidR="006802AD" w:rsidRPr="009D7FF9" w:rsidRDefault="006802AD" w:rsidP="00F5750D">
      <w:pPr>
        <w:pStyle w:val="ListParagraph"/>
        <w:numPr>
          <w:ilvl w:val="0"/>
          <w:numId w:val="59"/>
        </w:numPr>
        <w:spacing w:after="160" w:line="259" w:lineRule="auto"/>
        <w:rPr>
          <w:rFonts w:ascii="Segoe UI" w:hAnsi="Segoe UI" w:cs="Segoe UI"/>
          <w:b/>
          <w:bCs/>
          <w:u w:val="single"/>
        </w:rPr>
      </w:pPr>
      <w:r w:rsidRPr="009D7FF9">
        <w:rPr>
          <w:rFonts w:ascii="Segoe UI" w:hAnsi="Segoe UI" w:cs="Segoe UI"/>
          <w:b/>
          <w:bCs/>
          <w:u w:val="single"/>
        </w:rPr>
        <w:t xml:space="preserve">Complaints </w:t>
      </w:r>
    </w:p>
    <w:p w14:paraId="609DC63F" w14:textId="68EE772B" w:rsidR="006802AD" w:rsidRPr="00EB37C8" w:rsidRDefault="006802AD" w:rsidP="006802AD">
      <w:pPr>
        <w:pStyle w:val="NormalWeb"/>
        <w:rPr>
          <w:rFonts w:ascii="Segoe UI" w:hAnsi="Segoe UI" w:cs="Segoe UI"/>
          <w:sz w:val="22"/>
          <w:szCs w:val="22"/>
        </w:rPr>
      </w:pPr>
      <w:r w:rsidRPr="00EB37C8">
        <w:rPr>
          <w:rFonts w:ascii="Segoe UI" w:hAnsi="Segoe UI" w:cs="Segoe UI"/>
          <w:sz w:val="22"/>
          <w:szCs w:val="22"/>
        </w:rPr>
        <w:t xml:space="preserve">Should a customer be dissatisfied with any repairs we have </w:t>
      </w:r>
      <w:r>
        <w:rPr>
          <w:rFonts w:ascii="Segoe UI" w:hAnsi="Segoe UI" w:cs="Segoe UI"/>
          <w:sz w:val="22"/>
          <w:szCs w:val="22"/>
        </w:rPr>
        <w:t>completed</w:t>
      </w:r>
      <w:r w:rsidRPr="00EB37C8">
        <w:rPr>
          <w:rFonts w:ascii="Segoe UI" w:hAnsi="Segoe UI" w:cs="Segoe UI"/>
          <w:sz w:val="22"/>
          <w:szCs w:val="22"/>
        </w:rPr>
        <w:t>; they are entitled to raise a formal complaint in accordance with our Complaints Policy.</w:t>
      </w:r>
    </w:p>
    <w:p w14:paraId="1FCB361B" w14:textId="77777777" w:rsidR="006802AD" w:rsidRDefault="006802AD" w:rsidP="00F5750D">
      <w:pPr>
        <w:pStyle w:val="ListParagraph"/>
        <w:numPr>
          <w:ilvl w:val="0"/>
          <w:numId w:val="59"/>
        </w:numPr>
        <w:spacing w:after="160" w:line="259" w:lineRule="auto"/>
        <w:rPr>
          <w:rFonts w:ascii="Segoe UI" w:hAnsi="Segoe UI" w:cs="Segoe UI"/>
          <w:b/>
          <w:bCs/>
          <w:u w:val="single"/>
        </w:rPr>
      </w:pPr>
      <w:r>
        <w:rPr>
          <w:rFonts w:ascii="Segoe UI" w:hAnsi="Segoe UI" w:cs="Segoe UI"/>
          <w:b/>
          <w:bCs/>
          <w:u w:val="single"/>
        </w:rPr>
        <w:t>Monitoring</w:t>
      </w:r>
    </w:p>
    <w:p w14:paraId="51E76DC5" w14:textId="75384BAE" w:rsidR="006802AD" w:rsidRPr="00530073" w:rsidRDefault="002F6554" w:rsidP="00530073">
      <w:pPr>
        <w:pStyle w:val="ListParagraph"/>
        <w:numPr>
          <w:ilvl w:val="1"/>
          <w:numId w:val="59"/>
        </w:numPr>
        <w:tabs>
          <w:tab w:val="left" w:pos="284"/>
        </w:tabs>
        <w:spacing w:after="120"/>
        <w:ind w:right="282"/>
        <w:rPr>
          <w:rFonts w:ascii="Segoe UI" w:hAnsi="Segoe UI" w:cs="Segoe UI"/>
          <w:spacing w:val="-2"/>
        </w:rPr>
      </w:pPr>
      <w:r w:rsidRPr="00530073">
        <w:rPr>
          <w:rFonts w:ascii="Segoe UI" w:hAnsi="Segoe UI" w:cs="Segoe UI"/>
          <w:spacing w:val="-2"/>
        </w:rPr>
        <w:t xml:space="preserve"> </w:t>
      </w:r>
      <w:r w:rsidR="006802AD" w:rsidRPr="00530073">
        <w:rPr>
          <w:rFonts w:ascii="Segoe UI" w:hAnsi="Segoe UI" w:cs="Segoe UI"/>
          <w:spacing w:val="-2"/>
        </w:rPr>
        <w:t xml:space="preserve">We are committed to ensuring transparency and accountability in our </w:t>
      </w:r>
      <w:r w:rsidRPr="00530073">
        <w:rPr>
          <w:rFonts w:ascii="Segoe UI" w:hAnsi="Segoe UI" w:cs="Segoe UI"/>
          <w:spacing w:val="-2"/>
        </w:rPr>
        <w:t>management of</w:t>
      </w:r>
      <w:r w:rsidR="006802AD" w:rsidRPr="00530073">
        <w:rPr>
          <w:rFonts w:ascii="Segoe UI" w:hAnsi="Segoe UI" w:cs="Segoe UI"/>
          <w:spacing w:val="-2"/>
        </w:rPr>
        <w:t xml:space="preserve"> damp and mould cases. We will provide our Board with regular updates, including:</w:t>
      </w:r>
    </w:p>
    <w:p w14:paraId="366AEEBE" w14:textId="77777777" w:rsidR="006802AD" w:rsidRDefault="006802AD" w:rsidP="006802AD">
      <w:pPr>
        <w:pStyle w:val="ListParagraph"/>
        <w:tabs>
          <w:tab w:val="left" w:pos="284"/>
        </w:tabs>
        <w:spacing w:after="120"/>
        <w:ind w:left="528" w:right="282"/>
        <w:rPr>
          <w:rFonts w:ascii="Segoe UI" w:hAnsi="Segoe UI" w:cs="Segoe UI"/>
          <w:spacing w:val="-2"/>
        </w:rPr>
      </w:pPr>
    </w:p>
    <w:p w14:paraId="3F55B023" w14:textId="0747F497" w:rsidR="006802AD" w:rsidRDefault="006802AD" w:rsidP="006802AD">
      <w:pPr>
        <w:pStyle w:val="ListParagraph"/>
        <w:numPr>
          <w:ilvl w:val="0"/>
          <w:numId w:val="50"/>
        </w:numPr>
        <w:tabs>
          <w:tab w:val="left" w:pos="284"/>
        </w:tabs>
        <w:spacing w:after="120"/>
        <w:ind w:right="282"/>
        <w:rPr>
          <w:rFonts w:ascii="Segoe UI" w:hAnsi="Segoe UI" w:cs="Segoe UI"/>
          <w:spacing w:val="-2"/>
        </w:rPr>
      </w:pPr>
      <w:r w:rsidRPr="000F5508">
        <w:rPr>
          <w:rFonts w:ascii="Segoe UI" w:hAnsi="Segoe UI" w:cs="Segoe UI"/>
          <w:spacing w:val="-2"/>
        </w:rPr>
        <w:t>the number of damp and mould cases received each month, categorized by stage</w:t>
      </w:r>
    </w:p>
    <w:p w14:paraId="555302A2" w14:textId="1A16BAA5" w:rsidR="006802AD" w:rsidRDefault="006802AD" w:rsidP="006802AD">
      <w:pPr>
        <w:pStyle w:val="ListParagraph"/>
        <w:numPr>
          <w:ilvl w:val="0"/>
          <w:numId w:val="50"/>
        </w:numPr>
        <w:tabs>
          <w:tab w:val="left" w:pos="284"/>
        </w:tabs>
        <w:spacing w:after="120"/>
        <w:ind w:right="282"/>
        <w:rPr>
          <w:rFonts w:ascii="Segoe UI" w:hAnsi="Segoe UI" w:cs="Segoe UI"/>
          <w:spacing w:val="-2"/>
        </w:rPr>
      </w:pPr>
      <w:r w:rsidRPr="000F5508">
        <w:rPr>
          <w:rFonts w:ascii="Segoe UI" w:hAnsi="Segoe UI" w:cs="Segoe UI"/>
          <w:spacing w:val="-2"/>
        </w:rPr>
        <w:t>the number of open cases</w:t>
      </w:r>
    </w:p>
    <w:p w14:paraId="6C98EB79" w14:textId="10666E07" w:rsidR="006802AD" w:rsidRDefault="006802AD" w:rsidP="006802AD">
      <w:pPr>
        <w:pStyle w:val="ListParagraph"/>
        <w:numPr>
          <w:ilvl w:val="0"/>
          <w:numId w:val="50"/>
        </w:numPr>
        <w:tabs>
          <w:tab w:val="left" w:pos="284"/>
        </w:tabs>
        <w:spacing w:after="120"/>
        <w:ind w:right="282"/>
        <w:rPr>
          <w:rFonts w:ascii="Segoe UI" w:hAnsi="Segoe UI" w:cs="Segoe UI"/>
          <w:spacing w:val="-2"/>
        </w:rPr>
      </w:pPr>
      <w:r>
        <w:rPr>
          <w:rFonts w:ascii="Segoe UI" w:hAnsi="Segoe UI" w:cs="Segoe UI"/>
          <w:spacing w:val="-2"/>
        </w:rPr>
        <w:t>P</w:t>
      </w:r>
      <w:r w:rsidRPr="000F5508">
        <w:rPr>
          <w:rFonts w:ascii="Segoe UI" w:hAnsi="Segoe UI" w:cs="Segoe UI"/>
          <w:spacing w:val="-2"/>
        </w:rPr>
        <w:t>erformance metrics for jobs completed within and outside of Key Performance Indicators (KPIs)</w:t>
      </w:r>
    </w:p>
    <w:p w14:paraId="418E6D01" w14:textId="4497B9EA" w:rsidR="006802AD" w:rsidRPr="000F5508" w:rsidRDefault="006802AD" w:rsidP="006802AD">
      <w:pPr>
        <w:pStyle w:val="ListParagraph"/>
        <w:numPr>
          <w:ilvl w:val="0"/>
          <w:numId w:val="50"/>
        </w:numPr>
        <w:tabs>
          <w:tab w:val="left" w:pos="284"/>
        </w:tabs>
        <w:spacing w:after="120"/>
        <w:ind w:right="282"/>
        <w:rPr>
          <w:rFonts w:ascii="Segoe UI" w:hAnsi="Segoe UI" w:cs="Segoe UI"/>
          <w:spacing w:val="-2"/>
        </w:rPr>
      </w:pPr>
      <w:r w:rsidRPr="000F5508">
        <w:rPr>
          <w:rFonts w:ascii="Segoe UI" w:hAnsi="Segoe UI" w:cs="Segoe UI"/>
          <w:spacing w:val="-2"/>
        </w:rPr>
        <w:t>Additional relevant information will be reported as necessary to keep the Board fully informed</w:t>
      </w:r>
    </w:p>
    <w:p w14:paraId="0FF89682" w14:textId="77777777" w:rsidR="006802AD" w:rsidRPr="009D7FF9" w:rsidRDefault="006802AD" w:rsidP="006802AD">
      <w:pPr>
        <w:pStyle w:val="ListParagraph"/>
        <w:tabs>
          <w:tab w:val="left" w:pos="284"/>
        </w:tabs>
        <w:spacing w:after="120"/>
        <w:ind w:left="528" w:right="282"/>
        <w:rPr>
          <w:rFonts w:ascii="Segoe UI" w:hAnsi="Segoe UI" w:cs="Segoe UI"/>
          <w:spacing w:val="-2"/>
        </w:rPr>
      </w:pPr>
    </w:p>
    <w:p w14:paraId="4EB2B638" w14:textId="3CC0EFBF" w:rsidR="006802AD" w:rsidRDefault="00530073" w:rsidP="00530073">
      <w:pPr>
        <w:pStyle w:val="ListParagraph"/>
        <w:numPr>
          <w:ilvl w:val="1"/>
          <w:numId w:val="59"/>
        </w:numPr>
        <w:tabs>
          <w:tab w:val="left" w:pos="284"/>
        </w:tabs>
        <w:spacing w:after="120"/>
        <w:ind w:right="282"/>
        <w:rPr>
          <w:rFonts w:ascii="Segoe UI" w:hAnsi="Segoe UI" w:cs="Segoe UI"/>
          <w:spacing w:val="-2"/>
        </w:rPr>
      </w:pPr>
      <w:r>
        <w:rPr>
          <w:rFonts w:ascii="Segoe UI" w:hAnsi="Segoe UI" w:cs="Segoe UI"/>
          <w:spacing w:val="-2"/>
        </w:rPr>
        <w:t xml:space="preserve"> </w:t>
      </w:r>
      <w:r w:rsidR="004B0649" w:rsidRPr="004B0649">
        <w:rPr>
          <w:rFonts w:ascii="Segoe UI" w:hAnsi="Segoe UI" w:cs="Segoe UI"/>
          <w:spacing w:val="-2"/>
        </w:rPr>
        <w:t>Our Damp and Mould Customer Scrutiny Panel plays a crucial role in scrutinizing, monitoring, and helping us to improve our performance in this area. We also consult with the panel on any proposed changes or updates to our procedures, ensuring that tenant feedback is incorporated into our policy development process.</w:t>
      </w:r>
      <w:r w:rsidR="006802AD" w:rsidRPr="009D7FF9">
        <w:rPr>
          <w:rFonts w:ascii="Segoe UI" w:hAnsi="Segoe UI" w:cs="Segoe UI"/>
          <w:spacing w:val="-2"/>
        </w:rPr>
        <w:t xml:space="preserve"> We will present a </w:t>
      </w:r>
      <w:r w:rsidR="004B0649">
        <w:rPr>
          <w:rFonts w:ascii="Segoe UI" w:hAnsi="Segoe UI" w:cs="Segoe UI"/>
          <w:spacing w:val="-2"/>
        </w:rPr>
        <w:t>detailed</w:t>
      </w:r>
      <w:r w:rsidR="006802AD" w:rsidRPr="009D7FF9">
        <w:rPr>
          <w:rFonts w:ascii="Segoe UI" w:hAnsi="Segoe UI" w:cs="Segoe UI"/>
          <w:spacing w:val="-2"/>
        </w:rPr>
        <w:t xml:space="preserve"> update to our </w:t>
      </w:r>
      <w:r w:rsidR="004B0649">
        <w:rPr>
          <w:rFonts w:ascii="Segoe UI" w:hAnsi="Segoe UI" w:cs="Segoe UI"/>
          <w:spacing w:val="-2"/>
        </w:rPr>
        <w:t>O</w:t>
      </w:r>
      <w:r w:rsidR="006802AD" w:rsidRPr="009D7FF9">
        <w:rPr>
          <w:rFonts w:ascii="Segoe UI" w:hAnsi="Segoe UI" w:cs="Segoe UI"/>
          <w:spacing w:val="-2"/>
        </w:rPr>
        <w:t>perations Committee every six months, ensuring they are fully briefed on our progress and the impact of our efforts.</w:t>
      </w:r>
    </w:p>
    <w:p w14:paraId="390556A4" w14:textId="77777777" w:rsidR="006802AD" w:rsidRDefault="006802AD" w:rsidP="006802AD">
      <w:pPr>
        <w:pStyle w:val="ListParagraph"/>
        <w:tabs>
          <w:tab w:val="left" w:pos="284"/>
        </w:tabs>
        <w:spacing w:after="120"/>
        <w:ind w:left="528" w:right="282"/>
        <w:rPr>
          <w:rFonts w:ascii="Segoe UI" w:hAnsi="Segoe UI" w:cs="Segoe UI"/>
          <w:spacing w:val="-2"/>
        </w:rPr>
      </w:pPr>
    </w:p>
    <w:p w14:paraId="1CD99252" w14:textId="77777777" w:rsidR="006802AD" w:rsidRPr="00041FCC" w:rsidRDefault="006802AD" w:rsidP="00530073">
      <w:pPr>
        <w:pStyle w:val="ListParagraph"/>
        <w:numPr>
          <w:ilvl w:val="0"/>
          <w:numId w:val="59"/>
        </w:numPr>
        <w:spacing w:after="160" w:line="259" w:lineRule="auto"/>
        <w:rPr>
          <w:rFonts w:ascii="Segoe UI" w:hAnsi="Segoe UI" w:cs="Segoe UI"/>
          <w:b/>
          <w:bCs/>
          <w:u w:val="single"/>
        </w:rPr>
      </w:pPr>
      <w:r>
        <w:rPr>
          <w:rFonts w:ascii="Segoe UI" w:hAnsi="Segoe UI" w:cs="Segoe UI"/>
          <w:b/>
          <w:bCs/>
          <w:u w:val="single"/>
        </w:rPr>
        <w:t>Related Law &amp; Regulations</w:t>
      </w:r>
    </w:p>
    <w:p w14:paraId="61CF04DE" w14:textId="77777777" w:rsidR="006802AD" w:rsidRPr="000F5508" w:rsidRDefault="006802AD" w:rsidP="006802AD">
      <w:pPr>
        <w:pStyle w:val="ListParagraph"/>
        <w:tabs>
          <w:tab w:val="left" w:pos="284"/>
        </w:tabs>
        <w:spacing w:after="120"/>
        <w:ind w:left="528" w:right="282"/>
        <w:rPr>
          <w:rFonts w:ascii="Segoe UI" w:hAnsi="Segoe UI" w:cs="Segoe UI"/>
          <w:spacing w:val="-2"/>
        </w:rPr>
      </w:pPr>
    </w:p>
    <w:tbl>
      <w:tblPr>
        <w:tblStyle w:val="TableGrid"/>
        <w:tblW w:w="0" w:type="auto"/>
        <w:tblLook w:val="04A0" w:firstRow="1" w:lastRow="0" w:firstColumn="1" w:lastColumn="0" w:noHBand="0" w:noVBand="1"/>
      </w:tblPr>
      <w:tblGrid>
        <w:gridCol w:w="3042"/>
        <w:gridCol w:w="5974"/>
      </w:tblGrid>
      <w:tr w:rsidR="006802AD" w:rsidRPr="00041FCC" w14:paraId="40677971" w14:textId="77777777" w:rsidTr="007468B8">
        <w:tc>
          <w:tcPr>
            <w:tcW w:w="0" w:type="auto"/>
            <w:hideMark/>
          </w:tcPr>
          <w:p w14:paraId="5DFA9183" w14:textId="77777777" w:rsidR="006802AD" w:rsidRPr="00041FCC" w:rsidRDefault="006802AD" w:rsidP="007468B8">
            <w:pPr>
              <w:spacing w:after="160" w:line="259" w:lineRule="auto"/>
              <w:rPr>
                <w:rFonts w:ascii="Segoe UI" w:hAnsi="Segoe UI" w:cs="Segoe UI"/>
                <w:b/>
                <w:bCs/>
              </w:rPr>
            </w:pPr>
            <w:r w:rsidRPr="00041FCC">
              <w:rPr>
                <w:rFonts w:ascii="Segoe UI" w:hAnsi="Segoe UI" w:cs="Segoe UI"/>
                <w:b/>
                <w:bCs/>
              </w:rPr>
              <w:t>Legislation/Regulation</w:t>
            </w:r>
          </w:p>
        </w:tc>
        <w:tc>
          <w:tcPr>
            <w:tcW w:w="0" w:type="auto"/>
            <w:hideMark/>
          </w:tcPr>
          <w:p w14:paraId="70AD38C3" w14:textId="77777777" w:rsidR="006802AD" w:rsidRPr="00041FCC" w:rsidRDefault="006802AD" w:rsidP="007468B8">
            <w:pPr>
              <w:spacing w:after="160" w:line="259" w:lineRule="auto"/>
              <w:rPr>
                <w:rFonts w:ascii="Segoe UI" w:hAnsi="Segoe UI" w:cs="Segoe UI"/>
                <w:b/>
                <w:bCs/>
              </w:rPr>
            </w:pPr>
            <w:r w:rsidRPr="00041FCC">
              <w:rPr>
                <w:rFonts w:ascii="Segoe UI" w:hAnsi="Segoe UI" w:cs="Segoe UI"/>
                <w:b/>
                <w:bCs/>
              </w:rPr>
              <w:t>Relevance to this Policy</w:t>
            </w:r>
          </w:p>
        </w:tc>
      </w:tr>
      <w:tr w:rsidR="006802AD" w:rsidRPr="00041FCC" w14:paraId="02ADF8F3" w14:textId="77777777" w:rsidTr="007468B8">
        <w:tc>
          <w:tcPr>
            <w:tcW w:w="0" w:type="auto"/>
            <w:hideMark/>
          </w:tcPr>
          <w:p w14:paraId="5CAAAD67" w14:textId="77777777" w:rsidR="006802AD" w:rsidRPr="00041FCC" w:rsidRDefault="006802AD" w:rsidP="007468B8">
            <w:pPr>
              <w:spacing w:after="160" w:line="259" w:lineRule="auto"/>
              <w:rPr>
                <w:rFonts w:ascii="Segoe UI" w:hAnsi="Segoe UI" w:cs="Segoe UI"/>
              </w:rPr>
            </w:pPr>
            <w:r w:rsidRPr="00041FCC">
              <w:rPr>
                <w:rFonts w:ascii="Segoe UI" w:hAnsi="Segoe UI" w:cs="Segoe UI"/>
                <w:b/>
                <w:bCs/>
              </w:rPr>
              <w:t>Equality Act 2010</w:t>
            </w:r>
          </w:p>
        </w:tc>
        <w:tc>
          <w:tcPr>
            <w:tcW w:w="0" w:type="auto"/>
            <w:hideMark/>
          </w:tcPr>
          <w:p w14:paraId="1ACB41F4" w14:textId="77777777" w:rsidR="006802AD" w:rsidRPr="00041FCC" w:rsidRDefault="006802AD" w:rsidP="007468B8">
            <w:pPr>
              <w:spacing w:after="160" w:line="259" w:lineRule="auto"/>
              <w:rPr>
                <w:rFonts w:ascii="Segoe UI" w:hAnsi="Segoe UI" w:cs="Segoe UI"/>
              </w:rPr>
            </w:pPr>
            <w:r w:rsidRPr="00AC7A3C">
              <w:rPr>
                <w:rFonts w:ascii="Segoe UI" w:hAnsi="Segoe UI" w:cs="Segoe UI"/>
                <w:spacing w:val="-2"/>
                <w:w w:val="105"/>
              </w:rPr>
              <w:t>Provides</w:t>
            </w:r>
            <w:r w:rsidRPr="00AC7A3C">
              <w:rPr>
                <w:rFonts w:ascii="Segoe UI" w:hAnsi="Segoe UI" w:cs="Segoe UI"/>
                <w:spacing w:val="-13"/>
                <w:w w:val="105"/>
              </w:rPr>
              <w:t xml:space="preserve"> </w:t>
            </w:r>
            <w:r w:rsidRPr="00AC7A3C">
              <w:rPr>
                <w:rFonts w:ascii="Segoe UI" w:hAnsi="Segoe UI" w:cs="Segoe UI"/>
                <w:spacing w:val="-2"/>
                <w:w w:val="105"/>
              </w:rPr>
              <w:t>a</w:t>
            </w:r>
            <w:r w:rsidRPr="00AC7A3C">
              <w:rPr>
                <w:rFonts w:ascii="Segoe UI" w:hAnsi="Segoe UI" w:cs="Segoe UI"/>
                <w:spacing w:val="-9"/>
                <w:w w:val="105"/>
              </w:rPr>
              <w:t xml:space="preserve"> </w:t>
            </w:r>
            <w:r w:rsidRPr="00AC7A3C">
              <w:rPr>
                <w:rFonts w:ascii="Segoe UI" w:hAnsi="Segoe UI" w:cs="Segoe UI"/>
                <w:spacing w:val="-2"/>
                <w:w w:val="105"/>
              </w:rPr>
              <w:t>duty</w:t>
            </w:r>
            <w:r w:rsidRPr="00AC7A3C">
              <w:rPr>
                <w:rFonts w:ascii="Segoe UI" w:hAnsi="Segoe UI" w:cs="Segoe UI"/>
                <w:spacing w:val="-8"/>
                <w:w w:val="105"/>
              </w:rPr>
              <w:t xml:space="preserve"> </w:t>
            </w:r>
            <w:r w:rsidRPr="00AC7A3C">
              <w:rPr>
                <w:rFonts w:ascii="Segoe UI" w:hAnsi="Segoe UI" w:cs="Segoe UI"/>
                <w:spacing w:val="-2"/>
                <w:w w:val="105"/>
              </w:rPr>
              <w:t>for</w:t>
            </w:r>
            <w:r w:rsidRPr="00AC7A3C">
              <w:rPr>
                <w:rFonts w:ascii="Segoe UI" w:hAnsi="Segoe UI" w:cs="Segoe UI"/>
                <w:spacing w:val="-7"/>
                <w:w w:val="105"/>
              </w:rPr>
              <w:t xml:space="preserve"> </w:t>
            </w:r>
            <w:r w:rsidRPr="00AC7A3C">
              <w:rPr>
                <w:rFonts w:ascii="Segoe UI" w:hAnsi="Segoe UI" w:cs="Segoe UI"/>
                <w:spacing w:val="-2"/>
                <w:w w:val="105"/>
              </w:rPr>
              <w:t>ensuring</w:t>
            </w:r>
            <w:r w:rsidRPr="00AC7A3C">
              <w:rPr>
                <w:rFonts w:ascii="Segoe UI" w:hAnsi="Segoe UI" w:cs="Segoe UI"/>
                <w:spacing w:val="-9"/>
                <w:w w:val="105"/>
              </w:rPr>
              <w:t xml:space="preserve"> </w:t>
            </w:r>
            <w:r w:rsidRPr="00AC7A3C">
              <w:rPr>
                <w:rFonts w:ascii="Segoe UI" w:hAnsi="Segoe UI" w:cs="Segoe UI"/>
                <w:spacing w:val="-2"/>
                <w:w w:val="105"/>
              </w:rPr>
              <w:t>equality</w:t>
            </w:r>
            <w:r w:rsidRPr="00AC7A3C">
              <w:rPr>
                <w:rFonts w:ascii="Segoe UI" w:hAnsi="Segoe UI" w:cs="Segoe UI"/>
                <w:spacing w:val="-8"/>
                <w:w w:val="105"/>
              </w:rPr>
              <w:t xml:space="preserve"> </w:t>
            </w:r>
            <w:r w:rsidRPr="00AC7A3C">
              <w:rPr>
                <w:rFonts w:ascii="Segoe UI" w:hAnsi="Segoe UI" w:cs="Segoe UI"/>
                <w:spacing w:val="-2"/>
                <w:w w:val="105"/>
              </w:rPr>
              <w:t>of</w:t>
            </w:r>
            <w:r w:rsidRPr="00AC7A3C">
              <w:rPr>
                <w:rFonts w:ascii="Segoe UI" w:hAnsi="Segoe UI" w:cs="Segoe UI"/>
                <w:spacing w:val="-7"/>
                <w:w w:val="105"/>
              </w:rPr>
              <w:t xml:space="preserve"> </w:t>
            </w:r>
            <w:r w:rsidRPr="00AC7A3C">
              <w:rPr>
                <w:rFonts w:ascii="Segoe UI" w:hAnsi="Segoe UI" w:cs="Segoe UI"/>
                <w:spacing w:val="-2"/>
                <w:w w:val="105"/>
              </w:rPr>
              <w:t>opportunity</w:t>
            </w:r>
            <w:r w:rsidRPr="00AC7A3C">
              <w:rPr>
                <w:rFonts w:ascii="Segoe UI" w:hAnsi="Segoe UI" w:cs="Segoe UI"/>
                <w:spacing w:val="-5"/>
                <w:w w:val="105"/>
              </w:rPr>
              <w:t xml:space="preserve"> </w:t>
            </w:r>
            <w:r w:rsidRPr="00AC7A3C">
              <w:rPr>
                <w:rFonts w:ascii="Segoe UI" w:hAnsi="Segoe UI" w:cs="Segoe UI"/>
                <w:spacing w:val="-2"/>
                <w:w w:val="105"/>
              </w:rPr>
              <w:t>for</w:t>
            </w:r>
            <w:r w:rsidRPr="00AC7A3C">
              <w:rPr>
                <w:rFonts w:ascii="Segoe UI" w:hAnsi="Segoe UI" w:cs="Segoe UI"/>
                <w:spacing w:val="-7"/>
                <w:w w:val="105"/>
              </w:rPr>
              <w:t xml:space="preserve"> </w:t>
            </w:r>
            <w:r w:rsidRPr="00AC7A3C">
              <w:rPr>
                <w:rFonts w:ascii="Segoe UI" w:hAnsi="Segoe UI" w:cs="Segoe UI"/>
                <w:spacing w:val="-2"/>
                <w:w w:val="105"/>
              </w:rPr>
              <w:t>all</w:t>
            </w:r>
            <w:r w:rsidRPr="00AC7A3C">
              <w:rPr>
                <w:rFonts w:ascii="Segoe UI" w:hAnsi="Segoe UI" w:cs="Segoe UI"/>
                <w:spacing w:val="-14"/>
                <w:w w:val="105"/>
              </w:rPr>
              <w:t xml:space="preserve"> </w:t>
            </w:r>
            <w:r w:rsidRPr="00AC7A3C">
              <w:rPr>
                <w:rFonts w:ascii="Segoe UI" w:hAnsi="Segoe UI" w:cs="Segoe UI"/>
                <w:spacing w:val="-2"/>
                <w:w w:val="105"/>
              </w:rPr>
              <w:t>protected</w:t>
            </w:r>
            <w:r>
              <w:rPr>
                <w:rFonts w:ascii="Segoe UI" w:hAnsi="Segoe UI" w:cs="Segoe UI"/>
                <w:spacing w:val="-2"/>
                <w:w w:val="105"/>
              </w:rPr>
              <w:t xml:space="preserve"> </w:t>
            </w:r>
            <w:r w:rsidRPr="00AC7A3C">
              <w:rPr>
                <w:rFonts w:ascii="Segoe UI" w:hAnsi="Segoe UI" w:cs="Segoe UI"/>
              </w:rPr>
              <w:t>groups</w:t>
            </w:r>
            <w:r w:rsidRPr="00AC7A3C">
              <w:rPr>
                <w:rFonts w:ascii="Segoe UI" w:hAnsi="Segoe UI" w:cs="Segoe UI"/>
                <w:spacing w:val="-11"/>
              </w:rPr>
              <w:t xml:space="preserve"> </w:t>
            </w:r>
            <w:r w:rsidRPr="00AC7A3C">
              <w:rPr>
                <w:rFonts w:ascii="Segoe UI" w:hAnsi="Segoe UI" w:cs="Segoe UI"/>
              </w:rPr>
              <w:t>and</w:t>
            </w:r>
            <w:r w:rsidRPr="00AC7A3C">
              <w:rPr>
                <w:rFonts w:ascii="Segoe UI" w:hAnsi="Segoe UI" w:cs="Segoe UI"/>
                <w:spacing w:val="-11"/>
              </w:rPr>
              <w:t xml:space="preserve"> </w:t>
            </w:r>
            <w:r w:rsidRPr="00AC7A3C">
              <w:rPr>
                <w:rFonts w:ascii="Segoe UI" w:hAnsi="Segoe UI" w:cs="Segoe UI"/>
              </w:rPr>
              <w:t>those</w:t>
            </w:r>
            <w:r w:rsidRPr="00AC7A3C">
              <w:rPr>
                <w:rFonts w:ascii="Segoe UI" w:hAnsi="Segoe UI" w:cs="Segoe UI"/>
                <w:spacing w:val="-10"/>
              </w:rPr>
              <w:t xml:space="preserve"> </w:t>
            </w:r>
            <w:r w:rsidRPr="00AC7A3C">
              <w:rPr>
                <w:rFonts w:ascii="Segoe UI" w:hAnsi="Segoe UI" w:cs="Segoe UI"/>
              </w:rPr>
              <w:t>associated</w:t>
            </w:r>
            <w:r w:rsidRPr="00AC7A3C">
              <w:rPr>
                <w:rFonts w:ascii="Segoe UI" w:hAnsi="Segoe UI" w:cs="Segoe UI"/>
                <w:spacing w:val="-10"/>
              </w:rPr>
              <w:t xml:space="preserve"> </w:t>
            </w:r>
            <w:r w:rsidRPr="00AC7A3C">
              <w:rPr>
                <w:rFonts w:ascii="Segoe UI" w:hAnsi="Segoe UI" w:cs="Segoe UI"/>
              </w:rPr>
              <w:t>with</w:t>
            </w:r>
            <w:r w:rsidRPr="00AC7A3C">
              <w:rPr>
                <w:rFonts w:ascii="Segoe UI" w:hAnsi="Segoe UI" w:cs="Segoe UI"/>
                <w:spacing w:val="-11"/>
              </w:rPr>
              <w:t xml:space="preserve"> </w:t>
            </w:r>
            <w:r w:rsidRPr="00AC7A3C">
              <w:rPr>
                <w:rFonts w:ascii="Segoe UI" w:hAnsi="Segoe UI" w:cs="Segoe UI"/>
              </w:rPr>
              <w:t>protected</w:t>
            </w:r>
            <w:r w:rsidRPr="00AC7A3C">
              <w:rPr>
                <w:rFonts w:ascii="Segoe UI" w:hAnsi="Segoe UI" w:cs="Segoe UI"/>
                <w:spacing w:val="-10"/>
              </w:rPr>
              <w:t xml:space="preserve"> </w:t>
            </w:r>
            <w:r w:rsidRPr="00AC7A3C">
              <w:rPr>
                <w:rFonts w:ascii="Segoe UI" w:hAnsi="Segoe UI" w:cs="Segoe UI"/>
                <w:spacing w:val="-2"/>
              </w:rPr>
              <w:t>groups.</w:t>
            </w:r>
          </w:p>
        </w:tc>
      </w:tr>
      <w:tr w:rsidR="006802AD" w:rsidRPr="00041FCC" w14:paraId="47F7C8AB" w14:textId="77777777" w:rsidTr="007468B8">
        <w:tc>
          <w:tcPr>
            <w:tcW w:w="0" w:type="auto"/>
            <w:hideMark/>
          </w:tcPr>
          <w:p w14:paraId="67342471" w14:textId="77777777" w:rsidR="006802AD" w:rsidRPr="00041FCC" w:rsidRDefault="006802AD" w:rsidP="007468B8">
            <w:pPr>
              <w:spacing w:after="160" w:line="259" w:lineRule="auto"/>
              <w:rPr>
                <w:rFonts w:ascii="Segoe UI" w:hAnsi="Segoe UI" w:cs="Segoe UI"/>
              </w:rPr>
            </w:pPr>
            <w:r w:rsidRPr="00041FCC">
              <w:rPr>
                <w:rFonts w:ascii="Segoe UI" w:hAnsi="Segoe UI" w:cs="Segoe UI"/>
                <w:b/>
                <w:bCs/>
              </w:rPr>
              <w:t>Housing Health and Safety Rating System (HHSRS)</w:t>
            </w:r>
          </w:p>
        </w:tc>
        <w:tc>
          <w:tcPr>
            <w:tcW w:w="0" w:type="auto"/>
            <w:hideMark/>
          </w:tcPr>
          <w:p w14:paraId="5666FCA9" w14:textId="77777777" w:rsidR="006802AD" w:rsidRPr="00041FCC" w:rsidRDefault="006802AD" w:rsidP="007468B8">
            <w:pPr>
              <w:spacing w:after="160" w:line="259" w:lineRule="auto"/>
              <w:rPr>
                <w:rFonts w:ascii="Segoe UI" w:hAnsi="Segoe UI" w:cs="Segoe UI"/>
              </w:rPr>
            </w:pPr>
            <w:r w:rsidRPr="00041FCC">
              <w:rPr>
                <w:rFonts w:ascii="Segoe UI" w:hAnsi="Segoe UI" w:cs="Segoe UI"/>
              </w:rPr>
              <w:t xml:space="preserve">This system is used to assess the severity of hazards, including damp and mould, within a property. Identifying Category 1 or 2 hazards under HHSRS triggers escalation and prioritization of remedial action as outlined in </w:t>
            </w:r>
            <w:r>
              <w:rPr>
                <w:rFonts w:ascii="Segoe UI" w:hAnsi="Segoe UI" w:cs="Segoe UI"/>
              </w:rPr>
              <w:t>this</w:t>
            </w:r>
            <w:r w:rsidRPr="00041FCC">
              <w:rPr>
                <w:rFonts w:ascii="Segoe UI" w:hAnsi="Segoe UI" w:cs="Segoe UI"/>
              </w:rPr>
              <w:t xml:space="preserve"> policy.</w:t>
            </w:r>
          </w:p>
        </w:tc>
      </w:tr>
      <w:tr w:rsidR="006802AD" w:rsidRPr="00041FCC" w14:paraId="6A97438A" w14:textId="77777777" w:rsidTr="007468B8">
        <w:tc>
          <w:tcPr>
            <w:tcW w:w="0" w:type="auto"/>
            <w:hideMark/>
          </w:tcPr>
          <w:p w14:paraId="07DA29D5" w14:textId="77777777" w:rsidR="006802AD" w:rsidRPr="00041FCC" w:rsidRDefault="006802AD" w:rsidP="007468B8">
            <w:pPr>
              <w:spacing w:after="160" w:line="259" w:lineRule="auto"/>
              <w:rPr>
                <w:rFonts w:ascii="Segoe UI" w:hAnsi="Segoe UI" w:cs="Segoe UI"/>
              </w:rPr>
            </w:pPr>
            <w:r w:rsidRPr="00041FCC">
              <w:rPr>
                <w:rFonts w:ascii="Segoe UI" w:hAnsi="Segoe UI" w:cs="Segoe UI"/>
                <w:b/>
                <w:bCs/>
              </w:rPr>
              <w:lastRenderedPageBreak/>
              <w:t>Data Protection Act 2018 (GDPR)</w:t>
            </w:r>
          </w:p>
        </w:tc>
        <w:tc>
          <w:tcPr>
            <w:tcW w:w="0" w:type="auto"/>
            <w:hideMark/>
          </w:tcPr>
          <w:p w14:paraId="57837E75" w14:textId="77777777" w:rsidR="006802AD" w:rsidRPr="00041FCC" w:rsidRDefault="006802AD" w:rsidP="007468B8">
            <w:pPr>
              <w:spacing w:after="160" w:line="259" w:lineRule="auto"/>
              <w:rPr>
                <w:rFonts w:ascii="Segoe UI" w:hAnsi="Segoe UI" w:cs="Segoe UI"/>
              </w:rPr>
            </w:pPr>
            <w:r w:rsidRPr="00BD45DD">
              <w:rPr>
                <w:rFonts w:ascii="Segoe UI" w:hAnsi="Segoe UI" w:cs="Segoe UI"/>
                <w:szCs w:val="22"/>
              </w:rPr>
              <w:t>All</w:t>
            </w:r>
            <w:r w:rsidRPr="00F93B25">
              <w:rPr>
                <w:rFonts w:ascii="Segoe UI" w:hAnsi="Segoe UI" w:cs="Segoe UI"/>
                <w:szCs w:val="22"/>
              </w:rPr>
              <w:t xml:space="preserve"> </w:t>
            </w:r>
            <w:r w:rsidRPr="00BD45DD">
              <w:rPr>
                <w:rFonts w:ascii="Segoe UI" w:hAnsi="Segoe UI" w:cs="Segoe UI"/>
                <w:szCs w:val="22"/>
              </w:rPr>
              <w:t>information held about our tenant</w:t>
            </w:r>
            <w:r>
              <w:rPr>
                <w:rFonts w:ascii="Segoe UI" w:hAnsi="Segoe UI" w:cs="Segoe UI"/>
                <w:szCs w:val="22"/>
              </w:rPr>
              <w:t>,</w:t>
            </w:r>
            <w:r w:rsidRPr="00BD45DD">
              <w:rPr>
                <w:rFonts w:ascii="Segoe UI" w:hAnsi="Segoe UI" w:cs="Segoe UI"/>
                <w:szCs w:val="22"/>
              </w:rPr>
              <w:t xml:space="preserve"> residents</w:t>
            </w:r>
            <w:r>
              <w:rPr>
                <w:rFonts w:ascii="Segoe UI" w:hAnsi="Segoe UI" w:cs="Segoe UI"/>
                <w:szCs w:val="22"/>
              </w:rPr>
              <w:t xml:space="preserve"> or colleagues</w:t>
            </w:r>
            <w:r w:rsidRPr="00BD45DD">
              <w:rPr>
                <w:rFonts w:ascii="Segoe UI" w:hAnsi="Segoe UI" w:cs="Segoe UI"/>
                <w:szCs w:val="22"/>
              </w:rPr>
              <w:t xml:space="preserve"> must be</w:t>
            </w:r>
            <w:r w:rsidRPr="00F93B25">
              <w:rPr>
                <w:rFonts w:ascii="Segoe UI" w:hAnsi="Segoe UI" w:cs="Segoe UI"/>
                <w:szCs w:val="22"/>
              </w:rPr>
              <w:t xml:space="preserve"> </w:t>
            </w:r>
            <w:r w:rsidRPr="00BD45DD">
              <w:rPr>
                <w:rFonts w:ascii="Segoe UI" w:hAnsi="Segoe UI" w:cs="Segoe UI"/>
                <w:szCs w:val="22"/>
              </w:rPr>
              <w:t>in</w:t>
            </w:r>
            <w:r w:rsidRPr="00F93B25">
              <w:rPr>
                <w:rFonts w:ascii="Segoe UI" w:hAnsi="Segoe UI" w:cs="Segoe UI"/>
                <w:szCs w:val="22"/>
              </w:rPr>
              <w:t xml:space="preserve"> </w:t>
            </w:r>
            <w:r w:rsidRPr="00BD45DD">
              <w:rPr>
                <w:rFonts w:ascii="Segoe UI" w:hAnsi="Segoe UI" w:cs="Segoe UI"/>
                <w:szCs w:val="22"/>
              </w:rPr>
              <w:t>line with the Midland Heart Data Protection Policy, Data Protection Procedure and General Data Protection Regulation 2018 (GDPR) guidance.</w:t>
            </w:r>
          </w:p>
        </w:tc>
      </w:tr>
      <w:tr w:rsidR="006802AD" w:rsidRPr="00041FCC" w14:paraId="10637EED" w14:textId="77777777" w:rsidTr="007468B8">
        <w:tc>
          <w:tcPr>
            <w:tcW w:w="0" w:type="auto"/>
            <w:hideMark/>
          </w:tcPr>
          <w:p w14:paraId="4806FAB2" w14:textId="77777777" w:rsidR="006802AD" w:rsidRPr="00041FCC" w:rsidRDefault="006802AD" w:rsidP="007468B8">
            <w:pPr>
              <w:spacing w:after="160" w:line="259" w:lineRule="auto"/>
              <w:rPr>
                <w:rFonts w:ascii="Segoe UI" w:hAnsi="Segoe UI" w:cs="Segoe UI"/>
              </w:rPr>
            </w:pPr>
            <w:r w:rsidRPr="00041FCC">
              <w:rPr>
                <w:rFonts w:ascii="Segoe UI" w:hAnsi="Segoe UI" w:cs="Segoe UI"/>
                <w:b/>
                <w:bCs/>
              </w:rPr>
              <w:t>Landlord and Tenant Act 1985</w:t>
            </w:r>
          </w:p>
        </w:tc>
        <w:tc>
          <w:tcPr>
            <w:tcW w:w="0" w:type="auto"/>
            <w:hideMark/>
          </w:tcPr>
          <w:p w14:paraId="4ECC5847" w14:textId="77777777" w:rsidR="006802AD" w:rsidRPr="00041FCC" w:rsidRDefault="006802AD" w:rsidP="007468B8">
            <w:pPr>
              <w:spacing w:after="160" w:line="259" w:lineRule="auto"/>
              <w:rPr>
                <w:rFonts w:ascii="Segoe UI" w:hAnsi="Segoe UI" w:cs="Segoe UI"/>
              </w:rPr>
            </w:pPr>
            <w:r w:rsidRPr="00041FCC">
              <w:rPr>
                <w:rFonts w:ascii="Segoe UI" w:hAnsi="Segoe UI" w:cs="Segoe UI"/>
              </w:rPr>
              <w:t>Imposes a duty on landlords to keep the structure and exterior of the dwelling in repair, which includes addressing issues of damp and mould. Compliance with this act is fundamental to the policy's approach to repairs and maintenance.</w:t>
            </w:r>
          </w:p>
        </w:tc>
      </w:tr>
      <w:tr w:rsidR="006802AD" w:rsidRPr="00041FCC" w14:paraId="0181F0E9" w14:textId="77777777" w:rsidTr="007468B8">
        <w:tc>
          <w:tcPr>
            <w:tcW w:w="0" w:type="auto"/>
            <w:hideMark/>
          </w:tcPr>
          <w:p w14:paraId="5409097C" w14:textId="6470FA61" w:rsidR="006802AD" w:rsidRPr="00041FCC" w:rsidRDefault="006802AD" w:rsidP="007468B8">
            <w:pPr>
              <w:spacing w:after="160" w:line="259" w:lineRule="auto"/>
              <w:rPr>
                <w:rFonts w:ascii="Segoe UI" w:hAnsi="Segoe UI" w:cs="Segoe UI"/>
              </w:rPr>
            </w:pPr>
            <w:r w:rsidRPr="00041FCC">
              <w:rPr>
                <w:rFonts w:ascii="Segoe UI" w:hAnsi="Segoe UI" w:cs="Segoe UI"/>
                <w:b/>
                <w:bCs/>
              </w:rPr>
              <w:t>Homes (Fitness for Human Habitation) Act 2018</w:t>
            </w:r>
          </w:p>
        </w:tc>
        <w:tc>
          <w:tcPr>
            <w:tcW w:w="0" w:type="auto"/>
            <w:hideMark/>
          </w:tcPr>
          <w:p w14:paraId="79BDCD82" w14:textId="5CDB23F0" w:rsidR="006802AD" w:rsidRPr="00041FCC" w:rsidRDefault="006802AD" w:rsidP="007468B8">
            <w:pPr>
              <w:spacing w:after="160" w:line="259" w:lineRule="auto"/>
              <w:rPr>
                <w:rFonts w:ascii="Segoe UI" w:hAnsi="Segoe UI" w:cs="Segoe UI"/>
              </w:rPr>
            </w:pPr>
            <w:r w:rsidRPr="00041FCC">
              <w:rPr>
                <w:rFonts w:ascii="Segoe UI" w:hAnsi="Segoe UI" w:cs="Segoe UI"/>
              </w:rPr>
              <w:t>Requires landlords to ensure that properties are free from hazards, including damp and mould, that could affect the tenant's health and wellbeing. The policy's commitment to thorough inspections and timely repairs supports compliance with this Act.</w:t>
            </w:r>
          </w:p>
        </w:tc>
      </w:tr>
      <w:tr w:rsidR="006802AD" w:rsidRPr="00041FCC" w14:paraId="685443C1" w14:textId="77777777" w:rsidTr="007468B8">
        <w:tc>
          <w:tcPr>
            <w:tcW w:w="0" w:type="auto"/>
            <w:hideMark/>
          </w:tcPr>
          <w:p w14:paraId="7103D7B5" w14:textId="77777777" w:rsidR="006802AD" w:rsidRPr="00041FCC" w:rsidRDefault="006802AD" w:rsidP="007468B8">
            <w:pPr>
              <w:spacing w:after="160" w:line="259" w:lineRule="auto"/>
              <w:rPr>
                <w:rFonts w:ascii="Segoe UI" w:hAnsi="Segoe UI" w:cs="Segoe UI"/>
              </w:rPr>
            </w:pPr>
            <w:r w:rsidRPr="00041FCC">
              <w:rPr>
                <w:rFonts w:ascii="Segoe UI" w:hAnsi="Segoe UI" w:cs="Segoe UI"/>
                <w:b/>
                <w:bCs/>
              </w:rPr>
              <w:t>Health and Safety at Work Act 1974</w:t>
            </w:r>
          </w:p>
        </w:tc>
        <w:tc>
          <w:tcPr>
            <w:tcW w:w="0" w:type="auto"/>
            <w:hideMark/>
          </w:tcPr>
          <w:p w14:paraId="3B773C62" w14:textId="77777777" w:rsidR="006802AD" w:rsidRPr="00041FCC" w:rsidRDefault="006802AD" w:rsidP="007468B8">
            <w:pPr>
              <w:spacing w:after="160" w:line="259" w:lineRule="auto"/>
              <w:rPr>
                <w:rFonts w:ascii="Segoe UI" w:hAnsi="Segoe UI" w:cs="Segoe UI"/>
              </w:rPr>
            </w:pPr>
            <w:r w:rsidRPr="00041FCC">
              <w:rPr>
                <w:rFonts w:ascii="Segoe UI" w:hAnsi="Segoe UI" w:cs="Segoe UI"/>
              </w:rPr>
              <w:t>Imposes general duties on employers to ensure the health, safety, and welfare of employees and others, which includes safe management of damp and mould in properties. This act is relevant for Midland Heart staff and contractors involved in repair and maintenance activities.</w:t>
            </w:r>
          </w:p>
        </w:tc>
      </w:tr>
      <w:tr w:rsidR="006802AD" w:rsidRPr="00041FCC" w14:paraId="705C3EF4" w14:textId="77777777" w:rsidTr="007468B8">
        <w:tc>
          <w:tcPr>
            <w:tcW w:w="0" w:type="auto"/>
            <w:hideMark/>
          </w:tcPr>
          <w:p w14:paraId="03B8403F" w14:textId="77777777" w:rsidR="006802AD" w:rsidRPr="00041FCC" w:rsidRDefault="006802AD" w:rsidP="007468B8">
            <w:pPr>
              <w:spacing w:after="160" w:line="259" w:lineRule="auto"/>
              <w:rPr>
                <w:rFonts w:ascii="Segoe UI" w:hAnsi="Segoe UI" w:cs="Segoe UI"/>
              </w:rPr>
            </w:pPr>
            <w:r w:rsidRPr="00041FCC">
              <w:rPr>
                <w:rFonts w:ascii="Segoe UI" w:hAnsi="Segoe UI" w:cs="Segoe UI"/>
                <w:b/>
                <w:bCs/>
              </w:rPr>
              <w:t>Social Housing (Regulation) Act 2023</w:t>
            </w:r>
            <w:r w:rsidRPr="00041FCC">
              <w:rPr>
                <w:rFonts w:ascii="Segoe UI" w:hAnsi="Segoe UI" w:cs="Segoe UI"/>
              </w:rPr>
              <w:t xml:space="preserve"> (Awaab's Law)</w:t>
            </w:r>
          </w:p>
        </w:tc>
        <w:tc>
          <w:tcPr>
            <w:tcW w:w="0" w:type="auto"/>
            <w:hideMark/>
          </w:tcPr>
          <w:p w14:paraId="4E857166" w14:textId="77777777" w:rsidR="006802AD" w:rsidRPr="00041FCC" w:rsidRDefault="006802AD" w:rsidP="007468B8">
            <w:pPr>
              <w:spacing w:after="160" w:line="259" w:lineRule="auto"/>
              <w:rPr>
                <w:rFonts w:ascii="Segoe UI" w:hAnsi="Segoe UI" w:cs="Segoe UI"/>
              </w:rPr>
            </w:pPr>
            <w:r w:rsidRPr="00041FCC">
              <w:rPr>
                <w:rFonts w:ascii="Segoe UI" w:hAnsi="Segoe UI" w:cs="Segoe UI"/>
              </w:rPr>
              <w:t xml:space="preserve">This act, incorporating Awaab's Law, mandates social landlords to respond promptly to reports of damp and mould, setting strict timelines for remedial action. It underscores </w:t>
            </w:r>
            <w:r>
              <w:rPr>
                <w:rFonts w:ascii="Segoe UI" w:hAnsi="Segoe UI" w:cs="Segoe UI"/>
              </w:rPr>
              <w:t>this</w:t>
            </w:r>
            <w:r w:rsidRPr="00041FCC">
              <w:rPr>
                <w:rFonts w:ascii="Segoe UI" w:hAnsi="Segoe UI" w:cs="Segoe UI"/>
              </w:rPr>
              <w:t xml:space="preserve"> policy’s focus on swift response and effective resolution of damp and mould issues to protect tenant health and safety.</w:t>
            </w:r>
          </w:p>
        </w:tc>
      </w:tr>
      <w:tr w:rsidR="002F6554" w:rsidRPr="00041FCC" w14:paraId="3AFD43A9" w14:textId="77777777" w:rsidTr="002F6554">
        <w:trPr>
          <w:trHeight w:val="1409"/>
        </w:trPr>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6"/>
            </w:tblGrid>
            <w:tr w:rsidR="002F6554" w:rsidRPr="002F6554" w14:paraId="6567BDF5" w14:textId="77777777" w:rsidTr="002F6554">
              <w:trPr>
                <w:tblCellSpacing w:w="15" w:type="dxa"/>
              </w:trPr>
              <w:tc>
                <w:tcPr>
                  <w:tcW w:w="0" w:type="auto"/>
                  <w:vAlign w:val="center"/>
                  <w:hideMark/>
                </w:tcPr>
                <w:p w14:paraId="2DCB256E" w14:textId="77777777" w:rsidR="002F6554" w:rsidRPr="002F6554" w:rsidRDefault="002F6554" w:rsidP="002F6554">
                  <w:pPr>
                    <w:spacing w:after="160" w:line="259" w:lineRule="auto"/>
                    <w:rPr>
                      <w:rFonts w:ascii="Segoe UI" w:hAnsi="Segoe UI" w:cs="Segoe UI"/>
                      <w:b/>
                      <w:bCs/>
                    </w:rPr>
                  </w:pPr>
                  <w:r w:rsidRPr="002F6554">
                    <w:rPr>
                      <w:rFonts w:ascii="Segoe UI" w:hAnsi="Segoe UI" w:cs="Segoe UI"/>
                      <w:b/>
                      <w:bCs/>
                    </w:rPr>
                    <w:t>Environmental Protection Act 1990</w:t>
                  </w:r>
                </w:p>
              </w:tc>
            </w:tr>
          </w:tbl>
          <w:p w14:paraId="359AFFFA" w14:textId="0A8FAD13" w:rsidR="002F6554" w:rsidRPr="00041FCC" w:rsidRDefault="002F6554" w:rsidP="007468B8">
            <w:pPr>
              <w:spacing w:after="160" w:line="259" w:lineRule="auto"/>
              <w:rPr>
                <w:rFonts w:ascii="Segoe UI" w:hAnsi="Segoe UI" w:cs="Segoe UI"/>
                <w:b/>
                <w:bCs/>
              </w:rPr>
            </w:pPr>
          </w:p>
        </w:tc>
        <w:tc>
          <w:tcPr>
            <w:tcW w:w="0" w:type="auto"/>
          </w:tcPr>
          <w:p w14:paraId="165AF888" w14:textId="362F7B48" w:rsidR="002F6554" w:rsidRPr="002F6554" w:rsidRDefault="002F6554" w:rsidP="007468B8">
            <w:pPr>
              <w:spacing w:after="160" w:line="259" w:lineRule="auto"/>
              <w:rPr>
                <w:rFonts w:ascii="Segoe UI" w:hAnsi="Segoe UI" w:cs="Segoe UI"/>
              </w:rPr>
            </w:pPr>
            <w:r w:rsidRPr="002F6554">
              <w:rPr>
                <w:rFonts w:ascii="Segoe UI" w:hAnsi="Segoe UI" w:cs="Segoe UI"/>
              </w:rPr>
              <w:t>Provides the legal framework for addressing statutory nuisances, including damp and mould, that could harm tenant health. This act guides our prompt and effective remedial actions.</w:t>
            </w:r>
          </w:p>
        </w:tc>
      </w:tr>
    </w:tbl>
    <w:p w14:paraId="32E72590" w14:textId="77777777" w:rsidR="002025B7" w:rsidRDefault="002025B7" w:rsidP="006802AD">
      <w:pPr>
        <w:rPr>
          <w:rFonts w:ascii="Segoe UI" w:hAnsi="Segoe UI" w:cs="Segoe UI"/>
        </w:rPr>
      </w:pPr>
    </w:p>
    <w:p w14:paraId="67B65CC5" w14:textId="77777777" w:rsidR="006802AD" w:rsidRDefault="006802AD" w:rsidP="00530073">
      <w:pPr>
        <w:pStyle w:val="ListParagraph"/>
        <w:numPr>
          <w:ilvl w:val="0"/>
          <w:numId w:val="59"/>
        </w:numPr>
        <w:spacing w:after="160" w:line="259" w:lineRule="auto"/>
        <w:rPr>
          <w:rFonts w:ascii="Segoe UI" w:hAnsi="Segoe UI" w:cs="Segoe UI"/>
          <w:b/>
          <w:bCs/>
          <w:u w:val="single"/>
        </w:rPr>
      </w:pPr>
      <w:r w:rsidRPr="00041FCC">
        <w:rPr>
          <w:rFonts w:ascii="Segoe UI" w:hAnsi="Segoe UI" w:cs="Segoe UI"/>
          <w:b/>
          <w:bCs/>
          <w:u w:val="single"/>
        </w:rPr>
        <w:t>Related Internal Policies</w:t>
      </w:r>
    </w:p>
    <w:p w14:paraId="5A11EBB3" w14:textId="3F56C071" w:rsidR="006802AD" w:rsidRPr="00041FCC" w:rsidRDefault="006802AD" w:rsidP="006802AD">
      <w:pPr>
        <w:pStyle w:val="ListParagraph"/>
        <w:ind w:left="528"/>
        <w:rPr>
          <w:rFonts w:ascii="Segoe UI" w:hAnsi="Segoe UI" w:cs="Segoe UI"/>
          <w:b/>
          <w:bCs/>
          <w:u w:val="single"/>
        </w:rPr>
      </w:pPr>
    </w:p>
    <w:p w14:paraId="7C8C0EB6" w14:textId="77777777" w:rsidR="006802AD" w:rsidRPr="00041FCC" w:rsidRDefault="006802AD" w:rsidP="006802AD">
      <w:pPr>
        <w:pStyle w:val="ListParagraph"/>
        <w:numPr>
          <w:ilvl w:val="0"/>
          <w:numId w:val="51"/>
        </w:numPr>
        <w:spacing w:after="160" w:line="259" w:lineRule="auto"/>
        <w:rPr>
          <w:rFonts w:ascii="Segoe UI" w:hAnsi="Segoe UI" w:cs="Segoe UI"/>
        </w:rPr>
      </w:pPr>
      <w:r w:rsidRPr="00041FCC">
        <w:rPr>
          <w:rFonts w:ascii="Segoe UI" w:hAnsi="Segoe UI" w:cs="Segoe UI"/>
        </w:rPr>
        <w:t>Repairs and Maintenance Policy</w:t>
      </w:r>
    </w:p>
    <w:p w14:paraId="241D5068" w14:textId="77777777" w:rsidR="006802AD" w:rsidRPr="00041FCC" w:rsidRDefault="006802AD" w:rsidP="006802AD">
      <w:pPr>
        <w:pStyle w:val="ListParagraph"/>
        <w:numPr>
          <w:ilvl w:val="0"/>
          <w:numId w:val="51"/>
        </w:numPr>
        <w:spacing w:after="160" w:line="259" w:lineRule="auto"/>
        <w:rPr>
          <w:rFonts w:ascii="Segoe UI" w:hAnsi="Segoe UI" w:cs="Segoe UI"/>
        </w:rPr>
      </w:pPr>
      <w:r w:rsidRPr="00041FCC">
        <w:rPr>
          <w:rFonts w:ascii="Segoe UI" w:hAnsi="Segoe UI" w:cs="Segoe UI"/>
        </w:rPr>
        <w:t>Complaints Policy</w:t>
      </w:r>
    </w:p>
    <w:p w14:paraId="5B7CCEA4" w14:textId="6A2D74DB" w:rsidR="006802AD" w:rsidRPr="00041FCC" w:rsidRDefault="006802AD" w:rsidP="006802AD">
      <w:pPr>
        <w:pStyle w:val="ListParagraph"/>
        <w:numPr>
          <w:ilvl w:val="0"/>
          <w:numId w:val="51"/>
        </w:numPr>
        <w:spacing w:after="160" w:line="259" w:lineRule="auto"/>
        <w:rPr>
          <w:rFonts w:ascii="Segoe UI" w:hAnsi="Segoe UI" w:cs="Segoe UI"/>
        </w:rPr>
      </w:pPr>
      <w:r w:rsidRPr="00041FCC">
        <w:rPr>
          <w:rFonts w:ascii="Segoe UI" w:hAnsi="Segoe UI" w:cs="Segoe UI"/>
        </w:rPr>
        <w:t>Data Protection Policy</w:t>
      </w:r>
    </w:p>
    <w:p w14:paraId="31CBE7F9" w14:textId="4D61F903" w:rsidR="006802AD" w:rsidRDefault="006802AD" w:rsidP="008356BB">
      <w:pPr>
        <w:pStyle w:val="ListParagraph"/>
        <w:numPr>
          <w:ilvl w:val="0"/>
          <w:numId w:val="51"/>
        </w:numPr>
        <w:spacing w:after="160" w:line="259" w:lineRule="auto"/>
        <w:rPr>
          <w:rFonts w:ascii="Segoe UI" w:hAnsi="Segoe UI" w:cs="Segoe UI"/>
        </w:rPr>
      </w:pPr>
      <w:r>
        <w:rPr>
          <w:rFonts w:ascii="Segoe UI" w:hAnsi="Segoe UI" w:cs="Segoe UI"/>
        </w:rPr>
        <w:t>Antisocial Behaviour Polic</w:t>
      </w:r>
      <w:r w:rsidR="008356BB">
        <w:rPr>
          <w:rFonts w:ascii="Segoe UI" w:hAnsi="Segoe UI" w:cs="Segoe UI"/>
        </w:rPr>
        <w:t>y</w:t>
      </w:r>
    </w:p>
    <w:p w14:paraId="45CB262B" w14:textId="2F0BA487" w:rsidR="00B264FC" w:rsidRPr="00AA13C6" w:rsidRDefault="00B264FC" w:rsidP="008356BB">
      <w:pPr>
        <w:pStyle w:val="ListParagraph"/>
        <w:numPr>
          <w:ilvl w:val="0"/>
          <w:numId w:val="51"/>
        </w:numPr>
        <w:spacing w:after="160" w:line="259" w:lineRule="auto"/>
        <w:rPr>
          <w:rFonts w:ascii="Segoe UI" w:hAnsi="Segoe UI" w:cs="Segoe UI"/>
        </w:rPr>
      </w:pPr>
      <w:r w:rsidRPr="00AA13C6">
        <w:rPr>
          <w:rFonts w:ascii="Segoe UI" w:hAnsi="Segoe UI" w:cs="Segoe UI"/>
        </w:rPr>
        <w:t>No Access Policy</w:t>
      </w:r>
    </w:p>
    <w:p w14:paraId="064A87A7" w14:textId="77777777" w:rsidR="008E0F3F" w:rsidRDefault="008E0F3F" w:rsidP="006802AD"/>
    <w:p w14:paraId="081698FB" w14:textId="32B0E812" w:rsidR="00162144" w:rsidRPr="00AA13C6" w:rsidRDefault="008356BB" w:rsidP="00AA13C6">
      <w:pPr>
        <w:rPr>
          <w:highlight w:val="yellow"/>
        </w:rPr>
      </w:pPr>
      <w:r w:rsidRPr="008E0F3F">
        <w:rPr>
          <w:noProof/>
          <w:highlight w:val="yellow"/>
        </w:rPr>
        <w:lastRenderedPageBreak/>
        <mc:AlternateContent>
          <mc:Choice Requires="wps">
            <w:drawing>
              <wp:anchor distT="0" distB="0" distL="114300" distR="114300" simplePos="0" relativeHeight="251658240" behindDoc="0" locked="0" layoutInCell="1" allowOverlap="1" wp14:anchorId="4715048C" wp14:editId="18C7725F">
                <wp:simplePos x="0" y="0"/>
                <wp:positionH relativeFrom="margin">
                  <wp:posOffset>413385</wp:posOffset>
                </wp:positionH>
                <wp:positionV relativeFrom="margin">
                  <wp:posOffset>6536055</wp:posOffset>
                </wp:positionV>
                <wp:extent cx="4933315" cy="2045970"/>
                <wp:effectExtent l="0" t="0" r="19685" b="11430"/>
                <wp:wrapSquare wrapText="bothSides"/>
                <wp:docPr id="35631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315" cy="2045970"/>
                        </a:xfrm>
                        <a:prstGeom prst="rect">
                          <a:avLst/>
                        </a:prstGeom>
                        <a:solidFill>
                          <a:srgbClr val="FFFFFF"/>
                        </a:solidFill>
                        <a:ln w="9525">
                          <a:solidFill>
                            <a:srgbClr val="000000"/>
                          </a:solidFill>
                          <a:miter lim="800000"/>
                          <a:headEnd/>
                          <a:tailEnd/>
                        </a:ln>
                      </wps:spPr>
                      <wps:txbx>
                        <w:txbxContent>
                          <w:p w14:paraId="0C5C48C7" w14:textId="77777777" w:rsidR="006802AD" w:rsidRPr="0088263E" w:rsidRDefault="006802AD" w:rsidP="006802AD">
                            <w:pPr>
                              <w:jc w:val="center"/>
                              <w:rPr>
                                <w:rFonts w:ascii="Segoe UI" w:hAnsi="Segoe UI" w:cs="Segoe UI"/>
                                <w:b/>
                                <w:color w:val="990070"/>
                                <w:sz w:val="28"/>
                                <w:szCs w:val="28"/>
                              </w:rPr>
                            </w:pPr>
                            <w:r w:rsidRPr="00B95DA1">
                              <w:rPr>
                                <w:rFonts w:ascii="Segoe UI" w:hAnsi="Segoe UI" w:cs="Segoe UI"/>
                                <w:b/>
                                <w:color w:val="990070"/>
                                <w:sz w:val="28"/>
                                <w:szCs w:val="28"/>
                              </w:rPr>
                              <w:t>Policy Document Control</w:t>
                            </w:r>
                            <w:r>
                              <w:rPr>
                                <w:rFonts w:ascii="Segoe UI" w:hAnsi="Segoe UI" w:cs="Segoe UI"/>
                                <w:b/>
                                <w:color w:val="990070"/>
                                <w:sz w:val="28"/>
                                <w:szCs w:val="28"/>
                              </w:rPr>
                              <w:br/>
                            </w:r>
                          </w:p>
                          <w:p w14:paraId="4B60AC92" w14:textId="77777777" w:rsidR="006802AD" w:rsidRPr="00B95DA1" w:rsidRDefault="006802AD" w:rsidP="006802AD">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rPr>
                              <w:t xml:space="preserve">James Watkins, </w:t>
                            </w:r>
                            <w:r w:rsidRPr="00C44372">
                              <w:rPr>
                                <w:rFonts w:ascii="Segoe UI" w:hAnsi="Segoe UI" w:cs="Segoe UI"/>
                              </w:rPr>
                              <w:t>Director for Repairs and Maintenance</w:t>
                            </w:r>
                          </w:p>
                          <w:p w14:paraId="56C9324E" w14:textId="77777777" w:rsidR="006802AD" w:rsidRPr="0088263E" w:rsidRDefault="006802AD" w:rsidP="006802AD">
                            <w:pPr>
                              <w:rPr>
                                <w:rFonts w:ascii="Segoe UI" w:hAnsi="Segoe UI" w:cs="Segoe UI"/>
                                <w:b/>
                                <w:szCs w:val="22"/>
                              </w:rPr>
                            </w:pPr>
                            <w:r w:rsidRPr="002A14EF">
                              <w:rPr>
                                <w:rFonts w:ascii="Segoe UI" w:hAnsi="Segoe UI" w:cs="Segoe UI"/>
                                <w:b/>
                                <w:color w:val="990070"/>
                                <w:szCs w:val="22"/>
                              </w:rPr>
                              <w:t xml:space="preserve">Author/Role: </w:t>
                            </w:r>
                            <w:r>
                              <w:rPr>
                                <w:rFonts w:ascii="Segoe UI" w:hAnsi="Segoe UI" w:cs="Segoe UI"/>
                                <w:bCs/>
                              </w:rPr>
                              <w:t>Usman Ahmed, Head of Specialist Repairs</w:t>
                            </w:r>
                          </w:p>
                          <w:p w14:paraId="7F9BCF4C" w14:textId="77777777" w:rsidR="006802AD" w:rsidRPr="002A14EF" w:rsidRDefault="006802AD" w:rsidP="006802AD">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rPr>
                              <w:t>Property Services</w:t>
                            </w:r>
                          </w:p>
                          <w:p w14:paraId="176C8535" w14:textId="77777777" w:rsidR="006802AD" w:rsidRPr="0088263E" w:rsidRDefault="006802AD" w:rsidP="006802AD">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2</w:t>
                            </w:r>
                            <w:r w:rsidRPr="002A14EF">
                              <w:rPr>
                                <w:rFonts w:ascii="Segoe UI" w:hAnsi="Segoe UI" w:cs="Segoe UI"/>
                                <w:sz w:val="20"/>
                                <w:szCs w:val="20"/>
                              </w:rPr>
                              <w:t>.0</w:t>
                            </w:r>
                          </w:p>
                          <w:p w14:paraId="393EF9A0" w14:textId="508A716F" w:rsidR="006802AD" w:rsidRPr="0088263E" w:rsidRDefault="006802AD" w:rsidP="006802AD">
                            <w:pPr>
                              <w:rPr>
                                <w:rFonts w:ascii="Segoe UI" w:hAnsi="Segoe UI" w:cs="Segoe UI"/>
                                <w:i/>
                                <w:szCs w:val="22"/>
                              </w:rPr>
                            </w:pPr>
                            <w:r w:rsidRPr="002A14EF">
                              <w:rPr>
                                <w:rFonts w:ascii="Segoe UI" w:hAnsi="Segoe UI" w:cs="Segoe UI"/>
                                <w:b/>
                                <w:color w:val="990070"/>
                                <w:szCs w:val="22"/>
                              </w:rPr>
                              <w:t xml:space="preserve">Customer Insight (if applicable): </w:t>
                            </w:r>
                            <w:r w:rsidR="00AA13C6">
                              <w:rPr>
                                <w:rFonts w:ascii="Segoe UI" w:hAnsi="Segoe UI" w:cs="Segoe UI"/>
                                <w:b/>
                                <w:color w:val="990070"/>
                              </w:rPr>
                              <w:t>16/10</w:t>
                            </w:r>
                            <w:r w:rsidR="00366C62">
                              <w:rPr>
                                <w:rFonts w:ascii="Segoe UI" w:hAnsi="Segoe UI" w:cs="Segoe UI"/>
                                <w:b/>
                                <w:color w:val="990070"/>
                              </w:rPr>
                              <w:t>/2024</w:t>
                            </w:r>
                          </w:p>
                          <w:p w14:paraId="3FFB51E1" w14:textId="517717C0" w:rsidR="006802AD" w:rsidRPr="002A14EF" w:rsidRDefault="006802AD" w:rsidP="006802AD">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366C62">
                              <w:rPr>
                                <w:rFonts w:ascii="Segoe UI" w:hAnsi="Segoe UI" w:cs="Segoe UI"/>
                                <w:b/>
                                <w:color w:val="990070"/>
                              </w:rPr>
                              <w:t>October</w:t>
                            </w:r>
                            <w:r>
                              <w:rPr>
                                <w:rFonts w:ascii="Segoe UI" w:hAnsi="Segoe UI" w:cs="Segoe UI"/>
                                <w:b/>
                                <w:color w:val="990070"/>
                              </w:rPr>
                              <w:t xml:space="preserve"> 2024</w:t>
                            </w:r>
                          </w:p>
                          <w:p w14:paraId="27810E04" w14:textId="6D8736CD" w:rsidR="006802AD" w:rsidRPr="00B95DA1" w:rsidRDefault="006802AD" w:rsidP="006802AD">
                            <w:pPr>
                              <w:rPr>
                                <w:color w:val="990070"/>
                              </w:rPr>
                            </w:pPr>
                            <w:r w:rsidRPr="002A14EF">
                              <w:rPr>
                                <w:rFonts w:ascii="Segoe UI" w:hAnsi="Segoe UI" w:cs="Segoe UI"/>
                                <w:b/>
                                <w:color w:val="990070"/>
                                <w:szCs w:val="22"/>
                              </w:rPr>
                              <w:t xml:space="preserve">Next Review Date: </w:t>
                            </w:r>
                            <w:r w:rsidR="00366C62">
                              <w:rPr>
                                <w:rFonts w:ascii="Segoe UI" w:hAnsi="Segoe UI" w:cs="Segoe UI"/>
                                <w:b/>
                                <w:color w:val="990070"/>
                              </w:rPr>
                              <w:t xml:space="preserve">October </w:t>
                            </w:r>
                            <w:r>
                              <w:rPr>
                                <w:rFonts w:ascii="Segoe UI" w:hAnsi="Segoe UI" w:cs="Segoe UI"/>
                                <w:b/>
                                <w:color w:val="990070"/>
                              </w:rPr>
                              <w:t>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15048C" id="_x0000_t202" coordsize="21600,21600" o:spt="202" path="m,l,21600r21600,l21600,xe">
                <v:stroke joinstyle="miter"/>
                <v:path gradientshapeok="t" o:connecttype="rect"/>
              </v:shapetype>
              <v:shape id="Text Box 2" o:spid="_x0000_s1026" type="#_x0000_t202" style="position:absolute;margin-left:32.55pt;margin-top:514.65pt;width:388.45pt;height:161.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cIJGAIAACwEAAAOAAAAZHJzL2Uyb0RvYy54bWysU9tu2zAMfR+wfxD0vti5rY0Rp+jSZRjQ&#10;XYBuH6DIcixMFjVKiZ19fSk5TYNuexmmB0EUqSPy8HB507eGHRR6Dbbk41HOmbISKm13Jf/+bfPm&#10;mjMfhK2EAatKflSe36xev1p2rlATaMBUChmBWF90ruRNCK7IMi8b1Qo/AqcsOWvAVgQycZdVKDpC&#10;b002yfO3WQdYOQSpvKfbu8HJVwm/rpUMX+raq8BMySm3kHZM+zbu2Wopih0K12h5SkP8Qxat0JY+&#10;PUPdiSDYHvVvUK2WCB7qMJLQZlDXWqpUA1Uzzl9U89AIp1ItRI53Z5r8/4OVnw8P7iuy0L+DnhqY&#10;ivDuHuQPzyysG2F36hYRukaJij4eR8qyzvni9DRS7QsfQbbdJ6ioyWIfIAH1NbaRFaqTETo14Hgm&#10;XfWBSbqcLabT6XjOmSTfJJ/NF1epLZkonp479OGDgpbFQ8mRuprgxeHeh5iOKJ5C4m8ejK422phk&#10;4G67NsgOghSwSStV8CLMWNaVfDGfzAcG/gqRp/UniFYHkrLRbcmvz0GiiLy9t1USWhDaDGdK2dgT&#10;kZG7gcXQb3sKjIRuoToSpQiDZGnE6NAA/uKsI7mW3P/cC1ScmY+W2rIYz2ZR38mYza8mZOClZ3vp&#10;EVYSVMkDZ8NxHYaZ2DvUu4Z+GoRg4ZZaWetE8nNWp7xJkon70/hEzV/aKep5yFePAAAA//8DAFBL&#10;AwQUAAYACAAAACEAYE+wx+EAAAAMAQAADwAAAGRycy9kb3ducmV2LnhtbEyPy07DMBBF90j8gzVI&#10;bFDrPJqQhjgVQgLRHbQItm48TSJiO9huGv6eYQXLuXN0H9Vm1gOb0PneGgHxMgKGprGqN62At/3j&#10;ogDmgzRKDtaggG/0sKkvLypZKns2rzjtQsvIxPhSCuhCGEvOfdOhln5pRzT0O1qnZaDTtVw5eSZz&#10;PfAkinKuZW8ooZMjPnTYfO5OWkCxep4+/DZ9eW/y47AON7fT05cT4vpqvr8DFnAOfzD81qfqUFOn&#10;gz0Z5dkgIM9iIkmPknUKjIhildC6A0lpFmfA64r/H1H/AAAA//8DAFBLAQItABQABgAIAAAAIQC2&#10;gziS/gAAAOEBAAATAAAAAAAAAAAAAAAAAAAAAABbQ29udGVudF9UeXBlc10ueG1sUEsBAi0AFAAG&#10;AAgAAAAhADj9If/WAAAAlAEAAAsAAAAAAAAAAAAAAAAALwEAAF9yZWxzLy5yZWxzUEsBAi0AFAAG&#10;AAgAAAAhAAKdwgkYAgAALAQAAA4AAAAAAAAAAAAAAAAALgIAAGRycy9lMm9Eb2MueG1sUEsBAi0A&#10;FAAGAAgAAAAhAGBPsMfhAAAADAEAAA8AAAAAAAAAAAAAAAAAcgQAAGRycy9kb3ducmV2LnhtbFBL&#10;BQYAAAAABAAEAPMAAACABQAAAAA=&#10;">
                <v:textbox>
                  <w:txbxContent>
                    <w:p w14:paraId="0C5C48C7" w14:textId="77777777" w:rsidR="006802AD" w:rsidRPr="0088263E" w:rsidRDefault="006802AD" w:rsidP="006802AD">
                      <w:pPr>
                        <w:jc w:val="center"/>
                        <w:rPr>
                          <w:rFonts w:ascii="Segoe UI" w:hAnsi="Segoe UI" w:cs="Segoe UI"/>
                          <w:b/>
                          <w:color w:val="990070"/>
                          <w:sz w:val="28"/>
                          <w:szCs w:val="28"/>
                        </w:rPr>
                      </w:pPr>
                      <w:r w:rsidRPr="00B95DA1">
                        <w:rPr>
                          <w:rFonts w:ascii="Segoe UI" w:hAnsi="Segoe UI" w:cs="Segoe UI"/>
                          <w:b/>
                          <w:color w:val="990070"/>
                          <w:sz w:val="28"/>
                          <w:szCs w:val="28"/>
                        </w:rPr>
                        <w:t>Policy Document Control</w:t>
                      </w:r>
                      <w:r>
                        <w:rPr>
                          <w:rFonts w:ascii="Segoe UI" w:hAnsi="Segoe UI" w:cs="Segoe UI"/>
                          <w:b/>
                          <w:color w:val="990070"/>
                          <w:sz w:val="28"/>
                          <w:szCs w:val="28"/>
                        </w:rPr>
                        <w:br/>
                      </w:r>
                    </w:p>
                    <w:p w14:paraId="4B60AC92" w14:textId="77777777" w:rsidR="006802AD" w:rsidRPr="00B95DA1" w:rsidRDefault="006802AD" w:rsidP="006802AD">
                      <w:pPr>
                        <w:rPr>
                          <w:rFonts w:ascii="Segoe UI" w:hAnsi="Segoe UI" w:cs="Segoe UI"/>
                          <w:b/>
                          <w:color w:val="990070"/>
                          <w:szCs w:val="22"/>
                        </w:rPr>
                      </w:pPr>
                      <w:r w:rsidRPr="00B95DA1">
                        <w:rPr>
                          <w:rFonts w:ascii="Segoe UI" w:hAnsi="Segoe UI" w:cs="Segoe UI"/>
                          <w:b/>
                          <w:color w:val="990070"/>
                          <w:szCs w:val="22"/>
                        </w:rPr>
                        <w:t>Business Owner</w:t>
                      </w:r>
                      <w:r>
                        <w:rPr>
                          <w:rFonts w:ascii="Segoe UI" w:hAnsi="Segoe UI" w:cs="Segoe UI"/>
                          <w:b/>
                          <w:color w:val="990070"/>
                          <w:szCs w:val="22"/>
                        </w:rPr>
                        <w:t>/Role</w:t>
                      </w:r>
                      <w:r w:rsidRPr="00B95DA1">
                        <w:rPr>
                          <w:rFonts w:ascii="Segoe UI" w:hAnsi="Segoe UI" w:cs="Segoe UI"/>
                          <w:b/>
                          <w:color w:val="990070"/>
                          <w:szCs w:val="22"/>
                        </w:rPr>
                        <w:t>:</w:t>
                      </w:r>
                      <w:r>
                        <w:rPr>
                          <w:rFonts w:ascii="Segoe UI" w:hAnsi="Segoe UI" w:cs="Segoe UI"/>
                          <w:b/>
                          <w:color w:val="990070"/>
                          <w:szCs w:val="22"/>
                        </w:rPr>
                        <w:t xml:space="preserve"> </w:t>
                      </w:r>
                      <w:r>
                        <w:rPr>
                          <w:rFonts w:ascii="Segoe UI" w:hAnsi="Segoe UI" w:cs="Segoe UI"/>
                          <w:bCs/>
                        </w:rPr>
                        <w:t xml:space="preserve">James Watkins, </w:t>
                      </w:r>
                      <w:r w:rsidRPr="00C44372">
                        <w:rPr>
                          <w:rFonts w:ascii="Segoe UI" w:hAnsi="Segoe UI" w:cs="Segoe UI"/>
                        </w:rPr>
                        <w:t>Director for Repairs and Maintenance</w:t>
                      </w:r>
                    </w:p>
                    <w:p w14:paraId="56C9324E" w14:textId="77777777" w:rsidR="006802AD" w:rsidRPr="0088263E" w:rsidRDefault="006802AD" w:rsidP="006802AD">
                      <w:pPr>
                        <w:rPr>
                          <w:rFonts w:ascii="Segoe UI" w:hAnsi="Segoe UI" w:cs="Segoe UI"/>
                          <w:b/>
                          <w:szCs w:val="22"/>
                        </w:rPr>
                      </w:pPr>
                      <w:r w:rsidRPr="002A14EF">
                        <w:rPr>
                          <w:rFonts w:ascii="Segoe UI" w:hAnsi="Segoe UI" w:cs="Segoe UI"/>
                          <w:b/>
                          <w:color w:val="990070"/>
                          <w:szCs w:val="22"/>
                        </w:rPr>
                        <w:t xml:space="preserve">Author/Role: </w:t>
                      </w:r>
                      <w:r>
                        <w:rPr>
                          <w:rFonts w:ascii="Segoe UI" w:hAnsi="Segoe UI" w:cs="Segoe UI"/>
                          <w:bCs/>
                        </w:rPr>
                        <w:t>Usman Ahmed, Head of Specialist Repairs</w:t>
                      </w:r>
                    </w:p>
                    <w:p w14:paraId="7F9BCF4C" w14:textId="77777777" w:rsidR="006802AD" w:rsidRPr="002A14EF" w:rsidRDefault="006802AD" w:rsidP="006802AD">
                      <w:pPr>
                        <w:rPr>
                          <w:rFonts w:ascii="Segoe UI" w:hAnsi="Segoe UI" w:cs="Segoe UI"/>
                          <w:b/>
                          <w:color w:val="A60D85"/>
                          <w:szCs w:val="22"/>
                        </w:rPr>
                      </w:pPr>
                      <w:r w:rsidRPr="002A14EF">
                        <w:rPr>
                          <w:rFonts w:ascii="Segoe UI" w:hAnsi="Segoe UI" w:cs="Segoe UI"/>
                          <w:b/>
                          <w:color w:val="990070"/>
                          <w:szCs w:val="22"/>
                        </w:rPr>
                        <w:t>Directorate:</w:t>
                      </w:r>
                      <w:r w:rsidRPr="002A14EF">
                        <w:rPr>
                          <w:rFonts w:ascii="Segoe UI" w:hAnsi="Segoe UI" w:cs="Segoe UI"/>
                          <w:b/>
                          <w:color w:val="A60D85"/>
                          <w:szCs w:val="22"/>
                        </w:rPr>
                        <w:tab/>
                      </w:r>
                      <w:r>
                        <w:rPr>
                          <w:rFonts w:ascii="Segoe UI" w:hAnsi="Segoe UI" w:cs="Segoe UI"/>
                          <w:bCs/>
                        </w:rPr>
                        <w:t>Property Services</w:t>
                      </w:r>
                    </w:p>
                    <w:p w14:paraId="176C8535" w14:textId="77777777" w:rsidR="006802AD" w:rsidRPr="0088263E" w:rsidRDefault="006802AD" w:rsidP="006802AD">
                      <w:pPr>
                        <w:rPr>
                          <w:rFonts w:ascii="Segoe UI" w:hAnsi="Segoe UI" w:cs="Segoe UI"/>
                          <w:i/>
                          <w:szCs w:val="22"/>
                        </w:rPr>
                      </w:pPr>
                      <w:r w:rsidRPr="002A14EF">
                        <w:rPr>
                          <w:rFonts w:ascii="Segoe UI" w:hAnsi="Segoe UI" w:cs="Segoe UI"/>
                          <w:b/>
                          <w:color w:val="990070"/>
                          <w:szCs w:val="22"/>
                        </w:rPr>
                        <w:t>Version Number:</w:t>
                      </w:r>
                      <w:r w:rsidRPr="002A14EF">
                        <w:rPr>
                          <w:rFonts w:ascii="Segoe UI" w:hAnsi="Segoe UI" w:cs="Segoe UI"/>
                          <w:sz w:val="20"/>
                          <w:szCs w:val="20"/>
                        </w:rPr>
                        <w:t xml:space="preserve"> V</w:t>
                      </w:r>
                      <w:r>
                        <w:rPr>
                          <w:rFonts w:ascii="Segoe UI" w:hAnsi="Segoe UI" w:cs="Segoe UI"/>
                          <w:sz w:val="20"/>
                          <w:szCs w:val="20"/>
                        </w:rPr>
                        <w:t>2</w:t>
                      </w:r>
                      <w:r w:rsidRPr="002A14EF">
                        <w:rPr>
                          <w:rFonts w:ascii="Segoe UI" w:hAnsi="Segoe UI" w:cs="Segoe UI"/>
                          <w:sz w:val="20"/>
                          <w:szCs w:val="20"/>
                        </w:rPr>
                        <w:t>.0</w:t>
                      </w:r>
                    </w:p>
                    <w:p w14:paraId="393EF9A0" w14:textId="508A716F" w:rsidR="006802AD" w:rsidRPr="0088263E" w:rsidRDefault="006802AD" w:rsidP="006802AD">
                      <w:pPr>
                        <w:rPr>
                          <w:rFonts w:ascii="Segoe UI" w:hAnsi="Segoe UI" w:cs="Segoe UI"/>
                          <w:i/>
                          <w:szCs w:val="22"/>
                        </w:rPr>
                      </w:pPr>
                      <w:r w:rsidRPr="002A14EF">
                        <w:rPr>
                          <w:rFonts w:ascii="Segoe UI" w:hAnsi="Segoe UI" w:cs="Segoe UI"/>
                          <w:b/>
                          <w:color w:val="990070"/>
                          <w:szCs w:val="22"/>
                        </w:rPr>
                        <w:t xml:space="preserve">Customer Insight (if applicable): </w:t>
                      </w:r>
                      <w:r w:rsidR="00AA13C6">
                        <w:rPr>
                          <w:rFonts w:ascii="Segoe UI" w:hAnsi="Segoe UI" w:cs="Segoe UI"/>
                          <w:b/>
                          <w:color w:val="990070"/>
                        </w:rPr>
                        <w:t>16/10</w:t>
                      </w:r>
                      <w:r w:rsidR="00366C62">
                        <w:rPr>
                          <w:rFonts w:ascii="Segoe UI" w:hAnsi="Segoe UI" w:cs="Segoe UI"/>
                          <w:b/>
                          <w:color w:val="990070"/>
                        </w:rPr>
                        <w:t>/2024</w:t>
                      </w:r>
                    </w:p>
                    <w:p w14:paraId="3FFB51E1" w14:textId="517717C0" w:rsidR="006802AD" w:rsidRPr="002A14EF" w:rsidRDefault="006802AD" w:rsidP="006802AD">
                      <w:pPr>
                        <w:rPr>
                          <w:rFonts w:ascii="Segoe UI" w:hAnsi="Segoe UI" w:cs="Segoe UI"/>
                          <w:b/>
                          <w:color w:val="990070"/>
                          <w:szCs w:val="22"/>
                        </w:rPr>
                      </w:pPr>
                      <w:r w:rsidRPr="002A14EF">
                        <w:rPr>
                          <w:rFonts w:ascii="Segoe UI" w:hAnsi="Segoe UI" w:cs="Segoe UI"/>
                          <w:b/>
                          <w:color w:val="990070"/>
                          <w:szCs w:val="22"/>
                        </w:rPr>
                        <w:t xml:space="preserve">Approved By/Date Approved: </w:t>
                      </w:r>
                      <w:r w:rsidR="00366C62">
                        <w:rPr>
                          <w:rFonts w:ascii="Segoe UI" w:hAnsi="Segoe UI" w:cs="Segoe UI"/>
                          <w:b/>
                          <w:color w:val="990070"/>
                        </w:rPr>
                        <w:t>October</w:t>
                      </w:r>
                      <w:r>
                        <w:rPr>
                          <w:rFonts w:ascii="Segoe UI" w:hAnsi="Segoe UI" w:cs="Segoe UI"/>
                          <w:b/>
                          <w:color w:val="990070"/>
                        </w:rPr>
                        <w:t xml:space="preserve"> 2024</w:t>
                      </w:r>
                    </w:p>
                    <w:p w14:paraId="27810E04" w14:textId="6D8736CD" w:rsidR="006802AD" w:rsidRPr="00B95DA1" w:rsidRDefault="006802AD" w:rsidP="006802AD">
                      <w:pPr>
                        <w:rPr>
                          <w:color w:val="990070"/>
                        </w:rPr>
                      </w:pPr>
                      <w:r w:rsidRPr="002A14EF">
                        <w:rPr>
                          <w:rFonts w:ascii="Segoe UI" w:hAnsi="Segoe UI" w:cs="Segoe UI"/>
                          <w:b/>
                          <w:color w:val="990070"/>
                          <w:szCs w:val="22"/>
                        </w:rPr>
                        <w:t xml:space="preserve">Next Review Date: </w:t>
                      </w:r>
                      <w:r w:rsidR="00366C62">
                        <w:rPr>
                          <w:rFonts w:ascii="Segoe UI" w:hAnsi="Segoe UI" w:cs="Segoe UI"/>
                          <w:b/>
                          <w:color w:val="990070"/>
                        </w:rPr>
                        <w:t xml:space="preserve">October </w:t>
                      </w:r>
                      <w:r>
                        <w:rPr>
                          <w:rFonts w:ascii="Segoe UI" w:hAnsi="Segoe UI" w:cs="Segoe UI"/>
                          <w:b/>
                          <w:color w:val="990070"/>
                        </w:rPr>
                        <w:t>2025</w:t>
                      </w:r>
                    </w:p>
                  </w:txbxContent>
                </v:textbox>
                <w10:wrap type="square" anchorx="margin" anchory="margin"/>
              </v:shape>
            </w:pict>
          </mc:Fallback>
        </mc:AlternateContent>
      </w:r>
    </w:p>
    <w:p w14:paraId="2C305EA7" w14:textId="77777777" w:rsidR="008E0F3F" w:rsidRDefault="008E0F3F" w:rsidP="008E0F3F">
      <w:pPr>
        <w:pStyle w:val="ListParagraph"/>
      </w:pPr>
    </w:p>
    <w:p w14:paraId="4104B891" w14:textId="143C9E26" w:rsidR="008E0F3F" w:rsidRPr="00AA13C6" w:rsidRDefault="008E0F3F" w:rsidP="00AA13C6">
      <w:pPr>
        <w:rPr>
          <w:highlight w:val="yellow"/>
        </w:rPr>
      </w:pPr>
    </w:p>
    <w:sectPr w:rsidR="008E0F3F" w:rsidRPr="00AA13C6" w:rsidSect="006802AD">
      <w:headerReference w:type="default" r:id="rId8"/>
      <w:footerReference w:type="default" r:id="rId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8119DB" w14:textId="77777777" w:rsidR="00BA29CC" w:rsidRDefault="00BA29CC" w:rsidP="00532D08">
      <w:r>
        <w:separator/>
      </w:r>
    </w:p>
  </w:endnote>
  <w:endnote w:type="continuationSeparator" w:id="0">
    <w:p w14:paraId="584B4AC4" w14:textId="77777777" w:rsidR="00BA29CC" w:rsidRDefault="00BA29CC" w:rsidP="00532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84053623"/>
      <w:docPartObj>
        <w:docPartGallery w:val="Page Numbers (Bottom of Page)"/>
        <w:docPartUnique/>
      </w:docPartObj>
    </w:sdtPr>
    <w:sdtEndPr>
      <w:rPr>
        <w:noProof/>
      </w:rPr>
    </w:sdtEndPr>
    <w:sdtContent>
      <w:p w14:paraId="2DB1093B" w14:textId="589E4447" w:rsidR="004C7864" w:rsidRDefault="004C7864" w:rsidP="008356BB">
        <w:pPr>
          <w:pStyle w:val="Footer"/>
          <w:jc w:val="right"/>
        </w:pPr>
        <w:r>
          <w:fldChar w:fldCharType="begin"/>
        </w:r>
        <w:r>
          <w:instrText xml:space="preserve"> PAGE   \* MERGEFORMAT </w:instrText>
        </w:r>
        <w:r>
          <w:fldChar w:fldCharType="separate"/>
        </w:r>
        <w:r w:rsidR="00E6114A">
          <w:rPr>
            <w:noProof/>
          </w:rPr>
          <w:t>1</w:t>
        </w:r>
        <w:r>
          <w:rPr>
            <w:noProof/>
          </w:rPr>
          <w:fldChar w:fldCharType="end"/>
        </w:r>
      </w:p>
    </w:sdtContent>
  </w:sdt>
  <w:p w14:paraId="40CF65D0" w14:textId="77777777" w:rsidR="004C7864" w:rsidRDefault="004C7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6F0B28" w14:textId="77777777" w:rsidR="00BA29CC" w:rsidRDefault="00BA29CC" w:rsidP="00532D08">
      <w:r>
        <w:separator/>
      </w:r>
    </w:p>
  </w:footnote>
  <w:footnote w:type="continuationSeparator" w:id="0">
    <w:p w14:paraId="2983327F" w14:textId="77777777" w:rsidR="00BA29CC" w:rsidRDefault="00BA29CC" w:rsidP="00532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99E268" w14:textId="40A9B68A" w:rsidR="004C7864" w:rsidRDefault="00B42704">
    <w:pPr>
      <w:pStyle w:val="Header"/>
    </w:pPr>
    <w:r w:rsidRPr="001215FE">
      <w:rPr>
        <w:rFonts w:ascii="Segoe UI" w:hAnsi="Segoe UI" w:cs="Segoe UI"/>
        <w:b/>
        <w:noProof/>
        <w:sz w:val="24"/>
      </w:rPr>
      <w:drawing>
        <wp:anchor distT="0" distB="0" distL="114300" distR="114300" simplePos="0" relativeHeight="251659264" behindDoc="0" locked="0" layoutInCell="1" allowOverlap="1" wp14:anchorId="4A6CBF00" wp14:editId="20E0C096">
          <wp:simplePos x="0" y="0"/>
          <wp:positionH relativeFrom="page">
            <wp:posOffset>-276225</wp:posOffset>
          </wp:positionH>
          <wp:positionV relativeFrom="page">
            <wp:posOffset>-47625</wp:posOffset>
          </wp:positionV>
          <wp:extent cx="7836227" cy="1263015"/>
          <wp:effectExtent l="0" t="0" r="0" b="0"/>
          <wp:wrapTopAndBottom/>
          <wp:docPr id="1367126586" name="Picture 136712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47001" cy="126475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0441B"/>
    <w:multiLevelType w:val="multilevel"/>
    <w:tmpl w:val="199E1F52"/>
    <w:lvl w:ilvl="0">
      <w:start w:val="14"/>
      <w:numFmt w:val="decimal"/>
      <w:lvlText w:val="%1"/>
      <w:lvlJc w:val="left"/>
      <w:pPr>
        <w:ind w:left="528" w:hanging="528"/>
      </w:pPr>
      <w:rPr>
        <w:rFonts w:hint="default"/>
      </w:rPr>
    </w:lvl>
    <w:lvl w:ilvl="1">
      <w:start w:val="1"/>
      <w:numFmt w:val="decimalZero"/>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76073A"/>
    <w:multiLevelType w:val="hybridMultilevel"/>
    <w:tmpl w:val="CCC091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528060D"/>
    <w:multiLevelType w:val="multilevel"/>
    <w:tmpl w:val="BDA63DC0"/>
    <w:lvl w:ilvl="0">
      <w:start w:val="3"/>
      <w:numFmt w:val="decimal"/>
      <w:lvlText w:val="%1"/>
      <w:lvlJc w:val="left"/>
      <w:pPr>
        <w:ind w:left="525" w:hanging="525"/>
      </w:pPr>
      <w:rPr>
        <w:rFonts w:hint="default"/>
        <w:b/>
      </w:rPr>
    </w:lvl>
    <w:lvl w:ilvl="1">
      <w:start w:val="3"/>
      <w:numFmt w:val="decimal"/>
      <w:lvlText w:val="%1.%2"/>
      <w:lvlJc w:val="left"/>
      <w:pPr>
        <w:ind w:left="705" w:hanging="525"/>
      </w:pPr>
      <w:rPr>
        <w:rFonts w:hint="default"/>
        <w:b/>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 w15:restartNumberingAfterBreak="0">
    <w:nsid w:val="096E04F1"/>
    <w:multiLevelType w:val="hybridMultilevel"/>
    <w:tmpl w:val="D1B81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831F46"/>
    <w:multiLevelType w:val="hybridMultilevel"/>
    <w:tmpl w:val="657CCB6A"/>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ED42F3"/>
    <w:multiLevelType w:val="hybridMultilevel"/>
    <w:tmpl w:val="4E4294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6A320A"/>
    <w:multiLevelType w:val="multilevel"/>
    <w:tmpl w:val="B34616B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F8E70A9"/>
    <w:multiLevelType w:val="hybridMultilevel"/>
    <w:tmpl w:val="5C1052C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024706B"/>
    <w:multiLevelType w:val="multilevel"/>
    <w:tmpl w:val="FC86371A"/>
    <w:lvl w:ilvl="0">
      <w:start w:val="1"/>
      <w:numFmt w:val="decimal"/>
      <w:lvlText w:val="%1."/>
      <w:lvlJc w:val="left"/>
      <w:pPr>
        <w:ind w:left="820" w:hanging="721"/>
        <w:jc w:val="right"/>
      </w:pPr>
      <w:rPr>
        <w:rFonts w:hint="default"/>
        <w:spacing w:val="0"/>
        <w:w w:val="100"/>
        <w:lang w:val="en-US" w:eastAsia="en-US" w:bidi="ar-SA"/>
      </w:rPr>
    </w:lvl>
    <w:lvl w:ilvl="1">
      <w:start w:val="1"/>
      <w:numFmt w:val="decimal"/>
      <w:lvlText w:val="%1.%2"/>
      <w:lvlJc w:val="left"/>
      <w:pPr>
        <w:ind w:left="758" w:hanging="617"/>
      </w:pPr>
      <w:rPr>
        <w:rFonts w:hint="default"/>
        <w:spacing w:val="0"/>
        <w:w w:val="100"/>
        <w:lang w:val="en-US" w:eastAsia="en-US" w:bidi="ar-SA"/>
      </w:rPr>
    </w:lvl>
    <w:lvl w:ilvl="2">
      <w:start w:val="1"/>
      <w:numFmt w:val="decimal"/>
      <w:lvlText w:val="%1.%2.%3"/>
      <w:lvlJc w:val="left"/>
      <w:pPr>
        <w:ind w:left="758" w:hanging="617"/>
      </w:pPr>
      <w:rPr>
        <w:rFonts w:hint="default"/>
        <w:spacing w:val="-3"/>
        <w:w w:val="100"/>
        <w:lang w:val="en-US" w:eastAsia="en-US" w:bidi="ar-SA"/>
      </w:rPr>
    </w:lvl>
    <w:lvl w:ilvl="3">
      <w:numFmt w:val="bullet"/>
      <w:lvlText w:val=""/>
      <w:lvlJc w:val="left"/>
      <w:pPr>
        <w:ind w:left="1180" w:hanging="617"/>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2581" w:hanging="617"/>
      </w:pPr>
      <w:rPr>
        <w:rFonts w:hint="default"/>
        <w:lang w:val="en-US" w:eastAsia="en-US" w:bidi="ar-SA"/>
      </w:rPr>
    </w:lvl>
    <w:lvl w:ilvl="5">
      <w:numFmt w:val="bullet"/>
      <w:lvlText w:val="•"/>
      <w:lvlJc w:val="left"/>
      <w:pPr>
        <w:ind w:left="3983" w:hanging="617"/>
      </w:pPr>
      <w:rPr>
        <w:rFonts w:hint="default"/>
        <w:lang w:val="en-US" w:eastAsia="en-US" w:bidi="ar-SA"/>
      </w:rPr>
    </w:lvl>
    <w:lvl w:ilvl="6">
      <w:numFmt w:val="bullet"/>
      <w:lvlText w:val="•"/>
      <w:lvlJc w:val="left"/>
      <w:pPr>
        <w:ind w:left="5384" w:hanging="617"/>
      </w:pPr>
      <w:rPr>
        <w:rFonts w:hint="default"/>
        <w:lang w:val="en-US" w:eastAsia="en-US" w:bidi="ar-SA"/>
      </w:rPr>
    </w:lvl>
    <w:lvl w:ilvl="7">
      <w:numFmt w:val="bullet"/>
      <w:lvlText w:val="•"/>
      <w:lvlJc w:val="left"/>
      <w:pPr>
        <w:ind w:left="6786" w:hanging="617"/>
      </w:pPr>
      <w:rPr>
        <w:rFonts w:hint="default"/>
        <w:lang w:val="en-US" w:eastAsia="en-US" w:bidi="ar-SA"/>
      </w:rPr>
    </w:lvl>
    <w:lvl w:ilvl="8">
      <w:numFmt w:val="bullet"/>
      <w:lvlText w:val="•"/>
      <w:lvlJc w:val="left"/>
      <w:pPr>
        <w:ind w:left="8188" w:hanging="617"/>
      </w:pPr>
      <w:rPr>
        <w:rFonts w:hint="default"/>
        <w:lang w:val="en-US" w:eastAsia="en-US" w:bidi="ar-SA"/>
      </w:rPr>
    </w:lvl>
  </w:abstractNum>
  <w:abstractNum w:abstractNumId="9" w15:restartNumberingAfterBreak="0">
    <w:nsid w:val="10343B1B"/>
    <w:multiLevelType w:val="hybridMultilevel"/>
    <w:tmpl w:val="7A04880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0" w15:restartNumberingAfterBreak="0">
    <w:nsid w:val="13FF4C33"/>
    <w:multiLevelType w:val="hybridMultilevel"/>
    <w:tmpl w:val="2CEA727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2918B9"/>
    <w:multiLevelType w:val="hybridMultilevel"/>
    <w:tmpl w:val="F4A26DE0"/>
    <w:lvl w:ilvl="0" w:tplc="BCF0D466">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2" w15:restartNumberingAfterBreak="0">
    <w:nsid w:val="1D1905A2"/>
    <w:multiLevelType w:val="hybridMultilevel"/>
    <w:tmpl w:val="8B7CB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EC2428"/>
    <w:multiLevelType w:val="multilevel"/>
    <w:tmpl w:val="B3485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24000"/>
    <w:multiLevelType w:val="multilevel"/>
    <w:tmpl w:val="12D6FF40"/>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03D7AF1"/>
    <w:multiLevelType w:val="multilevel"/>
    <w:tmpl w:val="94B68586"/>
    <w:lvl w:ilvl="0">
      <w:start w:val="9"/>
      <w:numFmt w:val="decimal"/>
      <w:lvlText w:val="%1"/>
      <w:lvlJc w:val="left"/>
      <w:pPr>
        <w:ind w:left="360" w:hanging="360"/>
      </w:pPr>
      <w:rPr>
        <w:rFonts w:hint="default"/>
      </w:rPr>
    </w:lvl>
    <w:lvl w:ilv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28907B8"/>
    <w:multiLevelType w:val="multilevel"/>
    <w:tmpl w:val="8A3A756C"/>
    <w:lvl w:ilvl="0">
      <w:start w:val="6"/>
      <w:numFmt w:val="decimal"/>
      <w:lvlText w:val="%1"/>
      <w:lvlJc w:val="left"/>
      <w:pPr>
        <w:ind w:left="408" w:hanging="408"/>
      </w:pPr>
      <w:rPr>
        <w:rFonts w:hint="default"/>
      </w:rPr>
    </w:lvl>
    <w:lvl w:ilvl="1">
      <w:start w:val="1"/>
      <w:numFmt w:val="decimalZero"/>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7C27E9E"/>
    <w:multiLevelType w:val="hybridMultilevel"/>
    <w:tmpl w:val="85B04CB4"/>
    <w:lvl w:ilvl="0" w:tplc="EC24CA58">
      <w:numFmt w:val="bullet"/>
      <w:lvlText w:val=""/>
      <w:lvlJc w:val="left"/>
      <w:pPr>
        <w:ind w:left="1180" w:hanging="360"/>
      </w:pPr>
      <w:rPr>
        <w:rFonts w:ascii="Symbol" w:eastAsia="Symbol" w:hAnsi="Symbol" w:cs="Symbol" w:hint="default"/>
        <w:b w:val="0"/>
        <w:bCs w:val="0"/>
        <w:i w:val="0"/>
        <w:iCs w:val="0"/>
        <w:spacing w:val="0"/>
        <w:w w:val="100"/>
        <w:sz w:val="22"/>
        <w:szCs w:val="22"/>
        <w:lang w:val="en-US" w:eastAsia="en-US" w:bidi="ar-SA"/>
      </w:rPr>
    </w:lvl>
    <w:lvl w:ilvl="1" w:tplc="4B764B20">
      <w:numFmt w:val="bullet"/>
      <w:lvlText w:val="•"/>
      <w:lvlJc w:val="left"/>
      <w:pPr>
        <w:ind w:left="2161" w:hanging="360"/>
      </w:pPr>
      <w:rPr>
        <w:rFonts w:hint="default"/>
        <w:lang w:val="en-US" w:eastAsia="en-US" w:bidi="ar-SA"/>
      </w:rPr>
    </w:lvl>
    <w:lvl w:ilvl="2" w:tplc="9C3ACC02">
      <w:numFmt w:val="bullet"/>
      <w:lvlText w:val="•"/>
      <w:lvlJc w:val="left"/>
      <w:pPr>
        <w:ind w:left="3142" w:hanging="360"/>
      </w:pPr>
      <w:rPr>
        <w:rFonts w:hint="default"/>
        <w:lang w:val="en-US" w:eastAsia="en-US" w:bidi="ar-SA"/>
      </w:rPr>
    </w:lvl>
    <w:lvl w:ilvl="3" w:tplc="1026BD7A">
      <w:numFmt w:val="bullet"/>
      <w:lvlText w:val="•"/>
      <w:lvlJc w:val="left"/>
      <w:pPr>
        <w:ind w:left="4123" w:hanging="360"/>
      </w:pPr>
      <w:rPr>
        <w:rFonts w:hint="default"/>
        <w:lang w:val="en-US" w:eastAsia="en-US" w:bidi="ar-SA"/>
      </w:rPr>
    </w:lvl>
    <w:lvl w:ilvl="4" w:tplc="A7F2952A">
      <w:numFmt w:val="bullet"/>
      <w:lvlText w:val="•"/>
      <w:lvlJc w:val="left"/>
      <w:pPr>
        <w:ind w:left="5104" w:hanging="360"/>
      </w:pPr>
      <w:rPr>
        <w:rFonts w:hint="default"/>
        <w:lang w:val="en-US" w:eastAsia="en-US" w:bidi="ar-SA"/>
      </w:rPr>
    </w:lvl>
    <w:lvl w:ilvl="5" w:tplc="01906F04">
      <w:numFmt w:val="bullet"/>
      <w:lvlText w:val="•"/>
      <w:lvlJc w:val="left"/>
      <w:pPr>
        <w:ind w:left="6085" w:hanging="360"/>
      </w:pPr>
      <w:rPr>
        <w:rFonts w:hint="default"/>
        <w:lang w:val="en-US" w:eastAsia="en-US" w:bidi="ar-SA"/>
      </w:rPr>
    </w:lvl>
    <w:lvl w:ilvl="6" w:tplc="843A04E0">
      <w:numFmt w:val="bullet"/>
      <w:lvlText w:val="•"/>
      <w:lvlJc w:val="left"/>
      <w:pPr>
        <w:ind w:left="7066" w:hanging="360"/>
      </w:pPr>
      <w:rPr>
        <w:rFonts w:hint="default"/>
        <w:lang w:val="en-US" w:eastAsia="en-US" w:bidi="ar-SA"/>
      </w:rPr>
    </w:lvl>
    <w:lvl w:ilvl="7" w:tplc="547CAA3A">
      <w:numFmt w:val="bullet"/>
      <w:lvlText w:val="•"/>
      <w:lvlJc w:val="left"/>
      <w:pPr>
        <w:ind w:left="8047" w:hanging="360"/>
      </w:pPr>
      <w:rPr>
        <w:rFonts w:hint="default"/>
        <w:lang w:val="en-US" w:eastAsia="en-US" w:bidi="ar-SA"/>
      </w:rPr>
    </w:lvl>
    <w:lvl w:ilvl="8" w:tplc="E4DAFEB0">
      <w:numFmt w:val="bullet"/>
      <w:lvlText w:val="•"/>
      <w:lvlJc w:val="left"/>
      <w:pPr>
        <w:ind w:left="9028" w:hanging="360"/>
      </w:pPr>
      <w:rPr>
        <w:rFonts w:hint="default"/>
        <w:lang w:val="en-US" w:eastAsia="en-US" w:bidi="ar-SA"/>
      </w:rPr>
    </w:lvl>
  </w:abstractNum>
  <w:abstractNum w:abstractNumId="18" w15:restartNumberingAfterBreak="0">
    <w:nsid w:val="2B2F635A"/>
    <w:multiLevelType w:val="multilevel"/>
    <w:tmpl w:val="69C65EE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BBA3ACE"/>
    <w:multiLevelType w:val="hybridMultilevel"/>
    <w:tmpl w:val="0770999C"/>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823013"/>
    <w:multiLevelType w:val="hybridMultilevel"/>
    <w:tmpl w:val="FBBE6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C9C0BED"/>
    <w:multiLevelType w:val="hybridMultilevel"/>
    <w:tmpl w:val="1F405E64"/>
    <w:lvl w:ilvl="0" w:tplc="FD8204F2">
      <w:numFmt w:val="bullet"/>
      <w:lvlText w:val="•"/>
      <w:lvlJc w:val="left"/>
      <w:pPr>
        <w:ind w:left="2500" w:hanging="720"/>
      </w:pPr>
      <w:rPr>
        <w:rFonts w:ascii="Segoe UI" w:eastAsia="Times New Roman" w:hAnsi="Segoe UI" w:cs="Segoe UI" w:hint="default"/>
      </w:rPr>
    </w:lvl>
    <w:lvl w:ilvl="1" w:tplc="08090003" w:tentative="1">
      <w:start w:val="1"/>
      <w:numFmt w:val="bullet"/>
      <w:lvlText w:val="o"/>
      <w:lvlJc w:val="left"/>
      <w:pPr>
        <w:ind w:left="2860" w:hanging="360"/>
      </w:pPr>
      <w:rPr>
        <w:rFonts w:ascii="Courier New" w:hAnsi="Courier New" w:cs="Courier New" w:hint="default"/>
      </w:rPr>
    </w:lvl>
    <w:lvl w:ilvl="2" w:tplc="08090005" w:tentative="1">
      <w:start w:val="1"/>
      <w:numFmt w:val="bullet"/>
      <w:lvlText w:val=""/>
      <w:lvlJc w:val="left"/>
      <w:pPr>
        <w:ind w:left="3580" w:hanging="360"/>
      </w:pPr>
      <w:rPr>
        <w:rFonts w:ascii="Wingdings" w:hAnsi="Wingdings" w:hint="default"/>
      </w:rPr>
    </w:lvl>
    <w:lvl w:ilvl="3" w:tplc="08090001" w:tentative="1">
      <w:start w:val="1"/>
      <w:numFmt w:val="bullet"/>
      <w:lvlText w:val=""/>
      <w:lvlJc w:val="left"/>
      <w:pPr>
        <w:ind w:left="4300" w:hanging="360"/>
      </w:pPr>
      <w:rPr>
        <w:rFonts w:ascii="Symbol" w:hAnsi="Symbol" w:hint="default"/>
      </w:rPr>
    </w:lvl>
    <w:lvl w:ilvl="4" w:tplc="08090003" w:tentative="1">
      <w:start w:val="1"/>
      <w:numFmt w:val="bullet"/>
      <w:lvlText w:val="o"/>
      <w:lvlJc w:val="left"/>
      <w:pPr>
        <w:ind w:left="5020" w:hanging="360"/>
      </w:pPr>
      <w:rPr>
        <w:rFonts w:ascii="Courier New" w:hAnsi="Courier New" w:cs="Courier New" w:hint="default"/>
      </w:rPr>
    </w:lvl>
    <w:lvl w:ilvl="5" w:tplc="08090005" w:tentative="1">
      <w:start w:val="1"/>
      <w:numFmt w:val="bullet"/>
      <w:lvlText w:val=""/>
      <w:lvlJc w:val="left"/>
      <w:pPr>
        <w:ind w:left="5740" w:hanging="360"/>
      </w:pPr>
      <w:rPr>
        <w:rFonts w:ascii="Wingdings" w:hAnsi="Wingdings" w:hint="default"/>
      </w:rPr>
    </w:lvl>
    <w:lvl w:ilvl="6" w:tplc="08090001" w:tentative="1">
      <w:start w:val="1"/>
      <w:numFmt w:val="bullet"/>
      <w:lvlText w:val=""/>
      <w:lvlJc w:val="left"/>
      <w:pPr>
        <w:ind w:left="6460" w:hanging="360"/>
      </w:pPr>
      <w:rPr>
        <w:rFonts w:ascii="Symbol" w:hAnsi="Symbol" w:hint="default"/>
      </w:rPr>
    </w:lvl>
    <w:lvl w:ilvl="7" w:tplc="08090003" w:tentative="1">
      <w:start w:val="1"/>
      <w:numFmt w:val="bullet"/>
      <w:lvlText w:val="o"/>
      <w:lvlJc w:val="left"/>
      <w:pPr>
        <w:ind w:left="7180" w:hanging="360"/>
      </w:pPr>
      <w:rPr>
        <w:rFonts w:ascii="Courier New" w:hAnsi="Courier New" w:cs="Courier New" w:hint="default"/>
      </w:rPr>
    </w:lvl>
    <w:lvl w:ilvl="8" w:tplc="08090005" w:tentative="1">
      <w:start w:val="1"/>
      <w:numFmt w:val="bullet"/>
      <w:lvlText w:val=""/>
      <w:lvlJc w:val="left"/>
      <w:pPr>
        <w:ind w:left="7900" w:hanging="360"/>
      </w:pPr>
      <w:rPr>
        <w:rFonts w:ascii="Wingdings" w:hAnsi="Wingdings" w:hint="default"/>
      </w:rPr>
    </w:lvl>
  </w:abstractNum>
  <w:abstractNum w:abstractNumId="22" w15:restartNumberingAfterBreak="0">
    <w:nsid w:val="2EE07612"/>
    <w:multiLevelType w:val="hybridMultilevel"/>
    <w:tmpl w:val="C7F0DBB2"/>
    <w:lvl w:ilvl="0" w:tplc="BB80BE36">
      <w:numFmt w:val="bullet"/>
      <w:lvlText w:val=""/>
      <w:lvlJc w:val="left"/>
      <w:pPr>
        <w:ind w:left="1377" w:hanging="425"/>
      </w:pPr>
      <w:rPr>
        <w:rFonts w:ascii="Symbol" w:eastAsia="Symbol" w:hAnsi="Symbol" w:cs="Symbol" w:hint="default"/>
        <w:b w:val="0"/>
        <w:bCs w:val="0"/>
        <w:i w:val="0"/>
        <w:iCs w:val="0"/>
        <w:spacing w:val="0"/>
        <w:w w:val="100"/>
        <w:sz w:val="22"/>
        <w:szCs w:val="22"/>
        <w:lang w:val="en-US" w:eastAsia="en-US" w:bidi="ar-SA"/>
      </w:rPr>
    </w:lvl>
    <w:lvl w:ilvl="1" w:tplc="987C33C6">
      <w:numFmt w:val="bullet"/>
      <w:lvlText w:val="•"/>
      <w:lvlJc w:val="left"/>
      <w:pPr>
        <w:ind w:left="2341" w:hanging="425"/>
      </w:pPr>
      <w:rPr>
        <w:rFonts w:hint="default"/>
        <w:lang w:val="en-US" w:eastAsia="en-US" w:bidi="ar-SA"/>
      </w:rPr>
    </w:lvl>
    <w:lvl w:ilvl="2" w:tplc="8A42B0B8">
      <w:numFmt w:val="bullet"/>
      <w:lvlText w:val="•"/>
      <w:lvlJc w:val="left"/>
      <w:pPr>
        <w:ind w:left="3302" w:hanging="425"/>
      </w:pPr>
      <w:rPr>
        <w:rFonts w:hint="default"/>
        <w:lang w:val="en-US" w:eastAsia="en-US" w:bidi="ar-SA"/>
      </w:rPr>
    </w:lvl>
    <w:lvl w:ilvl="3" w:tplc="15745998">
      <w:numFmt w:val="bullet"/>
      <w:lvlText w:val="•"/>
      <w:lvlJc w:val="left"/>
      <w:pPr>
        <w:ind w:left="4263" w:hanging="425"/>
      </w:pPr>
      <w:rPr>
        <w:rFonts w:hint="default"/>
        <w:lang w:val="en-US" w:eastAsia="en-US" w:bidi="ar-SA"/>
      </w:rPr>
    </w:lvl>
    <w:lvl w:ilvl="4" w:tplc="9EFE0F72">
      <w:numFmt w:val="bullet"/>
      <w:lvlText w:val="•"/>
      <w:lvlJc w:val="left"/>
      <w:pPr>
        <w:ind w:left="5224" w:hanging="425"/>
      </w:pPr>
      <w:rPr>
        <w:rFonts w:hint="default"/>
        <w:lang w:val="en-US" w:eastAsia="en-US" w:bidi="ar-SA"/>
      </w:rPr>
    </w:lvl>
    <w:lvl w:ilvl="5" w:tplc="FF0ABD96">
      <w:numFmt w:val="bullet"/>
      <w:lvlText w:val="•"/>
      <w:lvlJc w:val="left"/>
      <w:pPr>
        <w:ind w:left="6185" w:hanging="425"/>
      </w:pPr>
      <w:rPr>
        <w:rFonts w:hint="default"/>
        <w:lang w:val="en-US" w:eastAsia="en-US" w:bidi="ar-SA"/>
      </w:rPr>
    </w:lvl>
    <w:lvl w:ilvl="6" w:tplc="CAA6E75C">
      <w:numFmt w:val="bullet"/>
      <w:lvlText w:val="•"/>
      <w:lvlJc w:val="left"/>
      <w:pPr>
        <w:ind w:left="7146" w:hanging="425"/>
      </w:pPr>
      <w:rPr>
        <w:rFonts w:hint="default"/>
        <w:lang w:val="en-US" w:eastAsia="en-US" w:bidi="ar-SA"/>
      </w:rPr>
    </w:lvl>
    <w:lvl w:ilvl="7" w:tplc="365E1FA8">
      <w:numFmt w:val="bullet"/>
      <w:lvlText w:val="•"/>
      <w:lvlJc w:val="left"/>
      <w:pPr>
        <w:ind w:left="8107" w:hanging="425"/>
      </w:pPr>
      <w:rPr>
        <w:rFonts w:hint="default"/>
        <w:lang w:val="en-US" w:eastAsia="en-US" w:bidi="ar-SA"/>
      </w:rPr>
    </w:lvl>
    <w:lvl w:ilvl="8" w:tplc="EEF2422A">
      <w:numFmt w:val="bullet"/>
      <w:lvlText w:val="•"/>
      <w:lvlJc w:val="left"/>
      <w:pPr>
        <w:ind w:left="9068" w:hanging="425"/>
      </w:pPr>
      <w:rPr>
        <w:rFonts w:hint="default"/>
        <w:lang w:val="en-US" w:eastAsia="en-US" w:bidi="ar-SA"/>
      </w:rPr>
    </w:lvl>
  </w:abstractNum>
  <w:abstractNum w:abstractNumId="23" w15:restartNumberingAfterBreak="0">
    <w:nsid w:val="2FB26D98"/>
    <w:multiLevelType w:val="hybridMultilevel"/>
    <w:tmpl w:val="7B4EB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18B5068"/>
    <w:multiLevelType w:val="multilevel"/>
    <w:tmpl w:val="C144CE5C"/>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319F6E63"/>
    <w:multiLevelType w:val="multilevel"/>
    <w:tmpl w:val="D8C0FABC"/>
    <w:lvl w:ilvl="0">
      <w:start w:val="3"/>
      <w:numFmt w:val="decimal"/>
      <w:lvlText w:val="%1"/>
      <w:lvlJc w:val="left"/>
      <w:pPr>
        <w:ind w:left="360" w:hanging="360"/>
      </w:pPr>
      <w:rPr>
        <w:rFonts w:hint="default"/>
        <w:b/>
      </w:rPr>
    </w:lvl>
    <w:lvl w:ilvl="1">
      <w:start w:val="3"/>
      <w:numFmt w:val="decimal"/>
      <w:lvlText w:val="%1.%2"/>
      <w:lvlJc w:val="left"/>
      <w:pPr>
        <w:ind w:left="1440" w:hanging="360"/>
      </w:pPr>
      <w:rPr>
        <w:rFonts w:hint="default"/>
        <w:b w:val="0"/>
      </w:rPr>
    </w:lvl>
    <w:lvl w:ilvl="2">
      <w:start w:val="1"/>
      <w:numFmt w:val="decimal"/>
      <w:lvlText w:val="%1.%2.%3"/>
      <w:lvlJc w:val="left"/>
      <w:pPr>
        <w:ind w:left="2880" w:hanging="720"/>
      </w:pPr>
      <w:rPr>
        <w:rFonts w:hint="default"/>
        <w:b/>
      </w:rPr>
    </w:lvl>
    <w:lvl w:ilvl="3">
      <w:start w:val="1"/>
      <w:numFmt w:val="decimal"/>
      <w:lvlText w:val="%1.%2.%3.%4"/>
      <w:lvlJc w:val="left"/>
      <w:pPr>
        <w:ind w:left="4320" w:hanging="108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840" w:hanging="144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360" w:hanging="1800"/>
      </w:pPr>
      <w:rPr>
        <w:rFonts w:hint="default"/>
        <w:b/>
      </w:rPr>
    </w:lvl>
    <w:lvl w:ilvl="8">
      <w:start w:val="1"/>
      <w:numFmt w:val="decimal"/>
      <w:lvlText w:val="%1.%2.%3.%4.%5.%6.%7.%8.%9"/>
      <w:lvlJc w:val="left"/>
      <w:pPr>
        <w:ind w:left="10440" w:hanging="1800"/>
      </w:pPr>
      <w:rPr>
        <w:rFonts w:hint="default"/>
        <w:b/>
      </w:rPr>
    </w:lvl>
  </w:abstractNum>
  <w:abstractNum w:abstractNumId="26" w15:restartNumberingAfterBreak="0">
    <w:nsid w:val="33AC09C8"/>
    <w:multiLevelType w:val="multilevel"/>
    <w:tmpl w:val="C936B3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3F173B2"/>
    <w:multiLevelType w:val="multilevel"/>
    <w:tmpl w:val="9D426556"/>
    <w:lvl w:ilvl="0">
      <w:start w:val="7"/>
      <w:numFmt w:val="decimal"/>
      <w:lvlText w:val="%1.0"/>
      <w:lvlJc w:val="left"/>
      <w:pPr>
        <w:ind w:left="360" w:hanging="360"/>
      </w:pPr>
      <w:rPr>
        <w:rFonts w:hint="default"/>
        <w:b/>
        <w:u w:val="single"/>
      </w:rPr>
    </w:lvl>
    <w:lvl w:ilvl="1">
      <w:start w:val="1"/>
      <w:numFmt w:val="decimal"/>
      <w:lvlText w:val="%1.%2"/>
      <w:lvlJc w:val="left"/>
      <w:pPr>
        <w:ind w:left="1080" w:hanging="36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2880" w:hanging="72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4680" w:hanging="108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480" w:hanging="1440"/>
      </w:pPr>
      <w:rPr>
        <w:rFonts w:hint="default"/>
        <w:b/>
        <w:u w:val="single"/>
      </w:rPr>
    </w:lvl>
    <w:lvl w:ilvl="8">
      <w:start w:val="1"/>
      <w:numFmt w:val="decimal"/>
      <w:lvlText w:val="%1.%2.%3.%4.%5.%6.%7.%8.%9"/>
      <w:lvlJc w:val="left"/>
      <w:pPr>
        <w:ind w:left="7560" w:hanging="1800"/>
      </w:pPr>
      <w:rPr>
        <w:rFonts w:hint="default"/>
        <w:b/>
        <w:u w:val="single"/>
      </w:rPr>
    </w:lvl>
  </w:abstractNum>
  <w:abstractNum w:abstractNumId="28" w15:restartNumberingAfterBreak="0">
    <w:nsid w:val="35651BF3"/>
    <w:multiLevelType w:val="hybridMultilevel"/>
    <w:tmpl w:val="34A4C83E"/>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29" w15:restartNumberingAfterBreak="0">
    <w:nsid w:val="388E6085"/>
    <w:multiLevelType w:val="multilevel"/>
    <w:tmpl w:val="2DC8B6B6"/>
    <w:lvl w:ilvl="0">
      <w:start w:val="3"/>
      <w:numFmt w:val="decimal"/>
      <w:lvlText w:val="%1"/>
      <w:lvlJc w:val="left"/>
      <w:pPr>
        <w:ind w:left="525" w:hanging="525"/>
      </w:pPr>
      <w:rPr>
        <w:rFonts w:hint="default"/>
      </w:rPr>
    </w:lvl>
    <w:lvl w:ilvl="1">
      <w:start w:val="5"/>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39094508"/>
    <w:multiLevelType w:val="multilevel"/>
    <w:tmpl w:val="0958D71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440" w:hanging="1080"/>
      </w:pPr>
      <w:rPr>
        <w:rFonts w:hint="default"/>
        <w:i w:val="0"/>
      </w:rPr>
    </w:lvl>
    <w:lvl w:ilvl="4">
      <w:start w:val="1"/>
      <w:numFmt w:val="decimal"/>
      <w:isLgl/>
      <w:lvlText w:val="%1.%2.%3.%4.%5"/>
      <w:lvlJc w:val="left"/>
      <w:pPr>
        <w:ind w:left="1440" w:hanging="1080"/>
      </w:pPr>
      <w:rPr>
        <w:rFonts w:hint="default"/>
        <w:i w:val="0"/>
      </w:rPr>
    </w:lvl>
    <w:lvl w:ilvl="5">
      <w:start w:val="1"/>
      <w:numFmt w:val="decimal"/>
      <w:isLgl/>
      <w:lvlText w:val="%1.%2.%3.%4.%5.%6"/>
      <w:lvlJc w:val="left"/>
      <w:pPr>
        <w:ind w:left="1800" w:hanging="1440"/>
      </w:pPr>
      <w:rPr>
        <w:rFonts w:hint="default"/>
        <w:i w:val="0"/>
      </w:rPr>
    </w:lvl>
    <w:lvl w:ilvl="6">
      <w:start w:val="1"/>
      <w:numFmt w:val="decimal"/>
      <w:isLgl/>
      <w:lvlText w:val="%1.%2.%3.%4.%5.%6.%7"/>
      <w:lvlJc w:val="left"/>
      <w:pPr>
        <w:ind w:left="1800" w:hanging="1440"/>
      </w:pPr>
      <w:rPr>
        <w:rFonts w:hint="default"/>
        <w:i w:val="0"/>
      </w:rPr>
    </w:lvl>
    <w:lvl w:ilvl="7">
      <w:start w:val="1"/>
      <w:numFmt w:val="decimal"/>
      <w:isLgl/>
      <w:lvlText w:val="%1.%2.%3.%4.%5.%6.%7.%8"/>
      <w:lvlJc w:val="left"/>
      <w:pPr>
        <w:ind w:left="2160" w:hanging="1800"/>
      </w:pPr>
      <w:rPr>
        <w:rFonts w:hint="default"/>
        <w:i w:val="0"/>
      </w:rPr>
    </w:lvl>
    <w:lvl w:ilvl="8">
      <w:start w:val="1"/>
      <w:numFmt w:val="decimal"/>
      <w:isLgl/>
      <w:lvlText w:val="%1.%2.%3.%4.%5.%6.%7.%8.%9"/>
      <w:lvlJc w:val="left"/>
      <w:pPr>
        <w:ind w:left="2160" w:hanging="1800"/>
      </w:pPr>
      <w:rPr>
        <w:rFonts w:hint="default"/>
        <w:i w:val="0"/>
      </w:rPr>
    </w:lvl>
  </w:abstractNum>
  <w:abstractNum w:abstractNumId="31" w15:restartNumberingAfterBreak="0">
    <w:nsid w:val="3B683A28"/>
    <w:multiLevelType w:val="hybridMultilevel"/>
    <w:tmpl w:val="9620C016"/>
    <w:lvl w:ilvl="0" w:tplc="0809000D">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2" w15:restartNumberingAfterBreak="0">
    <w:nsid w:val="40025781"/>
    <w:multiLevelType w:val="multilevel"/>
    <w:tmpl w:val="6EFE645C"/>
    <w:lvl w:ilvl="0">
      <w:start w:val="7"/>
      <w:numFmt w:val="decimal"/>
      <w:lvlText w:val="%1.0"/>
      <w:lvlJc w:val="left"/>
      <w:pPr>
        <w:ind w:left="360" w:hanging="360"/>
      </w:pPr>
      <w:rPr>
        <w:rFonts w:hint="default"/>
        <w:b/>
        <w:u w:val="single"/>
      </w:rPr>
    </w:lvl>
    <w:lvl w:ilvl="1">
      <w:start w:val="1"/>
      <w:numFmt w:val="decimal"/>
      <w:lvlText w:val="%1.%2"/>
      <w:lvlJc w:val="left"/>
      <w:pPr>
        <w:ind w:left="1080" w:hanging="360"/>
      </w:pPr>
      <w:rPr>
        <w:rFonts w:hint="default"/>
        <w:b/>
        <w:u w:val="single"/>
      </w:rPr>
    </w:lvl>
    <w:lvl w:ilvl="2">
      <w:start w:val="1"/>
      <w:numFmt w:val="decimal"/>
      <w:lvlText w:val="%1.%2.%3"/>
      <w:lvlJc w:val="left"/>
      <w:pPr>
        <w:ind w:left="2160" w:hanging="720"/>
      </w:pPr>
      <w:rPr>
        <w:rFonts w:hint="default"/>
        <w:b/>
        <w:u w:val="single"/>
      </w:rPr>
    </w:lvl>
    <w:lvl w:ilvl="3">
      <w:start w:val="1"/>
      <w:numFmt w:val="decimal"/>
      <w:lvlText w:val="%1.%2.%3.%4"/>
      <w:lvlJc w:val="left"/>
      <w:pPr>
        <w:ind w:left="2880" w:hanging="720"/>
      </w:pPr>
      <w:rPr>
        <w:rFonts w:hint="default"/>
        <w:b/>
        <w:u w:val="single"/>
      </w:rPr>
    </w:lvl>
    <w:lvl w:ilvl="4">
      <w:start w:val="1"/>
      <w:numFmt w:val="decimal"/>
      <w:lvlText w:val="%1.%2.%3.%4.%5"/>
      <w:lvlJc w:val="left"/>
      <w:pPr>
        <w:ind w:left="3960" w:hanging="1080"/>
      </w:pPr>
      <w:rPr>
        <w:rFonts w:hint="default"/>
        <w:b/>
        <w:u w:val="single"/>
      </w:rPr>
    </w:lvl>
    <w:lvl w:ilvl="5">
      <w:start w:val="1"/>
      <w:numFmt w:val="decimal"/>
      <w:lvlText w:val="%1.%2.%3.%4.%5.%6"/>
      <w:lvlJc w:val="left"/>
      <w:pPr>
        <w:ind w:left="4680" w:hanging="1080"/>
      </w:pPr>
      <w:rPr>
        <w:rFonts w:hint="default"/>
        <w:b/>
        <w:u w:val="single"/>
      </w:rPr>
    </w:lvl>
    <w:lvl w:ilvl="6">
      <w:start w:val="1"/>
      <w:numFmt w:val="decimal"/>
      <w:lvlText w:val="%1.%2.%3.%4.%5.%6.%7"/>
      <w:lvlJc w:val="left"/>
      <w:pPr>
        <w:ind w:left="5760" w:hanging="1440"/>
      </w:pPr>
      <w:rPr>
        <w:rFonts w:hint="default"/>
        <w:b/>
        <w:u w:val="single"/>
      </w:rPr>
    </w:lvl>
    <w:lvl w:ilvl="7">
      <w:start w:val="1"/>
      <w:numFmt w:val="decimal"/>
      <w:lvlText w:val="%1.%2.%3.%4.%5.%6.%7.%8"/>
      <w:lvlJc w:val="left"/>
      <w:pPr>
        <w:ind w:left="6480" w:hanging="1440"/>
      </w:pPr>
      <w:rPr>
        <w:rFonts w:hint="default"/>
        <w:b/>
        <w:u w:val="single"/>
      </w:rPr>
    </w:lvl>
    <w:lvl w:ilvl="8">
      <w:start w:val="1"/>
      <w:numFmt w:val="decimal"/>
      <w:lvlText w:val="%1.%2.%3.%4.%5.%6.%7.%8.%9"/>
      <w:lvlJc w:val="left"/>
      <w:pPr>
        <w:ind w:left="7560" w:hanging="1800"/>
      </w:pPr>
      <w:rPr>
        <w:rFonts w:hint="default"/>
        <w:b/>
        <w:u w:val="single"/>
      </w:rPr>
    </w:lvl>
  </w:abstractNum>
  <w:abstractNum w:abstractNumId="33" w15:restartNumberingAfterBreak="0">
    <w:nsid w:val="41952707"/>
    <w:multiLevelType w:val="multilevel"/>
    <w:tmpl w:val="46E891B4"/>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asciiTheme="minorHAnsi" w:hAnsiTheme="minorHAnsi" w:cstheme="minorBidi" w:hint="default"/>
        <w:b w:val="0"/>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D13545"/>
    <w:multiLevelType w:val="hybridMultilevel"/>
    <w:tmpl w:val="3C16885C"/>
    <w:lvl w:ilvl="0" w:tplc="82C081A4">
      <w:start w:val="1"/>
      <w:numFmt w:val="bullet"/>
      <w:lvlText w:val=""/>
      <w:lvlJc w:val="left"/>
      <w:pPr>
        <w:ind w:left="2220" w:hanging="360"/>
      </w:pPr>
      <w:rPr>
        <w:rFonts w:ascii="Symbol" w:hAnsi="Symbol" w:hint="default"/>
        <w:color w:val="auto"/>
      </w:rPr>
    </w:lvl>
    <w:lvl w:ilvl="1" w:tplc="08090003" w:tentative="1">
      <w:start w:val="1"/>
      <w:numFmt w:val="bullet"/>
      <w:lvlText w:val="o"/>
      <w:lvlJc w:val="left"/>
      <w:pPr>
        <w:ind w:left="2940" w:hanging="360"/>
      </w:pPr>
      <w:rPr>
        <w:rFonts w:ascii="Courier New" w:hAnsi="Courier New" w:cs="Courier New" w:hint="default"/>
      </w:rPr>
    </w:lvl>
    <w:lvl w:ilvl="2" w:tplc="08090005" w:tentative="1">
      <w:start w:val="1"/>
      <w:numFmt w:val="bullet"/>
      <w:lvlText w:val=""/>
      <w:lvlJc w:val="left"/>
      <w:pPr>
        <w:ind w:left="3660" w:hanging="360"/>
      </w:pPr>
      <w:rPr>
        <w:rFonts w:ascii="Wingdings" w:hAnsi="Wingdings" w:hint="default"/>
      </w:rPr>
    </w:lvl>
    <w:lvl w:ilvl="3" w:tplc="08090001" w:tentative="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35" w15:restartNumberingAfterBreak="0">
    <w:nsid w:val="46B607A7"/>
    <w:multiLevelType w:val="hybridMultilevel"/>
    <w:tmpl w:val="7004B638"/>
    <w:lvl w:ilvl="0" w:tplc="22708DAA">
      <w:numFmt w:val="bullet"/>
      <w:lvlText w:val=""/>
      <w:lvlJc w:val="left"/>
      <w:pPr>
        <w:ind w:left="1180" w:hanging="360"/>
      </w:pPr>
      <w:rPr>
        <w:rFonts w:ascii="Symbol" w:eastAsia="Symbol" w:hAnsi="Symbol" w:cs="Symbol" w:hint="default"/>
        <w:b w:val="0"/>
        <w:bCs w:val="0"/>
        <w:i w:val="0"/>
        <w:iCs w:val="0"/>
        <w:spacing w:val="0"/>
        <w:w w:val="100"/>
        <w:sz w:val="22"/>
        <w:szCs w:val="22"/>
        <w:lang w:val="en-US" w:eastAsia="en-US" w:bidi="ar-SA"/>
      </w:rPr>
    </w:lvl>
    <w:lvl w:ilvl="1" w:tplc="20166216">
      <w:numFmt w:val="bullet"/>
      <w:lvlText w:val="•"/>
      <w:lvlJc w:val="left"/>
      <w:pPr>
        <w:ind w:left="2161" w:hanging="360"/>
      </w:pPr>
      <w:rPr>
        <w:rFonts w:hint="default"/>
        <w:lang w:val="en-US" w:eastAsia="en-US" w:bidi="ar-SA"/>
      </w:rPr>
    </w:lvl>
    <w:lvl w:ilvl="2" w:tplc="54AA5758">
      <w:numFmt w:val="bullet"/>
      <w:lvlText w:val="•"/>
      <w:lvlJc w:val="left"/>
      <w:pPr>
        <w:ind w:left="3142" w:hanging="360"/>
      </w:pPr>
      <w:rPr>
        <w:rFonts w:hint="default"/>
        <w:lang w:val="en-US" w:eastAsia="en-US" w:bidi="ar-SA"/>
      </w:rPr>
    </w:lvl>
    <w:lvl w:ilvl="3" w:tplc="618A4572">
      <w:numFmt w:val="bullet"/>
      <w:lvlText w:val="•"/>
      <w:lvlJc w:val="left"/>
      <w:pPr>
        <w:ind w:left="4123" w:hanging="360"/>
      </w:pPr>
      <w:rPr>
        <w:rFonts w:hint="default"/>
        <w:lang w:val="en-US" w:eastAsia="en-US" w:bidi="ar-SA"/>
      </w:rPr>
    </w:lvl>
    <w:lvl w:ilvl="4" w:tplc="7610DDA0">
      <w:numFmt w:val="bullet"/>
      <w:lvlText w:val="•"/>
      <w:lvlJc w:val="left"/>
      <w:pPr>
        <w:ind w:left="5104" w:hanging="360"/>
      </w:pPr>
      <w:rPr>
        <w:rFonts w:hint="default"/>
        <w:lang w:val="en-US" w:eastAsia="en-US" w:bidi="ar-SA"/>
      </w:rPr>
    </w:lvl>
    <w:lvl w:ilvl="5" w:tplc="D85AA522">
      <w:numFmt w:val="bullet"/>
      <w:lvlText w:val="•"/>
      <w:lvlJc w:val="left"/>
      <w:pPr>
        <w:ind w:left="6085" w:hanging="360"/>
      </w:pPr>
      <w:rPr>
        <w:rFonts w:hint="default"/>
        <w:lang w:val="en-US" w:eastAsia="en-US" w:bidi="ar-SA"/>
      </w:rPr>
    </w:lvl>
    <w:lvl w:ilvl="6" w:tplc="7A523F74">
      <w:numFmt w:val="bullet"/>
      <w:lvlText w:val="•"/>
      <w:lvlJc w:val="left"/>
      <w:pPr>
        <w:ind w:left="7066" w:hanging="360"/>
      </w:pPr>
      <w:rPr>
        <w:rFonts w:hint="default"/>
        <w:lang w:val="en-US" w:eastAsia="en-US" w:bidi="ar-SA"/>
      </w:rPr>
    </w:lvl>
    <w:lvl w:ilvl="7" w:tplc="B692ABA6">
      <w:numFmt w:val="bullet"/>
      <w:lvlText w:val="•"/>
      <w:lvlJc w:val="left"/>
      <w:pPr>
        <w:ind w:left="8047" w:hanging="360"/>
      </w:pPr>
      <w:rPr>
        <w:rFonts w:hint="default"/>
        <w:lang w:val="en-US" w:eastAsia="en-US" w:bidi="ar-SA"/>
      </w:rPr>
    </w:lvl>
    <w:lvl w:ilvl="8" w:tplc="A798E564">
      <w:numFmt w:val="bullet"/>
      <w:lvlText w:val="•"/>
      <w:lvlJc w:val="left"/>
      <w:pPr>
        <w:ind w:left="9028" w:hanging="360"/>
      </w:pPr>
      <w:rPr>
        <w:rFonts w:hint="default"/>
        <w:lang w:val="en-US" w:eastAsia="en-US" w:bidi="ar-SA"/>
      </w:rPr>
    </w:lvl>
  </w:abstractNum>
  <w:abstractNum w:abstractNumId="36" w15:restartNumberingAfterBreak="0">
    <w:nsid w:val="46DE7E94"/>
    <w:multiLevelType w:val="multilevel"/>
    <w:tmpl w:val="75EC64F6"/>
    <w:lvl w:ilvl="0">
      <w:start w:val="10"/>
      <w:numFmt w:val="decimal"/>
      <w:lvlText w:val="%1"/>
      <w:lvlJc w:val="left"/>
      <w:pPr>
        <w:ind w:left="408" w:hanging="408"/>
      </w:pPr>
      <w:rPr>
        <w:rFonts w:hint="default"/>
      </w:rPr>
    </w:lvl>
    <w:lvl w:ilv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B314C7F"/>
    <w:multiLevelType w:val="hybridMultilevel"/>
    <w:tmpl w:val="CCFA4B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4F08311C"/>
    <w:multiLevelType w:val="hybridMultilevel"/>
    <w:tmpl w:val="8688AF02"/>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2567FF8"/>
    <w:multiLevelType w:val="hybridMultilevel"/>
    <w:tmpl w:val="39E0AC86"/>
    <w:lvl w:ilvl="0" w:tplc="08090001">
      <w:start w:val="1"/>
      <w:numFmt w:val="bullet"/>
      <w:lvlText w:val=""/>
      <w:lvlJc w:val="left"/>
      <w:pPr>
        <w:ind w:left="1211" w:hanging="360"/>
      </w:pPr>
      <w:rPr>
        <w:rFonts w:ascii="Symbol" w:hAnsi="Symbol" w:hint="default"/>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40" w15:restartNumberingAfterBreak="0">
    <w:nsid w:val="534B38EB"/>
    <w:multiLevelType w:val="multilevel"/>
    <w:tmpl w:val="88EAEB4A"/>
    <w:lvl w:ilvl="0">
      <w:start w:val="10"/>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38724F1"/>
    <w:multiLevelType w:val="multilevel"/>
    <w:tmpl w:val="F39E869C"/>
    <w:lvl w:ilvl="0">
      <w:start w:val="5"/>
      <w:numFmt w:val="decimal"/>
      <w:lvlText w:val="%1"/>
      <w:lvlJc w:val="left"/>
      <w:pPr>
        <w:ind w:left="408" w:hanging="408"/>
      </w:pPr>
      <w:rPr>
        <w:rFonts w:hint="default"/>
      </w:rPr>
    </w:lvl>
    <w:lvl w:ilvl="1">
      <w:start w:val="1"/>
      <w:numFmt w:val="decimalZero"/>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547A0D18"/>
    <w:multiLevelType w:val="hybridMultilevel"/>
    <w:tmpl w:val="0344866C"/>
    <w:lvl w:ilvl="0" w:tplc="7D0C987C">
      <w:numFmt w:val="bullet"/>
      <w:lvlText w:val=""/>
      <w:lvlJc w:val="left"/>
      <w:pPr>
        <w:ind w:left="1180" w:hanging="360"/>
      </w:pPr>
      <w:rPr>
        <w:rFonts w:ascii="Symbol" w:eastAsia="Symbol" w:hAnsi="Symbol" w:cs="Symbol" w:hint="default"/>
        <w:b w:val="0"/>
        <w:bCs w:val="0"/>
        <w:i w:val="0"/>
        <w:iCs w:val="0"/>
        <w:spacing w:val="0"/>
        <w:w w:val="100"/>
        <w:sz w:val="22"/>
        <w:szCs w:val="22"/>
        <w:lang w:val="en-US" w:eastAsia="en-US" w:bidi="ar-SA"/>
      </w:rPr>
    </w:lvl>
    <w:lvl w:ilvl="1" w:tplc="728CE384">
      <w:numFmt w:val="bullet"/>
      <w:lvlText w:val="•"/>
      <w:lvlJc w:val="left"/>
      <w:pPr>
        <w:ind w:left="2161" w:hanging="360"/>
      </w:pPr>
      <w:rPr>
        <w:rFonts w:hint="default"/>
        <w:lang w:val="en-US" w:eastAsia="en-US" w:bidi="ar-SA"/>
      </w:rPr>
    </w:lvl>
    <w:lvl w:ilvl="2" w:tplc="DF9038B0">
      <w:numFmt w:val="bullet"/>
      <w:lvlText w:val="•"/>
      <w:lvlJc w:val="left"/>
      <w:pPr>
        <w:ind w:left="3142" w:hanging="360"/>
      </w:pPr>
      <w:rPr>
        <w:rFonts w:hint="default"/>
        <w:lang w:val="en-US" w:eastAsia="en-US" w:bidi="ar-SA"/>
      </w:rPr>
    </w:lvl>
    <w:lvl w:ilvl="3" w:tplc="2DCC4A6C">
      <w:numFmt w:val="bullet"/>
      <w:lvlText w:val="•"/>
      <w:lvlJc w:val="left"/>
      <w:pPr>
        <w:ind w:left="4123" w:hanging="360"/>
      </w:pPr>
      <w:rPr>
        <w:rFonts w:hint="default"/>
        <w:lang w:val="en-US" w:eastAsia="en-US" w:bidi="ar-SA"/>
      </w:rPr>
    </w:lvl>
    <w:lvl w:ilvl="4" w:tplc="6144CC66">
      <w:numFmt w:val="bullet"/>
      <w:lvlText w:val="•"/>
      <w:lvlJc w:val="left"/>
      <w:pPr>
        <w:ind w:left="5104" w:hanging="360"/>
      </w:pPr>
      <w:rPr>
        <w:rFonts w:hint="default"/>
        <w:lang w:val="en-US" w:eastAsia="en-US" w:bidi="ar-SA"/>
      </w:rPr>
    </w:lvl>
    <w:lvl w:ilvl="5" w:tplc="04581B46">
      <w:numFmt w:val="bullet"/>
      <w:lvlText w:val="•"/>
      <w:lvlJc w:val="left"/>
      <w:pPr>
        <w:ind w:left="6085" w:hanging="360"/>
      </w:pPr>
      <w:rPr>
        <w:rFonts w:hint="default"/>
        <w:lang w:val="en-US" w:eastAsia="en-US" w:bidi="ar-SA"/>
      </w:rPr>
    </w:lvl>
    <w:lvl w:ilvl="6" w:tplc="9D00B10E">
      <w:numFmt w:val="bullet"/>
      <w:lvlText w:val="•"/>
      <w:lvlJc w:val="left"/>
      <w:pPr>
        <w:ind w:left="7066" w:hanging="360"/>
      </w:pPr>
      <w:rPr>
        <w:rFonts w:hint="default"/>
        <w:lang w:val="en-US" w:eastAsia="en-US" w:bidi="ar-SA"/>
      </w:rPr>
    </w:lvl>
    <w:lvl w:ilvl="7" w:tplc="F98E4A82">
      <w:numFmt w:val="bullet"/>
      <w:lvlText w:val="•"/>
      <w:lvlJc w:val="left"/>
      <w:pPr>
        <w:ind w:left="8047" w:hanging="360"/>
      </w:pPr>
      <w:rPr>
        <w:rFonts w:hint="default"/>
        <w:lang w:val="en-US" w:eastAsia="en-US" w:bidi="ar-SA"/>
      </w:rPr>
    </w:lvl>
    <w:lvl w:ilvl="8" w:tplc="D7C642D8">
      <w:numFmt w:val="bullet"/>
      <w:lvlText w:val="•"/>
      <w:lvlJc w:val="left"/>
      <w:pPr>
        <w:ind w:left="9028" w:hanging="360"/>
      </w:pPr>
      <w:rPr>
        <w:rFonts w:hint="default"/>
        <w:lang w:val="en-US" w:eastAsia="en-US" w:bidi="ar-SA"/>
      </w:rPr>
    </w:lvl>
  </w:abstractNum>
  <w:abstractNum w:abstractNumId="43" w15:restartNumberingAfterBreak="0">
    <w:nsid w:val="57435E23"/>
    <w:multiLevelType w:val="multilevel"/>
    <w:tmpl w:val="D368D74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7B5E8C"/>
    <w:multiLevelType w:val="multilevel"/>
    <w:tmpl w:val="E2E61BEA"/>
    <w:lvl w:ilvl="0">
      <w:start w:val="3"/>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5" w15:restartNumberingAfterBreak="0">
    <w:nsid w:val="5B382D34"/>
    <w:multiLevelType w:val="hybridMultilevel"/>
    <w:tmpl w:val="B99AE6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037654"/>
    <w:multiLevelType w:val="hybridMultilevel"/>
    <w:tmpl w:val="800482DC"/>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47" w15:restartNumberingAfterBreak="0">
    <w:nsid w:val="5E651B7E"/>
    <w:multiLevelType w:val="multilevel"/>
    <w:tmpl w:val="E0969BF8"/>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EED69CD"/>
    <w:multiLevelType w:val="multilevel"/>
    <w:tmpl w:val="52B8D81A"/>
    <w:lvl w:ilvl="0">
      <w:start w:val="10"/>
      <w:numFmt w:val="decimal"/>
      <w:lvlText w:val="%1"/>
      <w:lvlJc w:val="left"/>
      <w:pPr>
        <w:ind w:left="528" w:hanging="528"/>
      </w:pPr>
      <w:rPr>
        <w:rFonts w:hint="default"/>
      </w:rPr>
    </w:lvl>
    <w:lvl w:ilvl="1">
      <w:start w:val="1"/>
      <w:numFmt w:val="decimalZero"/>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601D0EA5"/>
    <w:multiLevelType w:val="multilevel"/>
    <w:tmpl w:val="03089534"/>
    <w:lvl w:ilvl="0">
      <w:start w:val="11"/>
      <w:numFmt w:val="decimal"/>
      <w:lvlText w:val="%1.0"/>
      <w:lvlJc w:val="left"/>
      <w:pPr>
        <w:ind w:left="816" w:hanging="408"/>
      </w:pPr>
      <w:rPr>
        <w:rFonts w:hint="default"/>
      </w:rPr>
    </w:lvl>
    <w:lvl w:ilvl="1">
      <w:start w:val="1"/>
      <w:numFmt w:val="decimal"/>
      <w:lvlText w:val="%1.%2"/>
      <w:lvlJc w:val="left"/>
      <w:pPr>
        <w:ind w:left="1536" w:hanging="408"/>
      </w:pPr>
      <w:rPr>
        <w:rFonts w:hint="default"/>
      </w:rPr>
    </w:lvl>
    <w:lvl w:ilvl="2">
      <w:start w:val="1"/>
      <w:numFmt w:val="decimal"/>
      <w:lvlText w:val="%1.%2.%3"/>
      <w:lvlJc w:val="left"/>
      <w:pPr>
        <w:ind w:left="2568"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368" w:hanging="1080"/>
      </w:pPr>
      <w:rPr>
        <w:rFonts w:hint="default"/>
      </w:rPr>
    </w:lvl>
    <w:lvl w:ilvl="5">
      <w:start w:val="1"/>
      <w:numFmt w:val="decimal"/>
      <w:lvlText w:val="%1.%2.%3.%4.%5.%6"/>
      <w:lvlJc w:val="left"/>
      <w:pPr>
        <w:ind w:left="5088"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888" w:hanging="1440"/>
      </w:pPr>
      <w:rPr>
        <w:rFonts w:hint="default"/>
      </w:rPr>
    </w:lvl>
    <w:lvl w:ilvl="8">
      <w:start w:val="1"/>
      <w:numFmt w:val="decimal"/>
      <w:lvlText w:val="%1.%2.%3.%4.%5.%6.%7.%8.%9"/>
      <w:lvlJc w:val="left"/>
      <w:pPr>
        <w:ind w:left="7968" w:hanging="1800"/>
      </w:pPr>
      <w:rPr>
        <w:rFonts w:hint="default"/>
      </w:rPr>
    </w:lvl>
  </w:abstractNum>
  <w:abstractNum w:abstractNumId="50" w15:restartNumberingAfterBreak="0">
    <w:nsid w:val="61AC4129"/>
    <w:multiLevelType w:val="multilevel"/>
    <w:tmpl w:val="122CA94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Segoe UI" w:hAnsi="Segoe UI" w:cs="Segoe UI" w:hint="default"/>
        <w:i w:val="0"/>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33129B3"/>
    <w:multiLevelType w:val="hybridMultilevel"/>
    <w:tmpl w:val="EED640FA"/>
    <w:lvl w:ilvl="0" w:tplc="08090001">
      <w:start w:val="1"/>
      <w:numFmt w:val="bullet"/>
      <w:lvlText w:val=""/>
      <w:lvlJc w:val="left"/>
      <w:pPr>
        <w:ind w:left="1211" w:hanging="360"/>
      </w:pPr>
      <w:rPr>
        <w:rFonts w:ascii="Symbol" w:hAnsi="Symbol" w:hint="default"/>
      </w:rPr>
    </w:lvl>
    <w:lvl w:ilvl="1" w:tplc="08090003" w:tentative="1">
      <w:start w:val="1"/>
      <w:numFmt w:val="bullet"/>
      <w:lvlText w:val="o"/>
      <w:lvlJc w:val="left"/>
      <w:pPr>
        <w:ind w:left="1931" w:hanging="360"/>
      </w:pPr>
      <w:rPr>
        <w:rFonts w:ascii="Courier New" w:hAnsi="Courier New" w:cs="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cs="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52" w15:restartNumberingAfterBreak="0">
    <w:nsid w:val="64072F64"/>
    <w:multiLevelType w:val="hybridMultilevel"/>
    <w:tmpl w:val="88442F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4090311"/>
    <w:multiLevelType w:val="multilevel"/>
    <w:tmpl w:val="832A45E0"/>
    <w:lvl w:ilvl="0">
      <w:start w:val="4"/>
      <w:numFmt w:val="decimal"/>
      <w:lvlText w:val="%1"/>
      <w:lvlJc w:val="left"/>
      <w:pPr>
        <w:ind w:left="820" w:hanging="721"/>
      </w:pPr>
      <w:rPr>
        <w:rFonts w:hint="default"/>
        <w:lang w:val="en-US" w:eastAsia="en-US" w:bidi="ar-SA"/>
      </w:rPr>
    </w:lvl>
    <w:lvl w:ilvl="1">
      <w:start w:val="1"/>
      <w:numFmt w:val="decimal"/>
      <w:lvlText w:val="%1.%2"/>
      <w:lvlJc w:val="left"/>
      <w:pPr>
        <w:ind w:left="820" w:hanging="721"/>
      </w:pPr>
      <w:rPr>
        <w:rFonts w:hint="default"/>
        <w:lang w:val="en-US" w:eastAsia="en-US" w:bidi="ar-SA"/>
      </w:rPr>
    </w:lvl>
    <w:lvl w:ilvl="2">
      <w:start w:val="1"/>
      <w:numFmt w:val="decimal"/>
      <w:lvlText w:val="%1.%2.%3"/>
      <w:lvlJc w:val="left"/>
      <w:pPr>
        <w:ind w:left="820" w:hanging="721"/>
      </w:pPr>
      <w:rPr>
        <w:rFonts w:ascii="Segoe UI" w:eastAsia="Segoe UI" w:hAnsi="Segoe UI" w:cs="Segoe UI" w:hint="default"/>
        <w:b w:val="0"/>
        <w:bCs w:val="0"/>
        <w:i w:val="0"/>
        <w:iCs w:val="0"/>
        <w:color w:val="A60D85"/>
        <w:spacing w:val="-3"/>
        <w:w w:val="100"/>
        <w:sz w:val="22"/>
        <w:szCs w:val="22"/>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4450" w:hanging="360"/>
      </w:pPr>
      <w:rPr>
        <w:rFonts w:hint="default"/>
        <w:lang w:val="en-US" w:eastAsia="en-US" w:bidi="ar-SA"/>
      </w:rPr>
    </w:lvl>
    <w:lvl w:ilvl="5">
      <w:numFmt w:val="bullet"/>
      <w:lvlText w:val="•"/>
      <w:lvlJc w:val="left"/>
      <w:pPr>
        <w:ind w:left="5540" w:hanging="360"/>
      </w:pPr>
      <w:rPr>
        <w:rFonts w:hint="default"/>
        <w:lang w:val="en-US" w:eastAsia="en-US" w:bidi="ar-SA"/>
      </w:rPr>
    </w:lvl>
    <w:lvl w:ilvl="6">
      <w:numFmt w:val="bullet"/>
      <w:lvlText w:val="•"/>
      <w:lvlJc w:val="left"/>
      <w:pPr>
        <w:ind w:left="6630" w:hanging="360"/>
      </w:pPr>
      <w:rPr>
        <w:rFonts w:hint="default"/>
        <w:lang w:val="en-US" w:eastAsia="en-US" w:bidi="ar-SA"/>
      </w:rPr>
    </w:lvl>
    <w:lvl w:ilvl="7">
      <w:numFmt w:val="bullet"/>
      <w:lvlText w:val="•"/>
      <w:lvlJc w:val="left"/>
      <w:pPr>
        <w:ind w:left="7720" w:hanging="360"/>
      </w:pPr>
      <w:rPr>
        <w:rFonts w:hint="default"/>
        <w:lang w:val="en-US" w:eastAsia="en-US" w:bidi="ar-SA"/>
      </w:rPr>
    </w:lvl>
    <w:lvl w:ilvl="8">
      <w:numFmt w:val="bullet"/>
      <w:lvlText w:val="•"/>
      <w:lvlJc w:val="left"/>
      <w:pPr>
        <w:ind w:left="8810" w:hanging="360"/>
      </w:pPr>
      <w:rPr>
        <w:rFonts w:hint="default"/>
        <w:lang w:val="en-US" w:eastAsia="en-US" w:bidi="ar-SA"/>
      </w:rPr>
    </w:lvl>
  </w:abstractNum>
  <w:abstractNum w:abstractNumId="54" w15:restartNumberingAfterBreak="0">
    <w:nsid w:val="681C59FE"/>
    <w:multiLevelType w:val="hybridMultilevel"/>
    <w:tmpl w:val="470E70FC"/>
    <w:lvl w:ilvl="0" w:tplc="08090003">
      <w:start w:val="1"/>
      <w:numFmt w:val="bullet"/>
      <w:lvlText w:val="o"/>
      <w:lvlJc w:val="left"/>
      <w:pPr>
        <w:ind w:left="768" w:hanging="360"/>
      </w:pPr>
      <w:rPr>
        <w:rFonts w:ascii="Courier New" w:hAnsi="Courier New" w:cs="Courier New" w:hint="default"/>
      </w:rPr>
    </w:lvl>
    <w:lvl w:ilvl="1" w:tplc="08090003" w:tentative="1">
      <w:start w:val="1"/>
      <w:numFmt w:val="bullet"/>
      <w:lvlText w:val="o"/>
      <w:lvlJc w:val="left"/>
      <w:pPr>
        <w:ind w:left="1488" w:hanging="360"/>
      </w:pPr>
      <w:rPr>
        <w:rFonts w:ascii="Courier New" w:hAnsi="Courier New" w:cs="Courier New" w:hint="default"/>
      </w:rPr>
    </w:lvl>
    <w:lvl w:ilvl="2" w:tplc="08090005" w:tentative="1">
      <w:start w:val="1"/>
      <w:numFmt w:val="bullet"/>
      <w:lvlText w:val=""/>
      <w:lvlJc w:val="left"/>
      <w:pPr>
        <w:ind w:left="2208" w:hanging="360"/>
      </w:pPr>
      <w:rPr>
        <w:rFonts w:ascii="Wingdings" w:hAnsi="Wingdings" w:hint="default"/>
      </w:rPr>
    </w:lvl>
    <w:lvl w:ilvl="3" w:tplc="08090001" w:tentative="1">
      <w:start w:val="1"/>
      <w:numFmt w:val="bullet"/>
      <w:lvlText w:val=""/>
      <w:lvlJc w:val="left"/>
      <w:pPr>
        <w:ind w:left="2928" w:hanging="360"/>
      </w:pPr>
      <w:rPr>
        <w:rFonts w:ascii="Symbol" w:hAnsi="Symbol" w:hint="default"/>
      </w:rPr>
    </w:lvl>
    <w:lvl w:ilvl="4" w:tplc="08090003" w:tentative="1">
      <w:start w:val="1"/>
      <w:numFmt w:val="bullet"/>
      <w:lvlText w:val="o"/>
      <w:lvlJc w:val="left"/>
      <w:pPr>
        <w:ind w:left="3648" w:hanging="360"/>
      </w:pPr>
      <w:rPr>
        <w:rFonts w:ascii="Courier New" w:hAnsi="Courier New" w:cs="Courier New" w:hint="default"/>
      </w:rPr>
    </w:lvl>
    <w:lvl w:ilvl="5" w:tplc="08090005" w:tentative="1">
      <w:start w:val="1"/>
      <w:numFmt w:val="bullet"/>
      <w:lvlText w:val=""/>
      <w:lvlJc w:val="left"/>
      <w:pPr>
        <w:ind w:left="4368" w:hanging="360"/>
      </w:pPr>
      <w:rPr>
        <w:rFonts w:ascii="Wingdings" w:hAnsi="Wingdings" w:hint="default"/>
      </w:rPr>
    </w:lvl>
    <w:lvl w:ilvl="6" w:tplc="08090001" w:tentative="1">
      <w:start w:val="1"/>
      <w:numFmt w:val="bullet"/>
      <w:lvlText w:val=""/>
      <w:lvlJc w:val="left"/>
      <w:pPr>
        <w:ind w:left="5088" w:hanging="360"/>
      </w:pPr>
      <w:rPr>
        <w:rFonts w:ascii="Symbol" w:hAnsi="Symbol" w:hint="default"/>
      </w:rPr>
    </w:lvl>
    <w:lvl w:ilvl="7" w:tplc="08090003" w:tentative="1">
      <w:start w:val="1"/>
      <w:numFmt w:val="bullet"/>
      <w:lvlText w:val="o"/>
      <w:lvlJc w:val="left"/>
      <w:pPr>
        <w:ind w:left="5808" w:hanging="360"/>
      </w:pPr>
      <w:rPr>
        <w:rFonts w:ascii="Courier New" w:hAnsi="Courier New" w:cs="Courier New" w:hint="default"/>
      </w:rPr>
    </w:lvl>
    <w:lvl w:ilvl="8" w:tplc="08090005" w:tentative="1">
      <w:start w:val="1"/>
      <w:numFmt w:val="bullet"/>
      <w:lvlText w:val=""/>
      <w:lvlJc w:val="left"/>
      <w:pPr>
        <w:ind w:left="6528" w:hanging="360"/>
      </w:pPr>
      <w:rPr>
        <w:rFonts w:ascii="Wingdings" w:hAnsi="Wingdings" w:hint="default"/>
      </w:rPr>
    </w:lvl>
  </w:abstractNum>
  <w:abstractNum w:abstractNumId="55" w15:restartNumberingAfterBreak="0">
    <w:nsid w:val="68474557"/>
    <w:multiLevelType w:val="hybridMultilevel"/>
    <w:tmpl w:val="BABA07BE"/>
    <w:lvl w:ilvl="0" w:tplc="08090001">
      <w:start w:val="1"/>
      <w:numFmt w:val="bullet"/>
      <w:lvlText w:val=""/>
      <w:lvlJc w:val="left"/>
      <w:pPr>
        <w:ind w:left="1248" w:hanging="360"/>
      </w:pPr>
      <w:rPr>
        <w:rFonts w:ascii="Symbol" w:hAnsi="Symbol" w:hint="default"/>
      </w:rPr>
    </w:lvl>
    <w:lvl w:ilvl="1" w:tplc="08090003" w:tentative="1">
      <w:start w:val="1"/>
      <w:numFmt w:val="bullet"/>
      <w:lvlText w:val="o"/>
      <w:lvlJc w:val="left"/>
      <w:pPr>
        <w:ind w:left="1968" w:hanging="360"/>
      </w:pPr>
      <w:rPr>
        <w:rFonts w:ascii="Courier New" w:hAnsi="Courier New" w:cs="Courier New" w:hint="default"/>
      </w:rPr>
    </w:lvl>
    <w:lvl w:ilvl="2" w:tplc="08090005" w:tentative="1">
      <w:start w:val="1"/>
      <w:numFmt w:val="bullet"/>
      <w:lvlText w:val=""/>
      <w:lvlJc w:val="left"/>
      <w:pPr>
        <w:ind w:left="2688" w:hanging="360"/>
      </w:pPr>
      <w:rPr>
        <w:rFonts w:ascii="Wingdings" w:hAnsi="Wingdings" w:hint="default"/>
      </w:rPr>
    </w:lvl>
    <w:lvl w:ilvl="3" w:tplc="08090001" w:tentative="1">
      <w:start w:val="1"/>
      <w:numFmt w:val="bullet"/>
      <w:lvlText w:val=""/>
      <w:lvlJc w:val="left"/>
      <w:pPr>
        <w:ind w:left="3408" w:hanging="360"/>
      </w:pPr>
      <w:rPr>
        <w:rFonts w:ascii="Symbol" w:hAnsi="Symbol" w:hint="default"/>
      </w:rPr>
    </w:lvl>
    <w:lvl w:ilvl="4" w:tplc="08090003" w:tentative="1">
      <w:start w:val="1"/>
      <w:numFmt w:val="bullet"/>
      <w:lvlText w:val="o"/>
      <w:lvlJc w:val="left"/>
      <w:pPr>
        <w:ind w:left="4128" w:hanging="360"/>
      </w:pPr>
      <w:rPr>
        <w:rFonts w:ascii="Courier New" w:hAnsi="Courier New" w:cs="Courier New" w:hint="default"/>
      </w:rPr>
    </w:lvl>
    <w:lvl w:ilvl="5" w:tplc="08090005" w:tentative="1">
      <w:start w:val="1"/>
      <w:numFmt w:val="bullet"/>
      <w:lvlText w:val=""/>
      <w:lvlJc w:val="left"/>
      <w:pPr>
        <w:ind w:left="4848" w:hanging="360"/>
      </w:pPr>
      <w:rPr>
        <w:rFonts w:ascii="Wingdings" w:hAnsi="Wingdings" w:hint="default"/>
      </w:rPr>
    </w:lvl>
    <w:lvl w:ilvl="6" w:tplc="08090001" w:tentative="1">
      <w:start w:val="1"/>
      <w:numFmt w:val="bullet"/>
      <w:lvlText w:val=""/>
      <w:lvlJc w:val="left"/>
      <w:pPr>
        <w:ind w:left="5568" w:hanging="360"/>
      </w:pPr>
      <w:rPr>
        <w:rFonts w:ascii="Symbol" w:hAnsi="Symbol" w:hint="default"/>
      </w:rPr>
    </w:lvl>
    <w:lvl w:ilvl="7" w:tplc="08090003" w:tentative="1">
      <w:start w:val="1"/>
      <w:numFmt w:val="bullet"/>
      <w:lvlText w:val="o"/>
      <w:lvlJc w:val="left"/>
      <w:pPr>
        <w:ind w:left="6288" w:hanging="360"/>
      </w:pPr>
      <w:rPr>
        <w:rFonts w:ascii="Courier New" w:hAnsi="Courier New" w:cs="Courier New" w:hint="default"/>
      </w:rPr>
    </w:lvl>
    <w:lvl w:ilvl="8" w:tplc="08090005" w:tentative="1">
      <w:start w:val="1"/>
      <w:numFmt w:val="bullet"/>
      <w:lvlText w:val=""/>
      <w:lvlJc w:val="left"/>
      <w:pPr>
        <w:ind w:left="7008" w:hanging="360"/>
      </w:pPr>
      <w:rPr>
        <w:rFonts w:ascii="Wingdings" w:hAnsi="Wingdings" w:hint="default"/>
      </w:rPr>
    </w:lvl>
  </w:abstractNum>
  <w:abstractNum w:abstractNumId="56" w15:restartNumberingAfterBreak="0">
    <w:nsid w:val="68EB3DF6"/>
    <w:multiLevelType w:val="multilevel"/>
    <w:tmpl w:val="5E182FB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7" w15:restartNumberingAfterBreak="0">
    <w:nsid w:val="70041CCF"/>
    <w:multiLevelType w:val="hybridMultilevel"/>
    <w:tmpl w:val="E8AEE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1367797"/>
    <w:multiLevelType w:val="hybridMultilevel"/>
    <w:tmpl w:val="7F708A58"/>
    <w:lvl w:ilvl="0" w:tplc="0809000D">
      <w:start w:val="1"/>
      <w:numFmt w:val="bullet"/>
      <w:lvlText w:val=""/>
      <w:lvlJc w:val="left"/>
      <w:pPr>
        <w:ind w:left="1860" w:hanging="360"/>
      </w:pPr>
      <w:rPr>
        <w:rFonts w:ascii="Wingdings" w:hAnsi="Wingdings" w:hint="default"/>
      </w:rPr>
    </w:lvl>
    <w:lvl w:ilvl="1" w:tplc="08090003" w:tentative="1">
      <w:start w:val="1"/>
      <w:numFmt w:val="bullet"/>
      <w:lvlText w:val="o"/>
      <w:lvlJc w:val="left"/>
      <w:pPr>
        <w:ind w:left="2580" w:hanging="360"/>
      </w:pPr>
      <w:rPr>
        <w:rFonts w:ascii="Courier New" w:hAnsi="Courier New" w:cs="Courier New" w:hint="default"/>
      </w:rPr>
    </w:lvl>
    <w:lvl w:ilvl="2" w:tplc="08090005" w:tentative="1">
      <w:start w:val="1"/>
      <w:numFmt w:val="bullet"/>
      <w:lvlText w:val=""/>
      <w:lvlJc w:val="left"/>
      <w:pPr>
        <w:ind w:left="3300" w:hanging="360"/>
      </w:pPr>
      <w:rPr>
        <w:rFonts w:ascii="Wingdings" w:hAnsi="Wingdings" w:hint="default"/>
      </w:rPr>
    </w:lvl>
    <w:lvl w:ilvl="3" w:tplc="08090001" w:tentative="1">
      <w:start w:val="1"/>
      <w:numFmt w:val="bullet"/>
      <w:lvlText w:val=""/>
      <w:lvlJc w:val="left"/>
      <w:pPr>
        <w:ind w:left="4020" w:hanging="360"/>
      </w:pPr>
      <w:rPr>
        <w:rFonts w:ascii="Symbol" w:hAnsi="Symbol" w:hint="default"/>
      </w:rPr>
    </w:lvl>
    <w:lvl w:ilvl="4" w:tplc="08090003" w:tentative="1">
      <w:start w:val="1"/>
      <w:numFmt w:val="bullet"/>
      <w:lvlText w:val="o"/>
      <w:lvlJc w:val="left"/>
      <w:pPr>
        <w:ind w:left="4740" w:hanging="360"/>
      </w:pPr>
      <w:rPr>
        <w:rFonts w:ascii="Courier New" w:hAnsi="Courier New" w:cs="Courier New" w:hint="default"/>
      </w:rPr>
    </w:lvl>
    <w:lvl w:ilvl="5" w:tplc="08090005" w:tentative="1">
      <w:start w:val="1"/>
      <w:numFmt w:val="bullet"/>
      <w:lvlText w:val=""/>
      <w:lvlJc w:val="left"/>
      <w:pPr>
        <w:ind w:left="5460" w:hanging="360"/>
      </w:pPr>
      <w:rPr>
        <w:rFonts w:ascii="Wingdings" w:hAnsi="Wingdings" w:hint="default"/>
      </w:rPr>
    </w:lvl>
    <w:lvl w:ilvl="6" w:tplc="08090001" w:tentative="1">
      <w:start w:val="1"/>
      <w:numFmt w:val="bullet"/>
      <w:lvlText w:val=""/>
      <w:lvlJc w:val="left"/>
      <w:pPr>
        <w:ind w:left="6180" w:hanging="360"/>
      </w:pPr>
      <w:rPr>
        <w:rFonts w:ascii="Symbol" w:hAnsi="Symbol" w:hint="default"/>
      </w:rPr>
    </w:lvl>
    <w:lvl w:ilvl="7" w:tplc="08090003" w:tentative="1">
      <w:start w:val="1"/>
      <w:numFmt w:val="bullet"/>
      <w:lvlText w:val="o"/>
      <w:lvlJc w:val="left"/>
      <w:pPr>
        <w:ind w:left="6900" w:hanging="360"/>
      </w:pPr>
      <w:rPr>
        <w:rFonts w:ascii="Courier New" w:hAnsi="Courier New" w:cs="Courier New" w:hint="default"/>
      </w:rPr>
    </w:lvl>
    <w:lvl w:ilvl="8" w:tplc="08090005" w:tentative="1">
      <w:start w:val="1"/>
      <w:numFmt w:val="bullet"/>
      <w:lvlText w:val=""/>
      <w:lvlJc w:val="left"/>
      <w:pPr>
        <w:ind w:left="7620" w:hanging="360"/>
      </w:pPr>
      <w:rPr>
        <w:rFonts w:ascii="Wingdings" w:hAnsi="Wingdings" w:hint="default"/>
      </w:rPr>
    </w:lvl>
  </w:abstractNum>
  <w:abstractNum w:abstractNumId="59" w15:restartNumberingAfterBreak="0">
    <w:nsid w:val="76F72B19"/>
    <w:multiLevelType w:val="multilevel"/>
    <w:tmpl w:val="6E00739A"/>
    <w:lvl w:ilvl="0">
      <w:start w:val="7"/>
      <w:numFmt w:val="decimal"/>
      <w:lvlText w:val="%1"/>
      <w:lvlJc w:val="left"/>
      <w:pPr>
        <w:ind w:left="408" w:hanging="408"/>
      </w:pPr>
      <w:rPr>
        <w:rFonts w:hint="default"/>
      </w:rPr>
    </w:lvl>
    <w:lvl w:ilvl="1">
      <w:start w:val="1"/>
      <w:numFmt w:val="decimalZero"/>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79BA1E1F"/>
    <w:multiLevelType w:val="multilevel"/>
    <w:tmpl w:val="96526DAA"/>
    <w:lvl w:ilvl="0">
      <w:start w:val="8"/>
      <w:numFmt w:val="decimal"/>
      <w:lvlText w:val="%1"/>
      <w:lvlJc w:val="left"/>
      <w:pPr>
        <w:ind w:left="408" w:hanging="408"/>
      </w:pPr>
      <w:rPr>
        <w:rFonts w:hint="default"/>
      </w:rPr>
    </w:lvl>
    <w:lvl w:ilvl="1">
      <w:start w:val="1"/>
      <w:numFmt w:val="decimalZero"/>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A5428D8"/>
    <w:multiLevelType w:val="hybridMultilevel"/>
    <w:tmpl w:val="3402BC1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7BDF602C"/>
    <w:multiLevelType w:val="hybridMultilevel"/>
    <w:tmpl w:val="610A455A"/>
    <w:lvl w:ilvl="0" w:tplc="0C0A2204">
      <w:numFmt w:val="bullet"/>
      <w:lvlText w:val=""/>
      <w:lvlJc w:val="left"/>
      <w:pPr>
        <w:ind w:left="1180" w:hanging="360"/>
      </w:pPr>
      <w:rPr>
        <w:rFonts w:ascii="Symbol" w:eastAsia="Symbol" w:hAnsi="Symbol" w:cs="Symbol" w:hint="default"/>
        <w:spacing w:val="0"/>
        <w:w w:val="100"/>
        <w:lang w:val="en-US" w:eastAsia="en-US" w:bidi="ar-SA"/>
      </w:rPr>
    </w:lvl>
    <w:lvl w:ilvl="1" w:tplc="60A04BA8">
      <w:numFmt w:val="bullet"/>
      <w:lvlText w:val="•"/>
      <w:lvlJc w:val="left"/>
      <w:pPr>
        <w:ind w:left="2161" w:hanging="360"/>
      </w:pPr>
      <w:rPr>
        <w:rFonts w:hint="default"/>
        <w:lang w:val="en-US" w:eastAsia="en-US" w:bidi="ar-SA"/>
      </w:rPr>
    </w:lvl>
    <w:lvl w:ilvl="2" w:tplc="00DEC46C">
      <w:numFmt w:val="bullet"/>
      <w:lvlText w:val="•"/>
      <w:lvlJc w:val="left"/>
      <w:pPr>
        <w:ind w:left="3142" w:hanging="360"/>
      </w:pPr>
      <w:rPr>
        <w:rFonts w:hint="default"/>
        <w:lang w:val="en-US" w:eastAsia="en-US" w:bidi="ar-SA"/>
      </w:rPr>
    </w:lvl>
    <w:lvl w:ilvl="3" w:tplc="D5A81078">
      <w:numFmt w:val="bullet"/>
      <w:lvlText w:val="•"/>
      <w:lvlJc w:val="left"/>
      <w:pPr>
        <w:ind w:left="4123" w:hanging="360"/>
      </w:pPr>
      <w:rPr>
        <w:rFonts w:hint="default"/>
        <w:lang w:val="en-US" w:eastAsia="en-US" w:bidi="ar-SA"/>
      </w:rPr>
    </w:lvl>
    <w:lvl w:ilvl="4" w:tplc="2A66E74C">
      <w:numFmt w:val="bullet"/>
      <w:lvlText w:val="•"/>
      <w:lvlJc w:val="left"/>
      <w:pPr>
        <w:ind w:left="5104" w:hanging="360"/>
      </w:pPr>
      <w:rPr>
        <w:rFonts w:hint="default"/>
        <w:lang w:val="en-US" w:eastAsia="en-US" w:bidi="ar-SA"/>
      </w:rPr>
    </w:lvl>
    <w:lvl w:ilvl="5" w:tplc="E9E81E22">
      <w:numFmt w:val="bullet"/>
      <w:lvlText w:val="•"/>
      <w:lvlJc w:val="left"/>
      <w:pPr>
        <w:ind w:left="6085" w:hanging="360"/>
      </w:pPr>
      <w:rPr>
        <w:rFonts w:hint="default"/>
        <w:lang w:val="en-US" w:eastAsia="en-US" w:bidi="ar-SA"/>
      </w:rPr>
    </w:lvl>
    <w:lvl w:ilvl="6" w:tplc="69BA9056">
      <w:numFmt w:val="bullet"/>
      <w:lvlText w:val="•"/>
      <w:lvlJc w:val="left"/>
      <w:pPr>
        <w:ind w:left="7066" w:hanging="360"/>
      </w:pPr>
      <w:rPr>
        <w:rFonts w:hint="default"/>
        <w:lang w:val="en-US" w:eastAsia="en-US" w:bidi="ar-SA"/>
      </w:rPr>
    </w:lvl>
    <w:lvl w:ilvl="7" w:tplc="AC5E107A">
      <w:numFmt w:val="bullet"/>
      <w:lvlText w:val="•"/>
      <w:lvlJc w:val="left"/>
      <w:pPr>
        <w:ind w:left="8047" w:hanging="360"/>
      </w:pPr>
      <w:rPr>
        <w:rFonts w:hint="default"/>
        <w:lang w:val="en-US" w:eastAsia="en-US" w:bidi="ar-SA"/>
      </w:rPr>
    </w:lvl>
    <w:lvl w:ilvl="8" w:tplc="5BCAB94E">
      <w:numFmt w:val="bullet"/>
      <w:lvlText w:val="•"/>
      <w:lvlJc w:val="left"/>
      <w:pPr>
        <w:ind w:left="9028" w:hanging="360"/>
      </w:pPr>
      <w:rPr>
        <w:rFonts w:hint="default"/>
        <w:lang w:val="en-US" w:eastAsia="en-US" w:bidi="ar-SA"/>
      </w:rPr>
    </w:lvl>
  </w:abstractNum>
  <w:num w:numId="1" w16cid:durableId="1905338136">
    <w:abstractNumId w:val="57"/>
  </w:num>
  <w:num w:numId="2" w16cid:durableId="448167290">
    <w:abstractNumId w:val="61"/>
  </w:num>
  <w:num w:numId="3" w16cid:durableId="726876016">
    <w:abstractNumId w:val="37"/>
  </w:num>
  <w:num w:numId="4" w16cid:durableId="677998967">
    <w:abstractNumId w:val="45"/>
  </w:num>
  <w:num w:numId="5" w16cid:durableId="251092366">
    <w:abstractNumId w:val="19"/>
  </w:num>
  <w:num w:numId="6" w16cid:durableId="1483741619">
    <w:abstractNumId w:val="23"/>
  </w:num>
  <w:num w:numId="7" w16cid:durableId="1577665934">
    <w:abstractNumId w:val="52"/>
  </w:num>
  <w:num w:numId="8" w16cid:durableId="950355570">
    <w:abstractNumId w:val="21"/>
  </w:num>
  <w:num w:numId="9" w16cid:durableId="308679638">
    <w:abstractNumId w:val="50"/>
  </w:num>
  <w:num w:numId="10" w16cid:durableId="1840189101">
    <w:abstractNumId w:val="38"/>
  </w:num>
  <w:num w:numId="11" w16cid:durableId="1710958357">
    <w:abstractNumId w:val="4"/>
  </w:num>
  <w:num w:numId="12" w16cid:durableId="857332">
    <w:abstractNumId w:val="31"/>
  </w:num>
  <w:num w:numId="13" w16cid:durableId="1943763792">
    <w:abstractNumId w:val="9"/>
  </w:num>
  <w:num w:numId="14" w16cid:durableId="157499451">
    <w:abstractNumId w:val="9"/>
  </w:num>
  <w:num w:numId="15" w16cid:durableId="25378134">
    <w:abstractNumId w:val="58"/>
  </w:num>
  <w:num w:numId="16" w16cid:durableId="1810126215">
    <w:abstractNumId w:val="34"/>
  </w:num>
  <w:num w:numId="17" w16cid:durableId="1609268138">
    <w:abstractNumId w:val="24"/>
  </w:num>
  <w:num w:numId="18" w16cid:durableId="816653050">
    <w:abstractNumId w:val="2"/>
  </w:num>
  <w:num w:numId="19" w16cid:durableId="463348583">
    <w:abstractNumId w:val="29"/>
  </w:num>
  <w:num w:numId="20" w16cid:durableId="1471365400">
    <w:abstractNumId w:val="11"/>
  </w:num>
  <w:num w:numId="21" w16cid:durableId="1466043798">
    <w:abstractNumId w:val="44"/>
  </w:num>
  <w:num w:numId="22" w16cid:durableId="1237058325">
    <w:abstractNumId w:val="25"/>
  </w:num>
  <w:num w:numId="23" w16cid:durableId="2120299936">
    <w:abstractNumId w:val="56"/>
  </w:num>
  <w:num w:numId="24" w16cid:durableId="110321536">
    <w:abstractNumId w:val="30"/>
  </w:num>
  <w:num w:numId="25" w16cid:durableId="458651410">
    <w:abstractNumId w:val="1"/>
  </w:num>
  <w:num w:numId="26" w16cid:durableId="1513717181">
    <w:abstractNumId w:val="46"/>
  </w:num>
  <w:num w:numId="27" w16cid:durableId="852259726">
    <w:abstractNumId w:val="12"/>
  </w:num>
  <w:num w:numId="28" w16cid:durableId="390273012">
    <w:abstractNumId w:val="42"/>
  </w:num>
  <w:num w:numId="29" w16cid:durableId="1406561804">
    <w:abstractNumId w:val="62"/>
  </w:num>
  <w:num w:numId="30" w16cid:durableId="1395856599">
    <w:abstractNumId w:val="53"/>
  </w:num>
  <w:num w:numId="31" w16cid:durableId="296497491">
    <w:abstractNumId w:val="8"/>
  </w:num>
  <w:num w:numId="32" w16cid:durableId="1136722460">
    <w:abstractNumId w:val="35"/>
  </w:num>
  <w:num w:numId="33" w16cid:durableId="1774666398">
    <w:abstractNumId w:val="51"/>
  </w:num>
  <w:num w:numId="34" w16cid:durableId="1756200683">
    <w:abstractNumId w:val="39"/>
  </w:num>
  <w:num w:numId="35" w16cid:durableId="428237671">
    <w:abstractNumId w:val="28"/>
  </w:num>
  <w:num w:numId="36" w16cid:durableId="648901587">
    <w:abstractNumId w:val="22"/>
  </w:num>
  <w:num w:numId="37" w16cid:durableId="1212228351">
    <w:abstractNumId w:val="17"/>
  </w:num>
  <w:num w:numId="38" w16cid:durableId="1219130012">
    <w:abstractNumId w:val="7"/>
  </w:num>
  <w:num w:numId="39" w16cid:durableId="981235555">
    <w:abstractNumId w:val="33"/>
  </w:num>
  <w:num w:numId="40" w16cid:durableId="384835916">
    <w:abstractNumId w:val="5"/>
  </w:num>
  <w:num w:numId="41" w16cid:durableId="984625521">
    <w:abstractNumId w:val="36"/>
  </w:num>
  <w:num w:numId="42" w16cid:durableId="261913506">
    <w:abstractNumId w:val="47"/>
  </w:num>
  <w:num w:numId="43" w16cid:durableId="166793984">
    <w:abstractNumId w:val="15"/>
  </w:num>
  <w:num w:numId="44" w16cid:durableId="508520533">
    <w:abstractNumId w:val="59"/>
  </w:num>
  <w:num w:numId="45" w16cid:durableId="1459252971">
    <w:abstractNumId w:val="32"/>
  </w:num>
  <w:num w:numId="46" w16cid:durableId="491214085">
    <w:abstractNumId w:val="26"/>
  </w:num>
  <w:num w:numId="47" w16cid:durableId="1041517505">
    <w:abstractNumId w:val="41"/>
  </w:num>
  <w:num w:numId="48" w16cid:durableId="598369615">
    <w:abstractNumId w:val="16"/>
  </w:num>
  <w:num w:numId="49" w16cid:durableId="199904232">
    <w:abstractNumId w:val="0"/>
  </w:num>
  <w:num w:numId="50" w16cid:durableId="1893927448">
    <w:abstractNumId w:val="55"/>
  </w:num>
  <w:num w:numId="51" w16cid:durableId="629749414">
    <w:abstractNumId w:val="20"/>
  </w:num>
  <w:num w:numId="52" w16cid:durableId="241330901">
    <w:abstractNumId w:val="48"/>
  </w:num>
  <w:num w:numId="53" w16cid:durableId="1276981664">
    <w:abstractNumId w:val="60"/>
  </w:num>
  <w:num w:numId="54" w16cid:durableId="717627172">
    <w:abstractNumId w:val="49"/>
  </w:num>
  <w:num w:numId="55" w16cid:durableId="2085952265">
    <w:abstractNumId w:val="14"/>
  </w:num>
  <w:num w:numId="56" w16cid:durableId="258753397">
    <w:abstractNumId w:val="18"/>
  </w:num>
  <w:num w:numId="57" w16cid:durableId="201552326">
    <w:abstractNumId w:val="27"/>
  </w:num>
  <w:num w:numId="58" w16cid:durableId="1916431828">
    <w:abstractNumId w:val="6"/>
  </w:num>
  <w:num w:numId="59" w16cid:durableId="341129062">
    <w:abstractNumId w:val="40"/>
  </w:num>
  <w:num w:numId="60" w16cid:durableId="1406489967">
    <w:abstractNumId w:val="13"/>
  </w:num>
  <w:num w:numId="61" w16cid:durableId="2088533474">
    <w:abstractNumId w:val="10"/>
  </w:num>
  <w:num w:numId="62" w16cid:durableId="434177887">
    <w:abstractNumId w:val="3"/>
  </w:num>
  <w:num w:numId="63" w16cid:durableId="933978631">
    <w:abstractNumId w:val="43"/>
  </w:num>
  <w:num w:numId="64" w16cid:durableId="9451739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343"/>
    <w:rsid w:val="000018EC"/>
    <w:rsid w:val="00003B1C"/>
    <w:rsid w:val="000106DD"/>
    <w:rsid w:val="0001132C"/>
    <w:rsid w:val="0001223A"/>
    <w:rsid w:val="00013A07"/>
    <w:rsid w:val="00013BC3"/>
    <w:rsid w:val="000140FD"/>
    <w:rsid w:val="00015661"/>
    <w:rsid w:val="00016CE1"/>
    <w:rsid w:val="0002036F"/>
    <w:rsid w:val="00027EFF"/>
    <w:rsid w:val="0003753C"/>
    <w:rsid w:val="00041035"/>
    <w:rsid w:val="000411AD"/>
    <w:rsid w:val="0005274F"/>
    <w:rsid w:val="0005631E"/>
    <w:rsid w:val="00064DBF"/>
    <w:rsid w:val="00064EE5"/>
    <w:rsid w:val="00065791"/>
    <w:rsid w:val="000661DA"/>
    <w:rsid w:val="00071DA7"/>
    <w:rsid w:val="00073159"/>
    <w:rsid w:val="000739A9"/>
    <w:rsid w:val="00077148"/>
    <w:rsid w:val="00080DF1"/>
    <w:rsid w:val="00083B12"/>
    <w:rsid w:val="00092312"/>
    <w:rsid w:val="00094739"/>
    <w:rsid w:val="00096546"/>
    <w:rsid w:val="00097064"/>
    <w:rsid w:val="00097748"/>
    <w:rsid w:val="000A2E5C"/>
    <w:rsid w:val="000A3D1E"/>
    <w:rsid w:val="000A68AF"/>
    <w:rsid w:val="000B5C28"/>
    <w:rsid w:val="000B624A"/>
    <w:rsid w:val="000B62D4"/>
    <w:rsid w:val="000B7E3D"/>
    <w:rsid w:val="000D0A31"/>
    <w:rsid w:val="000D3F5B"/>
    <w:rsid w:val="000D44BC"/>
    <w:rsid w:val="000D4595"/>
    <w:rsid w:val="000D5846"/>
    <w:rsid w:val="000D7DAA"/>
    <w:rsid w:val="000E6CC4"/>
    <w:rsid w:val="000F2396"/>
    <w:rsid w:val="000F271F"/>
    <w:rsid w:val="000F3049"/>
    <w:rsid w:val="000F3565"/>
    <w:rsid w:val="000F6D92"/>
    <w:rsid w:val="0010039E"/>
    <w:rsid w:val="0010098A"/>
    <w:rsid w:val="00106C92"/>
    <w:rsid w:val="001071C6"/>
    <w:rsid w:val="00107284"/>
    <w:rsid w:val="0011079D"/>
    <w:rsid w:val="001108B3"/>
    <w:rsid w:val="00115007"/>
    <w:rsid w:val="001176CC"/>
    <w:rsid w:val="001215FE"/>
    <w:rsid w:val="00122ADF"/>
    <w:rsid w:val="0012480D"/>
    <w:rsid w:val="001316C4"/>
    <w:rsid w:val="00133295"/>
    <w:rsid w:val="00140862"/>
    <w:rsid w:val="00141F84"/>
    <w:rsid w:val="00145ABB"/>
    <w:rsid w:val="001467C0"/>
    <w:rsid w:val="00160CB0"/>
    <w:rsid w:val="00162144"/>
    <w:rsid w:val="00162210"/>
    <w:rsid w:val="001627B3"/>
    <w:rsid w:val="00162E7A"/>
    <w:rsid w:val="00166438"/>
    <w:rsid w:val="00172558"/>
    <w:rsid w:val="00172C5E"/>
    <w:rsid w:val="00173A54"/>
    <w:rsid w:val="00174955"/>
    <w:rsid w:val="00175998"/>
    <w:rsid w:val="00177450"/>
    <w:rsid w:val="0018001F"/>
    <w:rsid w:val="00186A52"/>
    <w:rsid w:val="001916EE"/>
    <w:rsid w:val="001928FE"/>
    <w:rsid w:val="00194335"/>
    <w:rsid w:val="001A513E"/>
    <w:rsid w:val="001A555B"/>
    <w:rsid w:val="001A7F4D"/>
    <w:rsid w:val="001B1952"/>
    <w:rsid w:val="001B2091"/>
    <w:rsid w:val="001B4682"/>
    <w:rsid w:val="001C0906"/>
    <w:rsid w:val="001C1438"/>
    <w:rsid w:val="001C5FB7"/>
    <w:rsid w:val="001D2201"/>
    <w:rsid w:val="001D4C49"/>
    <w:rsid w:val="001D4EAA"/>
    <w:rsid w:val="001E0238"/>
    <w:rsid w:val="001E648D"/>
    <w:rsid w:val="001E6A1C"/>
    <w:rsid w:val="001F2952"/>
    <w:rsid w:val="001F4602"/>
    <w:rsid w:val="001F60FB"/>
    <w:rsid w:val="00201B7D"/>
    <w:rsid w:val="002025B7"/>
    <w:rsid w:val="00202BFC"/>
    <w:rsid w:val="0020334E"/>
    <w:rsid w:val="00206F84"/>
    <w:rsid w:val="002075C6"/>
    <w:rsid w:val="002108EE"/>
    <w:rsid w:val="00210D47"/>
    <w:rsid w:val="0021174F"/>
    <w:rsid w:val="002122AA"/>
    <w:rsid w:val="002122D7"/>
    <w:rsid w:val="00213A97"/>
    <w:rsid w:val="0021472B"/>
    <w:rsid w:val="002157D5"/>
    <w:rsid w:val="0021766A"/>
    <w:rsid w:val="002211B1"/>
    <w:rsid w:val="0022353C"/>
    <w:rsid w:val="00224706"/>
    <w:rsid w:val="00224EE9"/>
    <w:rsid w:val="002255B0"/>
    <w:rsid w:val="0023415C"/>
    <w:rsid w:val="002349EC"/>
    <w:rsid w:val="00244D5C"/>
    <w:rsid w:val="0024776D"/>
    <w:rsid w:val="00247847"/>
    <w:rsid w:val="00262C30"/>
    <w:rsid w:val="00263AC8"/>
    <w:rsid w:val="002655BC"/>
    <w:rsid w:val="002657EA"/>
    <w:rsid w:val="00270376"/>
    <w:rsid w:val="00270DC7"/>
    <w:rsid w:val="002763B4"/>
    <w:rsid w:val="0027667C"/>
    <w:rsid w:val="00277FDE"/>
    <w:rsid w:val="002800EC"/>
    <w:rsid w:val="00282551"/>
    <w:rsid w:val="0028588E"/>
    <w:rsid w:val="00291C8A"/>
    <w:rsid w:val="002A2AC3"/>
    <w:rsid w:val="002A4E64"/>
    <w:rsid w:val="002A7E28"/>
    <w:rsid w:val="002B00D5"/>
    <w:rsid w:val="002B0383"/>
    <w:rsid w:val="002B0EE0"/>
    <w:rsid w:val="002B229F"/>
    <w:rsid w:val="002B3102"/>
    <w:rsid w:val="002B51B9"/>
    <w:rsid w:val="002B6565"/>
    <w:rsid w:val="002C0869"/>
    <w:rsid w:val="002C5C3D"/>
    <w:rsid w:val="002C775F"/>
    <w:rsid w:val="002D0BBC"/>
    <w:rsid w:val="002D0DE1"/>
    <w:rsid w:val="002D3046"/>
    <w:rsid w:val="002D3079"/>
    <w:rsid w:val="002E397A"/>
    <w:rsid w:val="002E45F0"/>
    <w:rsid w:val="002E7456"/>
    <w:rsid w:val="002F004C"/>
    <w:rsid w:val="002F075F"/>
    <w:rsid w:val="002F1C80"/>
    <w:rsid w:val="002F3240"/>
    <w:rsid w:val="002F4AA4"/>
    <w:rsid w:val="002F5FCB"/>
    <w:rsid w:val="002F6554"/>
    <w:rsid w:val="00301EEF"/>
    <w:rsid w:val="00305C23"/>
    <w:rsid w:val="00307EBB"/>
    <w:rsid w:val="00311814"/>
    <w:rsid w:val="00314D3B"/>
    <w:rsid w:val="00314ED6"/>
    <w:rsid w:val="003208C7"/>
    <w:rsid w:val="00320BA1"/>
    <w:rsid w:val="00327C36"/>
    <w:rsid w:val="003332F0"/>
    <w:rsid w:val="00334085"/>
    <w:rsid w:val="003349C9"/>
    <w:rsid w:val="0033502F"/>
    <w:rsid w:val="0033726E"/>
    <w:rsid w:val="0034365B"/>
    <w:rsid w:val="00350BEE"/>
    <w:rsid w:val="00351A1F"/>
    <w:rsid w:val="00360AC9"/>
    <w:rsid w:val="00360CE8"/>
    <w:rsid w:val="00361832"/>
    <w:rsid w:val="003624F2"/>
    <w:rsid w:val="00362AE4"/>
    <w:rsid w:val="00363BAA"/>
    <w:rsid w:val="00366C62"/>
    <w:rsid w:val="003703E9"/>
    <w:rsid w:val="003720FE"/>
    <w:rsid w:val="00372DF5"/>
    <w:rsid w:val="00373987"/>
    <w:rsid w:val="00373C95"/>
    <w:rsid w:val="00375BC9"/>
    <w:rsid w:val="00376233"/>
    <w:rsid w:val="00384395"/>
    <w:rsid w:val="00384536"/>
    <w:rsid w:val="00385D61"/>
    <w:rsid w:val="003863A2"/>
    <w:rsid w:val="003907C3"/>
    <w:rsid w:val="0039138C"/>
    <w:rsid w:val="003917CA"/>
    <w:rsid w:val="003918A7"/>
    <w:rsid w:val="003966F5"/>
    <w:rsid w:val="00396895"/>
    <w:rsid w:val="00396EDC"/>
    <w:rsid w:val="003B7165"/>
    <w:rsid w:val="003C3BF3"/>
    <w:rsid w:val="003C679F"/>
    <w:rsid w:val="003D017F"/>
    <w:rsid w:val="003D1FFB"/>
    <w:rsid w:val="003D2015"/>
    <w:rsid w:val="003D20C5"/>
    <w:rsid w:val="003D3E92"/>
    <w:rsid w:val="003D42CD"/>
    <w:rsid w:val="003E0BAF"/>
    <w:rsid w:val="003E3FDF"/>
    <w:rsid w:val="003E7B13"/>
    <w:rsid w:val="003F15EA"/>
    <w:rsid w:val="00401EDD"/>
    <w:rsid w:val="00405523"/>
    <w:rsid w:val="004075BE"/>
    <w:rsid w:val="00411575"/>
    <w:rsid w:val="0041343A"/>
    <w:rsid w:val="00420435"/>
    <w:rsid w:val="00422F75"/>
    <w:rsid w:val="004249FB"/>
    <w:rsid w:val="00433DCD"/>
    <w:rsid w:val="00436A87"/>
    <w:rsid w:val="004420B6"/>
    <w:rsid w:val="00442F27"/>
    <w:rsid w:val="00445B85"/>
    <w:rsid w:val="00450469"/>
    <w:rsid w:val="004509F0"/>
    <w:rsid w:val="00451879"/>
    <w:rsid w:val="00451B90"/>
    <w:rsid w:val="00457C6E"/>
    <w:rsid w:val="00463875"/>
    <w:rsid w:val="004647A1"/>
    <w:rsid w:val="004720FC"/>
    <w:rsid w:val="004730AB"/>
    <w:rsid w:val="00475933"/>
    <w:rsid w:val="00476F03"/>
    <w:rsid w:val="00481FFB"/>
    <w:rsid w:val="00483343"/>
    <w:rsid w:val="0048619A"/>
    <w:rsid w:val="004921A3"/>
    <w:rsid w:val="004944E3"/>
    <w:rsid w:val="004960D6"/>
    <w:rsid w:val="00496F46"/>
    <w:rsid w:val="00497F1D"/>
    <w:rsid w:val="004A1740"/>
    <w:rsid w:val="004A473D"/>
    <w:rsid w:val="004B0649"/>
    <w:rsid w:val="004B2504"/>
    <w:rsid w:val="004B34BD"/>
    <w:rsid w:val="004B36EB"/>
    <w:rsid w:val="004C1535"/>
    <w:rsid w:val="004C7864"/>
    <w:rsid w:val="004D3EF0"/>
    <w:rsid w:val="004E417C"/>
    <w:rsid w:val="004E4E85"/>
    <w:rsid w:val="004F0E69"/>
    <w:rsid w:val="004F2CD3"/>
    <w:rsid w:val="004F514C"/>
    <w:rsid w:val="004F62DC"/>
    <w:rsid w:val="004F6F19"/>
    <w:rsid w:val="005017F9"/>
    <w:rsid w:val="00503D9B"/>
    <w:rsid w:val="0050706D"/>
    <w:rsid w:val="00511FBE"/>
    <w:rsid w:val="00513346"/>
    <w:rsid w:val="005217D2"/>
    <w:rsid w:val="0052348E"/>
    <w:rsid w:val="005270DE"/>
    <w:rsid w:val="00527593"/>
    <w:rsid w:val="00530073"/>
    <w:rsid w:val="005306EE"/>
    <w:rsid w:val="00530ADE"/>
    <w:rsid w:val="00531FE9"/>
    <w:rsid w:val="00532D08"/>
    <w:rsid w:val="00534F4B"/>
    <w:rsid w:val="00535342"/>
    <w:rsid w:val="00536A33"/>
    <w:rsid w:val="00543E75"/>
    <w:rsid w:val="0054458F"/>
    <w:rsid w:val="00550047"/>
    <w:rsid w:val="00550A6A"/>
    <w:rsid w:val="0055396F"/>
    <w:rsid w:val="00555EBE"/>
    <w:rsid w:val="00556757"/>
    <w:rsid w:val="005673FC"/>
    <w:rsid w:val="00567BFD"/>
    <w:rsid w:val="00570F65"/>
    <w:rsid w:val="00577A89"/>
    <w:rsid w:val="00581EE5"/>
    <w:rsid w:val="00584E46"/>
    <w:rsid w:val="005879CD"/>
    <w:rsid w:val="00587ABF"/>
    <w:rsid w:val="005961EC"/>
    <w:rsid w:val="005A6AA9"/>
    <w:rsid w:val="005B1C46"/>
    <w:rsid w:val="005B2BF4"/>
    <w:rsid w:val="005B4442"/>
    <w:rsid w:val="005C3700"/>
    <w:rsid w:val="005C3820"/>
    <w:rsid w:val="005C3D94"/>
    <w:rsid w:val="005D2D2C"/>
    <w:rsid w:val="005D375C"/>
    <w:rsid w:val="005D442F"/>
    <w:rsid w:val="005D739D"/>
    <w:rsid w:val="005D77D8"/>
    <w:rsid w:val="005E01E9"/>
    <w:rsid w:val="005E3C5B"/>
    <w:rsid w:val="005E4CAF"/>
    <w:rsid w:val="005E65E6"/>
    <w:rsid w:val="005F2E10"/>
    <w:rsid w:val="005F41F9"/>
    <w:rsid w:val="005F58F9"/>
    <w:rsid w:val="005F6D45"/>
    <w:rsid w:val="005F7BE9"/>
    <w:rsid w:val="0060410F"/>
    <w:rsid w:val="006120B9"/>
    <w:rsid w:val="00615298"/>
    <w:rsid w:val="00620472"/>
    <w:rsid w:val="00621A81"/>
    <w:rsid w:val="00622638"/>
    <w:rsid w:val="00623739"/>
    <w:rsid w:val="00625423"/>
    <w:rsid w:val="0062753C"/>
    <w:rsid w:val="0063096C"/>
    <w:rsid w:val="00633884"/>
    <w:rsid w:val="0063642D"/>
    <w:rsid w:val="006365CA"/>
    <w:rsid w:val="006439AF"/>
    <w:rsid w:val="006453DE"/>
    <w:rsid w:val="00650C71"/>
    <w:rsid w:val="00651C60"/>
    <w:rsid w:val="0065677F"/>
    <w:rsid w:val="00661F3E"/>
    <w:rsid w:val="00662EC5"/>
    <w:rsid w:val="00664DEE"/>
    <w:rsid w:val="00667BA0"/>
    <w:rsid w:val="006704CF"/>
    <w:rsid w:val="006717AF"/>
    <w:rsid w:val="006754CC"/>
    <w:rsid w:val="0067773F"/>
    <w:rsid w:val="006802AD"/>
    <w:rsid w:val="00680F45"/>
    <w:rsid w:val="00693127"/>
    <w:rsid w:val="00694FA9"/>
    <w:rsid w:val="00695DA0"/>
    <w:rsid w:val="006961DA"/>
    <w:rsid w:val="006A0356"/>
    <w:rsid w:val="006A2933"/>
    <w:rsid w:val="006A73E0"/>
    <w:rsid w:val="006A79B1"/>
    <w:rsid w:val="006B02AF"/>
    <w:rsid w:val="006B0964"/>
    <w:rsid w:val="006B0E38"/>
    <w:rsid w:val="006B2851"/>
    <w:rsid w:val="006B5D55"/>
    <w:rsid w:val="006C4114"/>
    <w:rsid w:val="006D0DD3"/>
    <w:rsid w:val="006D1AAC"/>
    <w:rsid w:val="006D1CB3"/>
    <w:rsid w:val="006D34E2"/>
    <w:rsid w:val="006E2B91"/>
    <w:rsid w:val="006E441C"/>
    <w:rsid w:val="006E7131"/>
    <w:rsid w:val="006E7CCE"/>
    <w:rsid w:val="006F52F7"/>
    <w:rsid w:val="006F7882"/>
    <w:rsid w:val="0070140A"/>
    <w:rsid w:val="00702887"/>
    <w:rsid w:val="00710341"/>
    <w:rsid w:val="00711EF2"/>
    <w:rsid w:val="0071406B"/>
    <w:rsid w:val="00714730"/>
    <w:rsid w:val="0072457D"/>
    <w:rsid w:val="007245FE"/>
    <w:rsid w:val="00724BC7"/>
    <w:rsid w:val="007251FF"/>
    <w:rsid w:val="00730798"/>
    <w:rsid w:val="00731451"/>
    <w:rsid w:val="00733D34"/>
    <w:rsid w:val="00741710"/>
    <w:rsid w:val="00744347"/>
    <w:rsid w:val="00747134"/>
    <w:rsid w:val="00754FD1"/>
    <w:rsid w:val="0076077C"/>
    <w:rsid w:val="00760B03"/>
    <w:rsid w:val="00771BA6"/>
    <w:rsid w:val="007742F9"/>
    <w:rsid w:val="007758A7"/>
    <w:rsid w:val="00777754"/>
    <w:rsid w:val="00781328"/>
    <w:rsid w:val="0078151D"/>
    <w:rsid w:val="0078247F"/>
    <w:rsid w:val="007862A9"/>
    <w:rsid w:val="00787320"/>
    <w:rsid w:val="00787D50"/>
    <w:rsid w:val="0079220E"/>
    <w:rsid w:val="007924EE"/>
    <w:rsid w:val="00796958"/>
    <w:rsid w:val="00797288"/>
    <w:rsid w:val="007A2B7E"/>
    <w:rsid w:val="007A5FA1"/>
    <w:rsid w:val="007A7DFE"/>
    <w:rsid w:val="007B04E9"/>
    <w:rsid w:val="007B5168"/>
    <w:rsid w:val="007B5F33"/>
    <w:rsid w:val="007C0A24"/>
    <w:rsid w:val="007C45B8"/>
    <w:rsid w:val="007D73D1"/>
    <w:rsid w:val="007E30C1"/>
    <w:rsid w:val="007E5166"/>
    <w:rsid w:val="007E5413"/>
    <w:rsid w:val="007E67A4"/>
    <w:rsid w:val="007F6B44"/>
    <w:rsid w:val="008015BC"/>
    <w:rsid w:val="00802D90"/>
    <w:rsid w:val="00804D28"/>
    <w:rsid w:val="00806910"/>
    <w:rsid w:val="0080785C"/>
    <w:rsid w:val="00810870"/>
    <w:rsid w:val="008131E2"/>
    <w:rsid w:val="00813266"/>
    <w:rsid w:val="00815E9E"/>
    <w:rsid w:val="00820290"/>
    <w:rsid w:val="00820834"/>
    <w:rsid w:val="00822561"/>
    <w:rsid w:val="00824DAC"/>
    <w:rsid w:val="008267F7"/>
    <w:rsid w:val="00831DB6"/>
    <w:rsid w:val="008327F5"/>
    <w:rsid w:val="00832EC1"/>
    <w:rsid w:val="00833E5A"/>
    <w:rsid w:val="008340C8"/>
    <w:rsid w:val="00834864"/>
    <w:rsid w:val="008356BB"/>
    <w:rsid w:val="00835AA0"/>
    <w:rsid w:val="00842227"/>
    <w:rsid w:val="0084589F"/>
    <w:rsid w:val="00845FA9"/>
    <w:rsid w:val="00852B0D"/>
    <w:rsid w:val="00853A53"/>
    <w:rsid w:val="00854DA6"/>
    <w:rsid w:val="0086341D"/>
    <w:rsid w:val="0086579D"/>
    <w:rsid w:val="008708E9"/>
    <w:rsid w:val="00870C9C"/>
    <w:rsid w:val="00871721"/>
    <w:rsid w:val="008726F7"/>
    <w:rsid w:val="00872852"/>
    <w:rsid w:val="00873673"/>
    <w:rsid w:val="0088065B"/>
    <w:rsid w:val="00880C6E"/>
    <w:rsid w:val="00886672"/>
    <w:rsid w:val="00892A99"/>
    <w:rsid w:val="00897322"/>
    <w:rsid w:val="008A4933"/>
    <w:rsid w:val="008A4ED9"/>
    <w:rsid w:val="008A5987"/>
    <w:rsid w:val="008B0DC8"/>
    <w:rsid w:val="008B0FC0"/>
    <w:rsid w:val="008B4A36"/>
    <w:rsid w:val="008C2393"/>
    <w:rsid w:val="008C3EA9"/>
    <w:rsid w:val="008D2EE9"/>
    <w:rsid w:val="008D3844"/>
    <w:rsid w:val="008D3D09"/>
    <w:rsid w:val="008D3F32"/>
    <w:rsid w:val="008D56DA"/>
    <w:rsid w:val="008E0F3F"/>
    <w:rsid w:val="008E1A5C"/>
    <w:rsid w:val="008E1D15"/>
    <w:rsid w:val="008E27CD"/>
    <w:rsid w:val="008E3969"/>
    <w:rsid w:val="008E5566"/>
    <w:rsid w:val="008F53B3"/>
    <w:rsid w:val="009016D8"/>
    <w:rsid w:val="00904457"/>
    <w:rsid w:val="00907B0F"/>
    <w:rsid w:val="00910FEB"/>
    <w:rsid w:val="00911E1E"/>
    <w:rsid w:val="009164E4"/>
    <w:rsid w:val="0091668C"/>
    <w:rsid w:val="00916CF4"/>
    <w:rsid w:val="009173C3"/>
    <w:rsid w:val="00917FE4"/>
    <w:rsid w:val="009204EB"/>
    <w:rsid w:val="00924343"/>
    <w:rsid w:val="0093076C"/>
    <w:rsid w:val="00930EAF"/>
    <w:rsid w:val="00937852"/>
    <w:rsid w:val="00941EFD"/>
    <w:rsid w:val="0094681B"/>
    <w:rsid w:val="009469DA"/>
    <w:rsid w:val="009505F9"/>
    <w:rsid w:val="00952977"/>
    <w:rsid w:val="009541E3"/>
    <w:rsid w:val="00954A1D"/>
    <w:rsid w:val="00962244"/>
    <w:rsid w:val="009624C1"/>
    <w:rsid w:val="009634F0"/>
    <w:rsid w:val="009645DD"/>
    <w:rsid w:val="0096558E"/>
    <w:rsid w:val="00972B56"/>
    <w:rsid w:val="009769D9"/>
    <w:rsid w:val="00981659"/>
    <w:rsid w:val="00984502"/>
    <w:rsid w:val="00992A80"/>
    <w:rsid w:val="00993BE2"/>
    <w:rsid w:val="009A000F"/>
    <w:rsid w:val="009A223B"/>
    <w:rsid w:val="009A3BFB"/>
    <w:rsid w:val="009A62CD"/>
    <w:rsid w:val="009B01C8"/>
    <w:rsid w:val="009B223C"/>
    <w:rsid w:val="009B5DB0"/>
    <w:rsid w:val="009B6633"/>
    <w:rsid w:val="009B6651"/>
    <w:rsid w:val="009B7E0A"/>
    <w:rsid w:val="009C4721"/>
    <w:rsid w:val="009C72C0"/>
    <w:rsid w:val="009D4FAC"/>
    <w:rsid w:val="009D5284"/>
    <w:rsid w:val="009E01CD"/>
    <w:rsid w:val="009E12FB"/>
    <w:rsid w:val="009E1A20"/>
    <w:rsid w:val="009E35EB"/>
    <w:rsid w:val="009E4B98"/>
    <w:rsid w:val="009E51CF"/>
    <w:rsid w:val="009E741F"/>
    <w:rsid w:val="009E7EE2"/>
    <w:rsid w:val="009F498D"/>
    <w:rsid w:val="00A0009E"/>
    <w:rsid w:val="00A05371"/>
    <w:rsid w:val="00A05533"/>
    <w:rsid w:val="00A11CA7"/>
    <w:rsid w:val="00A13423"/>
    <w:rsid w:val="00A1616D"/>
    <w:rsid w:val="00A16430"/>
    <w:rsid w:val="00A169D9"/>
    <w:rsid w:val="00A17265"/>
    <w:rsid w:val="00A20C52"/>
    <w:rsid w:val="00A21B53"/>
    <w:rsid w:val="00A3021C"/>
    <w:rsid w:val="00A30A91"/>
    <w:rsid w:val="00A32723"/>
    <w:rsid w:val="00A32B79"/>
    <w:rsid w:val="00A36F02"/>
    <w:rsid w:val="00A41415"/>
    <w:rsid w:val="00A520BE"/>
    <w:rsid w:val="00A5323D"/>
    <w:rsid w:val="00A53563"/>
    <w:rsid w:val="00A55311"/>
    <w:rsid w:val="00A60D56"/>
    <w:rsid w:val="00A60FA4"/>
    <w:rsid w:val="00A61791"/>
    <w:rsid w:val="00A61A81"/>
    <w:rsid w:val="00A65A3E"/>
    <w:rsid w:val="00A67CA8"/>
    <w:rsid w:val="00A70536"/>
    <w:rsid w:val="00A753AF"/>
    <w:rsid w:val="00A760BB"/>
    <w:rsid w:val="00A76C4D"/>
    <w:rsid w:val="00A8334C"/>
    <w:rsid w:val="00A856BA"/>
    <w:rsid w:val="00A85D65"/>
    <w:rsid w:val="00A91A9E"/>
    <w:rsid w:val="00A9415B"/>
    <w:rsid w:val="00A94DA2"/>
    <w:rsid w:val="00A97B1B"/>
    <w:rsid w:val="00AA0452"/>
    <w:rsid w:val="00AA12D7"/>
    <w:rsid w:val="00AA13C6"/>
    <w:rsid w:val="00AA4FA6"/>
    <w:rsid w:val="00AA521B"/>
    <w:rsid w:val="00AA7E63"/>
    <w:rsid w:val="00AB045A"/>
    <w:rsid w:val="00AB0702"/>
    <w:rsid w:val="00AB2ADE"/>
    <w:rsid w:val="00AB3C3B"/>
    <w:rsid w:val="00AC2426"/>
    <w:rsid w:val="00AC30F9"/>
    <w:rsid w:val="00AC58AE"/>
    <w:rsid w:val="00AD05D3"/>
    <w:rsid w:val="00AD12F5"/>
    <w:rsid w:val="00AD3AFF"/>
    <w:rsid w:val="00AD3B21"/>
    <w:rsid w:val="00AD4C41"/>
    <w:rsid w:val="00AD5DD0"/>
    <w:rsid w:val="00AD720C"/>
    <w:rsid w:val="00AD728B"/>
    <w:rsid w:val="00AE140E"/>
    <w:rsid w:val="00AF1247"/>
    <w:rsid w:val="00AF78FD"/>
    <w:rsid w:val="00B02A2F"/>
    <w:rsid w:val="00B02E74"/>
    <w:rsid w:val="00B1059B"/>
    <w:rsid w:val="00B1273F"/>
    <w:rsid w:val="00B13B61"/>
    <w:rsid w:val="00B15BDD"/>
    <w:rsid w:val="00B15E08"/>
    <w:rsid w:val="00B202E7"/>
    <w:rsid w:val="00B264FC"/>
    <w:rsid w:val="00B27832"/>
    <w:rsid w:val="00B40538"/>
    <w:rsid w:val="00B41F25"/>
    <w:rsid w:val="00B42704"/>
    <w:rsid w:val="00B50916"/>
    <w:rsid w:val="00B51818"/>
    <w:rsid w:val="00B521D8"/>
    <w:rsid w:val="00B52ABD"/>
    <w:rsid w:val="00B52E84"/>
    <w:rsid w:val="00B53CFB"/>
    <w:rsid w:val="00B54B43"/>
    <w:rsid w:val="00B605DA"/>
    <w:rsid w:val="00B64724"/>
    <w:rsid w:val="00B66897"/>
    <w:rsid w:val="00B6741B"/>
    <w:rsid w:val="00B678DF"/>
    <w:rsid w:val="00B7050D"/>
    <w:rsid w:val="00B7531C"/>
    <w:rsid w:val="00B77F4F"/>
    <w:rsid w:val="00B83A06"/>
    <w:rsid w:val="00B84DEF"/>
    <w:rsid w:val="00B87339"/>
    <w:rsid w:val="00B936B0"/>
    <w:rsid w:val="00B93EC2"/>
    <w:rsid w:val="00B95DA1"/>
    <w:rsid w:val="00B96258"/>
    <w:rsid w:val="00BA15F7"/>
    <w:rsid w:val="00BA29CC"/>
    <w:rsid w:val="00BA7196"/>
    <w:rsid w:val="00BB0692"/>
    <w:rsid w:val="00BB0E3E"/>
    <w:rsid w:val="00BB0E96"/>
    <w:rsid w:val="00BB39E3"/>
    <w:rsid w:val="00BB616F"/>
    <w:rsid w:val="00BB7161"/>
    <w:rsid w:val="00BC30E6"/>
    <w:rsid w:val="00BC72A4"/>
    <w:rsid w:val="00BC7477"/>
    <w:rsid w:val="00BD2799"/>
    <w:rsid w:val="00BD2D27"/>
    <w:rsid w:val="00BD78A5"/>
    <w:rsid w:val="00BD78B5"/>
    <w:rsid w:val="00BE0F04"/>
    <w:rsid w:val="00BE240D"/>
    <w:rsid w:val="00BE3237"/>
    <w:rsid w:val="00BE54A9"/>
    <w:rsid w:val="00BE6657"/>
    <w:rsid w:val="00BE6807"/>
    <w:rsid w:val="00BF1889"/>
    <w:rsid w:val="00BF314D"/>
    <w:rsid w:val="00BF7787"/>
    <w:rsid w:val="00C01093"/>
    <w:rsid w:val="00C01EC8"/>
    <w:rsid w:val="00C0541A"/>
    <w:rsid w:val="00C05D41"/>
    <w:rsid w:val="00C05F5D"/>
    <w:rsid w:val="00C0695E"/>
    <w:rsid w:val="00C10ACA"/>
    <w:rsid w:val="00C12686"/>
    <w:rsid w:val="00C137E0"/>
    <w:rsid w:val="00C14197"/>
    <w:rsid w:val="00C15B2C"/>
    <w:rsid w:val="00C16C5E"/>
    <w:rsid w:val="00C17B87"/>
    <w:rsid w:val="00C20EC7"/>
    <w:rsid w:val="00C214EA"/>
    <w:rsid w:val="00C21D92"/>
    <w:rsid w:val="00C23990"/>
    <w:rsid w:val="00C27066"/>
    <w:rsid w:val="00C3006C"/>
    <w:rsid w:val="00C37FC3"/>
    <w:rsid w:val="00C42F1B"/>
    <w:rsid w:val="00C47BE9"/>
    <w:rsid w:val="00C502E3"/>
    <w:rsid w:val="00C50FE8"/>
    <w:rsid w:val="00C5191B"/>
    <w:rsid w:val="00C5480C"/>
    <w:rsid w:val="00C550C2"/>
    <w:rsid w:val="00C56845"/>
    <w:rsid w:val="00C65D10"/>
    <w:rsid w:val="00C66367"/>
    <w:rsid w:val="00C6687F"/>
    <w:rsid w:val="00C71A16"/>
    <w:rsid w:val="00C73B8F"/>
    <w:rsid w:val="00C74D9C"/>
    <w:rsid w:val="00C834E7"/>
    <w:rsid w:val="00C865E9"/>
    <w:rsid w:val="00C90DF1"/>
    <w:rsid w:val="00C90F65"/>
    <w:rsid w:val="00C92FDB"/>
    <w:rsid w:val="00C9782B"/>
    <w:rsid w:val="00CC2BED"/>
    <w:rsid w:val="00CC39BA"/>
    <w:rsid w:val="00CC4BCE"/>
    <w:rsid w:val="00CD3C98"/>
    <w:rsid w:val="00CD481E"/>
    <w:rsid w:val="00CD5AF5"/>
    <w:rsid w:val="00CD792E"/>
    <w:rsid w:val="00CD7D8E"/>
    <w:rsid w:val="00CE26EC"/>
    <w:rsid w:val="00CE4E7A"/>
    <w:rsid w:val="00CE510D"/>
    <w:rsid w:val="00CE6184"/>
    <w:rsid w:val="00CE6DC3"/>
    <w:rsid w:val="00CE730E"/>
    <w:rsid w:val="00CF0853"/>
    <w:rsid w:val="00CF17F7"/>
    <w:rsid w:val="00CF2B17"/>
    <w:rsid w:val="00CF4A7F"/>
    <w:rsid w:val="00D000A7"/>
    <w:rsid w:val="00D05094"/>
    <w:rsid w:val="00D06E24"/>
    <w:rsid w:val="00D10A44"/>
    <w:rsid w:val="00D10D3B"/>
    <w:rsid w:val="00D13219"/>
    <w:rsid w:val="00D136D7"/>
    <w:rsid w:val="00D20E5D"/>
    <w:rsid w:val="00D238F1"/>
    <w:rsid w:val="00D26CA5"/>
    <w:rsid w:val="00D274B9"/>
    <w:rsid w:val="00D27602"/>
    <w:rsid w:val="00D31934"/>
    <w:rsid w:val="00D35C4C"/>
    <w:rsid w:val="00D37024"/>
    <w:rsid w:val="00D40266"/>
    <w:rsid w:val="00D42DC6"/>
    <w:rsid w:val="00D5079D"/>
    <w:rsid w:val="00D5375C"/>
    <w:rsid w:val="00D572BE"/>
    <w:rsid w:val="00D7087C"/>
    <w:rsid w:val="00D74282"/>
    <w:rsid w:val="00D7716B"/>
    <w:rsid w:val="00D8122D"/>
    <w:rsid w:val="00D81A6F"/>
    <w:rsid w:val="00D835D5"/>
    <w:rsid w:val="00D86485"/>
    <w:rsid w:val="00D90929"/>
    <w:rsid w:val="00D91EB4"/>
    <w:rsid w:val="00D96A52"/>
    <w:rsid w:val="00D978C8"/>
    <w:rsid w:val="00DA46F5"/>
    <w:rsid w:val="00DA7338"/>
    <w:rsid w:val="00DB1797"/>
    <w:rsid w:val="00DB30B4"/>
    <w:rsid w:val="00DB384F"/>
    <w:rsid w:val="00DB3C04"/>
    <w:rsid w:val="00DB3EE1"/>
    <w:rsid w:val="00DC1FE7"/>
    <w:rsid w:val="00DC22BF"/>
    <w:rsid w:val="00DC3DEA"/>
    <w:rsid w:val="00DC5EC0"/>
    <w:rsid w:val="00DC6E26"/>
    <w:rsid w:val="00DD0804"/>
    <w:rsid w:val="00DE0B30"/>
    <w:rsid w:val="00DE353F"/>
    <w:rsid w:val="00DE4602"/>
    <w:rsid w:val="00DE567D"/>
    <w:rsid w:val="00DE6169"/>
    <w:rsid w:val="00DE76F5"/>
    <w:rsid w:val="00DF0364"/>
    <w:rsid w:val="00E0456A"/>
    <w:rsid w:val="00E06A0C"/>
    <w:rsid w:val="00E13FD0"/>
    <w:rsid w:val="00E14054"/>
    <w:rsid w:val="00E17417"/>
    <w:rsid w:val="00E20369"/>
    <w:rsid w:val="00E22DA4"/>
    <w:rsid w:val="00E3005E"/>
    <w:rsid w:val="00E34654"/>
    <w:rsid w:val="00E34C8E"/>
    <w:rsid w:val="00E363CD"/>
    <w:rsid w:val="00E41389"/>
    <w:rsid w:val="00E420A1"/>
    <w:rsid w:val="00E42AA3"/>
    <w:rsid w:val="00E475AF"/>
    <w:rsid w:val="00E47838"/>
    <w:rsid w:val="00E524E8"/>
    <w:rsid w:val="00E55578"/>
    <w:rsid w:val="00E60C7F"/>
    <w:rsid w:val="00E6114A"/>
    <w:rsid w:val="00E61519"/>
    <w:rsid w:val="00E6657B"/>
    <w:rsid w:val="00E7699B"/>
    <w:rsid w:val="00E80100"/>
    <w:rsid w:val="00E85C2F"/>
    <w:rsid w:val="00E92C6A"/>
    <w:rsid w:val="00E942B6"/>
    <w:rsid w:val="00E948AC"/>
    <w:rsid w:val="00E9607A"/>
    <w:rsid w:val="00EA3CCC"/>
    <w:rsid w:val="00EB40F9"/>
    <w:rsid w:val="00EB443C"/>
    <w:rsid w:val="00EB6288"/>
    <w:rsid w:val="00EB6BEE"/>
    <w:rsid w:val="00EB6F0C"/>
    <w:rsid w:val="00EC07D3"/>
    <w:rsid w:val="00EC086B"/>
    <w:rsid w:val="00EC2A17"/>
    <w:rsid w:val="00EC43B5"/>
    <w:rsid w:val="00EC7C86"/>
    <w:rsid w:val="00ED5D36"/>
    <w:rsid w:val="00EE1992"/>
    <w:rsid w:val="00EE2800"/>
    <w:rsid w:val="00EE2ECC"/>
    <w:rsid w:val="00EE53FD"/>
    <w:rsid w:val="00EE5BAE"/>
    <w:rsid w:val="00EE73FE"/>
    <w:rsid w:val="00EF148B"/>
    <w:rsid w:val="00EF3DEB"/>
    <w:rsid w:val="00EF4302"/>
    <w:rsid w:val="00EF73F5"/>
    <w:rsid w:val="00F02872"/>
    <w:rsid w:val="00F03E35"/>
    <w:rsid w:val="00F03E4E"/>
    <w:rsid w:val="00F07283"/>
    <w:rsid w:val="00F07A70"/>
    <w:rsid w:val="00F21D45"/>
    <w:rsid w:val="00F27177"/>
    <w:rsid w:val="00F320D5"/>
    <w:rsid w:val="00F323C8"/>
    <w:rsid w:val="00F3257C"/>
    <w:rsid w:val="00F35169"/>
    <w:rsid w:val="00F41A7B"/>
    <w:rsid w:val="00F42542"/>
    <w:rsid w:val="00F43A2E"/>
    <w:rsid w:val="00F44CD4"/>
    <w:rsid w:val="00F51CFC"/>
    <w:rsid w:val="00F51DFC"/>
    <w:rsid w:val="00F52202"/>
    <w:rsid w:val="00F528D6"/>
    <w:rsid w:val="00F562C9"/>
    <w:rsid w:val="00F56419"/>
    <w:rsid w:val="00F5750D"/>
    <w:rsid w:val="00F61CA2"/>
    <w:rsid w:val="00F66014"/>
    <w:rsid w:val="00F66262"/>
    <w:rsid w:val="00F673D1"/>
    <w:rsid w:val="00F7128A"/>
    <w:rsid w:val="00F71F9E"/>
    <w:rsid w:val="00F723F9"/>
    <w:rsid w:val="00F72F1E"/>
    <w:rsid w:val="00F8141F"/>
    <w:rsid w:val="00F81690"/>
    <w:rsid w:val="00F81692"/>
    <w:rsid w:val="00F8264F"/>
    <w:rsid w:val="00F83B7B"/>
    <w:rsid w:val="00F93C71"/>
    <w:rsid w:val="00F958F1"/>
    <w:rsid w:val="00FA1069"/>
    <w:rsid w:val="00FA19D2"/>
    <w:rsid w:val="00FA454B"/>
    <w:rsid w:val="00FB1919"/>
    <w:rsid w:val="00FB35E7"/>
    <w:rsid w:val="00FB4BD9"/>
    <w:rsid w:val="00FB6EB2"/>
    <w:rsid w:val="00FC4CCA"/>
    <w:rsid w:val="00FD33FA"/>
    <w:rsid w:val="00FD35D3"/>
    <w:rsid w:val="00FD3EDD"/>
    <w:rsid w:val="00FD57B6"/>
    <w:rsid w:val="00FD7DDC"/>
    <w:rsid w:val="00FE0F9E"/>
    <w:rsid w:val="00FE156E"/>
    <w:rsid w:val="00FE4E37"/>
    <w:rsid w:val="00FF1DCD"/>
    <w:rsid w:val="00FF32A1"/>
    <w:rsid w:val="00FF3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B85230"/>
  <w15:chartTrackingRefBased/>
  <w15:docId w15:val="{9D768C77-97A4-41F3-8CEC-2BF41052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D3B"/>
    <w:rPr>
      <w:rFonts w:ascii="Trebuchet MS" w:hAnsi="Trebuchet MS"/>
      <w:sz w:val="22"/>
      <w:szCs w:val="24"/>
    </w:rPr>
  </w:style>
  <w:style w:type="paragraph" w:styleId="Heading2">
    <w:name w:val="heading 2"/>
    <w:basedOn w:val="Normal"/>
    <w:next w:val="Normal"/>
    <w:link w:val="Heading2Char"/>
    <w:uiPriority w:val="9"/>
    <w:unhideWhenUsed/>
    <w:qFormat/>
    <w:rsid w:val="00476F03"/>
    <w:pPr>
      <w:keepNext/>
      <w:keepLines/>
      <w:spacing w:before="40" w:line="276" w:lineRule="auto"/>
      <w:outlineLvl w:val="1"/>
    </w:pPr>
    <w:rPr>
      <w:rFonts w:asciiTheme="majorHAnsi" w:eastAsiaTheme="majorEastAsia" w:hAnsiTheme="majorHAnsi" w:cstheme="majorBidi"/>
      <w:color w:val="365F91" w:themeColor="accent1" w:themeShade="BF"/>
      <w:sz w:val="26"/>
      <w:szCs w:val="26"/>
      <w:lang w:eastAsia="en-US"/>
    </w:rPr>
  </w:style>
  <w:style w:type="paragraph" w:styleId="Heading3">
    <w:name w:val="heading 3"/>
    <w:basedOn w:val="Normal"/>
    <w:next w:val="Normal"/>
    <w:link w:val="Heading3Char"/>
    <w:semiHidden/>
    <w:unhideWhenUsed/>
    <w:qFormat/>
    <w:rsid w:val="003E3FDF"/>
    <w:pPr>
      <w:keepNext/>
      <w:keepLines/>
      <w:spacing w:before="40"/>
      <w:outlineLvl w:val="2"/>
    </w:pPr>
    <w:rPr>
      <w:rFonts w:asciiTheme="majorHAnsi" w:eastAsiaTheme="majorEastAsia" w:hAnsiTheme="majorHAnsi" w:cstheme="majorBidi"/>
      <w:color w:val="243F6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70376"/>
    <w:pPr>
      <w:ind w:left="720"/>
      <w:contextualSpacing/>
    </w:pPr>
  </w:style>
  <w:style w:type="table" w:styleId="TableGrid">
    <w:name w:val="Table Grid"/>
    <w:basedOn w:val="TableNormal"/>
    <w:uiPriority w:val="39"/>
    <w:rsid w:val="005673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AE140E"/>
    <w:rPr>
      <w:sz w:val="16"/>
      <w:szCs w:val="16"/>
    </w:rPr>
  </w:style>
  <w:style w:type="paragraph" w:styleId="CommentText">
    <w:name w:val="annotation text"/>
    <w:basedOn w:val="Normal"/>
    <w:link w:val="CommentTextChar"/>
    <w:semiHidden/>
    <w:unhideWhenUsed/>
    <w:rsid w:val="00AE140E"/>
    <w:rPr>
      <w:sz w:val="20"/>
      <w:szCs w:val="20"/>
    </w:rPr>
  </w:style>
  <w:style w:type="character" w:customStyle="1" w:styleId="CommentTextChar">
    <w:name w:val="Comment Text Char"/>
    <w:basedOn w:val="DefaultParagraphFont"/>
    <w:link w:val="CommentText"/>
    <w:semiHidden/>
    <w:rsid w:val="00AE140E"/>
    <w:rPr>
      <w:rFonts w:ascii="Trebuchet MS" w:hAnsi="Trebuchet MS"/>
    </w:rPr>
  </w:style>
  <w:style w:type="paragraph" w:styleId="CommentSubject">
    <w:name w:val="annotation subject"/>
    <w:basedOn w:val="CommentText"/>
    <w:next w:val="CommentText"/>
    <w:link w:val="CommentSubjectChar"/>
    <w:semiHidden/>
    <w:unhideWhenUsed/>
    <w:rsid w:val="00AE140E"/>
    <w:rPr>
      <w:b/>
      <w:bCs/>
    </w:rPr>
  </w:style>
  <w:style w:type="character" w:customStyle="1" w:styleId="CommentSubjectChar">
    <w:name w:val="Comment Subject Char"/>
    <w:basedOn w:val="CommentTextChar"/>
    <w:link w:val="CommentSubject"/>
    <w:semiHidden/>
    <w:rsid w:val="00AE140E"/>
    <w:rPr>
      <w:rFonts w:ascii="Trebuchet MS" w:hAnsi="Trebuchet MS"/>
      <w:b/>
      <w:bCs/>
    </w:rPr>
  </w:style>
  <w:style w:type="paragraph" w:styleId="BalloonText">
    <w:name w:val="Balloon Text"/>
    <w:basedOn w:val="Normal"/>
    <w:link w:val="BalloonTextChar"/>
    <w:semiHidden/>
    <w:unhideWhenUsed/>
    <w:rsid w:val="00AE140E"/>
    <w:rPr>
      <w:rFonts w:ascii="Segoe UI" w:hAnsi="Segoe UI" w:cs="Segoe UI"/>
      <w:sz w:val="18"/>
      <w:szCs w:val="18"/>
    </w:rPr>
  </w:style>
  <w:style w:type="character" w:customStyle="1" w:styleId="BalloonTextChar">
    <w:name w:val="Balloon Text Char"/>
    <w:basedOn w:val="DefaultParagraphFont"/>
    <w:link w:val="BalloonText"/>
    <w:semiHidden/>
    <w:rsid w:val="00AE140E"/>
    <w:rPr>
      <w:rFonts w:ascii="Segoe UI" w:hAnsi="Segoe UI" w:cs="Segoe UI"/>
      <w:sz w:val="18"/>
      <w:szCs w:val="18"/>
    </w:rPr>
  </w:style>
  <w:style w:type="paragraph" w:styleId="Header">
    <w:name w:val="header"/>
    <w:basedOn w:val="Normal"/>
    <w:link w:val="HeaderChar"/>
    <w:uiPriority w:val="99"/>
    <w:unhideWhenUsed/>
    <w:rsid w:val="00532D08"/>
    <w:pPr>
      <w:tabs>
        <w:tab w:val="center" w:pos="4513"/>
        <w:tab w:val="right" w:pos="9026"/>
      </w:tabs>
    </w:pPr>
  </w:style>
  <w:style w:type="character" w:customStyle="1" w:styleId="HeaderChar">
    <w:name w:val="Header Char"/>
    <w:basedOn w:val="DefaultParagraphFont"/>
    <w:link w:val="Header"/>
    <w:uiPriority w:val="99"/>
    <w:rsid w:val="00532D08"/>
    <w:rPr>
      <w:rFonts w:ascii="Trebuchet MS" w:hAnsi="Trebuchet MS"/>
      <w:sz w:val="22"/>
      <w:szCs w:val="24"/>
    </w:rPr>
  </w:style>
  <w:style w:type="paragraph" w:styleId="Footer">
    <w:name w:val="footer"/>
    <w:basedOn w:val="Normal"/>
    <w:link w:val="FooterChar"/>
    <w:uiPriority w:val="99"/>
    <w:unhideWhenUsed/>
    <w:rsid w:val="00532D08"/>
    <w:pPr>
      <w:tabs>
        <w:tab w:val="center" w:pos="4513"/>
        <w:tab w:val="right" w:pos="9026"/>
      </w:tabs>
    </w:pPr>
  </w:style>
  <w:style w:type="character" w:customStyle="1" w:styleId="FooterChar">
    <w:name w:val="Footer Char"/>
    <w:basedOn w:val="DefaultParagraphFont"/>
    <w:link w:val="Footer"/>
    <w:uiPriority w:val="99"/>
    <w:rsid w:val="00532D08"/>
    <w:rPr>
      <w:rFonts w:ascii="Trebuchet MS" w:hAnsi="Trebuchet MS"/>
      <w:sz w:val="22"/>
      <w:szCs w:val="24"/>
    </w:rPr>
  </w:style>
  <w:style w:type="paragraph" w:styleId="NormalWeb">
    <w:name w:val="Normal (Web)"/>
    <w:basedOn w:val="Normal"/>
    <w:uiPriority w:val="99"/>
    <w:unhideWhenUsed/>
    <w:rsid w:val="009B6651"/>
    <w:pPr>
      <w:spacing w:after="150"/>
    </w:pPr>
    <w:rPr>
      <w:rFonts w:ascii="Times New Roman" w:hAnsi="Times New Roman"/>
      <w:sz w:val="24"/>
    </w:rPr>
  </w:style>
  <w:style w:type="character" w:customStyle="1" w:styleId="Heading2Char">
    <w:name w:val="Heading 2 Char"/>
    <w:basedOn w:val="DefaultParagraphFont"/>
    <w:link w:val="Heading2"/>
    <w:uiPriority w:val="9"/>
    <w:rsid w:val="00476F03"/>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930EAF"/>
    <w:pPr>
      <w:autoSpaceDE w:val="0"/>
      <w:autoSpaceDN w:val="0"/>
      <w:adjustRightInd w:val="0"/>
    </w:pPr>
    <w:rPr>
      <w:rFonts w:ascii="Arial" w:hAnsi="Arial" w:cs="Arial"/>
      <w:color w:val="000000"/>
      <w:sz w:val="24"/>
      <w:szCs w:val="24"/>
    </w:rPr>
  </w:style>
  <w:style w:type="character" w:styleId="Hyperlink">
    <w:name w:val="Hyperlink"/>
    <w:basedOn w:val="DefaultParagraphFont"/>
    <w:unhideWhenUsed/>
    <w:rsid w:val="00A8334C"/>
    <w:rPr>
      <w:color w:val="0000FF" w:themeColor="hyperlink"/>
      <w:u w:val="single"/>
    </w:rPr>
  </w:style>
  <w:style w:type="character" w:styleId="FollowedHyperlink">
    <w:name w:val="FollowedHyperlink"/>
    <w:basedOn w:val="DefaultParagraphFont"/>
    <w:semiHidden/>
    <w:unhideWhenUsed/>
    <w:rsid w:val="00A8334C"/>
    <w:rPr>
      <w:color w:val="800080" w:themeColor="followedHyperlink"/>
      <w:u w:val="single"/>
    </w:rPr>
  </w:style>
  <w:style w:type="paragraph" w:styleId="BodyText">
    <w:name w:val="Body Text"/>
    <w:basedOn w:val="Normal"/>
    <w:link w:val="BodyTextChar"/>
    <w:uiPriority w:val="1"/>
    <w:qFormat/>
    <w:rsid w:val="0039138C"/>
    <w:pPr>
      <w:widowControl w:val="0"/>
      <w:autoSpaceDE w:val="0"/>
      <w:autoSpaceDN w:val="0"/>
    </w:pPr>
    <w:rPr>
      <w:rFonts w:ascii="Segoe UI" w:eastAsia="Segoe UI" w:hAnsi="Segoe UI" w:cs="Segoe UI"/>
      <w:szCs w:val="22"/>
      <w:lang w:val="en-US" w:eastAsia="en-US"/>
    </w:rPr>
  </w:style>
  <w:style w:type="character" w:customStyle="1" w:styleId="BodyTextChar">
    <w:name w:val="Body Text Char"/>
    <w:basedOn w:val="DefaultParagraphFont"/>
    <w:link w:val="BodyText"/>
    <w:uiPriority w:val="1"/>
    <w:rsid w:val="0039138C"/>
    <w:rPr>
      <w:rFonts w:ascii="Segoe UI" w:eastAsia="Segoe UI" w:hAnsi="Segoe UI" w:cs="Segoe UI"/>
      <w:sz w:val="22"/>
      <w:szCs w:val="22"/>
      <w:lang w:val="en-US" w:eastAsia="en-US"/>
    </w:rPr>
  </w:style>
  <w:style w:type="character" w:styleId="UnresolvedMention">
    <w:name w:val="Unresolved Mention"/>
    <w:basedOn w:val="DefaultParagraphFont"/>
    <w:uiPriority w:val="99"/>
    <w:semiHidden/>
    <w:unhideWhenUsed/>
    <w:rsid w:val="003E3FDF"/>
    <w:rPr>
      <w:color w:val="605E5C"/>
      <w:shd w:val="clear" w:color="auto" w:fill="E1DFDD"/>
    </w:rPr>
  </w:style>
  <w:style w:type="character" w:customStyle="1" w:styleId="Heading3Char">
    <w:name w:val="Heading 3 Char"/>
    <w:basedOn w:val="DefaultParagraphFont"/>
    <w:link w:val="Heading3"/>
    <w:semiHidden/>
    <w:rsid w:val="003E3FD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7428">
      <w:bodyDiv w:val="1"/>
      <w:marLeft w:val="0"/>
      <w:marRight w:val="0"/>
      <w:marTop w:val="0"/>
      <w:marBottom w:val="0"/>
      <w:divBdr>
        <w:top w:val="none" w:sz="0" w:space="0" w:color="auto"/>
        <w:left w:val="none" w:sz="0" w:space="0" w:color="auto"/>
        <w:bottom w:val="none" w:sz="0" w:space="0" w:color="auto"/>
        <w:right w:val="none" w:sz="0" w:space="0" w:color="auto"/>
      </w:divBdr>
    </w:div>
    <w:div w:id="284893193">
      <w:bodyDiv w:val="1"/>
      <w:marLeft w:val="0"/>
      <w:marRight w:val="0"/>
      <w:marTop w:val="0"/>
      <w:marBottom w:val="0"/>
      <w:divBdr>
        <w:top w:val="none" w:sz="0" w:space="0" w:color="auto"/>
        <w:left w:val="none" w:sz="0" w:space="0" w:color="auto"/>
        <w:bottom w:val="none" w:sz="0" w:space="0" w:color="auto"/>
        <w:right w:val="none" w:sz="0" w:space="0" w:color="auto"/>
      </w:divBdr>
    </w:div>
    <w:div w:id="362053218">
      <w:bodyDiv w:val="1"/>
      <w:marLeft w:val="0"/>
      <w:marRight w:val="0"/>
      <w:marTop w:val="0"/>
      <w:marBottom w:val="0"/>
      <w:divBdr>
        <w:top w:val="none" w:sz="0" w:space="0" w:color="auto"/>
        <w:left w:val="none" w:sz="0" w:space="0" w:color="auto"/>
        <w:bottom w:val="none" w:sz="0" w:space="0" w:color="auto"/>
        <w:right w:val="none" w:sz="0" w:space="0" w:color="auto"/>
      </w:divBdr>
    </w:div>
    <w:div w:id="426659761">
      <w:bodyDiv w:val="1"/>
      <w:marLeft w:val="0"/>
      <w:marRight w:val="0"/>
      <w:marTop w:val="0"/>
      <w:marBottom w:val="0"/>
      <w:divBdr>
        <w:top w:val="none" w:sz="0" w:space="0" w:color="auto"/>
        <w:left w:val="none" w:sz="0" w:space="0" w:color="auto"/>
        <w:bottom w:val="none" w:sz="0" w:space="0" w:color="auto"/>
        <w:right w:val="none" w:sz="0" w:space="0" w:color="auto"/>
      </w:divBdr>
    </w:div>
    <w:div w:id="441844841">
      <w:bodyDiv w:val="1"/>
      <w:marLeft w:val="0"/>
      <w:marRight w:val="0"/>
      <w:marTop w:val="0"/>
      <w:marBottom w:val="0"/>
      <w:divBdr>
        <w:top w:val="none" w:sz="0" w:space="0" w:color="auto"/>
        <w:left w:val="none" w:sz="0" w:space="0" w:color="auto"/>
        <w:bottom w:val="none" w:sz="0" w:space="0" w:color="auto"/>
        <w:right w:val="none" w:sz="0" w:space="0" w:color="auto"/>
      </w:divBdr>
    </w:div>
    <w:div w:id="520321894">
      <w:bodyDiv w:val="1"/>
      <w:marLeft w:val="0"/>
      <w:marRight w:val="0"/>
      <w:marTop w:val="0"/>
      <w:marBottom w:val="0"/>
      <w:divBdr>
        <w:top w:val="none" w:sz="0" w:space="0" w:color="auto"/>
        <w:left w:val="none" w:sz="0" w:space="0" w:color="auto"/>
        <w:bottom w:val="none" w:sz="0" w:space="0" w:color="auto"/>
        <w:right w:val="none" w:sz="0" w:space="0" w:color="auto"/>
      </w:divBdr>
    </w:div>
    <w:div w:id="523327740">
      <w:bodyDiv w:val="1"/>
      <w:marLeft w:val="0"/>
      <w:marRight w:val="0"/>
      <w:marTop w:val="0"/>
      <w:marBottom w:val="0"/>
      <w:divBdr>
        <w:top w:val="none" w:sz="0" w:space="0" w:color="auto"/>
        <w:left w:val="none" w:sz="0" w:space="0" w:color="auto"/>
        <w:bottom w:val="none" w:sz="0" w:space="0" w:color="auto"/>
        <w:right w:val="none" w:sz="0" w:space="0" w:color="auto"/>
      </w:divBdr>
    </w:div>
    <w:div w:id="609967893">
      <w:bodyDiv w:val="1"/>
      <w:marLeft w:val="0"/>
      <w:marRight w:val="0"/>
      <w:marTop w:val="0"/>
      <w:marBottom w:val="0"/>
      <w:divBdr>
        <w:top w:val="none" w:sz="0" w:space="0" w:color="auto"/>
        <w:left w:val="none" w:sz="0" w:space="0" w:color="auto"/>
        <w:bottom w:val="none" w:sz="0" w:space="0" w:color="auto"/>
        <w:right w:val="none" w:sz="0" w:space="0" w:color="auto"/>
      </w:divBdr>
    </w:div>
    <w:div w:id="653610173">
      <w:bodyDiv w:val="1"/>
      <w:marLeft w:val="0"/>
      <w:marRight w:val="0"/>
      <w:marTop w:val="0"/>
      <w:marBottom w:val="0"/>
      <w:divBdr>
        <w:top w:val="none" w:sz="0" w:space="0" w:color="auto"/>
        <w:left w:val="none" w:sz="0" w:space="0" w:color="auto"/>
        <w:bottom w:val="none" w:sz="0" w:space="0" w:color="auto"/>
        <w:right w:val="none" w:sz="0" w:space="0" w:color="auto"/>
      </w:divBdr>
    </w:div>
    <w:div w:id="665673663">
      <w:bodyDiv w:val="1"/>
      <w:marLeft w:val="0"/>
      <w:marRight w:val="0"/>
      <w:marTop w:val="0"/>
      <w:marBottom w:val="0"/>
      <w:divBdr>
        <w:top w:val="none" w:sz="0" w:space="0" w:color="auto"/>
        <w:left w:val="none" w:sz="0" w:space="0" w:color="auto"/>
        <w:bottom w:val="none" w:sz="0" w:space="0" w:color="auto"/>
        <w:right w:val="none" w:sz="0" w:space="0" w:color="auto"/>
      </w:divBdr>
      <w:divsChild>
        <w:div w:id="1982728140">
          <w:marLeft w:val="0"/>
          <w:marRight w:val="0"/>
          <w:marTop w:val="0"/>
          <w:marBottom w:val="0"/>
          <w:divBdr>
            <w:top w:val="none" w:sz="0" w:space="0" w:color="auto"/>
            <w:left w:val="none" w:sz="0" w:space="0" w:color="auto"/>
            <w:bottom w:val="none" w:sz="0" w:space="0" w:color="auto"/>
            <w:right w:val="none" w:sz="0" w:space="0" w:color="auto"/>
          </w:divBdr>
          <w:divsChild>
            <w:div w:id="901135107">
              <w:marLeft w:val="0"/>
              <w:marRight w:val="0"/>
              <w:marTop w:val="0"/>
              <w:marBottom w:val="0"/>
              <w:divBdr>
                <w:top w:val="none" w:sz="0" w:space="0" w:color="auto"/>
                <w:left w:val="none" w:sz="0" w:space="0" w:color="auto"/>
                <w:bottom w:val="none" w:sz="0" w:space="0" w:color="auto"/>
                <w:right w:val="none" w:sz="0" w:space="0" w:color="auto"/>
              </w:divBdr>
              <w:divsChild>
                <w:div w:id="1304774409">
                  <w:marLeft w:val="0"/>
                  <w:marRight w:val="0"/>
                  <w:marTop w:val="0"/>
                  <w:marBottom w:val="0"/>
                  <w:divBdr>
                    <w:top w:val="none" w:sz="0" w:space="0" w:color="auto"/>
                    <w:left w:val="none" w:sz="0" w:space="0" w:color="auto"/>
                    <w:bottom w:val="none" w:sz="0" w:space="0" w:color="auto"/>
                    <w:right w:val="none" w:sz="0" w:space="0" w:color="auto"/>
                  </w:divBdr>
                  <w:divsChild>
                    <w:div w:id="1725639108">
                      <w:marLeft w:val="-300"/>
                      <w:marRight w:val="0"/>
                      <w:marTop w:val="0"/>
                      <w:marBottom w:val="0"/>
                      <w:divBdr>
                        <w:top w:val="none" w:sz="0" w:space="0" w:color="auto"/>
                        <w:left w:val="none" w:sz="0" w:space="0" w:color="auto"/>
                        <w:bottom w:val="none" w:sz="0" w:space="0" w:color="auto"/>
                        <w:right w:val="none" w:sz="0" w:space="0" w:color="auto"/>
                      </w:divBdr>
                      <w:divsChild>
                        <w:div w:id="362826223">
                          <w:marLeft w:val="0"/>
                          <w:marRight w:val="0"/>
                          <w:marTop w:val="0"/>
                          <w:marBottom w:val="0"/>
                          <w:divBdr>
                            <w:top w:val="none" w:sz="0" w:space="0" w:color="auto"/>
                            <w:left w:val="none" w:sz="0" w:space="0" w:color="auto"/>
                            <w:bottom w:val="none" w:sz="0" w:space="0" w:color="auto"/>
                            <w:right w:val="none" w:sz="0" w:space="0" w:color="auto"/>
                          </w:divBdr>
                          <w:divsChild>
                            <w:div w:id="1114522155">
                              <w:marLeft w:val="0"/>
                              <w:marRight w:val="0"/>
                              <w:marTop w:val="0"/>
                              <w:marBottom w:val="0"/>
                              <w:divBdr>
                                <w:top w:val="none" w:sz="0" w:space="0" w:color="auto"/>
                                <w:left w:val="none" w:sz="0" w:space="0" w:color="auto"/>
                                <w:bottom w:val="none" w:sz="0" w:space="0" w:color="auto"/>
                                <w:right w:val="none" w:sz="0" w:space="0" w:color="auto"/>
                              </w:divBdr>
                              <w:divsChild>
                                <w:div w:id="741876260">
                                  <w:marLeft w:val="0"/>
                                  <w:marRight w:val="0"/>
                                  <w:marTop w:val="0"/>
                                  <w:marBottom w:val="0"/>
                                  <w:divBdr>
                                    <w:top w:val="none" w:sz="0" w:space="0" w:color="auto"/>
                                    <w:left w:val="none" w:sz="0" w:space="0" w:color="auto"/>
                                    <w:bottom w:val="none" w:sz="0" w:space="0" w:color="auto"/>
                                    <w:right w:val="none" w:sz="0" w:space="0" w:color="auto"/>
                                  </w:divBdr>
                                  <w:divsChild>
                                    <w:div w:id="1697077599">
                                      <w:marLeft w:val="0"/>
                                      <w:marRight w:val="0"/>
                                      <w:marTop w:val="0"/>
                                      <w:marBottom w:val="0"/>
                                      <w:divBdr>
                                        <w:top w:val="none" w:sz="0" w:space="0" w:color="auto"/>
                                        <w:left w:val="none" w:sz="0" w:space="0" w:color="auto"/>
                                        <w:bottom w:val="single" w:sz="6" w:space="0" w:color="DEDEDE"/>
                                        <w:right w:val="none" w:sz="0" w:space="0" w:color="auto"/>
                                      </w:divBdr>
                                      <w:divsChild>
                                        <w:div w:id="1545630077">
                                          <w:marLeft w:val="0"/>
                                          <w:marRight w:val="0"/>
                                          <w:marTop w:val="0"/>
                                          <w:marBottom w:val="0"/>
                                          <w:divBdr>
                                            <w:top w:val="none" w:sz="0" w:space="0" w:color="auto"/>
                                            <w:left w:val="none" w:sz="0" w:space="0" w:color="auto"/>
                                            <w:bottom w:val="none" w:sz="0" w:space="0" w:color="auto"/>
                                            <w:right w:val="none" w:sz="0" w:space="0" w:color="auto"/>
                                          </w:divBdr>
                                          <w:divsChild>
                                            <w:div w:id="175905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909171">
      <w:bodyDiv w:val="1"/>
      <w:marLeft w:val="0"/>
      <w:marRight w:val="0"/>
      <w:marTop w:val="0"/>
      <w:marBottom w:val="0"/>
      <w:divBdr>
        <w:top w:val="none" w:sz="0" w:space="0" w:color="auto"/>
        <w:left w:val="none" w:sz="0" w:space="0" w:color="auto"/>
        <w:bottom w:val="none" w:sz="0" w:space="0" w:color="auto"/>
        <w:right w:val="none" w:sz="0" w:space="0" w:color="auto"/>
      </w:divBdr>
    </w:div>
    <w:div w:id="870874870">
      <w:bodyDiv w:val="1"/>
      <w:marLeft w:val="0"/>
      <w:marRight w:val="0"/>
      <w:marTop w:val="0"/>
      <w:marBottom w:val="0"/>
      <w:divBdr>
        <w:top w:val="none" w:sz="0" w:space="0" w:color="auto"/>
        <w:left w:val="none" w:sz="0" w:space="0" w:color="auto"/>
        <w:bottom w:val="none" w:sz="0" w:space="0" w:color="auto"/>
        <w:right w:val="none" w:sz="0" w:space="0" w:color="auto"/>
      </w:divBdr>
    </w:div>
    <w:div w:id="957420021">
      <w:bodyDiv w:val="1"/>
      <w:marLeft w:val="0"/>
      <w:marRight w:val="0"/>
      <w:marTop w:val="0"/>
      <w:marBottom w:val="0"/>
      <w:divBdr>
        <w:top w:val="none" w:sz="0" w:space="0" w:color="auto"/>
        <w:left w:val="none" w:sz="0" w:space="0" w:color="auto"/>
        <w:bottom w:val="none" w:sz="0" w:space="0" w:color="auto"/>
        <w:right w:val="none" w:sz="0" w:space="0" w:color="auto"/>
      </w:divBdr>
    </w:div>
    <w:div w:id="1032071960">
      <w:bodyDiv w:val="1"/>
      <w:marLeft w:val="0"/>
      <w:marRight w:val="0"/>
      <w:marTop w:val="0"/>
      <w:marBottom w:val="0"/>
      <w:divBdr>
        <w:top w:val="none" w:sz="0" w:space="0" w:color="auto"/>
        <w:left w:val="none" w:sz="0" w:space="0" w:color="auto"/>
        <w:bottom w:val="none" w:sz="0" w:space="0" w:color="auto"/>
        <w:right w:val="none" w:sz="0" w:space="0" w:color="auto"/>
      </w:divBdr>
    </w:div>
    <w:div w:id="1136604434">
      <w:bodyDiv w:val="1"/>
      <w:marLeft w:val="0"/>
      <w:marRight w:val="0"/>
      <w:marTop w:val="0"/>
      <w:marBottom w:val="0"/>
      <w:divBdr>
        <w:top w:val="none" w:sz="0" w:space="0" w:color="auto"/>
        <w:left w:val="none" w:sz="0" w:space="0" w:color="auto"/>
        <w:bottom w:val="none" w:sz="0" w:space="0" w:color="auto"/>
        <w:right w:val="none" w:sz="0" w:space="0" w:color="auto"/>
      </w:divBdr>
    </w:div>
    <w:div w:id="1198005348">
      <w:bodyDiv w:val="1"/>
      <w:marLeft w:val="0"/>
      <w:marRight w:val="0"/>
      <w:marTop w:val="0"/>
      <w:marBottom w:val="0"/>
      <w:divBdr>
        <w:top w:val="none" w:sz="0" w:space="0" w:color="auto"/>
        <w:left w:val="none" w:sz="0" w:space="0" w:color="auto"/>
        <w:bottom w:val="none" w:sz="0" w:space="0" w:color="auto"/>
        <w:right w:val="none" w:sz="0" w:space="0" w:color="auto"/>
      </w:divBdr>
    </w:div>
    <w:div w:id="1307390975">
      <w:bodyDiv w:val="1"/>
      <w:marLeft w:val="0"/>
      <w:marRight w:val="0"/>
      <w:marTop w:val="0"/>
      <w:marBottom w:val="0"/>
      <w:divBdr>
        <w:top w:val="none" w:sz="0" w:space="0" w:color="auto"/>
        <w:left w:val="none" w:sz="0" w:space="0" w:color="auto"/>
        <w:bottom w:val="none" w:sz="0" w:space="0" w:color="auto"/>
        <w:right w:val="none" w:sz="0" w:space="0" w:color="auto"/>
      </w:divBdr>
    </w:div>
    <w:div w:id="1332216785">
      <w:bodyDiv w:val="1"/>
      <w:marLeft w:val="0"/>
      <w:marRight w:val="0"/>
      <w:marTop w:val="0"/>
      <w:marBottom w:val="0"/>
      <w:divBdr>
        <w:top w:val="none" w:sz="0" w:space="0" w:color="auto"/>
        <w:left w:val="none" w:sz="0" w:space="0" w:color="auto"/>
        <w:bottom w:val="none" w:sz="0" w:space="0" w:color="auto"/>
        <w:right w:val="none" w:sz="0" w:space="0" w:color="auto"/>
      </w:divBdr>
    </w:div>
    <w:div w:id="1561403705">
      <w:bodyDiv w:val="1"/>
      <w:marLeft w:val="0"/>
      <w:marRight w:val="0"/>
      <w:marTop w:val="0"/>
      <w:marBottom w:val="0"/>
      <w:divBdr>
        <w:top w:val="none" w:sz="0" w:space="0" w:color="auto"/>
        <w:left w:val="none" w:sz="0" w:space="0" w:color="auto"/>
        <w:bottom w:val="none" w:sz="0" w:space="0" w:color="auto"/>
        <w:right w:val="none" w:sz="0" w:space="0" w:color="auto"/>
      </w:divBdr>
    </w:div>
    <w:div w:id="1609771127">
      <w:bodyDiv w:val="1"/>
      <w:marLeft w:val="0"/>
      <w:marRight w:val="0"/>
      <w:marTop w:val="0"/>
      <w:marBottom w:val="0"/>
      <w:divBdr>
        <w:top w:val="none" w:sz="0" w:space="0" w:color="auto"/>
        <w:left w:val="none" w:sz="0" w:space="0" w:color="auto"/>
        <w:bottom w:val="none" w:sz="0" w:space="0" w:color="auto"/>
        <w:right w:val="none" w:sz="0" w:space="0" w:color="auto"/>
      </w:divBdr>
    </w:div>
    <w:div w:id="1628272396">
      <w:bodyDiv w:val="1"/>
      <w:marLeft w:val="0"/>
      <w:marRight w:val="0"/>
      <w:marTop w:val="0"/>
      <w:marBottom w:val="0"/>
      <w:divBdr>
        <w:top w:val="none" w:sz="0" w:space="0" w:color="auto"/>
        <w:left w:val="none" w:sz="0" w:space="0" w:color="auto"/>
        <w:bottom w:val="none" w:sz="0" w:space="0" w:color="auto"/>
        <w:right w:val="none" w:sz="0" w:space="0" w:color="auto"/>
      </w:divBdr>
    </w:div>
    <w:div w:id="1639408330">
      <w:bodyDiv w:val="1"/>
      <w:marLeft w:val="0"/>
      <w:marRight w:val="0"/>
      <w:marTop w:val="0"/>
      <w:marBottom w:val="0"/>
      <w:divBdr>
        <w:top w:val="none" w:sz="0" w:space="0" w:color="auto"/>
        <w:left w:val="none" w:sz="0" w:space="0" w:color="auto"/>
        <w:bottom w:val="none" w:sz="0" w:space="0" w:color="auto"/>
        <w:right w:val="none" w:sz="0" w:space="0" w:color="auto"/>
      </w:divBdr>
    </w:div>
    <w:div w:id="1735853503">
      <w:bodyDiv w:val="1"/>
      <w:marLeft w:val="0"/>
      <w:marRight w:val="0"/>
      <w:marTop w:val="0"/>
      <w:marBottom w:val="0"/>
      <w:divBdr>
        <w:top w:val="none" w:sz="0" w:space="0" w:color="auto"/>
        <w:left w:val="none" w:sz="0" w:space="0" w:color="auto"/>
        <w:bottom w:val="none" w:sz="0" w:space="0" w:color="auto"/>
        <w:right w:val="none" w:sz="0" w:space="0" w:color="auto"/>
      </w:divBdr>
    </w:div>
    <w:div w:id="1890145439">
      <w:bodyDiv w:val="1"/>
      <w:marLeft w:val="0"/>
      <w:marRight w:val="0"/>
      <w:marTop w:val="0"/>
      <w:marBottom w:val="0"/>
      <w:divBdr>
        <w:top w:val="none" w:sz="0" w:space="0" w:color="auto"/>
        <w:left w:val="none" w:sz="0" w:space="0" w:color="auto"/>
        <w:bottom w:val="none" w:sz="0" w:space="0" w:color="auto"/>
        <w:right w:val="none" w:sz="0" w:space="0" w:color="auto"/>
      </w:divBdr>
    </w:div>
    <w:div w:id="2036273465">
      <w:bodyDiv w:val="1"/>
      <w:marLeft w:val="0"/>
      <w:marRight w:val="0"/>
      <w:marTop w:val="0"/>
      <w:marBottom w:val="0"/>
      <w:divBdr>
        <w:top w:val="none" w:sz="0" w:space="0" w:color="auto"/>
        <w:left w:val="none" w:sz="0" w:space="0" w:color="auto"/>
        <w:bottom w:val="none" w:sz="0" w:space="0" w:color="auto"/>
        <w:right w:val="none" w:sz="0" w:space="0" w:color="auto"/>
      </w:divBdr>
    </w:div>
    <w:div w:id="212769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2625B-75F2-4817-A0DB-8345CE121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3397</Words>
  <Characters>19368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Midland Heart</Company>
  <LinksUpToDate>false</LinksUpToDate>
  <CharactersWithSpaces>22720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Ahmed</dc:creator>
  <cp:keywords/>
  <dc:description/>
  <cp:lastModifiedBy>Usman Ahmed</cp:lastModifiedBy>
  <cp:revision>3</cp:revision>
  <cp:lastPrinted>2024-08-22T11:52:00Z</cp:lastPrinted>
  <dcterms:created xsi:type="dcterms:W3CDTF">2024-11-12T14:25:00Z</dcterms:created>
  <dcterms:modified xsi:type="dcterms:W3CDTF">2024-11-13T08:59:00Z</dcterms:modified>
</cp:coreProperties>
</file>