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GEOTOOLS-RS2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Explain here….</w:t>
      </w:r>
    </w:p>
    <w:bookmarkEnd w:id="9"/>
    <w:bookmarkStart w:id="10" w:name="methodology"/>
    <w:p>
      <w:pPr>
        <w:pStyle w:val="Heading2"/>
      </w:pPr>
      <w:r>
        <w:t xml:space="preserve">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0"/>
    <w:bookmarkStart w:id="11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End w:id="11"/>
    <w:bookmarkStart w:id="15" w:name="discussion"/>
    <w:p>
      <w:pPr>
        <w:pStyle w:val="Heading2"/>
      </w:pPr>
      <w:r>
        <w:t xml:space="preserve">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2" w:name="benefits"/>
    <w:p>
      <w:pPr>
        <w:pStyle w:val="Heading3"/>
      </w:pPr>
      <w:r>
        <w:t xml:space="preserve">4.1 Benefits</w:t>
      </w:r>
    </w:p>
    <w:p>
      <w:pPr>
        <w:pStyle w:val="FirstParagraph"/>
      </w:pPr>
      <w:r>
        <w:t xml:space="preserve">XXX</w:t>
      </w:r>
    </w:p>
    <w:bookmarkEnd w:id="12"/>
    <w:bookmarkStart w:id="13" w:name="limitations"/>
    <w:p>
      <w:pPr>
        <w:pStyle w:val="Heading3"/>
      </w:pPr>
      <w:r>
        <w:t xml:space="preserve">4.2 Limitations</w:t>
      </w:r>
    </w:p>
    <w:p>
      <w:pPr>
        <w:pStyle w:val="FirstParagraph"/>
      </w:pPr>
      <w:r>
        <w:t xml:space="preserve">XXX</w:t>
      </w:r>
    </w:p>
    <w:bookmarkEnd w:id="13"/>
    <w:bookmarkStart w:id="14" w:name="perspectives"/>
    <w:p>
      <w:pPr>
        <w:pStyle w:val="Heading3"/>
      </w:pPr>
      <w:r>
        <w:t xml:space="preserve">4.3 Perspectives</w:t>
      </w:r>
    </w:p>
    <w:bookmarkEnd w:id="14"/>
    <w:bookmarkEnd w:id="15"/>
    <w:bookmarkStart w:id="16" w:name="conclusion"/>
    <w:p>
      <w:pPr>
        <w:pStyle w:val="Heading2"/>
      </w:pPr>
      <w:r>
        <w:t xml:space="preserve">5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GEOTOOLS-RS2</dc:title>
  <dc:creator/>
  <cp:keywords/>
  <dcterms:created xsi:type="dcterms:W3CDTF">2026-05-08T15:05:45Z</dcterms:created>
  <dcterms:modified xsi:type="dcterms:W3CDTF">2026-05-08T15:05:45Z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