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Telepon merupakan alat </w:t>
      </w:r>
      <w:hyperlink r:id="rId7" w:tooltip="Komunikasi" w:history="1">
        <w:r w:rsidRPr="003757F6">
          <w:rPr>
            <w:rFonts w:ascii="Times New Roman" w:eastAsia="Times New Roman" w:hAnsi="Times New Roman" w:cs="Times New Roman"/>
            <w:color w:val="000000"/>
            <w:sz w:val="24"/>
            <w:szCs w:val="24"/>
            <w:u w:val="single"/>
            <w:lang w:eastAsia="id-ID"/>
          </w:rPr>
          <w:t>komunikasi</w:t>
        </w:r>
      </w:hyperlink>
      <w:r w:rsidRPr="003757F6">
        <w:rPr>
          <w:rFonts w:ascii="Times New Roman" w:eastAsia="Times New Roman" w:hAnsi="Times New Roman" w:cs="Times New Roman"/>
          <w:color w:val="000000"/>
          <w:sz w:val="24"/>
          <w:szCs w:val="24"/>
          <w:lang w:eastAsia="id-ID"/>
        </w:rPr>
        <w:t xml:space="preserve"> yang digunakan untuk menyampaikan pesan suara (terutama pesan yang berbentuk percakapan). Kebanyakan telepon beroperasi dengan menggunakan transmisi sinyal elektrik dalam jaringan telepon sehingga memungkinkan pengguna telepon untuk berkomunikasi dengan pengguna lainya.</w:t>
      </w:r>
    </w:p>
    <w:p w:rsidR="00243012" w:rsidRDefault="00243012"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p>
    <w:p w:rsidR="00243012" w:rsidRPr="003757F6" w:rsidRDefault="00243012" w:rsidP="00243012">
      <w:pPr>
        <w:spacing w:after="100" w:afterAutospacing="1" w:line="360" w:lineRule="auto"/>
        <w:ind w:firstLine="540"/>
        <w:jc w:val="both"/>
        <w:rPr>
          <w:rFonts w:ascii="Times New Roman" w:eastAsia="Times New Roman" w:hAnsi="Times New Roman" w:cs="Times New Roman"/>
          <w:sz w:val="24"/>
          <w:szCs w:val="24"/>
          <w:lang w:eastAsia="id-ID"/>
        </w:rPr>
      </w:pPr>
      <w:r>
        <w:rPr>
          <w:noProof/>
          <w:sz w:val="24"/>
          <w:szCs w:val="24"/>
          <w:lang w:eastAsia="id-ID"/>
        </w:rPr>
        <w:drawing>
          <wp:inline distT="0" distB="0" distL="0" distR="0" wp14:anchorId="6FF32719" wp14:editId="5E2FEBB5">
            <wp:extent cx="1947461"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icsson Eiffel Tower.jpg"/>
                    <pic:cNvPicPr/>
                  </pic:nvPicPr>
                  <pic:blipFill>
                    <a:blip r:embed="rId8">
                      <a:extLst>
                        <a:ext uri="{28A0092B-C50C-407E-A947-70E740481C1C}">
                          <a14:useLocalDpi xmlns:a14="http://schemas.microsoft.com/office/drawing/2010/main" val="0"/>
                        </a:ext>
                      </a:extLst>
                    </a:blip>
                    <a:stretch>
                      <a:fillRect/>
                    </a:stretch>
                  </pic:blipFill>
                  <pic:spPr>
                    <a:xfrm>
                      <a:off x="0" y="0"/>
                      <a:ext cx="1951063" cy="2452453"/>
                    </a:xfrm>
                    <a:prstGeom prst="rect">
                      <a:avLst/>
                    </a:prstGeom>
                  </pic:spPr>
                </pic:pic>
              </a:graphicData>
            </a:graphic>
          </wp:inline>
        </w:drawing>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t xml:space="preserve">  </w:t>
      </w:r>
      <w:r>
        <w:rPr>
          <w:rFonts w:ascii="Times New Roman" w:eastAsia="Times New Roman" w:hAnsi="Times New Roman" w:cs="Times New Roman"/>
          <w:sz w:val="24"/>
          <w:szCs w:val="24"/>
          <w:lang w:eastAsia="id-ID"/>
        </w:rPr>
        <w:tab/>
      </w:r>
      <w:r>
        <w:rPr>
          <w:rFonts w:ascii="Times New Roman" w:eastAsia="Times New Roman" w:hAnsi="Times New Roman" w:cs="Times New Roman"/>
          <w:noProof/>
          <w:sz w:val="24"/>
          <w:szCs w:val="24"/>
          <w:lang w:eastAsia="id-ID"/>
        </w:rPr>
        <w:drawing>
          <wp:inline distT="0" distB="0" distL="0" distR="0">
            <wp:extent cx="1905000" cy="25065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Treffle-Desk-Telephone.jpg"/>
                    <pic:cNvPicPr/>
                  </pic:nvPicPr>
                  <pic:blipFill>
                    <a:blip r:embed="rId9">
                      <a:extLst>
                        <a:ext uri="{28A0092B-C50C-407E-A947-70E740481C1C}">
                          <a14:useLocalDpi xmlns:a14="http://schemas.microsoft.com/office/drawing/2010/main" val="0"/>
                        </a:ext>
                      </a:extLst>
                    </a:blip>
                    <a:stretch>
                      <a:fillRect/>
                    </a:stretch>
                  </pic:blipFill>
                  <pic:spPr>
                    <a:xfrm>
                      <a:off x="0" y="0"/>
                      <a:ext cx="1907824" cy="2510294"/>
                    </a:xfrm>
                    <a:prstGeom prst="rect">
                      <a:avLst/>
                    </a:prstGeom>
                  </pic:spPr>
                </pic:pic>
              </a:graphicData>
            </a:graphic>
          </wp:inline>
        </w:drawing>
      </w:r>
    </w:p>
    <w:p w:rsidR="00171D0A" w:rsidRDefault="00171D0A" w:rsidP="003757F6">
      <w:pPr>
        <w:spacing w:after="100" w:afterAutospacing="1"/>
      </w:pPr>
    </w:p>
    <w:p w:rsidR="00243012" w:rsidRDefault="00243012" w:rsidP="003757F6">
      <w:pPr>
        <w:spacing w:after="100" w:afterAutospacing="1"/>
      </w:pPr>
    </w:p>
    <w:p w:rsidR="003757F6" w:rsidRDefault="003757F6" w:rsidP="003757F6">
      <w:pPr>
        <w:spacing w:before="100"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t>Prinsip dasar telepon</w:t>
      </w:r>
    </w:p>
    <w:p w:rsidR="00243012" w:rsidRPr="003757F6"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eastAsia="id-ID"/>
        </w:rPr>
        <w:drawing>
          <wp:inline distT="0" distB="0" distL="0" distR="0">
            <wp:extent cx="3533775" cy="231656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7e-transmitter.jpg"/>
                    <pic:cNvPicPr/>
                  </pic:nvPicPr>
                  <pic:blipFill>
                    <a:blip r:embed="rId10">
                      <a:extLst>
                        <a:ext uri="{28A0092B-C50C-407E-A947-70E740481C1C}">
                          <a14:useLocalDpi xmlns:a14="http://schemas.microsoft.com/office/drawing/2010/main" val="0"/>
                        </a:ext>
                      </a:extLst>
                    </a:blip>
                    <a:stretch>
                      <a:fillRect/>
                    </a:stretch>
                  </pic:blipFill>
                  <pic:spPr>
                    <a:xfrm>
                      <a:off x="0" y="0"/>
                      <a:ext cx="3542677" cy="2322405"/>
                    </a:xfrm>
                    <a:prstGeom prst="rect">
                      <a:avLst/>
                    </a:prstGeom>
                  </pic:spPr>
                </pic:pic>
              </a:graphicData>
            </a:graphic>
          </wp:inline>
        </w:drawing>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Ketika gagang telepon diangkat, posisi telepon menjadi </w:t>
      </w:r>
      <w:r w:rsidRPr="003757F6">
        <w:rPr>
          <w:rFonts w:ascii="Times New Roman" w:eastAsia="Times New Roman" w:hAnsi="Times New Roman" w:cs="Times New Roman"/>
          <w:i/>
          <w:iCs/>
          <w:color w:val="000000"/>
          <w:sz w:val="24"/>
          <w:szCs w:val="24"/>
          <w:lang w:eastAsia="id-ID"/>
        </w:rPr>
        <w:t>off hook</w:t>
      </w:r>
      <w:r w:rsidRPr="003757F6">
        <w:rPr>
          <w:rFonts w:ascii="Times New Roman" w:eastAsia="Times New Roman" w:hAnsi="Times New Roman" w:cs="Times New Roman"/>
          <w:color w:val="000000"/>
          <w:sz w:val="24"/>
          <w:szCs w:val="24"/>
          <w:lang w:eastAsia="id-ID"/>
        </w:rPr>
        <w:t xml:space="preserve">. Lalu sirkuit terbagi menjadi dua jalur dimana bagian positifnya akan berfungsi sebagai Tip yang menunjukkan </w:t>
      </w:r>
      <w:r w:rsidRPr="003757F6">
        <w:rPr>
          <w:rFonts w:ascii="Times New Roman" w:eastAsia="Times New Roman" w:hAnsi="Times New Roman" w:cs="Times New Roman"/>
          <w:color w:val="000000"/>
          <w:sz w:val="24"/>
          <w:szCs w:val="24"/>
          <w:lang w:eastAsia="id-ID"/>
        </w:rPr>
        <w:lastRenderedPageBreak/>
        <w:t xml:space="preserve">angka nol sedangkan pada bagian negatif akan berfungsi sebagai Ring yang menunjukkan angka -48V DC. Kedua jalur ini yang nantinya akan memproses pesan dari </w:t>
      </w:r>
      <w:r w:rsidRPr="003757F6">
        <w:rPr>
          <w:rFonts w:ascii="Times New Roman" w:eastAsia="Times New Roman" w:hAnsi="Times New Roman" w:cs="Times New Roman"/>
          <w:i/>
          <w:iCs/>
          <w:color w:val="000000"/>
          <w:sz w:val="24"/>
          <w:szCs w:val="24"/>
          <w:lang w:eastAsia="id-ID"/>
        </w:rPr>
        <w:t>sender</w:t>
      </w:r>
      <w:r w:rsidRPr="003757F6">
        <w:rPr>
          <w:rFonts w:ascii="Times New Roman" w:eastAsia="Times New Roman" w:hAnsi="Times New Roman" w:cs="Times New Roman"/>
          <w:color w:val="000000"/>
          <w:sz w:val="24"/>
          <w:szCs w:val="24"/>
          <w:lang w:eastAsia="id-ID"/>
        </w:rPr>
        <w:t xml:space="preserve"> untuk sampai ke </w:t>
      </w:r>
      <w:r w:rsidRPr="003757F6">
        <w:rPr>
          <w:rFonts w:ascii="Times New Roman" w:eastAsia="Times New Roman" w:hAnsi="Times New Roman" w:cs="Times New Roman"/>
          <w:i/>
          <w:iCs/>
          <w:color w:val="000000"/>
          <w:sz w:val="24"/>
          <w:szCs w:val="24"/>
          <w:lang w:eastAsia="id-ID"/>
        </w:rPr>
        <w:t>receiver</w:t>
      </w:r>
      <w:r w:rsidRPr="003757F6">
        <w:rPr>
          <w:rFonts w:ascii="Times New Roman" w:eastAsia="Times New Roman" w:hAnsi="Times New Roman" w:cs="Times New Roman"/>
          <w:color w:val="000000"/>
          <w:sz w:val="24"/>
          <w:szCs w:val="24"/>
          <w:lang w:eastAsia="id-ID"/>
        </w:rPr>
        <w:t xml:space="preserve">. </w:t>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Agar dapat menghasilkan suara pada telepon, sinyal electrik ditransmisikan melalui kabel telepon yang kemudian diubah menjadi sinyal yang dapat didengar oleh telepon </w:t>
      </w:r>
      <w:r w:rsidRPr="003757F6">
        <w:rPr>
          <w:rFonts w:ascii="Times New Roman" w:eastAsia="Times New Roman" w:hAnsi="Times New Roman" w:cs="Times New Roman"/>
          <w:i/>
          <w:iCs/>
          <w:color w:val="000000"/>
          <w:sz w:val="24"/>
          <w:szCs w:val="24"/>
          <w:lang w:eastAsia="id-ID"/>
        </w:rPr>
        <w:t>receiver</w:t>
      </w:r>
      <w:r w:rsidRPr="003757F6">
        <w:rPr>
          <w:rFonts w:ascii="Times New Roman" w:eastAsia="Times New Roman" w:hAnsi="Times New Roman" w:cs="Times New Roman"/>
          <w:color w:val="000000"/>
          <w:sz w:val="24"/>
          <w:szCs w:val="24"/>
          <w:lang w:eastAsia="id-ID"/>
        </w:rPr>
        <w:t xml:space="preserve">. </w:t>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Untuk teknologi </w:t>
      </w:r>
      <w:r w:rsidRPr="003757F6">
        <w:rPr>
          <w:rFonts w:ascii="Times New Roman" w:eastAsia="Times New Roman" w:hAnsi="Times New Roman" w:cs="Times New Roman"/>
          <w:i/>
          <w:iCs/>
          <w:color w:val="000000"/>
          <w:sz w:val="24"/>
          <w:szCs w:val="24"/>
          <w:lang w:eastAsia="id-ID"/>
        </w:rPr>
        <w:t>analog</w:t>
      </w:r>
      <w:r w:rsidRPr="003757F6">
        <w:rPr>
          <w:rFonts w:ascii="Times New Roman" w:eastAsia="Times New Roman" w:hAnsi="Times New Roman" w:cs="Times New Roman"/>
          <w:color w:val="000000"/>
          <w:sz w:val="24"/>
          <w:szCs w:val="24"/>
          <w:lang w:eastAsia="id-ID"/>
        </w:rPr>
        <w:t xml:space="preserve">, transmisi sinyal </w:t>
      </w:r>
      <w:r w:rsidRPr="003757F6">
        <w:rPr>
          <w:rFonts w:ascii="Times New Roman" w:eastAsia="Times New Roman" w:hAnsi="Times New Roman" w:cs="Times New Roman"/>
          <w:i/>
          <w:iCs/>
          <w:color w:val="000000"/>
          <w:sz w:val="24"/>
          <w:szCs w:val="24"/>
          <w:lang w:eastAsia="id-ID"/>
        </w:rPr>
        <w:t>analog</w:t>
      </w:r>
      <w:r w:rsidRPr="003757F6">
        <w:rPr>
          <w:rFonts w:ascii="Times New Roman" w:eastAsia="Times New Roman" w:hAnsi="Times New Roman" w:cs="Times New Roman"/>
          <w:color w:val="000000"/>
          <w:sz w:val="24"/>
          <w:szCs w:val="24"/>
          <w:lang w:eastAsia="id-ID"/>
        </w:rPr>
        <w:t xml:space="preserve"> yang dikirimkan dari </w:t>
      </w:r>
      <w:r w:rsidRPr="003757F6">
        <w:rPr>
          <w:rFonts w:ascii="Times New Roman" w:eastAsia="Times New Roman" w:hAnsi="Times New Roman" w:cs="Times New Roman"/>
          <w:i/>
          <w:iCs/>
          <w:color w:val="000000"/>
          <w:sz w:val="24"/>
          <w:szCs w:val="24"/>
          <w:lang w:eastAsia="id-ID"/>
        </w:rPr>
        <w:t>central office</w:t>
      </w:r>
      <w:r w:rsidRPr="003757F6">
        <w:rPr>
          <w:rFonts w:ascii="Times New Roman" w:eastAsia="Times New Roman" w:hAnsi="Times New Roman" w:cs="Times New Roman"/>
          <w:color w:val="000000"/>
          <w:sz w:val="24"/>
          <w:szCs w:val="24"/>
          <w:lang w:eastAsia="id-ID"/>
        </w:rPr>
        <w:t xml:space="preserve"> (CO) akan diubah menjadi transmisi </w:t>
      </w:r>
      <w:r w:rsidRPr="003757F6">
        <w:rPr>
          <w:rFonts w:ascii="Times New Roman" w:eastAsia="Times New Roman" w:hAnsi="Times New Roman" w:cs="Times New Roman"/>
          <w:i/>
          <w:iCs/>
          <w:color w:val="000000"/>
          <w:sz w:val="24"/>
          <w:szCs w:val="24"/>
          <w:lang w:eastAsia="id-ID"/>
        </w:rPr>
        <w:t>digital</w:t>
      </w:r>
      <w:r w:rsidRPr="003757F6">
        <w:rPr>
          <w:rFonts w:ascii="Times New Roman" w:eastAsia="Times New Roman" w:hAnsi="Times New Roman" w:cs="Times New Roman"/>
          <w:color w:val="000000"/>
          <w:sz w:val="24"/>
          <w:szCs w:val="24"/>
          <w:lang w:eastAsia="id-ID"/>
        </w:rPr>
        <w:t xml:space="preserve">. Angka-angka sebagai nomer telepon merupakan </w:t>
      </w:r>
      <w:hyperlink r:id="rId11" w:tooltip="Frekuensi" w:history="1">
        <w:r w:rsidRPr="003757F6">
          <w:rPr>
            <w:rFonts w:ascii="Times New Roman" w:eastAsia="Times New Roman" w:hAnsi="Times New Roman" w:cs="Times New Roman"/>
            <w:color w:val="000000"/>
            <w:sz w:val="24"/>
            <w:szCs w:val="24"/>
            <w:u w:val="single"/>
            <w:lang w:eastAsia="id-ID"/>
          </w:rPr>
          <w:t>frekuensi</w:t>
        </w:r>
      </w:hyperlink>
      <w:r w:rsidRPr="003757F6">
        <w:rPr>
          <w:rFonts w:ascii="Times New Roman" w:eastAsia="Times New Roman" w:hAnsi="Times New Roman" w:cs="Times New Roman"/>
          <w:color w:val="000000"/>
          <w:sz w:val="24"/>
          <w:szCs w:val="24"/>
          <w:lang w:eastAsia="id-ID"/>
        </w:rPr>
        <w:t xml:space="preserve"> tertentu yang memiliki satuan </w:t>
      </w:r>
      <w:hyperlink r:id="rId12" w:tooltip="Hertz" w:history="1">
        <w:r w:rsidRPr="003757F6">
          <w:rPr>
            <w:rFonts w:ascii="Times New Roman" w:eastAsia="Times New Roman" w:hAnsi="Times New Roman" w:cs="Times New Roman"/>
            <w:color w:val="000000"/>
            <w:sz w:val="24"/>
            <w:szCs w:val="24"/>
            <w:u w:val="single"/>
            <w:lang w:eastAsia="id-ID"/>
          </w:rPr>
          <w:t>Hertz</w:t>
        </w:r>
      </w:hyperlink>
      <w:r w:rsidRPr="003757F6">
        <w:rPr>
          <w:rFonts w:ascii="Times New Roman" w:eastAsia="Times New Roman" w:hAnsi="Times New Roman" w:cs="Times New Roman"/>
          <w:color w:val="000000"/>
          <w:sz w:val="24"/>
          <w:szCs w:val="24"/>
          <w:lang w:eastAsia="id-ID"/>
        </w:rPr>
        <w:t xml:space="preserve">. Hubungan utama yang ada dalam sirkuit akan menjadi </w:t>
      </w:r>
      <w:r w:rsidRPr="003757F6">
        <w:rPr>
          <w:rFonts w:ascii="Times New Roman" w:eastAsia="Times New Roman" w:hAnsi="Times New Roman" w:cs="Times New Roman"/>
          <w:i/>
          <w:iCs/>
          <w:color w:val="000000"/>
          <w:sz w:val="24"/>
          <w:szCs w:val="24"/>
          <w:lang w:eastAsia="id-ID"/>
        </w:rPr>
        <w:t>on hook</w:t>
      </w:r>
      <w:r w:rsidRPr="003757F6">
        <w:rPr>
          <w:rFonts w:ascii="Times New Roman" w:eastAsia="Times New Roman" w:hAnsi="Times New Roman" w:cs="Times New Roman"/>
          <w:color w:val="000000"/>
          <w:sz w:val="24"/>
          <w:szCs w:val="24"/>
          <w:lang w:eastAsia="id-ID"/>
        </w:rPr>
        <w:t xml:space="preserve"> ketika dibuka, lalu akan muncul getaran. Bunyi yang muncul di telepon penerima menandakan telepon telah siap digunakan.</w:t>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rsidR="0020478D" w:rsidRPr="0020478D" w:rsidRDefault="003757F6" w:rsidP="003757F6">
      <w:pPr>
        <w:spacing w:after="100" w:afterAutospacing="1"/>
        <w:rPr>
          <w:b/>
          <w:color w:val="000000"/>
          <w:sz w:val="24"/>
          <w:szCs w:val="24"/>
        </w:rPr>
      </w:pPr>
      <w:r w:rsidRPr="003757F6">
        <w:rPr>
          <w:rStyle w:val="mw-headline"/>
          <w:b/>
          <w:color w:val="000000"/>
          <w:sz w:val="24"/>
          <w:szCs w:val="24"/>
        </w:rPr>
        <w:t>SEJARAH TELEPON</w:t>
      </w:r>
    </w:p>
    <w:p w:rsidR="003757F6" w:rsidRPr="003757F6" w:rsidRDefault="003757F6" w:rsidP="003757F6">
      <w:pPr>
        <w:spacing w:after="100" w:afterAutospacing="1"/>
        <w:rPr>
          <w:b/>
        </w:rPr>
      </w:pPr>
      <w:r w:rsidRPr="003757F6">
        <w:rPr>
          <w:b/>
        </w:rPr>
        <w:t>a.</w:t>
      </w:r>
      <w:r w:rsidRPr="003757F6">
        <w:rPr>
          <w:b/>
          <w:sz w:val="14"/>
          <w:szCs w:val="14"/>
        </w:rPr>
        <w:t xml:space="preserve">      </w:t>
      </w:r>
      <w:r w:rsidRPr="003757F6">
        <w:rPr>
          <w:rStyle w:val="mw-headline"/>
          <w:b/>
          <w:color w:val="000000"/>
          <w:sz w:val="24"/>
          <w:szCs w:val="24"/>
        </w:rPr>
        <w:t>Perkembangan awal</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1871, Natonio Meucci mematenkan penemuannya yang disebut </w:t>
      </w:r>
      <w:r>
        <w:rPr>
          <w:i/>
          <w:iCs/>
          <w:color w:val="000000"/>
        </w:rPr>
        <w:t>sound Telegraph</w:t>
      </w:r>
      <w:r>
        <w:rPr>
          <w:color w:val="000000"/>
        </w:rPr>
        <w:t>. Penemuannya ini memungkinkan adanya komunikasi dalam bentuk suara antara dua orang dengan menggunakan perantara kabel.</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1875, perusahaan telekomunikasi The Bell mendapatkan hak paten atas penemuan Meucci yang disebut </w:t>
      </w:r>
      <w:r>
        <w:rPr>
          <w:i/>
          <w:iCs/>
          <w:color w:val="000000"/>
        </w:rPr>
        <w:t>transmitters and Receivers for Electric Telegraphs</w:t>
      </w:r>
      <w:r>
        <w:rPr>
          <w:color w:val="000000"/>
        </w:rPr>
        <w:t xml:space="preserve">. Sistem ini menggunakan getaran </w:t>
      </w:r>
      <w:r>
        <w:rPr>
          <w:i/>
          <w:iCs/>
          <w:color w:val="000000"/>
        </w:rPr>
        <w:t>multiple</w:t>
      </w:r>
      <w:r>
        <w:rPr>
          <w:color w:val="000000"/>
        </w:rPr>
        <w:t xml:space="preserve"> baja untuk memberikan jeda pada sirkuit.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1876, perusahaan Bell mematenkan </w:t>
      </w:r>
      <w:r>
        <w:rPr>
          <w:i/>
          <w:iCs/>
          <w:color w:val="000000"/>
        </w:rPr>
        <w:t>Improvement in Telegraphy</w:t>
      </w:r>
      <w:r>
        <w:rPr>
          <w:color w:val="000000"/>
        </w:rPr>
        <w:t xml:space="preserve">. Sistem ini memberikan metode untuk mentransmisikan suara secara </w:t>
      </w:r>
      <w:hyperlink r:id="rId13" w:tooltip="Telegraf" w:history="1">
        <w:r>
          <w:rPr>
            <w:rStyle w:val="Hyperlink"/>
            <w:color w:val="000000"/>
          </w:rPr>
          <w:t>telegraf</w:t>
        </w:r>
      </w:hyperlink>
      <w:r>
        <w:rPr>
          <w:color w:val="000000"/>
        </w:rPr>
        <w: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1877, The Charles Williams Shop merupakan tempat dimana telepon pertama kali dibuat dengan pengawasan Watson, yang selanjutnya menjadi departemen riset dan pengembangan dari perusahaan telekomunikasi tersebut. </w:t>
      </w:r>
      <w:hyperlink r:id="rId14" w:tooltip="Alexander Graham Bell" w:history="1">
        <w:r>
          <w:rPr>
            <w:rStyle w:val="Hyperlink"/>
            <w:color w:val="000000"/>
          </w:rPr>
          <w:t>Alexander Graham Bell</w:t>
        </w:r>
      </w:hyperlink>
      <w:r>
        <w:rPr>
          <w:color w:val="000000"/>
        </w:rPr>
        <w:t xml:space="preserve"> terus memantau produktivitas perusahaan tersebut sehingga pada akhir tahun sebanyak tiga ratus telepon dapat digunakan. Perusahaan Bell juga telah mematenkan telepon </w:t>
      </w:r>
      <w:r>
        <w:rPr>
          <w:i/>
          <w:iCs/>
          <w:color w:val="000000"/>
        </w:rPr>
        <w:t>electro-magnetic</w:t>
      </w:r>
      <w:r>
        <w:rPr>
          <w:color w:val="000000"/>
        </w:rPr>
        <w:t xml:space="preserve"> yang menggunakan magnet permanen, diafragma besi, dan dering panggilan.</w:t>
      </w:r>
    </w:p>
    <w:p w:rsidR="003757F6" w:rsidRDefault="003757F6" w:rsidP="003757F6">
      <w:pPr>
        <w:spacing w:after="100" w:afterAutospacing="1" w:line="360" w:lineRule="auto"/>
        <w:ind w:hanging="360"/>
        <w:jc w:val="both"/>
      </w:pPr>
      <w:r>
        <w:rPr>
          <w:rFonts w:ascii="Symbol" w:hAnsi="Symbol"/>
          <w:color w:val="000000"/>
          <w:sz w:val="20"/>
          <w:szCs w:val="20"/>
        </w:rPr>
        <w:lastRenderedPageBreak/>
        <w:t></w:t>
      </w:r>
      <w:r>
        <w:rPr>
          <w:color w:val="000000"/>
          <w:sz w:val="14"/>
          <w:szCs w:val="14"/>
        </w:rPr>
        <w:t xml:space="preserve">         </w:t>
      </w:r>
      <w:r>
        <w:rPr>
          <w:color w:val="000000"/>
        </w:rPr>
        <w:t>1878, papan pengganti secara manual ditemukan sehingga memungkinkan banyak telepon terhubung melalui sebuah saluran pertukaran. dibawah kepemimpinan Theodore N. Vail, perusahaan Bell mempunyai 10.000 telepon yang dapat digunakan.</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1880, sirkuit </w:t>
      </w:r>
      <w:r>
        <w:rPr>
          <w:i/>
          <w:iCs/>
          <w:color w:val="000000"/>
        </w:rPr>
        <w:t>metalic</w:t>
      </w:r>
      <w:r>
        <w:rPr>
          <w:color w:val="000000"/>
        </w:rPr>
        <w:t xml:space="preserve"> pertama dipasang. Sirkuit ini merupakan perbaharuan dari sirkuit </w:t>
      </w:r>
      <w:r>
        <w:rPr>
          <w:i/>
          <w:iCs/>
          <w:color w:val="000000"/>
        </w:rPr>
        <w:t>one-wire</w:t>
      </w:r>
      <w:r>
        <w:rPr>
          <w:color w:val="000000"/>
        </w:rPr>
        <w:t xml:space="preserve"> menjadi </w:t>
      </w:r>
      <w:r>
        <w:rPr>
          <w:i/>
          <w:iCs/>
          <w:color w:val="000000"/>
        </w:rPr>
        <w:t>two-wire</w:t>
      </w:r>
      <w:r>
        <w:rPr>
          <w:color w:val="000000"/>
        </w:rPr>
        <w:t xml:space="preserve">. Perbaharuan ini membantu mengurangi gangguan yang seringkali dirasakan dengan penggunaan jalur </w:t>
      </w:r>
      <w:r>
        <w:rPr>
          <w:i/>
          <w:iCs/>
          <w:color w:val="000000"/>
        </w:rPr>
        <w:t>one-wire</w:t>
      </w:r>
      <w:r>
        <w:rPr>
          <w:color w:val="000000"/>
        </w:rPr>
        <w: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1891, telepon dengan nomor dial pertama kali digunakan. Telepon akan bekerja secara otomatis menghubungkan penelepon ke operator dengan cara menekan nomor dial berdasarkan instruksi.</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1915, telepon dengan sistem </w:t>
      </w:r>
      <w:r>
        <w:rPr>
          <w:i/>
          <w:iCs/>
          <w:color w:val="000000"/>
        </w:rPr>
        <w:t>wireless</w:t>
      </w:r>
      <w:r>
        <w:rPr>
          <w:color w:val="000000"/>
        </w:rPr>
        <w:t xml:space="preserve"> pertama kali digunakan. Sistem ini memudahkan pengguna telepon untuk saling berhubungan lintas negara.</w:t>
      </w:r>
    </w:p>
    <w:p w:rsidR="003757F6" w:rsidRDefault="003757F6" w:rsidP="003757F6">
      <w:pPr>
        <w:spacing w:after="100" w:afterAutospacing="1" w:line="360" w:lineRule="auto"/>
        <w:jc w:val="both"/>
        <w:rPr>
          <w:rFonts w:ascii="Times New Roman" w:eastAsia="Times New Roman" w:hAnsi="Times New Roman" w:cs="Times New Roman"/>
          <w:sz w:val="24"/>
          <w:szCs w:val="24"/>
          <w:lang w:eastAsia="id-ID"/>
        </w:rPr>
      </w:pPr>
    </w:p>
    <w:p w:rsidR="003757F6" w:rsidRDefault="003757F6" w:rsidP="003757F6">
      <w:pPr>
        <w:spacing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t>Telepon Digital</w:t>
      </w:r>
    </w:p>
    <w:p w:rsidR="00243012" w:rsidRPr="003757F6" w:rsidRDefault="00243012" w:rsidP="00243012">
      <w:pPr>
        <w:spacing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eastAsia="id-ID"/>
        </w:rPr>
        <w:drawing>
          <wp:inline distT="0" distB="0" distL="0" distR="0" wp14:anchorId="3E38D82E" wp14:editId="25CA3FEB">
            <wp:extent cx="213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asonic-digital-telepon-kx-dt546-putih-1340-1228548-78f0e10c105bb0b66575919fb01b80d7-product.jpg"/>
                    <pic:cNvPicPr/>
                  </pic:nvPicPr>
                  <pic:blipFill>
                    <a:blip r:embed="rId15">
                      <a:extLst>
                        <a:ext uri="{28A0092B-C50C-407E-A947-70E740481C1C}">
                          <a14:useLocalDpi xmlns:a14="http://schemas.microsoft.com/office/drawing/2010/main" val="0"/>
                        </a:ext>
                      </a:extLst>
                    </a:blip>
                    <a:stretch>
                      <a:fillRect/>
                    </a:stretch>
                  </pic:blipFill>
                  <pic:spPr>
                    <a:xfrm>
                      <a:off x="0" y="0"/>
                      <a:ext cx="2132654" cy="2132654"/>
                    </a:xfrm>
                    <a:prstGeom prst="rect">
                      <a:avLst/>
                    </a:prstGeom>
                  </pic:spPr>
                </pic:pic>
              </a:graphicData>
            </a:graphic>
          </wp:inline>
        </w:drawing>
      </w:r>
    </w:p>
    <w:p w:rsidR="003757F6" w:rsidRPr="003757F6" w:rsidRDefault="003757F6" w:rsidP="003757F6">
      <w:pPr>
        <w:spacing w:after="100" w:afterAutospacing="1"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i/>
          <w:iCs/>
          <w:color w:val="000000"/>
          <w:sz w:val="24"/>
          <w:szCs w:val="24"/>
          <w:lang w:eastAsia="id-ID"/>
        </w:rPr>
        <w:t>Public Switched Telephone Network</w:t>
      </w:r>
      <w:r w:rsidRPr="003757F6">
        <w:rPr>
          <w:rFonts w:ascii="Times New Roman" w:eastAsia="Times New Roman" w:hAnsi="Times New Roman" w:cs="Times New Roman"/>
          <w:color w:val="000000"/>
          <w:sz w:val="24"/>
          <w:szCs w:val="24"/>
          <w:lang w:eastAsia="id-ID"/>
        </w:rPr>
        <w:t xml:space="preserve"> (PSTN) dilakukan berdasarkan hubungan langsung antara sender dengan receiver yang harus menggunakan kabel tembaga, serat </w:t>
      </w:r>
      <w:r w:rsidRPr="003757F6">
        <w:rPr>
          <w:rFonts w:ascii="Times New Roman" w:eastAsia="Times New Roman" w:hAnsi="Times New Roman" w:cs="Times New Roman"/>
          <w:i/>
          <w:iCs/>
          <w:color w:val="000000"/>
          <w:sz w:val="24"/>
          <w:szCs w:val="24"/>
          <w:lang w:eastAsia="id-ID"/>
        </w:rPr>
        <w:t>optic</w:t>
      </w:r>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satellite</w:t>
      </w:r>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fixed wireless</w:t>
      </w:r>
      <w:r w:rsidRPr="003757F6">
        <w:rPr>
          <w:rFonts w:ascii="Times New Roman" w:eastAsia="Times New Roman" w:hAnsi="Times New Roman" w:cs="Times New Roman"/>
          <w:color w:val="000000"/>
          <w:sz w:val="24"/>
          <w:szCs w:val="24"/>
          <w:lang w:eastAsia="id-ID"/>
        </w:rPr>
        <w:t xml:space="preserve">, dan </w:t>
      </w:r>
      <w:r w:rsidRPr="003757F6">
        <w:rPr>
          <w:rFonts w:ascii="Times New Roman" w:eastAsia="Times New Roman" w:hAnsi="Times New Roman" w:cs="Times New Roman"/>
          <w:i/>
          <w:iCs/>
          <w:color w:val="000000"/>
          <w:sz w:val="24"/>
          <w:szCs w:val="24"/>
          <w:lang w:eastAsia="id-ID"/>
        </w:rPr>
        <w:t>mobile wireless circuit. Penggunaan jaringan tersebut melibatkan komponen dasar yaitu telepon, network access, central office</w:t>
      </w:r>
      <w:r w:rsidRPr="003757F6">
        <w:rPr>
          <w:rFonts w:ascii="Times New Roman" w:eastAsia="Times New Roman" w:hAnsi="Times New Roman" w:cs="Times New Roman"/>
          <w:color w:val="000000"/>
          <w:sz w:val="24"/>
          <w:szCs w:val="24"/>
          <w:lang w:eastAsia="id-ID"/>
        </w:rPr>
        <w:t xml:space="preserve"> (CO), </w:t>
      </w:r>
      <w:r w:rsidRPr="003757F6">
        <w:rPr>
          <w:rFonts w:ascii="Times New Roman" w:eastAsia="Times New Roman" w:hAnsi="Times New Roman" w:cs="Times New Roman"/>
          <w:i/>
          <w:iCs/>
          <w:color w:val="000000"/>
          <w:sz w:val="24"/>
          <w:szCs w:val="24"/>
          <w:lang w:eastAsia="id-ID"/>
        </w:rPr>
        <w:t>trunks and special circuit</w:t>
      </w:r>
      <w:r w:rsidRPr="003757F6">
        <w:rPr>
          <w:rFonts w:ascii="Times New Roman" w:eastAsia="Times New Roman" w:hAnsi="Times New Roman" w:cs="Times New Roman"/>
          <w:color w:val="000000"/>
          <w:sz w:val="24"/>
          <w:szCs w:val="24"/>
          <w:lang w:eastAsia="id-ID"/>
        </w:rPr>
        <w:t xml:space="preserve">, dan </w:t>
      </w:r>
      <w:r w:rsidRPr="003757F6">
        <w:rPr>
          <w:rFonts w:ascii="Times New Roman" w:eastAsia="Times New Roman" w:hAnsi="Times New Roman" w:cs="Times New Roman"/>
          <w:i/>
          <w:iCs/>
          <w:color w:val="000000"/>
          <w:sz w:val="24"/>
          <w:szCs w:val="24"/>
          <w:lang w:eastAsia="id-ID"/>
        </w:rPr>
        <w:t>customer premise equipment</w:t>
      </w:r>
      <w:r w:rsidRPr="003757F6">
        <w:rPr>
          <w:rFonts w:ascii="Times New Roman" w:eastAsia="Times New Roman" w:hAnsi="Times New Roman" w:cs="Times New Roman"/>
          <w:color w:val="000000"/>
          <w:sz w:val="24"/>
          <w:szCs w:val="24"/>
          <w:lang w:eastAsia="id-ID"/>
        </w:rPr>
        <w:t xml:space="preserve"> (CPE).perkembangan PSTN sebagai sistem telepon digital telah meningkatkan kapasitas dan kalitas jaringanya sehingga memungkinkan untuk menggunakan beberapa saluran komunikasi dalam sebuah medium pertukaran.</w:t>
      </w:r>
    </w:p>
    <w:p w:rsidR="003757F6" w:rsidRDefault="003757F6" w:rsidP="003757F6">
      <w:pPr>
        <w:spacing w:after="100" w:afterAutospacing="1" w:line="360" w:lineRule="auto"/>
        <w:jc w:val="both"/>
        <w:rPr>
          <w:rFonts w:ascii="Times New Roman" w:eastAsia="Times New Roman" w:hAnsi="Times New Roman" w:cs="Times New Roman"/>
          <w:sz w:val="24"/>
          <w:szCs w:val="24"/>
          <w:lang w:eastAsia="id-ID"/>
        </w:rPr>
      </w:pPr>
    </w:p>
    <w:p w:rsidR="003757F6" w:rsidRDefault="003757F6" w:rsidP="003757F6">
      <w:pPr>
        <w:spacing w:before="100"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lastRenderedPageBreak/>
        <w:t>Telepon IP</w:t>
      </w:r>
    </w:p>
    <w:p w:rsidR="00243012"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eastAsia="id-ID"/>
        </w:rPr>
        <w:drawing>
          <wp:inline distT="0" distB="0" distL="0" distR="0">
            <wp:extent cx="20193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ya 1416.jpg"/>
                    <pic:cNvPicPr/>
                  </pic:nvPicPr>
                  <pic:blipFill>
                    <a:blip r:embed="rId16">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rsidR="00243012" w:rsidRPr="003757F6"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p>
    <w:p w:rsidR="003757F6" w:rsidRPr="003757F6" w:rsidRDefault="003757F6" w:rsidP="003757F6">
      <w:pPr>
        <w:spacing w:after="100" w:afterAutospacing="1"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color w:val="000000"/>
          <w:sz w:val="24"/>
          <w:szCs w:val="24"/>
          <w:lang w:eastAsia="id-ID"/>
        </w:rPr>
        <w:t xml:space="preserve">Telepon IP (Internet Protocol) merupakan telepon teknologi baru yang menggunakan internet protocol dalam pengoperasiannya. Telepon IP ini dapat digunakan untuk memindahkan hubungan untuk mengganti suara, mengirim </w:t>
      </w:r>
      <w:r w:rsidRPr="003757F6">
        <w:rPr>
          <w:rFonts w:ascii="Times New Roman" w:eastAsia="Times New Roman" w:hAnsi="Times New Roman" w:cs="Times New Roman"/>
          <w:i/>
          <w:iCs/>
          <w:color w:val="000000"/>
          <w:sz w:val="24"/>
          <w:szCs w:val="24"/>
          <w:lang w:eastAsia="id-ID"/>
        </w:rPr>
        <w:t>fax</w:t>
      </w:r>
      <w:r w:rsidRPr="003757F6">
        <w:rPr>
          <w:rFonts w:ascii="Times New Roman" w:eastAsia="Times New Roman" w:hAnsi="Times New Roman" w:cs="Times New Roman"/>
          <w:color w:val="000000"/>
          <w:sz w:val="24"/>
          <w:szCs w:val="24"/>
          <w:lang w:eastAsia="id-ID"/>
        </w:rPr>
        <w:t>, paket video, dan bentuk penyampaian informasi lainnya yang telah digunakan pada sistem telepon terdahulu. Telepon IP menggunakan koneksi internet untuk mengirimkan data. Dalam perkembangannya,</w:t>
      </w:r>
    </w:p>
    <w:p w:rsidR="00243012" w:rsidRDefault="00243012" w:rsidP="003757F6">
      <w:pPr>
        <w:spacing w:before="100" w:after="0" w:line="360" w:lineRule="auto"/>
        <w:ind w:left="360" w:hanging="360"/>
        <w:jc w:val="both"/>
        <w:outlineLvl w:val="1"/>
        <w:rPr>
          <w:rFonts w:ascii="Times New Roman" w:eastAsia="Times New Roman" w:hAnsi="Times New Roman" w:cs="Times New Roman"/>
          <w:b/>
          <w:bCs/>
          <w:color w:val="000000"/>
          <w:sz w:val="14"/>
          <w:szCs w:val="14"/>
          <w:lang w:eastAsia="id-ID"/>
        </w:rPr>
      </w:pPr>
    </w:p>
    <w:p w:rsidR="003757F6" w:rsidRPr="003757F6" w:rsidRDefault="003757F6" w:rsidP="003757F6">
      <w:pPr>
        <w:spacing w:before="100" w:after="0" w:line="360" w:lineRule="auto"/>
        <w:ind w:left="360" w:hanging="360"/>
        <w:jc w:val="both"/>
        <w:outlineLvl w:val="1"/>
        <w:rPr>
          <w:rFonts w:ascii="Times New Roman" w:eastAsia="Times New Roman" w:hAnsi="Times New Roman" w:cs="Times New Roman"/>
          <w:b/>
          <w:bCs/>
          <w:sz w:val="36"/>
          <w:szCs w:val="36"/>
          <w:lang w:eastAsia="id-ID"/>
        </w:rPr>
      </w:pPr>
      <w:r w:rsidRPr="003757F6">
        <w:rPr>
          <w:rFonts w:ascii="Times New Roman" w:eastAsia="Times New Roman" w:hAnsi="Times New Roman" w:cs="Times New Roman"/>
          <w:b/>
          <w:bCs/>
          <w:color w:val="000000"/>
          <w:sz w:val="14"/>
          <w:szCs w:val="14"/>
          <w:lang w:eastAsia="id-ID"/>
        </w:rPr>
        <w:t xml:space="preserve">  </w:t>
      </w:r>
      <w:r w:rsidRPr="003757F6">
        <w:rPr>
          <w:rFonts w:ascii="Times New Roman" w:eastAsia="Times New Roman" w:hAnsi="Times New Roman" w:cs="Times New Roman"/>
          <w:b/>
          <w:bCs/>
          <w:color w:val="000000"/>
          <w:sz w:val="24"/>
          <w:szCs w:val="24"/>
          <w:lang w:eastAsia="id-ID"/>
        </w:rPr>
        <w:t>Jaringan generasi baru</w:t>
      </w:r>
    </w:p>
    <w:p w:rsidR="003757F6" w:rsidRPr="003757F6" w:rsidRDefault="003757F6" w:rsidP="003757F6">
      <w:pPr>
        <w:spacing w:after="0"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i/>
          <w:iCs/>
          <w:color w:val="000000"/>
          <w:sz w:val="24"/>
          <w:szCs w:val="24"/>
          <w:lang w:eastAsia="id-ID"/>
        </w:rPr>
        <w:t>Next-generation networks</w:t>
      </w:r>
      <w:r w:rsidRPr="003757F6">
        <w:rPr>
          <w:rFonts w:ascii="Times New Roman" w:eastAsia="Times New Roman" w:hAnsi="Times New Roman" w:cs="Times New Roman"/>
          <w:color w:val="000000"/>
          <w:sz w:val="24"/>
          <w:szCs w:val="24"/>
          <w:lang w:eastAsia="id-ID"/>
        </w:rPr>
        <w:t xml:space="preserve"> (NGN) mengubah pendekatan “satu </w:t>
      </w:r>
      <w:hyperlink r:id="rId17" w:tooltip="Jaringan" w:history="1">
        <w:r w:rsidRPr="003757F6">
          <w:rPr>
            <w:rFonts w:ascii="Times New Roman" w:eastAsia="Times New Roman" w:hAnsi="Times New Roman" w:cs="Times New Roman"/>
            <w:color w:val="000000"/>
            <w:sz w:val="24"/>
            <w:szCs w:val="24"/>
            <w:u w:val="single"/>
            <w:lang w:eastAsia="id-ID"/>
          </w:rPr>
          <w:t>jaringan</w:t>
        </w:r>
      </w:hyperlink>
      <w:r w:rsidRPr="003757F6">
        <w:rPr>
          <w:rFonts w:ascii="Times New Roman" w:eastAsia="Times New Roman" w:hAnsi="Times New Roman" w:cs="Times New Roman"/>
          <w:color w:val="000000"/>
          <w:sz w:val="24"/>
          <w:szCs w:val="24"/>
          <w:lang w:eastAsia="id-ID"/>
        </w:rPr>
        <w:t xml:space="preserve">, satu layanan” menjadi pengiriman berbagai layanan melalui satu jaringan. Didasarkan pada sistem </w:t>
      </w:r>
      <w:r w:rsidRPr="003757F6">
        <w:rPr>
          <w:rFonts w:ascii="Times New Roman" w:eastAsia="Times New Roman" w:hAnsi="Times New Roman" w:cs="Times New Roman"/>
          <w:i/>
          <w:iCs/>
          <w:color w:val="000000"/>
          <w:sz w:val="24"/>
          <w:szCs w:val="24"/>
          <w:lang w:eastAsia="id-ID"/>
        </w:rPr>
        <w:t>internet protocol</w:t>
      </w:r>
      <w:r w:rsidRPr="003757F6">
        <w:rPr>
          <w:rFonts w:ascii="Times New Roman" w:eastAsia="Times New Roman" w:hAnsi="Times New Roman" w:cs="Times New Roman"/>
          <w:color w:val="000000"/>
          <w:sz w:val="24"/>
          <w:szCs w:val="24"/>
          <w:lang w:eastAsia="id-ID"/>
        </w:rPr>
        <w:t xml:space="preserve"> (IP), NGN dibangun pada pengembangan jaringan </w:t>
      </w:r>
      <w:hyperlink r:id="rId18" w:tooltip="Broadband" w:history="1">
        <w:r w:rsidRPr="003757F6">
          <w:rPr>
            <w:rFonts w:ascii="Times New Roman" w:eastAsia="Times New Roman" w:hAnsi="Times New Roman" w:cs="Times New Roman"/>
            <w:color w:val="000000"/>
            <w:sz w:val="24"/>
            <w:szCs w:val="24"/>
            <w:u w:val="single"/>
            <w:lang w:eastAsia="id-ID"/>
          </w:rPr>
          <w:t>broadband</w:t>
        </w:r>
      </w:hyperlink>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Voice over IP</w:t>
      </w:r>
      <w:r w:rsidRPr="003757F6">
        <w:rPr>
          <w:rFonts w:ascii="Times New Roman" w:eastAsia="Times New Roman" w:hAnsi="Times New Roman" w:cs="Times New Roman"/>
          <w:color w:val="000000"/>
          <w:sz w:val="24"/>
          <w:szCs w:val="24"/>
          <w:lang w:eastAsia="id-ID"/>
        </w:rPr>
        <w:t xml:space="preserve"> (VoIP),</w:t>
      </w:r>
    </w:p>
    <w:p w:rsidR="00243012" w:rsidRDefault="00243012">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1A7BCF" w:rsidRDefault="001A7BCF" w:rsidP="001A7BCF">
      <w:pPr>
        <w:pStyle w:val="Heading1"/>
        <w:spacing w:before="0"/>
        <w:ind w:left="360"/>
        <w:jc w:val="both"/>
        <w:rPr>
          <w:sz w:val="24"/>
          <w:szCs w:val="24"/>
        </w:rPr>
      </w:pPr>
      <w:r>
        <w:rPr>
          <w:sz w:val="24"/>
          <w:szCs w:val="24"/>
        </w:rPr>
        <w:lastRenderedPageBreak/>
        <w:t>Telepon Genggam</w:t>
      </w:r>
    </w:p>
    <w:p w:rsidR="00243012" w:rsidRDefault="00243012" w:rsidP="00243012">
      <w:pPr>
        <w:spacing w:line="360" w:lineRule="auto"/>
        <w:ind w:firstLine="720"/>
        <w:jc w:val="center"/>
        <w:rPr>
          <w:b/>
          <w:bCs/>
        </w:rPr>
      </w:pPr>
      <w:r>
        <w:rPr>
          <w:b/>
          <w:bCs/>
          <w:noProof/>
          <w:lang w:eastAsia="id-ID"/>
        </w:rPr>
        <w:drawing>
          <wp:inline distT="0" distB="0" distL="0" distR="0">
            <wp:extent cx="2657475" cy="18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stream_dect.jpg"/>
                    <pic:cNvPicPr/>
                  </pic:nvPicPr>
                  <pic:blipFill>
                    <a:blip r:embed="rId19">
                      <a:extLst>
                        <a:ext uri="{28A0092B-C50C-407E-A947-70E740481C1C}">
                          <a14:useLocalDpi xmlns:a14="http://schemas.microsoft.com/office/drawing/2010/main" val="0"/>
                        </a:ext>
                      </a:extLst>
                    </a:blip>
                    <a:stretch>
                      <a:fillRect/>
                    </a:stretch>
                  </pic:blipFill>
                  <pic:spPr>
                    <a:xfrm>
                      <a:off x="0" y="0"/>
                      <a:ext cx="2660254" cy="1835576"/>
                    </a:xfrm>
                    <a:prstGeom prst="rect">
                      <a:avLst/>
                    </a:prstGeom>
                  </pic:spPr>
                </pic:pic>
              </a:graphicData>
            </a:graphic>
          </wp:inline>
        </w:drawing>
      </w:r>
    </w:p>
    <w:p w:rsidR="00243012" w:rsidRDefault="00243012" w:rsidP="001A7BCF">
      <w:pPr>
        <w:spacing w:line="360" w:lineRule="auto"/>
        <w:ind w:firstLine="720"/>
        <w:jc w:val="both"/>
        <w:rPr>
          <w:b/>
          <w:bCs/>
        </w:rPr>
      </w:pPr>
    </w:p>
    <w:p w:rsidR="00243012" w:rsidRDefault="00243012" w:rsidP="001A7BCF">
      <w:pPr>
        <w:spacing w:line="360" w:lineRule="auto"/>
        <w:ind w:firstLine="720"/>
        <w:jc w:val="both"/>
        <w:rPr>
          <w:b/>
          <w:bCs/>
        </w:rPr>
      </w:pPr>
    </w:p>
    <w:p w:rsidR="001A7BCF" w:rsidRDefault="001A7BCF" w:rsidP="001A7BCF">
      <w:pPr>
        <w:spacing w:line="360" w:lineRule="auto"/>
        <w:ind w:firstLine="720"/>
        <w:jc w:val="both"/>
      </w:pPr>
      <w:r>
        <w:rPr>
          <w:b/>
          <w:bCs/>
        </w:rPr>
        <w:t>Telepon selular</w:t>
      </w:r>
      <w:r>
        <w:t xml:space="preserve"> (</w:t>
      </w:r>
      <w:r>
        <w:rPr>
          <w:b/>
          <w:bCs/>
        </w:rPr>
        <w:t>ponsel</w:t>
      </w:r>
      <w:r>
        <w:t xml:space="preserve">) atau </w:t>
      </w:r>
      <w:r>
        <w:rPr>
          <w:b/>
          <w:bCs/>
        </w:rPr>
        <w:t>telepon genggam</w:t>
      </w:r>
      <w:r>
        <w:t xml:space="preserve"> (</w:t>
      </w:r>
      <w:r>
        <w:rPr>
          <w:b/>
          <w:bCs/>
        </w:rPr>
        <w:t>telgam</w:t>
      </w:r>
      <w:r>
        <w:t xml:space="preserve">) atau </w:t>
      </w:r>
      <w:r>
        <w:rPr>
          <w:i/>
          <w:iCs/>
        </w:rPr>
        <w:t>handphone</w:t>
      </w:r>
      <w:r>
        <w:t xml:space="preserve"> (</w:t>
      </w:r>
      <w:r>
        <w:rPr>
          <w:b/>
          <w:bCs/>
        </w:rPr>
        <w:t>HP</w:t>
      </w:r>
      <w:r>
        <w:t xml:space="preserve">) adalah perangkat </w:t>
      </w:r>
      <w:hyperlink r:id="rId20" w:tooltip="Telekomunikasi" w:history="1">
        <w:r>
          <w:rPr>
            <w:rStyle w:val="Hyperlink"/>
            <w:color w:val="000000"/>
          </w:rPr>
          <w:t>telekomunikasi</w:t>
        </w:r>
      </w:hyperlink>
      <w:r>
        <w:t xml:space="preserve"> elektronik yang mempunyai kemampuan dasar yang sama dengan </w:t>
      </w:r>
      <w:hyperlink r:id="rId21" w:tooltip="Telepon" w:history="1">
        <w:r>
          <w:rPr>
            <w:rStyle w:val="Hyperlink"/>
            <w:color w:val="000000"/>
          </w:rPr>
          <w:t>telepon</w:t>
        </w:r>
      </w:hyperlink>
      <w:r>
        <w:t xml:space="preserve"> konvensional saluran tetap, namun dapat dibawa ke mana-mana (portabel, </w:t>
      </w:r>
      <w:r>
        <w:rPr>
          <w:i/>
          <w:iCs/>
        </w:rPr>
        <w:t>mobile</w:t>
      </w:r>
      <w:r>
        <w:t xml:space="preserve">) dan tidak perlu disambungkan dengan jaringan telepon menggunakan </w:t>
      </w:r>
      <w:hyperlink r:id="rId22" w:tooltip="Kabel" w:history="1">
        <w:r>
          <w:rPr>
            <w:rStyle w:val="Hyperlink"/>
            <w:color w:val="000000"/>
          </w:rPr>
          <w:t>kabel</w:t>
        </w:r>
      </w:hyperlink>
      <w:r>
        <w:t xml:space="preserve"> (nirkabel; </w:t>
      </w:r>
      <w:r>
        <w:rPr>
          <w:i/>
          <w:iCs/>
        </w:rPr>
        <w:t>wireless</w:t>
      </w:r>
      <w:r>
        <w:t xml:space="preserve">). Saat ini Indonesia mempunyai dua jaringan telepon nirkabel yaitu sistem </w:t>
      </w:r>
      <w:hyperlink r:id="rId23" w:tooltip="GSM" w:history="1">
        <w:r>
          <w:rPr>
            <w:rStyle w:val="Hyperlink"/>
            <w:color w:val="000000"/>
          </w:rPr>
          <w:t>GSM</w:t>
        </w:r>
      </w:hyperlink>
      <w:r>
        <w:t xml:space="preserve"> (</w:t>
      </w:r>
      <w:r>
        <w:rPr>
          <w:i/>
          <w:iCs/>
        </w:rPr>
        <w:t>Global System for Mobile Telecommunications</w:t>
      </w:r>
      <w:r>
        <w:t xml:space="preserve">) dan sistem </w:t>
      </w:r>
      <w:hyperlink r:id="rId24" w:tooltip="CDMA" w:history="1">
        <w:r>
          <w:rPr>
            <w:rStyle w:val="Hyperlink"/>
            <w:color w:val="000000"/>
          </w:rPr>
          <w:t>CDMA</w:t>
        </w:r>
      </w:hyperlink>
      <w:r>
        <w:t xml:space="preserve"> (</w:t>
      </w:r>
      <w:r>
        <w:rPr>
          <w:i/>
          <w:iCs/>
        </w:rPr>
        <w:t>Code Division Multiple Access</w:t>
      </w:r>
      <w:r>
        <w:t xml:space="preserve">). Badan yang mengatur telekomunikasi seluler Indonesia adalah </w:t>
      </w:r>
      <w:hyperlink r:id="rId25" w:tooltip="Asosiasi Telekomunikasi Seluler Indonesia (halaman belum tersedia)" w:history="1">
        <w:r>
          <w:rPr>
            <w:rStyle w:val="Hyperlink"/>
            <w:color w:val="000000"/>
          </w:rPr>
          <w:t>Asosiasi Telekomunikasi Seluler Indonesia</w:t>
        </w:r>
      </w:hyperlink>
      <w:r>
        <w:t xml:space="preserve"> (ATSI).</w:t>
      </w:r>
    </w:p>
    <w:p w:rsidR="001A7BCF" w:rsidRDefault="001A7BCF" w:rsidP="001A7BCF">
      <w:pPr>
        <w:rPr>
          <w:rStyle w:val="mw-headline"/>
          <w:b/>
          <w:sz w:val="24"/>
          <w:szCs w:val="24"/>
        </w:rPr>
      </w:pPr>
    </w:p>
    <w:p w:rsidR="001A7BCF" w:rsidRDefault="001A7BCF" w:rsidP="001A7BCF">
      <w:pPr>
        <w:rPr>
          <w:rStyle w:val="mw-headline"/>
          <w:b/>
          <w:sz w:val="24"/>
          <w:szCs w:val="24"/>
        </w:rPr>
      </w:pPr>
      <w:r w:rsidRPr="001A7BCF">
        <w:rPr>
          <w:rStyle w:val="mw-headline"/>
          <w:b/>
          <w:sz w:val="24"/>
          <w:szCs w:val="24"/>
        </w:rPr>
        <w:t>Perkembangan</w:t>
      </w:r>
      <w:r>
        <w:rPr>
          <w:rStyle w:val="mw-headline"/>
          <w:b/>
          <w:sz w:val="24"/>
          <w:szCs w:val="24"/>
        </w:rPr>
        <w:t xml:space="preserve"> Telepon Genggam</w:t>
      </w:r>
    </w:p>
    <w:p w:rsidR="00243012" w:rsidRDefault="00243012" w:rsidP="001A7BCF">
      <w:pPr>
        <w:rPr>
          <w:b/>
        </w:rPr>
      </w:pPr>
      <w:r>
        <w:rPr>
          <w:b/>
          <w:noProof/>
          <w:lang w:eastAsia="id-ID"/>
        </w:rPr>
        <w:drawing>
          <wp:inline distT="0" distB="0" distL="0" distR="0">
            <wp:extent cx="2643188" cy="17621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kembangan-bentuk-ponsel1.jpg"/>
                    <pic:cNvPicPr/>
                  </pic:nvPicPr>
                  <pic:blipFill>
                    <a:blip r:embed="rId26">
                      <a:extLst>
                        <a:ext uri="{28A0092B-C50C-407E-A947-70E740481C1C}">
                          <a14:useLocalDpi xmlns:a14="http://schemas.microsoft.com/office/drawing/2010/main" val="0"/>
                        </a:ext>
                      </a:extLst>
                    </a:blip>
                    <a:stretch>
                      <a:fillRect/>
                    </a:stretch>
                  </pic:blipFill>
                  <pic:spPr>
                    <a:xfrm>
                      <a:off x="0" y="0"/>
                      <a:ext cx="2643188" cy="1762125"/>
                    </a:xfrm>
                    <a:prstGeom prst="rect">
                      <a:avLst/>
                    </a:prstGeom>
                  </pic:spPr>
                </pic:pic>
              </a:graphicData>
            </a:graphic>
          </wp:inline>
        </w:drawing>
      </w:r>
    </w:p>
    <w:p w:rsidR="00243012" w:rsidRDefault="00243012" w:rsidP="001A7BCF">
      <w:pPr>
        <w:rPr>
          <w:b/>
        </w:rPr>
      </w:pPr>
      <w:r>
        <w:rPr>
          <w:b/>
          <w:noProof/>
          <w:lang w:eastAsia="id-ID"/>
        </w:rPr>
        <w:lastRenderedPageBreak/>
        <w:drawing>
          <wp:inline distT="0" distB="0" distL="0" distR="0">
            <wp:extent cx="3667125" cy="15280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phone-cel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65501" cy="1527359"/>
                    </a:xfrm>
                    <a:prstGeom prst="rect">
                      <a:avLst/>
                    </a:prstGeom>
                  </pic:spPr>
                </pic:pic>
              </a:graphicData>
            </a:graphic>
          </wp:inline>
        </w:drawing>
      </w:r>
    </w:p>
    <w:p w:rsidR="00243012" w:rsidRDefault="00243012" w:rsidP="001A7BCF">
      <w:pPr>
        <w:rPr>
          <w:b/>
        </w:rPr>
      </w:pPr>
    </w:p>
    <w:p w:rsidR="00243012" w:rsidRPr="001A7BCF" w:rsidRDefault="00243012" w:rsidP="001A7BCF">
      <w:pPr>
        <w:rPr>
          <w:b/>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0</w:t>
      </w:r>
    </w:p>
    <w:p w:rsidR="0085584A" w:rsidRDefault="0085584A" w:rsidP="001A7BCF">
      <w:pPr>
        <w:pStyle w:val="ListParagraph"/>
        <w:rPr>
          <w:rStyle w:val="mw-headline"/>
          <w:sz w:val="24"/>
          <w:szCs w:val="24"/>
        </w:rPr>
      </w:pPr>
    </w:p>
    <w:p w:rsidR="0085584A" w:rsidRDefault="001A7BCF" w:rsidP="001A7BCF">
      <w:pPr>
        <w:pStyle w:val="ListParagraph"/>
        <w:rPr>
          <w:rStyle w:val="mw-headline"/>
          <w:sz w:val="24"/>
          <w:szCs w:val="24"/>
        </w:rPr>
      </w:pPr>
      <w:r>
        <w:rPr>
          <w:noProof/>
          <w:sz w:val="24"/>
          <w:szCs w:val="24"/>
          <w:lang w:eastAsia="id-ID"/>
        </w:rPr>
        <w:drawing>
          <wp:inline distT="0" distB="0" distL="0" distR="0">
            <wp:extent cx="2659369" cy="1857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ie-talkie_SCR536_tahun_1940.jpg"/>
                    <pic:cNvPicPr/>
                  </pic:nvPicPr>
                  <pic:blipFill>
                    <a:blip r:embed="rId28">
                      <a:extLst>
                        <a:ext uri="{28A0092B-C50C-407E-A947-70E740481C1C}">
                          <a14:useLocalDpi xmlns:a14="http://schemas.microsoft.com/office/drawing/2010/main" val="0"/>
                        </a:ext>
                      </a:extLst>
                    </a:blip>
                    <a:stretch>
                      <a:fillRect/>
                    </a:stretch>
                  </pic:blipFill>
                  <pic:spPr>
                    <a:xfrm>
                      <a:off x="0" y="0"/>
                      <a:ext cx="2681826" cy="1873060"/>
                    </a:xfrm>
                    <a:prstGeom prst="rect">
                      <a:avLst/>
                    </a:prstGeom>
                  </pic:spPr>
                </pic:pic>
              </a:graphicData>
            </a:graphic>
          </wp:inline>
        </w:drawing>
      </w:r>
    </w:p>
    <w:p w:rsidR="001A7BCF" w:rsidRDefault="001A7BCF" w:rsidP="001A7BCF">
      <w:pPr>
        <w:pStyle w:val="ListParagraph"/>
        <w:rPr>
          <w:rStyle w:val="mw-headline"/>
          <w:sz w:val="24"/>
          <w:szCs w:val="24"/>
        </w:rPr>
      </w:pPr>
      <w:r>
        <w:rPr>
          <w:rStyle w:val="mw-headline"/>
          <w:sz w:val="24"/>
          <w:szCs w:val="24"/>
        </w:rPr>
        <w:br/>
      </w:r>
    </w:p>
    <w:p w:rsidR="0085584A" w:rsidRDefault="0085584A" w:rsidP="001A7BCF">
      <w:pPr>
        <w:pStyle w:val="ListParagraph"/>
        <w:rPr>
          <w:rStyle w:val="mw-headline"/>
          <w:sz w:val="24"/>
          <w:szCs w:val="24"/>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I</w:t>
      </w:r>
      <w:r w:rsidR="00051464">
        <w:rPr>
          <w:rStyle w:val="mw-headline"/>
          <w:sz w:val="24"/>
          <w:szCs w:val="24"/>
        </w:rPr>
        <w:t xml:space="preserve"> (1G)</w:t>
      </w:r>
    </w:p>
    <w:p w:rsidR="0085584A" w:rsidRDefault="0085584A" w:rsidP="001A7BCF">
      <w:pPr>
        <w:pStyle w:val="ListParagraph"/>
        <w:rPr>
          <w:rStyle w:val="mw-headline"/>
          <w:sz w:val="24"/>
          <w:szCs w:val="24"/>
        </w:rPr>
      </w:pPr>
    </w:p>
    <w:p w:rsidR="0085584A" w:rsidRDefault="0085584A" w:rsidP="001A7BCF">
      <w:pPr>
        <w:pStyle w:val="ListParagraph"/>
        <w:rPr>
          <w:rStyle w:val="mw-headline"/>
          <w:sz w:val="24"/>
          <w:szCs w:val="24"/>
        </w:rPr>
      </w:pPr>
      <w:r>
        <w:rPr>
          <w:noProof/>
          <w:sz w:val="24"/>
          <w:szCs w:val="24"/>
          <w:lang w:eastAsia="id-ID"/>
        </w:rPr>
        <w:drawing>
          <wp:inline distT="0" distB="0" distL="0" distR="0">
            <wp:extent cx="1628775" cy="22745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png"/>
                    <pic:cNvPicPr/>
                  </pic:nvPicPr>
                  <pic:blipFill>
                    <a:blip r:embed="rId29">
                      <a:extLst>
                        <a:ext uri="{28A0092B-C50C-407E-A947-70E740481C1C}">
                          <a14:useLocalDpi xmlns:a14="http://schemas.microsoft.com/office/drawing/2010/main" val="0"/>
                        </a:ext>
                      </a:extLst>
                    </a:blip>
                    <a:stretch>
                      <a:fillRect/>
                    </a:stretch>
                  </pic:blipFill>
                  <pic:spPr>
                    <a:xfrm>
                      <a:off x="0" y="0"/>
                      <a:ext cx="1636512" cy="2285347"/>
                    </a:xfrm>
                    <a:prstGeom prst="rect">
                      <a:avLst/>
                    </a:prstGeom>
                  </pic:spPr>
                </pic:pic>
              </a:graphicData>
            </a:graphic>
          </wp:inline>
        </w:drawing>
      </w:r>
    </w:p>
    <w:p w:rsidR="0085584A" w:rsidRDefault="0085584A" w:rsidP="001A7BCF">
      <w:pPr>
        <w:pStyle w:val="ListParagraph"/>
        <w:rPr>
          <w:rStyle w:val="mw-headline"/>
          <w:sz w:val="24"/>
          <w:szCs w:val="24"/>
        </w:rPr>
      </w:pPr>
    </w:p>
    <w:p w:rsidR="0085584A" w:rsidRDefault="0085584A">
      <w:pPr>
        <w:rPr>
          <w:rStyle w:val="mw-headline"/>
          <w:sz w:val="24"/>
          <w:szCs w:val="24"/>
        </w:rPr>
      </w:pPr>
      <w:r>
        <w:rPr>
          <w:rStyle w:val="mw-headline"/>
          <w:sz w:val="24"/>
          <w:szCs w:val="24"/>
        </w:rPr>
        <w:br w:type="page"/>
      </w:r>
    </w:p>
    <w:p w:rsidR="0085584A" w:rsidRDefault="0085584A" w:rsidP="001A7BCF">
      <w:pPr>
        <w:pStyle w:val="ListParagraph"/>
        <w:rPr>
          <w:rStyle w:val="mw-headline"/>
          <w:sz w:val="24"/>
          <w:szCs w:val="24"/>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II</w:t>
      </w:r>
      <w:r w:rsidR="00051464">
        <w:rPr>
          <w:rStyle w:val="mw-headline"/>
          <w:sz w:val="24"/>
          <w:szCs w:val="24"/>
        </w:rPr>
        <w:t xml:space="preserve"> (2G)</w:t>
      </w:r>
    </w:p>
    <w:p w:rsidR="0085584A" w:rsidRDefault="0085584A" w:rsidP="0085584A">
      <w:pPr>
        <w:pStyle w:val="ListParagraph"/>
        <w:rPr>
          <w:rStyle w:val="mw-headline"/>
          <w:sz w:val="24"/>
          <w:szCs w:val="24"/>
        </w:rPr>
      </w:pPr>
    </w:p>
    <w:p w:rsidR="0085584A" w:rsidRDefault="0085584A" w:rsidP="0085584A">
      <w:pPr>
        <w:pStyle w:val="ListParagraph"/>
        <w:rPr>
          <w:sz w:val="24"/>
          <w:szCs w:val="24"/>
        </w:rPr>
      </w:pPr>
      <w:r>
        <w:rPr>
          <w:noProof/>
          <w:sz w:val="24"/>
          <w:szCs w:val="24"/>
          <w:lang w:eastAsia="id-ID"/>
        </w:rPr>
        <w:drawing>
          <wp:inline distT="0" distB="0" distL="0" distR="0">
            <wp:extent cx="2612957"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sel1996.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11800" cy="1951760"/>
                    </a:xfrm>
                    <a:prstGeom prst="rect">
                      <a:avLst/>
                    </a:prstGeom>
                  </pic:spPr>
                </pic:pic>
              </a:graphicData>
            </a:graphic>
          </wp:inline>
        </w:drawing>
      </w:r>
    </w:p>
    <w:p w:rsidR="0085584A" w:rsidRDefault="0085584A" w:rsidP="0085584A">
      <w:pPr>
        <w:pStyle w:val="ListParagraph"/>
        <w:rPr>
          <w:sz w:val="24"/>
          <w:szCs w:val="24"/>
        </w:rPr>
      </w:pPr>
    </w:p>
    <w:p w:rsidR="00051464" w:rsidRDefault="00051464" w:rsidP="0085584A">
      <w:pPr>
        <w:pStyle w:val="ListParagraph"/>
        <w:rPr>
          <w:sz w:val="24"/>
          <w:szCs w:val="24"/>
        </w:rPr>
      </w:pPr>
    </w:p>
    <w:p w:rsidR="0085584A" w:rsidRPr="001A7BCF" w:rsidRDefault="0085584A" w:rsidP="0085584A">
      <w:pPr>
        <w:pStyle w:val="ListParagraph"/>
        <w:rPr>
          <w:sz w:val="24"/>
          <w:szCs w:val="24"/>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II</w:t>
      </w:r>
      <w:r>
        <w:rPr>
          <w:rStyle w:val="mw-headline"/>
          <w:sz w:val="24"/>
          <w:szCs w:val="24"/>
        </w:rPr>
        <w:t>I</w:t>
      </w:r>
      <w:r w:rsidR="00051464">
        <w:rPr>
          <w:rStyle w:val="mw-headline"/>
          <w:sz w:val="24"/>
          <w:szCs w:val="24"/>
        </w:rPr>
        <w:t>(3G)</w:t>
      </w:r>
    </w:p>
    <w:p w:rsidR="0085584A" w:rsidRDefault="0085584A" w:rsidP="0085584A">
      <w:pPr>
        <w:pStyle w:val="ListParagraph"/>
        <w:rPr>
          <w:rStyle w:val="mw-headline"/>
          <w:sz w:val="24"/>
          <w:szCs w:val="24"/>
        </w:rPr>
      </w:pPr>
    </w:p>
    <w:p w:rsidR="0085584A" w:rsidRDefault="0085584A" w:rsidP="0085584A">
      <w:pPr>
        <w:pStyle w:val="ListParagraph"/>
        <w:rPr>
          <w:sz w:val="24"/>
          <w:szCs w:val="24"/>
        </w:rPr>
      </w:pPr>
      <w:r>
        <w:rPr>
          <w:noProof/>
          <w:sz w:val="24"/>
          <w:szCs w:val="24"/>
          <w:lang w:eastAsia="id-ID"/>
        </w:rPr>
        <w:drawing>
          <wp:inline distT="0" distB="0" distL="0" distR="0">
            <wp:extent cx="2933700" cy="187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3g.jpg"/>
                    <pic:cNvPicPr/>
                  </pic:nvPicPr>
                  <pic:blipFill>
                    <a:blip r:embed="rId31">
                      <a:extLst>
                        <a:ext uri="{28A0092B-C50C-407E-A947-70E740481C1C}">
                          <a14:useLocalDpi xmlns:a14="http://schemas.microsoft.com/office/drawing/2010/main" val="0"/>
                        </a:ext>
                      </a:extLst>
                    </a:blip>
                    <a:stretch>
                      <a:fillRect/>
                    </a:stretch>
                  </pic:blipFill>
                  <pic:spPr>
                    <a:xfrm>
                      <a:off x="0" y="0"/>
                      <a:ext cx="2936092" cy="1873361"/>
                    </a:xfrm>
                    <a:prstGeom prst="rect">
                      <a:avLst/>
                    </a:prstGeom>
                  </pic:spPr>
                </pic:pic>
              </a:graphicData>
            </a:graphic>
          </wp:inline>
        </w:drawing>
      </w:r>
    </w:p>
    <w:p w:rsidR="00051464" w:rsidRDefault="00051464" w:rsidP="0085584A">
      <w:pPr>
        <w:pStyle w:val="ListParagraph"/>
        <w:rPr>
          <w:sz w:val="24"/>
          <w:szCs w:val="24"/>
        </w:rPr>
      </w:pPr>
    </w:p>
    <w:p w:rsidR="00051464" w:rsidRDefault="00051464" w:rsidP="0085584A">
      <w:pPr>
        <w:pStyle w:val="ListParagraph"/>
        <w:rPr>
          <w:sz w:val="24"/>
          <w:szCs w:val="24"/>
        </w:rPr>
      </w:pPr>
    </w:p>
    <w:p w:rsidR="00051464" w:rsidRPr="001A7BCF" w:rsidRDefault="00051464" w:rsidP="0085584A">
      <w:pPr>
        <w:pStyle w:val="ListParagraph"/>
        <w:rPr>
          <w:sz w:val="24"/>
          <w:szCs w:val="24"/>
        </w:rPr>
      </w:pPr>
    </w:p>
    <w:p w:rsidR="001A7BCF" w:rsidRDefault="001A7BCF" w:rsidP="001A7BCF">
      <w:pPr>
        <w:pStyle w:val="ListParagraph"/>
        <w:numPr>
          <w:ilvl w:val="0"/>
          <w:numId w:val="3"/>
        </w:numPr>
        <w:rPr>
          <w:rStyle w:val="mw-headline"/>
          <w:sz w:val="24"/>
          <w:szCs w:val="24"/>
        </w:rPr>
      </w:pPr>
      <w:r>
        <w:rPr>
          <w:rStyle w:val="mw-headline"/>
          <w:sz w:val="24"/>
          <w:szCs w:val="24"/>
        </w:rPr>
        <w:t>Generasi IV</w:t>
      </w:r>
      <w:r w:rsidR="00051464">
        <w:rPr>
          <w:rStyle w:val="mw-headline"/>
          <w:sz w:val="24"/>
          <w:szCs w:val="24"/>
        </w:rPr>
        <w:t>(4G)</w:t>
      </w:r>
      <w:bookmarkStart w:id="0" w:name="_GoBack"/>
      <w:bookmarkEnd w:id="0"/>
    </w:p>
    <w:p w:rsidR="00051464" w:rsidRPr="001A7BCF" w:rsidRDefault="00051464" w:rsidP="00051464">
      <w:pPr>
        <w:pStyle w:val="ListParagraph"/>
        <w:rPr>
          <w:sz w:val="24"/>
          <w:szCs w:val="24"/>
        </w:rPr>
      </w:pPr>
    </w:p>
    <w:p w:rsidR="001A7BCF" w:rsidRDefault="00051464" w:rsidP="001A7BCF">
      <w:pPr>
        <w:pStyle w:val="ListParagraph"/>
      </w:pPr>
      <w:r>
        <w:rPr>
          <w:noProof/>
          <w:lang w:eastAsia="id-ID"/>
        </w:rPr>
        <w:drawing>
          <wp:inline distT="0" distB="0" distL="0" distR="0">
            <wp:extent cx="3121228" cy="18192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66fb00423bd1e578b456a.png"/>
                    <pic:cNvPicPr/>
                  </pic:nvPicPr>
                  <pic:blipFill>
                    <a:blip r:embed="rId32">
                      <a:extLst>
                        <a:ext uri="{28A0092B-C50C-407E-A947-70E740481C1C}">
                          <a14:useLocalDpi xmlns:a14="http://schemas.microsoft.com/office/drawing/2010/main" val="0"/>
                        </a:ext>
                      </a:extLst>
                    </a:blip>
                    <a:stretch>
                      <a:fillRect/>
                    </a:stretch>
                  </pic:blipFill>
                  <pic:spPr>
                    <a:xfrm>
                      <a:off x="0" y="0"/>
                      <a:ext cx="3122317" cy="1819910"/>
                    </a:xfrm>
                    <a:prstGeom prst="rect">
                      <a:avLst/>
                    </a:prstGeom>
                  </pic:spPr>
                </pic:pic>
              </a:graphicData>
            </a:graphic>
          </wp:inline>
        </w:drawing>
      </w:r>
    </w:p>
    <w:p w:rsidR="003757F6" w:rsidRPr="00051464" w:rsidRDefault="003757F6" w:rsidP="00051464">
      <w:pPr>
        <w:rPr>
          <w:rFonts w:ascii="Times New Roman" w:eastAsia="Times New Roman" w:hAnsi="Times New Roman" w:cs="Times New Roman"/>
          <w:sz w:val="24"/>
          <w:szCs w:val="24"/>
          <w:lang w:eastAsia="id-ID"/>
        </w:rPr>
      </w:pPr>
    </w:p>
    <w:sectPr w:rsidR="003757F6" w:rsidRPr="00051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2F78"/>
    <w:multiLevelType w:val="hybridMultilevel"/>
    <w:tmpl w:val="63F2B3A4"/>
    <w:lvl w:ilvl="0" w:tplc="12DE32F0">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63440F"/>
    <w:multiLevelType w:val="hybridMultilevel"/>
    <w:tmpl w:val="96B07AEE"/>
    <w:lvl w:ilvl="0" w:tplc="7BD65718">
      <w:start w:val="1"/>
      <w:numFmt w:val="low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3DC78CF"/>
    <w:multiLevelType w:val="multilevel"/>
    <w:tmpl w:val="D236FBC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6C6B17"/>
    <w:multiLevelType w:val="hybridMultilevel"/>
    <w:tmpl w:val="96B07AEE"/>
    <w:lvl w:ilvl="0" w:tplc="7BD65718">
      <w:start w:val="1"/>
      <w:numFmt w:val="low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F6"/>
    <w:rsid w:val="00051464"/>
    <w:rsid w:val="00056418"/>
    <w:rsid w:val="00171D0A"/>
    <w:rsid w:val="001A7BCF"/>
    <w:rsid w:val="0020478D"/>
    <w:rsid w:val="00243012"/>
    <w:rsid w:val="003757F6"/>
    <w:rsid w:val="003C6A3A"/>
    <w:rsid w:val="0085584A"/>
    <w:rsid w:val="00BE5427"/>
    <w:rsid w:val="00CA28A6"/>
    <w:rsid w:val="00FF4E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8A6"/>
    <w:pPr>
      <w:keepNext/>
      <w:keepLines/>
      <w:numPr>
        <w:numId w:val="2"/>
      </w:numPr>
      <w:spacing w:before="480" w:after="0" w:line="360" w:lineRule="auto"/>
      <w:ind w:hanging="360"/>
      <w:jc w:val="center"/>
      <w:outlineLvl w:val="0"/>
    </w:pPr>
    <w:rPr>
      <w:rFonts w:ascii="Times New Roman" w:eastAsiaTheme="majorEastAsia" w:hAnsi="Times New Roman" w:cstheme="majorBidi"/>
      <w:b/>
      <w:bCs/>
      <w:sz w:val="28"/>
      <w:szCs w:val="28"/>
    </w:rPr>
  </w:style>
  <w:style w:type="paragraph" w:styleId="Heading2">
    <w:name w:val="heading 2"/>
    <w:basedOn w:val="Normal"/>
    <w:link w:val="Heading2Char"/>
    <w:uiPriority w:val="9"/>
    <w:qFormat/>
    <w:rsid w:val="003757F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375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A6"/>
    <w:rPr>
      <w:rFonts w:ascii="Times New Roman" w:eastAsiaTheme="majorEastAsia" w:hAnsi="Times New Roman" w:cstheme="majorBidi"/>
      <w:b/>
      <w:bCs/>
      <w:sz w:val="28"/>
      <w:szCs w:val="28"/>
    </w:rPr>
  </w:style>
  <w:style w:type="character" w:styleId="Hyperlink">
    <w:name w:val="Hyperlink"/>
    <w:basedOn w:val="DefaultParagraphFont"/>
    <w:uiPriority w:val="99"/>
    <w:semiHidden/>
    <w:unhideWhenUsed/>
    <w:rsid w:val="003757F6"/>
    <w:rPr>
      <w:color w:val="0000FF"/>
      <w:u w:val="single"/>
    </w:rPr>
  </w:style>
  <w:style w:type="character" w:customStyle="1" w:styleId="Heading2Char">
    <w:name w:val="Heading 2 Char"/>
    <w:basedOn w:val="DefaultParagraphFont"/>
    <w:link w:val="Heading2"/>
    <w:uiPriority w:val="9"/>
    <w:rsid w:val="003757F6"/>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3757F6"/>
  </w:style>
  <w:style w:type="character" w:customStyle="1" w:styleId="Heading3Char">
    <w:name w:val="Heading 3 Char"/>
    <w:basedOn w:val="DefaultParagraphFont"/>
    <w:link w:val="Heading3"/>
    <w:uiPriority w:val="9"/>
    <w:semiHidden/>
    <w:rsid w:val="003757F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7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7F6"/>
    <w:rPr>
      <w:rFonts w:ascii="Segoe UI" w:hAnsi="Segoe UI" w:cs="Segoe UI"/>
      <w:sz w:val="18"/>
      <w:szCs w:val="18"/>
    </w:rPr>
  </w:style>
  <w:style w:type="paragraph" w:styleId="ListParagraph">
    <w:name w:val="List Paragraph"/>
    <w:basedOn w:val="Normal"/>
    <w:uiPriority w:val="34"/>
    <w:qFormat/>
    <w:rsid w:val="001A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8A6"/>
    <w:pPr>
      <w:keepNext/>
      <w:keepLines/>
      <w:numPr>
        <w:numId w:val="2"/>
      </w:numPr>
      <w:spacing w:before="480" w:after="0" w:line="360" w:lineRule="auto"/>
      <w:ind w:hanging="360"/>
      <w:jc w:val="center"/>
      <w:outlineLvl w:val="0"/>
    </w:pPr>
    <w:rPr>
      <w:rFonts w:ascii="Times New Roman" w:eastAsiaTheme="majorEastAsia" w:hAnsi="Times New Roman" w:cstheme="majorBidi"/>
      <w:b/>
      <w:bCs/>
      <w:sz w:val="28"/>
      <w:szCs w:val="28"/>
    </w:rPr>
  </w:style>
  <w:style w:type="paragraph" w:styleId="Heading2">
    <w:name w:val="heading 2"/>
    <w:basedOn w:val="Normal"/>
    <w:link w:val="Heading2Char"/>
    <w:uiPriority w:val="9"/>
    <w:qFormat/>
    <w:rsid w:val="003757F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375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A6"/>
    <w:rPr>
      <w:rFonts w:ascii="Times New Roman" w:eastAsiaTheme="majorEastAsia" w:hAnsi="Times New Roman" w:cstheme="majorBidi"/>
      <w:b/>
      <w:bCs/>
      <w:sz w:val="28"/>
      <w:szCs w:val="28"/>
    </w:rPr>
  </w:style>
  <w:style w:type="character" w:styleId="Hyperlink">
    <w:name w:val="Hyperlink"/>
    <w:basedOn w:val="DefaultParagraphFont"/>
    <w:uiPriority w:val="99"/>
    <w:semiHidden/>
    <w:unhideWhenUsed/>
    <w:rsid w:val="003757F6"/>
    <w:rPr>
      <w:color w:val="0000FF"/>
      <w:u w:val="single"/>
    </w:rPr>
  </w:style>
  <w:style w:type="character" w:customStyle="1" w:styleId="Heading2Char">
    <w:name w:val="Heading 2 Char"/>
    <w:basedOn w:val="DefaultParagraphFont"/>
    <w:link w:val="Heading2"/>
    <w:uiPriority w:val="9"/>
    <w:rsid w:val="003757F6"/>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3757F6"/>
  </w:style>
  <w:style w:type="character" w:customStyle="1" w:styleId="Heading3Char">
    <w:name w:val="Heading 3 Char"/>
    <w:basedOn w:val="DefaultParagraphFont"/>
    <w:link w:val="Heading3"/>
    <w:uiPriority w:val="9"/>
    <w:semiHidden/>
    <w:rsid w:val="003757F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7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7F6"/>
    <w:rPr>
      <w:rFonts w:ascii="Segoe UI" w:hAnsi="Segoe UI" w:cs="Segoe UI"/>
      <w:sz w:val="18"/>
      <w:szCs w:val="18"/>
    </w:rPr>
  </w:style>
  <w:style w:type="paragraph" w:styleId="ListParagraph">
    <w:name w:val="List Paragraph"/>
    <w:basedOn w:val="Normal"/>
    <w:uiPriority w:val="34"/>
    <w:qFormat/>
    <w:rsid w:val="001A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69984">
      <w:bodyDiv w:val="1"/>
      <w:marLeft w:val="0"/>
      <w:marRight w:val="0"/>
      <w:marTop w:val="0"/>
      <w:marBottom w:val="0"/>
      <w:divBdr>
        <w:top w:val="none" w:sz="0" w:space="0" w:color="auto"/>
        <w:left w:val="none" w:sz="0" w:space="0" w:color="auto"/>
        <w:bottom w:val="none" w:sz="0" w:space="0" w:color="auto"/>
        <w:right w:val="none" w:sz="0" w:space="0" w:color="auto"/>
      </w:divBdr>
    </w:div>
    <w:div w:id="599678671">
      <w:bodyDiv w:val="1"/>
      <w:marLeft w:val="0"/>
      <w:marRight w:val="0"/>
      <w:marTop w:val="0"/>
      <w:marBottom w:val="0"/>
      <w:divBdr>
        <w:top w:val="none" w:sz="0" w:space="0" w:color="auto"/>
        <w:left w:val="none" w:sz="0" w:space="0" w:color="auto"/>
        <w:bottom w:val="none" w:sz="0" w:space="0" w:color="auto"/>
        <w:right w:val="none" w:sz="0" w:space="0" w:color="auto"/>
      </w:divBdr>
    </w:div>
    <w:div w:id="698432996">
      <w:bodyDiv w:val="1"/>
      <w:marLeft w:val="0"/>
      <w:marRight w:val="0"/>
      <w:marTop w:val="0"/>
      <w:marBottom w:val="0"/>
      <w:divBdr>
        <w:top w:val="none" w:sz="0" w:space="0" w:color="auto"/>
        <w:left w:val="none" w:sz="0" w:space="0" w:color="auto"/>
        <w:bottom w:val="none" w:sz="0" w:space="0" w:color="auto"/>
        <w:right w:val="none" w:sz="0" w:space="0" w:color="auto"/>
      </w:divBdr>
    </w:div>
    <w:div w:id="73879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39135">
          <w:marLeft w:val="0"/>
          <w:marRight w:val="0"/>
          <w:marTop w:val="0"/>
          <w:marBottom w:val="240"/>
          <w:divBdr>
            <w:top w:val="none" w:sz="0" w:space="0" w:color="auto"/>
            <w:left w:val="none" w:sz="0" w:space="0" w:color="auto"/>
            <w:bottom w:val="none" w:sz="0" w:space="0" w:color="auto"/>
            <w:right w:val="none" w:sz="0" w:space="0" w:color="auto"/>
          </w:divBdr>
        </w:div>
      </w:divsChild>
    </w:div>
    <w:div w:id="1223717076">
      <w:bodyDiv w:val="1"/>
      <w:marLeft w:val="0"/>
      <w:marRight w:val="0"/>
      <w:marTop w:val="0"/>
      <w:marBottom w:val="0"/>
      <w:divBdr>
        <w:top w:val="none" w:sz="0" w:space="0" w:color="auto"/>
        <w:left w:val="none" w:sz="0" w:space="0" w:color="auto"/>
        <w:bottom w:val="none" w:sz="0" w:space="0" w:color="auto"/>
        <w:right w:val="none" w:sz="0" w:space="0" w:color="auto"/>
      </w:divBdr>
    </w:div>
    <w:div w:id="1374036050">
      <w:bodyDiv w:val="1"/>
      <w:marLeft w:val="0"/>
      <w:marRight w:val="0"/>
      <w:marTop w:val="0"/>
      <w:marBottom w:val="0"/>
      <w:divBdr>
        <w:top w:val="none" w:sz="0" w:space="0" w:color="auto"/>
        <w:left w:val="none" w:sz="0" w:space="0" w:color="auto"/>
        <w:bottom w:val="none" w:sz="0" w:space="0" w:color="auto"/>
        <w:right w:val="none" w:sz="0" w:space="0" w:color="auto"/>
      </w:divBdr>
    </w:div>
    <w:div w:id="1546483836">
      <w:bodyDiv w:val="1"/>
      <w:marLeft w:val="0"/>
      <w:marRight w:val="0"/>
      <w:marTop w:val="0"/>
      <w:marBottom w:val="0"/>
      <w:divBdr>
        <w:top w:val="none" w:sz="0" w:space="0" w:color="auto"/>
        <w:left w:val="none" w:sz="0" w:space="0" w:color="auto"/>
        <w:bottom w:val="none" w:sz="0" w:space="0" w:color="auto"/>
        <w:right w:val="none" w:sz="0" w:space="0" w:color="auto"/>
      </w:divBdr>
    </w:div>
    <w:div w:id="1771310696">
      <w:bodyDiv w:val="1"/>
      <w:marLeft w:val="0"/>
      <w:marRight w:val="0"/>
      <w:marTop w:val="0"/>
      <w:marBottom w:val="0"/>
      <w:divBdr>
        <w:top w:val="none" w:sz="0" w:space="0" w:color="auto"/>
        <w:left w:val="none" w:sz="0" w:space="0" w:color="auto"/>
        <w:bottom w:val="none" w:sz="0" w:space="0" w:color="auto"/>
        <w:right w:val="none" w:sz="0" w:space="0" w:color="auto"/>
      </w:divBdr>
      <w:divsChild>
        <w:div w:id="1813133882">
          <w:marLeft w:val="360"/>
          <w:marRight w:val="0"/>
          <w:marTop w:val="0"/>
          <w:marBottom w:val="0"/>
          <w:divBdr>
            <w:top w:val="none" w:sz="0" w:space="0" w:color="auto"/>
            <w:left w:val="none" w:sz="0" w:space="0" w:color="auto"/>
            <w:bottom w:val="none" w:sz="0" w:space="0" w:color="auto"/>
            <w:right w:val="none" w:sz="0" w:space="0" w:color="auto"/>
          </w:divBdr>
        </w:div>
        <w:div w:id="1263804217">
          <w:marLeft w:val="360"/>
          <w:marRight w:val="0"/>
          <w:marTop w:val="0"/>
          <w:marBottom w:val="0"/>
          <w:divBdr>
            <w:top w:val="none" w:sz="0" w:space="0" w:color="auto"/>
            <w:left w:val="none" w:sz="0" w:space="0" w:color="auto"/>
            <w:bottom w:val="none" w:sz="0" w:space="0" w:color="auto"/>
            <w:right w:val="none" w:sz="0" w:space="0" w:color="auto"/>
          </w:divBdr>
        </w:div>
        <w:div w:id="1292399841">
          <w:marLeft w:val="360"/>
          <w:marRight w:val="0"/>
          <w:marTop w:val="0"/>
          <w:marBottom w:val="0"/>
          <w:divBdr>
            <w:top w:val="none" w:sz="0" w:space="0" w:color="auto"/>
            <w:left w:val="none" w:sz="0" w:space="0" w:color="auto"/>
            <w:bottom w:val="none" w:sz="0" w:space="0" w:color="auto"/>
            <w:right w:val="none" w:sz="0" w:space="0" w:color="auto"/>
          </w:divBdr>
        </w:div>
        <w:div w:id="110322365">
          <w:marLeft w:val="360"/>
          <w:marRight w:val="0"/>
          <w:marTop w:val="0"/>
          <w:marBottom w:val="0"/>
          <w:divBdr>
            <w:top w:val="none" w:sz="0" w:space="0" w:color="auto"/>
            <w:left w:val="none" w:sz="0" w:space="0" w:color="auto"/>
            <w:bottom w:val="none" w:sz="0" w:space="0" w:color="auto"/>
            <w:right w:val="none" w:sz="0" w:space="0" w:color="auto"/>
          </w:divBdr>
        </w:div>
        <w:div w:id="479074765">
          <w:marLeft w:val="360"/>
          <w:marRight w:val="0"/>
          <w:marTop w:val="0"/>
          <w:marBottom w:val="0"/>
          <w:divBdr>
            <w:top w:val="none" w:sz="0" w:space="0" w:color="auto"/>
            <w:left w:val="none" w:sz="0" w:space="0" w:color="auto"/>
            <w:bottom w:val="none" w:sz="0" w:space="0" w:color="auto"/>
            <w:right w:val="none" w:sz="0" w:space="0" w:color="auto"/>
          </w:divBdr>
        </w:div>
        <w:div w:id="1640718687">
          <w:marLeft w:val="360"/>
          <w:marRight w:val="0"/>
          <w:marTop w:val="0"/>
          <w:marBottom w:val="0"/>
          <w:divBdr>
            <w:top w:val="none" w:sz="0" w:space="0" w:color="auto"/>
            <w:left w:val="none" w:sz="0" w:space="0" w:color="auto"/>
            <w:bottom w:val="none" w:sz="0" w:space="0" w:color="auto"/>
            <w:right w:val="none" w:sz="0" w:space="0" w:color="auto"/>
          </w:divBdr>
        </w:div>
        <w:div w:id="697121412">
          <w:marLeft w:val="360"/>
          <w:marRight w:val="0"/>
          <w:marTop w:val="0"/>
          <w:marBottom w:val="0"/>
          <w:divBdr>
            <w:top w:val="none" w:sz="0" w:space="0" w:color="auto"/>
            <w:left w:val="none" w:sz="0" w:space="0" w:color="auto"/>
            <w:bottom w:val="none" w:sz="0" w:space="0" w:color="auto"/>
            <w:right w:val="none" w:sz="0" w:space="0" w:color="auto"/>
          </w:divBdr>
        </w:div>
        <w:div w:id="1853110095">
          <w:marLeft w:val="360"/>
          <w:marRight w:val="0"/>
          <w:marTop w:val="0"/>
          <w:marBottom w:val="0"/>
          <w:divBdr>
            <w:top w:val="none" w:sz="0" w:space="0" w:color="auto"/>
            <w:left w:val="none" w:sz="0" w:space="0" w:color="auto"/>
            <w:bottom w:val="none" w:sz="0" w:space="0" w:color="auto"/>
            <w:right w:val="none" w:sz="0" w:space="0" w:color="auto"/>
          </w:divBdr>
        </w:div>
      </w:divsChild>
    </w:div>
    <w:div w:id="1860852395">
      <w:bodyDiv w:val="1"/>
      <w:marLeft w:val="0"/>
      <w:marRight w:val="0"/>
      <w:marTop w:val="0"/>
      <w:marBottom w:val="0"/>
      <w:divBdr>
        <w:top w:val="none" w:sz="0" w:space="0" w:color="auto"/>
        <w:left w:val="none" w:sz="0" w:space="0" w:color="auto"/>
        <w:bottom w:val="none" w:sz="0" w:space="0" w:color="auto"/>
        <w:right w:val="none" w:sz="0" w:space="0" w:color="auto"/>
      </w:divBdr>
    </w:div>
    <w:div w:id="21471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d.wikipedia.org/wiki/Telegraf" TargetMode="External"/><Relationship Id="rId18" Type="http://schemas.openxmlformats.org/officeDocument/2006/relationships/hyperlink" Target="http://id.wikipedia.org/wiki/Broadband"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id.wikipedia.org/wiki/Telepon" TargetMode="External"/><Relationship Id="rId34" Type="http://schemas.openxmlformats.org/officeDocument/2006/relationships/theme" Target="theme/theme1.xml"/><Relationship Id="rId7" Type="http://schemas.openxmlformats.org/officeDocument/2006/relationships/hyperlink" Target="http://id.wikipedia.org/wiki/Komunikasi" TargetMode="External"/><Relationship Id="rId12" Type="http://schemas.openxmlformats.org/officeDocument/2006/relationships/hyperlink" Target="http://id.wikipedia.org/wiki/Hertz" TargetMode="External"/><Relationship Id="rId17" Type="http://schemas.openxmlformats.org/officeDocument/2006/relationships/hyperlink" Target="http://id.wikipedia.org/wiki/Jaringan" TargetMode="External"/><Relationship Id="rId25" Type="http://schemas.openxmlformats.org/officeDocument/2006/relationships/hyperlink" Target="http://id.wikipedia.org/w/index.php?title=Asosiasi_Telekomunikasi_Seluler_Indonesia&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id.wikipedia.org/wiki/Telekomunikasi"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Frekuensi" TargetMode="External"/><Relationship Id="rId24" Type="http://schemas.openxmlformats.org/officeDocument/2006/relationships/hyperlink" Target="http://id.wikipedia.org/wiki/CDMA" TargetMode="External"/><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id.wikipedia.org/wiki/GSM" TargetMode="External"/><Relationship Id="rId28" Type="http://schemas.openxmlformats.org/officeDocument/2006/relationships/image" Target="media/image9.jpg"/><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image" Target="media/image12.jp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http://id.wikipedia.org/wiki/Alexander_Graham_Bell" TargetMode="External"/><Relationship Id="rId22" Type="http://schemas.openxmlformats.org/officeDocument/2006/relationships/hyperlink" Target="http://id.wikipedia.org/wiki/Kabel" TargetMode="External"/><Relationship Id="rId27" Type="http://schemas.openxmlformats.org/officeDocument/2006/relationships/image" Target="media/image8.jpeg"/><Relationship Id="rId30"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6DB3A-7AE7-459E-ACE1-FA6388C4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2016-12-03T12:48:00Z</dcterms:created>
  <dcterms:modified xsi:type="dcterms:W3CDTF">2016-12-09T00:35:00Z</dcterms:modified>
</cp:coreProperties>
</file>