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529" w:type="pct"/>
        <w:jc w:val="center"/>
        <w:tblCellSpacing w:w="15" w:type="dxa"/>
        <w:tblInd w:w="3459" w:type="dxa"/>
        <w:tblCellMar>
          <w:top w:w="15" w:type="dxa"/>
          <w:left w:w="15" w:type="dxa"/>
          <w:bottom w:w="15" w:type="dxa"/>
          <w:right w:w="15" w:type="dxa"/>
        </w:tblCellMar>
        <w:tblLook w:val="00A0" w:firstRow="1" w:lastRow="0" w:firstColumn="1" w:lastColumn="0" w:noHBand="0" w:noVBand="0"/>
      </w:tblPr>
      <w:tblGrid>
        <w:gridCol w:w="3765"/>
        <w:gridCol w:w="3685"/>
        <w:gridCol w:w="2994"/>
      </w:tblGrid>
      <w:tr w:rsidR="007F5BE3" w:rsidRPr="00D670CD" w:rsidTr="009061AA">
        <w:trPr>
          <w:trHeight w:val="3931"/>
          <w:tblCellSpacing w:w="15" w:type="dxa"/>
          <w:jc w:val="center"/>
        </w:trPr>
        <w:tc>
          <w:tcPr>
            <w:tcW w:w="1791" w:type="pct"/>
            <w:vAlign w:val="center"/>
          </w:tcPr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«Рассмотрено»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Руководитель СП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МАОУ гимназия №2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</w:rPr>
              <w:t> ___________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-------------------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</w:rPr>
              <w:t xml:space="preserve">Протокол №1 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 29. 08. 2019</w:t>
            </w:r>
            <w:r w:rsidRPr="00D670CD">
              <w:rPr>
                <w:rFonts w:ascii="Times New Roman" w:hAnsi="Times New Roman"/>
              </w:rPr>
              <w:t>г.</w:t>
            </w:r>
          </w:p>
        </w:tc>
        <w:tc>
          <w:tcPr>
            <w:tcW w:w="1760" w:type="pct"/>
            <w:vAlign w:val="center"/>
          </w:tcPr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 xml:space="preserve">«Согласовано» 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  <w:bCs/>
              </w:rPr>
            </w:pPr>
            <w:r w:rsidRPr="00D670CD">
              <w:rPr>
                <w:rFonts w:ascii="Times New Roman" w:hAnsi="Times New Roman"/>
                <w:bCs/>
              </w:rPr>
              <w:t>Заместитель директора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 xml:space="preserve"> по НМР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</w:rPr>
              <w:t>_____________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  <w:bCs/>
              </w:rPr>
            </w:pPr>
            <w:r w:rsidRPr="00D670CD">
              <w:rPr>
                <w:rFonts w:ascii="Times New Roman" w:hAnsi="Times New Roman"/>
              </w:rPr>
              <w:t>О.В.  Иванова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  <w:bCs/>
                <w:u w:val="single"/>
              </w:rPr>
            </w:pPr>
            <w:r>
              <w:rPr>
                <w:rFonts w:ascii="Times New Roman" w:hAnsi="Times New Roman"/>
                <w:bCs/>
              </w:rPr>
              <w:t>30.08. 2019</w:t>
            </w:r>
            <w:r w:rsidRPr="00D670CD">
              <w:rPr>
                <w:rFonts w:ascii="Times New Roman" w:hAnsi="Times New Roman"/>
                <w:bCs/>
              </w:rPr>
              <w:t>г.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</w:p>
        </w:tc>
        <w:tc>
          <w:tcPr>
            <w:tcW w:w="1392" w:type="pct"/>
            <w:vAlign w:val="center"/>
          </w:tcPr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«Утверждено»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Директор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МАОУ гимназия №2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</w:rPr>
              <w:t> ___________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 xml:space="preserve"> Д.В. </w:t>
            </w:r>
            <w:proofErr w:type="spellStart"/>
            <w:r w:rsidRPr="00D670CD">
              <w:rPr>
                <w:rFonts w:ascii="Times New Roman" w:hAnsi="Times New Roman"/>
                <w:bCs/>
              </w:rPr>
              <w:t>Рублевский</w:t>
            </w:r>
            <w:proofErr w:type="spellEnd"/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  <w:bCs/>
                <w:u w:val="single"/>
              </w:rPr>
            </w:pPr>
            <w:r>
              <w:rPr>
                <w:rFonts w:ascii="Times New Roman" w:hAnsi="Times New Roman"/>
              </w:rPr>
              <w:t>31.08.2019</w:t>
            </w:r>
            <w:r w:rsidRPr="00D670CD">
              <w:rPr>
                <w:rFonts w:ascii="Times New Roman" w:hAnsi="Times New Roman"/>
              </w:rPr>
              <w:t>г.</w:t>
            </w:r>
          </w:p>
          <w:p w:rsidR="007F5BE3" w:rsidRPr="00D670CD" w:rsidRDefault="007F5BE3" w:rsidP="009061AA">
            <w:pPr>
              <w:spacing w:before="120" w:after="120"/>
              <w:rPr>
                <w:rFonts w:ascii="Times New Roman" w:hAnsi="Times New Roman"/>
              </w:rPr>
            </w:pPr>
          </w:p>
        </w:tc>
      </w:tr>
      <w:tr w:rsidR="007F5BE3" w:rsidRPr="00D670CD" w:rsidTr="009061AA">
        <w:trPr>
          <w:tblCellSpacing w:w="15" w:type="dxa"/>
          <w:jc w:val="center"/>
        </w:trPr>
        <w:tc>
          <w:tcPr>
            <w:tcW w:w="4971" w:type="pct"/>
            <w:gridSpan w:val="3"/>
            <w:vAlign w:val="center"/>
          </w:tcPr>
          <w:p w:rsidR="007F5BE3" w:rsidRPr="00D670CD" w:rsidRDefault="007F5BE3" w:rsidP="009061AA">
            <w:pPr>
              <w:spacing w:before="120" w:after="120"/>
              <w:jc w:val="center"/>
              <w:rPr>
                <w:rFonts w:ascii="Tahoma" w:hAnsi="Tahoma" w:cs="Tahoma"/>
                <w:bCs/>
              </w:rPr>
            </w:pPr>
          </w:p>
          <w:p w:rsidR="007F5BE3" w:rsidRPr="00D670CD" w:rsidRDefault="007F5BE3" w:rsidP="009061AA">
            <w:pPr>
              <w:spacing w:before="120" w:after="120"/>
              <w:rPr>
                <w:rFonts w:ascii="Tahoma" w:hAnsi="Tahoma" w:cs="Tahoma"/>
                <w:bCs/>
              </w:rPr>
            </w:pPr>
          </w:p>
          <w:p w:rsidR="007F5BE3" w:rsidRPr="00D670CD" w:rsidRDefault="007F5BE3" w:rsidP="009061AA">
            <w:pPr>
              <w:spacing w:before="120" w:after="120"/>
              <w:jc w:val="center"/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  <w:bCs/>
              </w:rPr>
              <w:t>Рабочая программа</w:t>
            </w:r>
          </w:p>
          <w:p w:rsidR="007F5BE3" w:rsidRPr="00D670CD" w:rsidRDefault="007F5BE3" w:rsidP="009061AA">
            <w:pPr>
              <w:spacing w:before="120" w:after="120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по экологии</w:t>
            </w:r>
            <w:r>
              <w:rPr>
                <w:rFonts w:ascii="Times New Roman" w:hAnsi="Times New Roman"/>
                <w:bCs/>
              </w:rPr>
              <w:t xml:space="preserve">  для  9</w:t>
            </w:r>
            <w:r>
              <w:rPr>
                <w:rFonts w:ascii="Times New Roman" w:hAnsi="Times New Roman"/>
                <w:bCs/>
              </w:rPr>
              <w:t>д  класса</w:t>
            </w:r>
          </w:p>
          <w:p w:rsidR="007F5BE3" w:rsidRPr="00D670CD" w:rsidRDefault="007F5BE3" w:rsidP="009061AA">
            <w:pPr>
              <w:rPr>
                <w:rFonts w:ascii="Times New Roman" w:hAnsi="Times New Roman"/>
              </w:rPr>
            </w:pPr>
            <w:r w:rsidRPr="00D670CD">
              <w:rPr>
                <w:rFonts w:ascii="Times New Roman" w:hAnsi="Times New Roman"/>
              </w:rPr>
              <w:t xml:space="preserve">                                                                          учитель</w:t>
            </w:r>
            <w:r>
              <w:rPr>
                <w:rFonts w:ascii="Times New Roman" w:hAnsi="Times New Roman"/>
              </w:rPr>
              <w:t xml:space="preserve"> </w:t>
            </w:r>
            <w:r w:rsidRPr="00D670CD"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Кайгородова</w:t>
            </w:r>
            <w:proofErr w:type="spellEnd"/>
            <w:r>
              <w:rPr>
                <w:rFonts w:ascii="Times New Roman" w:hAnsi="Times New Roman"/>
              </w:rPr>
              <w:t xml:space="preserve"> Е.В.</w:t>
            </w:r>
          </w:p>
          <w:p w:rsidR="007F5BE3" w:rsidRPr="00D670CD" w:rsidRDefault="007F5BE3" w:rsidP="009061AA">
            <w:pPr>
              <w:rPr>
                <w:rFonts w:ascii="Times New Roman" w:hAnsi="Times New Roman"/>
              </w:rPr>
            </w:pPr>
          </w:p>
          <w:p w:rsidR="007F5BE3" w:rsidRPr="00D670CD" w:rsidRDefault="007F5BE3" w:rsidP="009061AA">
            <w:pPr>
              <w:rPr>
                <w:rFonts w:ascii="Times New Roman" w:hAnsi="Times New Roman"/>
              </w:rPr>
            </w:pPr>
          </w:p>
          <w:p w:rsidR="007F5BE3" w:rsidRPr="00D670CD" w:rsidRDefault="007F5BE3" w:rsidP="009061AA">
            <w:pPr>
              <w:rPr>
                <w:rFonts w:ascii="Times New Roman" w:hAnsi="Times New Roman"/>
              </w:rPr>
            </w:pPr>
          </w:p>
          <w:p w:rsidR="007F5BE3" w:rsidRPr="00D670CD" w:rsidRDefault="007F5BE3" w:rsidP="009061AA">
            <w:pPr>
              <w:spacing w:before="240" w:after="240" w:line="225" w:lineRule="atLeast"/>
              <w:jc w:val="right"/>
              <w:rPr>
                <w:rFonts w:ascii="Times New Roman" w:hAnsi="Times New Roman"/>
                <w:bCs/>
              </w:rPr>
            </w:pPr>
          </w:p>
          <w:p w:rsidR="007F5BE3" w:rsidRPr="00D670CD" w:rsidRDefault="007F5BE3" w:rsidP="009061AA">
            <w:pPr>
              <w:spacing w:before="240" w:after="240" w:line="225" w:lineRule="atLeast"/>
              <w:jc w:val="center"/>
              <w:rPr>
                <w:rFonts w:ascii="Tahoma" w:hAnsi="Tahoma" w:cs="Tahoma"/>
                <w:bCs/>
              </w:rPr>
            </w:pPr>
          </w:p>
          <w:p w:rsidR="007F5BE3" w:rsidRPr="00D670CD" w:rsidRDefault="007F5BE3" w:rsidP="009061AA">
            <w:pPr>
              <w:spacing w:before="240" w:after="240" w:line="225" w:lineRule="atLeast"/>
              <w:jc w:val="center"/>
              <w:rPr>
                <w:rFonts w:ascii="Tahoma" w:hAnsi="Tahoma" w:cs="Tahoma"/>
              </w:rPr>
            </w:pPr>
          </w:p>
          <w:p w:rsidR="007F5BE3" w:rsidRPr="00D670CD" w:rsidRDefault="007F5BE3" w:rsidP="009061AA">
            <w:pPr>
              <w:rPr>
                <w:rFonts w:ascii="Tahoma" w:hAnsi="Tahoma" w:cs="Tahoma"/>
              </w:rPr>
            </w:pPr>
          </w:p>
          <w:p w:rsidR="007F5BE3" w:rsidRPr="00D670CD" w:rsidRDefault="007F5BE3" w:rsidP="009061AA"/>
          <w:p w:rsidR="007F5BE3" w:rsidRPr="00D670CD" w:rsidRDefault="007F5BE3" w:rsidP="009061AA"/>
          <w:p w:rsidR="007F5BE3" w:rsidRPr="00D670CD" w:rsidRDefault="007F5BE3" w:rsidP="009061AA"/>
          <w:p w:rsidR="007F5BE3" w:rsidRPr="00D670CD" w:rsidRDefault="007F5BE3" w:rsidP="009061AA">
            <w:pPr>
              <w:spacing w:before="240" w:after="240" w:line="225" w:lineRule="atLeas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</w:rPr>
              <w:t>2019/2020</w:t>
            </w:r>
            <w:r w:rsidRPr="00D670CD">
              <w:rPr>
                <w:rFonts w:ascii="Times New Roman" w:hAnsi="Times New Roman"/>
                <w:bCs/>
              </w:rPr>
              <w:t xml:space="preserve"> учебный год</w:t>
            </w:r>
          </w:p>
        </w:tc>
      </w:tr>
    </w:tbl>
    <w:p w:rsidR="004F61D6" w:rsidRDefault="004A2A26"/>
    <w:p w:rsidR="007F5BE3" w:rsidRDefault="007F5BE3"/>
    <w:p w:rsidR="007F5BE3" w:rsidRDefault="007F5BE3"/>
    <w:p w:rsidR="007F5BE3" w:rsidRDefault="007F5BE3"/>
    <w:p w:rsidR="007F5BE3" w:rsidRDefault="007F5BE3"/>
    <w:p w:rsidR="007F5BE3" w:rsidRPr="007F5BE3" w:rsidRDefault="007F5BE3" w:rsidP="007F5B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</w:rPr>
      </w:pPr>
      <w:r w:rsidRPr="007F5BE3">
        <w:rPr>
          <w:rFonts w:ascii="Times New Roman" w:eastAsiaTheme="minorHAnsi" w:hAnsi="Times New Roman"/>
          <w:b/>
          <w:bCs/>
          <w:sz w:val="24"/>
          <w:szCs w:val="24"/>
        </w:rPr>
        <w:lastRenderedPageBreak/>
        <w:t>9 класс</w:t>
      </w:r>
    </w:p>
    <w:p w:rsidR="007F5BE3" w:rsidRPr="007F5BE3" w:rsidRDefault="007F5BE3" w:rsidP="007F5BE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Экология. </w:t>
      </w:r>
      <w:r w:rsidRPr="007F5BE3">
        <w:rPr>
          <w:rFonts w:ascii="Times New Roman" w:eastAsiaTheme="minorHAnsi" w:hAnsi="Times New Roman"/>
          <w:b/>
          <w:bCs/>
          <w:sz w:val="24"/>
          <w:szCs w:val="24"/>
        </w:rPr>
        <w:t>Город, в котором мы живем</w:t>
      </w:r>
    </w:p>
    <w:p w:rsidR="007F5BE3" w:rsidRPr="007F5BE3" w:rsidRDefault="007F5BE3" w:rsidP="007F5BE3">
      <w:pPr>
        <w:autoSpaceDE w:val="0"/>
        <w:autoSpaceDN w:val="0"/>
        <w:adjustRightInd w:val="0"/>
        <w:spacing w:after="0" w:line="240" w:lineRule="auto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(34 ч, 1 ч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неделю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)</w:t>
      </w:r>
    </w:p>
    <w:p w:rsidR="007F5BE3" w:rsidRPr="007F5BE3" w:rsidRDefault="004A2A26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>
        <w:rPr>
          <w:rFonts w:ascii="Times New Roman" w:eastAsia="Pragmatica-Reg" w:hAnsi="Times New Roman"/>
          <w:sz w:val="24"/>
          <w:szCs w:val="24"/>
        </w:rPr>
        <w:t xml:space="preserve">             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Город — среда жизни для преобладающей части населения планеты. По прогнозам Комиссии народонаселения</w:t>
      </w:r>
      <w:r w:rsidR="007F5BE3">
        <w:rPr>
          <w:rFonts w:ascii="Times New Roman" w:eastAsia="Pragmatica-Reg" w:hAnsi="Times New Roman"/>
          <w:sz w:val="24"/>
          <w:szCs w:val="24"/>
        </w:rPr>
        <w:t xml:space="preserve">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экономического и социального совета ООН, к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концу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ны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>-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нешнего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столетия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городах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будет проживать более половины населения земного шара.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настоящее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время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получили развитие несколько научных направлений изучения города как особой среды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обитания.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Одно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из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них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— </w:t>
      </w:r>
      <w:r w:rsidRPr="007F5BE3">
        <w:rPr>
          <w:rFonts w:ascii="Times New Roman" w:eastAsiaTheme="minorHAnsi" w:hAnsi="Times New Roman"/>
          <w:b/>
          <w:bCs/>
          <w:sz w:val="24"/>
          <w:szCs w:val="24"/>
        </w:rPr>
        <w:t xml:space="preserve">экология города </w:t>
      </w:r>
      <w:r w:rsidRPr="007F5BE3">
        <w:rPr>
          <w:rFonts w:ascii="Times New Roman" w:eastAsia="Pragmatica-Reg" w:hAnsi="Times New Roman"/>
          <w:sz w:val="24"/>
          <w:szCs w:val="24"/>
        </w:rPr>
        <w:t>— научная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дисциплина, изучающая закономерности взаимодействия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человека с городской средой. Данная программа разработана с учетом основных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положений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как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вышеназванной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,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так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и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ряда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других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смежных наук: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аркологии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,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антропоэкологии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, медицинской экологии</w:t>
      </w:r>
      <w:r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Элементы экологии города включены в различные образовательные области и изучаются в таких учебных дисциплинах, как география, биология,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химия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,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физика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 Однако</w:t>
      </w:r>
      <w:r>
        <w:rPr>
          <w:rFonts w:ascii="Times New Roman" w:eastAsia="Pragmatica-Reg" w:hAnsi="Times New Roman"/>
          <w:sz w:val="24"/>
          <w:szCs w:val="24"/>
        </w:rPr>
        <w:t xml:space="preserve"> фрагментар</w:t>
      </w:r>
      <w:r w:rsidRPr="007F5BE3">
        <w:rPr>
          <w:rFonts w:ascii="Times New Roman" w:eastAsia="Pragmatica-Reg" w:hAnsi="Times New Roman"/>
          <w:sz w:val="24"/>
          <w:szCs w:val="24"/>
        </w:rPr>
        <w:t>ное знакомство с отдельными особенностями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его структуры, закономерностями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функциони</w:t>
      </w:r>
      <w:r>
        <w:rPr>
          <w:rFonts w:ascii="Times New Roman" w:eastAsia="Pragmatica-Reg" w:hAnsi="Times New Roman"/>
          <w:sz w:val="24"/>
          <w:szCs w:val="24"/>
        </w:rPr>
        <w:t>-</w:t>
      </w:r>
      <w:r w:rsidRPr="007F5BE3">
        <w:rPr>
          <w:rFonts w:ascii="Times New Roman" w:eastAsia="Pragmatica-Reg" w:hAnsi="Times New Roman"/>
          <w:sz w:val="24"/>
          <w:szCs w:val="24"/>
        </w:rPr>
        <w:t>рования</w:t>
      </w:r>
      <w:proofErr w:type="spellEnd"/>
      <w:proofErr w:type="gramEnd"/>
      <w:r w:rsidRPr="007F5BE3">
        <w:rPr>
          <w:rFonts w:ascii="Times New Roman" w:eastAsia="Pragmatica-Reg" w:hAnsi="Times New Roman"/>
          <w:sz w:val="24"/>
          <w:szCs w:val="24"/>
        </w:rPr>
        <w:t>, условиями сохранения экологического равновесия не создает целостного представления о городе как о сложной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многоуровневой системе.</w:t>
      </w:r>
    </w:p>
    <w:p w:rsidR="007F5BE3" w:rsidRPr="007F5BE3" w:rsidRDefault="004A2A26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>
        <w:rPr>
          <w:rFonts w:ascii="Times New Roman" w:eastAsia="Pragmatica-Reg" w:hAnsi="Times New Roman"/>
          <w:sz w:val="24"/>
          <w:szCs w:val="24"/>
        </w:rPr>
        <w:t xml:space="preserve">             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В предлагаемом курсе обобщаются и интегрируются</w:t>
      </w:r>
      <w:r w:rsidR="007F5BE3">
        <w:rPr>
          <w:rFonts w:ascii="Times New Roman" w:eastAsia="Pragmatica-Reg" w:hAnsi="Times New Roman"/>
          <w:sz w:val="24"/>
          <w:szCs w:val="24"/>
        </w:rPr>
        <w:t xml:space="preserve">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знания о городе как особом типе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социоприродных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 экосистем</w:t>
      </w:r>
      <w:r w:rsidR="007F5BE3">
        <w:rPr>
          <w:rFonts w:ascii="Times New Roman" w:eastAsia="Pragmatica-Reg" w:hAnsi="Times New Roman"/>
          <w:sz w:val="24"/>
          <w:szCs w:val="24"/>
        </w:rPr>
        <w:t xml:space="preserve">,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формируются разнообразные теоретические</w:t>
      </w:r>
      <w:r w:rsidR="007F5BE3">
        <w:rPr>
          <w:rFonts w:ascii="Times New Roman" w:eastAsia="Pragmatica-Reg" w:hAnsi="Times New Roman"/>
          <w:sz w:val="24"/>
          <w:szCs w:val="24"/>
        </w:rPr>
        <w:t xml:space="preserve">,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оценочные и практические умения экологического характера.</w:t>
      </w:r>
    </w:p>
    <w:p w:rsidR="007F5BE3" w:rsidRPr="007F5BE3" w:rsidRDefault="004A2A26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>
        <w:rPr>
          <w:rFonts w:ascii="Times New Roman" w:eastAsia="Pragmatica-Reg" w:hAnsi="Times New Roman"/>
          <w:sz w:val="24"/>
          <w:szCs w:val="24"/>
        </w:rPr>
        <w:t xml:space="preserve">            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Цель данного курса — воспитание ответственного отношения подростков к городской среде на основе интеграции знаний и ценностных ориентаций</w:t>
      </w:r>
      <w:r>
        <w:rPr>
          <w:rFonts w:ascii="Times New Roman" w:eastAsia="Pragmatica-Reg" w:hAnsi="Times New Roman"/>
          <w:sz w:val="24"/>
          <w:szCs w:val="24"/>
        </w:rPr>
        <w:t xml:space="preserve">.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Одна из основных задач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курса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состоит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 в том, чтобы помочь школьникам освоить методики,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позволяющие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•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выявлять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наиболее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актуальные для города экологические проблемы;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•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получать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качественные и количественные показатели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экологического состояния городской среды;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•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использовать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полученные данные для прогнозирования дальнейших изменений и поиска решения экологических проблем своего города.</w:t>
      </w:r>
    </w:p>
    <w:p w:rsidR="007F5BE3" w:rsidRPr="007F5BE3" w:rsidRDefault="004A2A26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>
        <w:rPr>
          <w:rFonts w:ascii="Times New Roman" w:eastAsia="Pragmatica-Reg" w:hAnsi="Times New Roman"/>
          <w:sz w:val="24"/>
          <w:szCs w:val="24"/>
        </w:rPr>
        <w:t xml:space="preserve">              </w:t>
      </w:r>
      <w:bookmarkStart w:id="0" w:name="_GoBack"/>
      <w:bookmarkEnd w:id="0"/>
      <w:r w:rsidR="007F5BE3" w:rsidRPr="007F5BE3">
        <w:rPr>
          <w:rFonts w:ascii="Times New Roman" w:eastAsia="Pragmatica-Reg" w:hAnsi="Times New Roman"/>
          <w:sz w:val="24"/>
          <w:szCs w:val="24"/>
        </w:rPr>
        <w:t>Курс изучается за счет регионального или школьного компонента. Его преподавание может осуществляться</w:t>
      </w:r>
      <w:r>
        <w:rPr>
          <w:rFonts w:ascii="Times New Roman" w:eastAsia="Pragmatica-Reg" w:hAnsi="Times New Roman"/>
          <w:sz w:val="24"/>
          <w:szCs w:val="24"/>
        </w:rPr>
        <w:t xml:space="preserve">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в течение одного года (1 ч в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неделю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; </w:t>
      </w:r>
      <w:proofErr w:type="spellStart"/>
      <w:r w:rsidR="007F5BE3" w:rsidRPr="007F5BE3">
        <w:rPr>
          <w:rFonts w:ascii="Times New Roman" w:eastAsia="Pragmatica-Reg" w:hAnsi="Times New Roman"/>
          <w:sz w:val="24"/>
          <w:szCs w:val="24"/>
        </w:rPr>
        <w:t>всего</w:t>
      </w:r>
      <w:proofErr w:type="spellEnd"/>
      <w:r w:rsidR="007F5BE3" w:rsidRPr="007F5BE3">
        <w:rPr>
          <w:rFonts w:ascii="Times New Roman" w:eastAsia="Pragmatica-Reg" w:hAnsi="Times New Roman"/>
          <w:sz w:val="24"/>
          <w:szCs w:val="24"/>
        </w:rPr>
        <w:t xml:space="preserve"> 34 ч).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Предлагаемое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распределение учебного времени достаточно условно, так как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изучение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курса связано с выполнением большого количества практических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работ</w:t>
      </w:r>
      <w:proofErr w:type="spellEnd"/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непосредственно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Целесообразно</w:t>
      </w:r>
      <w:proofErr w:type="gramStart"/>
      <w:r w:rsidR="004A2A26">
        <w:rPr>
          <w:rFonts w:ascii="Times New Roman" w:eastAsia="Pragmatica-Reg" w:hAnsi="Times New Roman"/>
          <w:sz w:val="24"/>
          <w:szCs w:val="24"/>
        </w:rPr>
        <w:t>,</w:t>
      </w:r>
      <w:r w:rsidRPr="007F5BE3">
        <w:rPr>
          <w:rFonts w:ascii="Times New Roman" w:eastAsia="Pragmatica-Reg" w:hAnsi="Times New Roman"/>
          <w:sz w:val="24"/>
          <w:szCs w:val="24"/>
        </w:rPr>
        <w:t>ч</w:t>
      </w:r>
      <w:proofErr w:type="gramEnd"/>
      <w:r w:rsidRPr="007F5BE3">
        <w:rPr>
          <w:rFonts w:ascii="Times New Roman" w:eastAsia="Pragmatica-Reg" w:hAnsi="Times New Roman"/>
          <w:sz w:val="24"/>
          <w:szCs w:val="24"/>
        </w:rPr>
        <w:t>тобы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учитель самостоятельно устанавливал периодичность и продолжительность занятий в зависимости от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конкретных условий учебного заведения и возможностей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школьников.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Преподавать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курс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может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один или несколько учителей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в зависимости от их предметной специализации или интересов.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Введение </w:t>
      </w:r>
      <w:r w:rsidRPr="007F5BE3">
        <w:rPr>
          <w:rFonts w:ascii="Times New Roman" w:eastAsia="Pragmatica-Reg" w:hAnsi="Times New Roman"/>
          <w:sz w:val="24"/>
          <w:szCs w:val="24"/>
        </w:rPr>
        <w:t>(2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Человек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Понятие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городская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 Аспекты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рассмотрения городской среды: природный, технический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,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социальный и культурно-исторический.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Экологический</w:t>
      </w:r>
      <w:proofErr w:type="spellEnd"/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подход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к изучению городской среды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Я — горожанин. Сравнительная характеристика городской и сельской среды. Положительные и отрицательные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стороны жизни в городе. Перспективы развития современных городов, учитывающие исторически </w:t>
      </w:r>
      <w:proofErr w:type="spellStart"/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сложившуюся</w:t>
      </w:r>
      <w:proofErr w:type="spellEnd"/>
      <w:proofErr w:type="gramEnd"/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большую приспособленность человека к жизни в сельской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местности.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b/>
          <w:bCs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>Тема 1. Город и человек: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взаимообусловленность существования </w:t>
      </w:r>
      <w:r w:rsidRPr="007F5BE3">
        <w:rPr>
          <w:rFonts w:ascii="Times New Roman" w:eastAsia="Pragmatica-Reg" w:hAnsi="Times New Roman"/>
          <w:sz w:val="24"/>
          <w:szCs w:val="24"/>
        </w:rPr>
        <w:t>(4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Влияние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природных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условий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на расселение и занятия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людей.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Первые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поселения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Возникновение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Экологические связи города с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прилегающими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территориями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Роль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истории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развития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человечества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 Изменения в биосфере, связанные с ростом городов на планете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Нарастание экологической нестабильности в связи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с ростом городов. Необходимость разумного регулирования потребностей людей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условиях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жизни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lastRenderedPageBreak/>
        <w:t xml:space="preserve">Деловая игра: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«В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поисках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трех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аргументов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Тема 2. Город как система </w:t>
      </w:r>
      <w:r w:rsidRPr="007F5BE3">
        <w:rPr>
          <w:rFonts w:ascii="Times New Roman" w:eastAsia="Pragmatica-Reg" w:hAnsi="Times New Roman"/>
          <w:sz w:val="24"/>
          <w:szCs w:val="24"/>
        </w:rPr>
        <w:t>(8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— сложная многоуровневая открытая система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Социальные, технические и природные компоненты городской среды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Подсистемы города: население, экономическая база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, </w:t>
      </w:r>
      <w:r w:rsidRPr="007F5BE3">
        <w:rPr>
          <w:rFonts w:ascii="Times New Roman" w:eastAsia="Pragmatica-Reg" w:hAnsi="Times New Roman"/>
          <w:sz w:val="24"/>
          <w:szCs w:val="24"/>
        </w:rPr>
        <w:t>сфера жизнеобеспечения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Экосистемный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подход к изучению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—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центр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своего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окружения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Органическое единство города и окружающего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района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Комфортность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Проблема устойчивости городской среды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Теоретические и эмпирические методы изучения состояния и динамики развития различных элементов и подсистем города.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Экологический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мониторинг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Практические работы</w:t>
      </w:r>
      <w:r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1.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Изучение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восприятия человеком отдельных элементов городского ландшафта, городской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целом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2.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Изучение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самоощущения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человека в различных </w:t>
      </w:r>
      <w:r w:rsidR="004A2A26">
        <w:rPr>
          <w:rFonts w:ascii="Times New Roman" w:eastAsia="Pragmatica-Reg" w:hAnsi="Times New Roman"/>
          <w:sz w:val="24"/>
          <w:szCs w:val="24"/>
        </w:rPr>
        <w:t>про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странствах города. Выявление районов города, вызывающих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топофильные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и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топофобные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образы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3.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Красота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и индивидуальность нашего города»: оценка качеств, определяющих индивидуальность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4.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Мой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сегодня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и полвека назад»: интервью дают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старожилы.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5.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Определение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рейтинга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экологических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проблем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Тема 3. Экологические проблемы города </w:t>
      </w:r>
      <w:r w:rsidRPr="007F5BE3">
        <w:rPr>
          <w:rFonts w:ascii="Times New Roman" w:eastAsia="Pragmatica-Reg" w:hAnsi="Times New Roman"/>
          <w:sz w:val="24"/>
          <w:szCs w:val="24"/>
        </w:rPr>
        <w:t>(8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Основные экологические проблемы городов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Проблемы, связанные с загрязнением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воздуха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 Кислотные дожди, парниковый эффект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Проблема деградации </w:t>
      </w:r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водных</w:t>
      </w:r>
      <w:proofErr w:type="gram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рессурсов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Проблема истощения энергетических ресурсов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Проблема утраты мест отдыха и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живописных ландшафтов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Загрязнение городской среды. </w:t>
      </w:r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Классификация загрязнений: физическое загрязнение (электромагнитное, радиоактивное, световое, тепловое, шумовое), химическое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загрязнение (нефтяное, тяжелыми металлами, окислами и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закислами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веществ), биологическое загрязнение, механическое загрязнение, информационное загрязнение</w:t>
      </w:r>
      <w:r w:rsidR="004A2A26">
        <w:rPr>
          <w:rFonts w:ascii="Times New Roman" w:eastAsia="Pragmatica-Reg" w:hAnsi="Times New Roman"/>
          <w:sz w:val="24"/>
          <w:szCs w:val="24"/>
        </w:rPr>
        <w:t>.</w:t>
      </w:r>
      <w:proofErr w:type="gramEnd"/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Город как концентратор антропогенных воздействий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Проблема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ресурсосбережения: вода в городе. Вода и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водоснабжение. Загрязнение вод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Проблема ресурсосбережения: электроэнергия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Городской транспорт: автомобиль в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Практическая работа</w:t>
      </w:r>
      <w:r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Система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снабжения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питьевой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водой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Основные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потребители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электроэнергии в городе: промышленные предприятия, бытовой сектор,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транспорт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Перспективы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энергетики: анализ основных тенденций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решения энергетической проблемы.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Практические работы</w:t>
      </w:r>
      <w:r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1.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Анкета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для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всей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семьи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: «Экономно ли ваша семья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расходует электроэнергию?»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2.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Изучение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мнения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жителей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города: «Угрожает ли нам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энергетический голод?»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3.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Разработка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проектов нетрадиционных методов получения электроэнергии.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Дискуссия</w:t>
      </w:r>
      <w:r w:rsidRPr="007F5BE3">
        <w:rPr>
          <w:rFonts w:ascii="Times New Roman" w:eastAsia="Pragmatica-Reg" w:hAnsi="Times New Roman"/>
          <w:sz w:val="24"/>
          <w:szCs w:val="24"/>
        </w:rPr>
        <w:t>: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Атомная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энергия — неизбежный результат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технического прогресса? (Экономические и социальные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аспекты атомной энергетики.)»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Тема 4. Здоровье человека в городе </w:t>
      </w:r>
      <w:r w:rsidRPr="007F5BE3">
        <w:rPr>
          <w:rFonts w:ascii="Times New Roman" w:eastAsia="Pragmatica-Reg" w:hAnsi="Times New Roman"/>
          <w:sz w:val="24"/>
          <w:szCs w:val="24"/>
        </w:rPr>
        <w:t>(7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Факторы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городской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среды, оказывающие влияние на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здоровье человека в городе.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Высокая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плотность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городского населения: влияние на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эпидемиологическую обстановку, частоту возникновения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стрессовых ситуаций и т.д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Влияние физического и химического загрязнения окружающей среды на здоровье горожан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Образ жизни человека и его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здоровье: причинно-следственные связи.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Рациональное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питание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Опасность,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св</w:t>
      </w:r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я</w:t>
      </w:r>
      <w:proofErr w:type="spellEnd"/>
      <w:r w:rsidR="004A2A26">
        <w:rPr>
          <w:rFonts w:ascii="Times New Roman" w:eastAsia="Pragmatica-Reg" w:hAnsi="Times New Roman"/>
          <w:sz w:val="24"/>
          <w:szCs w:val="24"/>
        </w:rPr>
        <w:t>-</w:t>
      </w:r>
      <w:proofErr w:type="gramEnd"/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занная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с потреблением алкоголя и наркотиков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>Установление корреляции между действием различных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факторов и изменением состояния здоровья городского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населения.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Практические работы</w:t>
      </w:r>
      <w:r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1. Т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ест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на индивидуальное восприятие различного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уровня шума.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2.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Социологический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опрос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жителей города о проблеме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шумового загрязнения.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3.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Нанесение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план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города (района) выявленных источников химического и физического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загрязнения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lastRenderedPageBreak/>
        <w:t xml:space="preserve">4. Т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ест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Стресс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 Определение индивидуальной устойчивости к стрессам.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5.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Проверьте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свой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образ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жизни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»: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таблица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самоконтроля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6.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Практикум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Ваше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питание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 Составление «приходно</w:t>
      </w:r>
      <w:r w:rsidR="004A2A26">
        <w:rPr>
          <w:rFonts w:ascii="Times New Roman" w:eastAsia="Pragmatica-Reg" w:hAnsi="Times New Roman"/>
          <w:sz w:val="24"/>
          <w:szCs w:val="24"/>
        </w:rPr>
        <w:t>-</w:t>
      </w:r>
      <w:r w:rsidRPr="007F5BE3">
        <w:rPr>
          <w:rFonts w:ascii="Times New Roman" w:eastAsia="Pragmatica-Reg" w:hAnsi="Times New Roman"/>
          <w:sz w:val="24"/>
          <w:szCs w:val="24"/>
        </w:rPr>
        <w:t>расходной» модели организма человека.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7.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Курение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как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фактор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риска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(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социологический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опрос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).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8.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Анализ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статистических данных об отрицательном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воздействии алкоголя, табачного дыма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на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человека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. Решение задач.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 xml:space="preserve">Психологический тренинг </w:t>
      </w:r>
      <w:r w:rsidRPr="007F5BE3">
        <w:rPr>
          <w:rFonts w:ascii="Times New Roman" w:eastAsia="Pragmatica-Reg" w:hAnsi="Times New Roman"/>
          <w:sz w:val="24"/>
          <w:szCs w:val="24"/>
        </w:rPr>
        <w:t>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Антистресс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b/>
          <w:bCs/>
          <w:sz w:val="24"/>
          <w:szCs w:val="24"/>
        </w:rPr>
        <w:t xml:space="preserve">Тема 5. Город будущего — будущее города </w:t>
      </w:r>
      <w:r w:rsidRPr="007F5BE3">
        <w:rPr>
          <w:rFonts w:ascii="Times New Roman" w:eastAsia="Pragmatica-Reg" w:hAnsi="Times New Roman"/>
          <w:sz w:val="24"/>
          <w:szCs w:val="24"/>
        </w:rPr>
        <w:t>(5 ч)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Перспективы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развития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Город будущего —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экологичный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город. Основная характеристика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экологичного</w:t>
      </w:r>
      <w:proofErr w:type="spellEnd"/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города — равновесие между </w:t>
      </w:r>
      <w:proofErr w:type="spellStart"/>
      <w:proofErr w:type="gramStart"/>
      <w:r w:rsidRPr="007F5BE3">
        <w:rPr>
          <w:rFonts w:ascii="Times New Roman" w:eastAsia="Pragmatica-Reg" w:hAnsi="Times New Roman"/>
          <w:sz w:val="24"/>
          <w:szCs w:val="24"/>
        </w:rPr>
        <w:t>природной</w:t>
      </w:r>
      <w:proofErr w:type="spellEnd"/>
      <w:proofErr w:type="gramEnd"/>
      <w:r w:rsidRPr="007F5BE3">
        <w:rPr>
          <w:rFonts w:ascii="Times New Roman" w:eastAsia="Pragmatica-Reg" w:hAnsi="Times New Roman"/>
          <w:sz w:val="24"/>
          <w:szCs w:val="24"/>
        </w:rPr>
        <w:t xml:space="preserve"> и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урбанизиро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-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ванной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средой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Экологизация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городской среды на основе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системного подхода: одновременное восстановление природной среды, качества жизни, экологического равновесия и устойчивого развития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.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Направления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экологизации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городов: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экологизация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су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-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ществующих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путем создания новых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экологичных</w:t>
      </w:r>
      <w:proofErr w:type="spellEnd"/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кварталов и микрорайонов; строительство новых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экологичных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городов —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экосити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(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экополисов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).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Экореконструкция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и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экореставрация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городских ландшафтов.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i/>
          <w:iCs/>
          <w:sz w:val="24"/>
          <w:szCs w:val="24"/>
        </w:rPr>
        <w:t>Практические работы</w:t>
      </w:r>
      <w:r w:rsidRPr="007F5BE3">
        <w:rPr>
          <w:rFonts w:ascii="Times New Roman" w:eastAsia="Pragmatica-Reg" w:hAnsi="Times New Roman"/>
          <w:sz w:val="24"/>
          <w:szCs w:val="24"/>
        </w:rPr>
        <w:t>: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 xml:space="preserve">1.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Проведение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социологического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опроса жителей о перспективах изменения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>экологической ситуации в городе.</w:t>
      </w:r>
    </w:p>
    <w:p w:rsidR="007F5BE3" w:rsidRPr="007F5BE3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2.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Тенденции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 Описание динамики изменения экологических характеристик вашего города на основе анализа</w:t>
      </w:r>
      <w:r w:rsidR="004A2A26">
        <w:rPr>
          <w:rFonts w:ascii="Times New Roman" w:eastAsia="Pragmatica-Reg" w:hAnsi="Times New Roman"/>
          <w:sz w:val="24"/>
          <w:szCs w:val="24"/>
        </w:rPr>
        <w:t xml:space="preserve"> </w:t>
      </w:r>
      <w:r w:rsidRPr="007F5BE3">
        <w:rPr>
          <w:rFonts w:ascii="Times New Roman" w:eastAsia="Pragmatica-Reg" w:hAnsi="Times New Roman"/>
          <w:sz w:val="24"/>
          <w:szCs w:val="24"/>
        </w:rPr>
        <w:t xml:space="preserve">параметров, характеризующих его нынешнее </w:t>
      </w:r>
      <w:r w:rsidR="004A2A26">
        <w:rPr>
          <w:rFonts w:ascii="Times New Roman" w:eastAsia="Pragmatica-Reg" w:hAnsi="Times New Roman"/>
          <w:sz w:val="24"/>
          <w:szCs w:val="24"/>
        </w:rPr>
        <w:t>экологиче</w:t>
      </w:r>
      <w:r w:rsidRPr="007F5BE3">
        <w:rPr>
          <w:rFonts w:ascii="Times New Roman" w:eastAsia="Pragmatica-Reg" w:hAnsi="Times New Roman"/>
          <w:sz w:val="24"/>
          <w:szCs w:val="24"/>
        </w:rPr>
        <w:t>ское состояние.</w:t>
      </w:r>
    </w:p>
    <w:p w:rsidR="004A2A26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="Pragmatica-Reg" w:hAnsi="Times New Roman"/>
          <w:sz w:val="24"/>
          <w:szCs w:val="24"/>
        </w:rPr>
        <w:t>3. «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Город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 xml:space="preserve"> </w:t>
      </w:r>
      <w:proofErr w:type="spellStart"/>
      <w:r w:rsidRPr="007F5BE3">
        <w:rPr>
          <w:rFonts w:ascii="Times New Roman" w:eastAsia="Pragmatica-Reg" w:hAnsi="Times New Roman"/>
          <w:sz w:val="24"/>
          <w:szCs w:val="24"/>
        </w:rPr>
        <w:t>будущего</w:t>
      </w:r>
      <w:proofErr w:type="spellEnd"/>
      <w:r w:rsidRPr="007F5BE3">
        <w:rPr>
          <w:rFonts w:ascii="Times New Roman" w:eastAsia="Pragmatica-Reg" w:hAnsi="Times New Roman"/>
          <w:sz w:val="24"/>
          <w:szCs w:val="24"/>
        </w:rPr>
        <w:t>». Разработка проекта города будущего с учетом заданных параметров (численность населения, характер энергообеспечения, система общественного транспорта и т.п.).</w:t>
      </w:r>
    </w:p>
    <w:p w:rsidR="007F5BE3" w:rsidRPr="004A2A26" w:rsidRDefault="007F5BE3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Pragmatica-Reg" w:hAnsi="Times New Roman"/>
          <w:sz w:val="24"/>
          <w:szCs w:val="24"/>
        </w:rPr>
      </w:pPr>
      <w:r w:rsidRPr="007F5BE3">
        <w:rPr>
          <w:rFonts w:ascii="Times New Roman" w:eastAsiaTheme="minorHAnsi" w:hAnsi="Times New Roman"/>
          <w:b/>
          <w:bCs/>
          <w:sz w:val="24"/>
          <w:szCs w:val="24"/>
        </w:rPr>
        <w:t xml:space="preserve"> </w:t>
      </w:r>
      <w:r w:rsidRPr="007F5BE3">
        <w:rPr>
          <w:rFonts w:ascii="Times New Roman" w:eastAsiaTheme="minorHAnsi" w:hAnsi="Times New Roman"/>
          <w:b/>
          <w:bCs/>
          <w:sz w:val="24"/>
          <w:szCs w:val="24"/>
        </w:rPr>
        <w:t>9 класс</w:t>
      </w:r>
    </w:p>
    <w:p w:rsidR="007F5BE3" w:rsidRPr="004A2A26" w:rsidRDefault="004A2A26" w:rsidP="004A2A2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/>
          <w:b/>
          <w:bCs/>
          <w:sz w:val="24"/>
          <w:szCs w:val="24"/>
        </w:rPr>
      </w:pPr>
      <w:r>
        <w:rPr>
          <w:rFonts w:ascii="Times New Roman" w:eastAsiaTheme="minorHAnsi" w:hAnsi="Times New Roman"/>
          <w:b/>
          <w:bCs/>
          <w:sz w:val="24"/>
          <w:szCs w:val="24"/>
        </w:rPr>
        <w:t xml:space="preserve">Экология. Город, в котором мы живем </w:t>
      </w:r>
      <w:r w:rsidR="007F5BE3" w:rsidRPr="007F5BE3">
        <w:rPr>
          <w:rFonts w:ascii="Times New Roman" w:eastAsia="Pragmatica-Reg" w:hAnsi="Times New Roman"/>
          <w:sz w:val="24"/>
          <w:szCs w:val="24"/>
        </w:rPr>
        <w:t>(34 ч)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8209"/>
        <w:gridCol w:w="828"/>
      </w:tblGrid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Тема</w:t>
            </w:r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gramStart"/>
            <w:r w:rsidRPr="007F5BE3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>К-во</w:t>
            </w:r>
            <w:proofErr w:type="gramEnd"/>
            <w:r w:rsidRPr="007F5BE3"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  <w:t xml:space="preserve"> часов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Введение</w:t>
            </w:r>
            <w:proofErr w:type="spellEnd"/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2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1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 и человек: взаимообусловленность</w:t>
            </w:r>
            <w:r w:rsidR="004A2A26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существования 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4</w:t>
            </w: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2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как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система</w:t>
            </w:r>
            <w:proofErr w:type="spellEnd"/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8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3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Экологические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проблемы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города</w:t>
            </w:r>
            <w:proofErr w:type="spellEnd"/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8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4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Здоровье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человека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в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городе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7</w:t>
            </w:r>
          </w:p>
        </w:tc>
      </w:tr>
      <w:tr w:rsidR="007F5BE3" w:rsidRPr="007F5BE3" w:rsidTr="004A2A26">
        <w:tc>
          <w:tcPr>
            <w:tcW w:w="534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5</w:t>
            </w:r>
          </w:p>
        </w:tc>
        <w:tc>
          <w:tcPr>
            <w:tcW w:w="8209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="Pragmatica-Reg" w:hAnsi="Times New Roman"/>
                <w:sz w:val="24"/>
                <w:szCs w:val="24"/>
              </w:rPr>
            </w:pP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будущего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—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будущее</w:t>
            </w:r>
            <w:proofErr w:type="spellEnd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 </w:t>
            </w:r>
            <w:proofErr w:type="spellStart"/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города</w:t>
            </w:r>
            <w:proofErr w:type="spellEnd"/>
          </w:p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8" w:type="dxa"/>
          </w:tcPr>
          <w:p w:rsidR="007F5BE3" w:rsidRPr="007F5BE3" w:rsidRDefault="007F5BE3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5</w:t>
            </w:r>
          </w:p>
        </w:tc>
      </w:tr>
      <w:tr w:rsidR="004A2A26" w:rsidRPr="007F5BE3" w:rsidTr="004A2A26">
        <w:tc>
          <w:tcPr>
            <w:tcW w:w="8743" w:type="dxa"/>
            <w:gridSpan w:val="2"/>
          </w:tcPr>
          <w:p w:rsidR="004A2A26" w:rsidRPr="007F5BE3" w:rsidRDefault="004A2A26" w:rsidP="004A2A2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Pragmatica-Reg" w:hAnsi="Times New Roman"/>
                <w:sz w:val="24"/>
                <w:szCs w:val="24"/>
              </w:rPr>
              <w:t xml:space="preserve">                                                                                                             </w:t>
            </w: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 xml:space="preserve">Всего </w:t>
            </w:r>
          </w:p>
          <w:p w:rsidR="004A2A26" w:rsidRPr="007F5BE3" w:rsidRDefault="004A2A26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28" w:type="dxa"/>
          </w:tcPr>
          <w:p w:rsidR="004A2A26" w:rsidRPr="007F5BE3" w:rsidRDefault="004A2A26" w:rsidP="004A2A26">
            <w:pPr>
              <w:autoSpaceDE w:val="0"/>
              <w:autoSpaceDN w:val="0"/>
              <w:adjustRightInd w:val="0"/>
              <w:jc w:val="both"/>
              <w:rPr>
                <w:rFonts w:ascii="Times New Roman" w:eastAsiaTheme="minorHAnsi" w:hAnsi="Times New Roman"/>
                <w:b/>
                <w:bCs/>
                <w:sz w:val="24"/>
                <w:szCs w:val="24"/>
              </w:rPr>
            </w:pPr>
            <w:r w:rsidRPr="007F5BE3">
              <w:rPr>
                <w:rFonts w:ascii="Times New Roman" w:eastAsia="Pragmatica-Reg" w:hAnsi="Times New Roman"/>
                <w:sz w:val="24"/>
                <w:szCs w:val="24"/>
              </w:rPr>
              <w:t>34</w:t>
            </w:r>
          </w:p>
        </w:tc>
      </w:tr>
    </w:tbl>
    <w:p w:rsidR="007F5BE3" w:rsidRPr="007F5BE3" w:rsidRDefault="007F5BE3" w:rsidP="004A2A26">
      <w:pPr>
        <w:jc w:val="both"/>
        <w:rPr>
          <w:rFonts w:ascii="Times New Roman" w:hAnsi="Times New Roman"/>
          <w:sz w:val="24"/>
          <w:szCs w:val="24"/>
        </w:rPr>
      </w:pPr>
    </w:p>
    <w:sectPr w:rsidR="007F5BE3" w:rsidRPr="007F5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ragmatica-Reg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E3"/>
    <w:rsid w:val="004A2A26"/>
    <w:rsid w:val="007F5BE3"/>
    <w:rsid w:val="00AB7980"/>
    <w:rsid w:val="00E1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BE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Ноутбук</dc:creator>
  <cp:lastModifiedBy>Ноутбук</cp:lastModifiedBy>
  <cp:revision>1</cp:revision>
  <dcterms:created xsi:type="dcterms:W3CDTF">2019-09-17T11:42:00Z</dcterms:created>
  <dcterms:modified xsi:type="dcterms:W3CDTF">2019-09-17T11:59:00Z</dcterms:modified>
</cp:coreProperties>
</file>