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разделов и тем учебного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Обобщающее повторение (4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Механика. Молекулярная физика. Термодинамика. Оптика. Квантовая физика.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Электродинамика (10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2" w:right="65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Магнитное поле.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токов. Магнитное поле. Индукция магнитного поля. Сила Ампера. Сила Лоренца. Магнитные свойства вещества.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9" w:right="36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Электромагнитная индукция.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Открытие электромагнитной индукции. Правило Ленца.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Электроизмерительные приборы.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Магнитный поток. Закон электромагнитной индукции. Вихревое электрическое поле. Самоиндукция. Индуктивность. Энергия магнитного поля.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Магнитные свойства вещества.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Электромагнитное поле.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9" w:right="36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Фронтальные лабораторные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698"/>
        </w:tabs>
        <w:spacing w:after="0" w:before="0" w:line="240" w:lineRule="auto"/>
        <w:ind w:left="0" w:right="4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Наблюдение действия магнитного поля на ток.</w:t>
        <w:br w:type="textWrapping"/>
        <w:t xml:space="preserve">2. Изучение явления электромагнитной индукции.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Колебания и волны (14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73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Механические колебания.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Свободные колебания. Математический маятник. Гармонические колебания. Амплитуда, период, частота и фаза колебаний. Вынужденные колебания. Резонанс. Автоколебания.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51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Электрические колебания.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Свободные колебания в колебательном контуре. Период свободных электрических колебаний. Вынужденные колебания. Переменный электрический ток.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Активное сопротивление, емкость и индуктивность в цепи переменного тока. Мощность в цепи переменного тока. Резонанс в электрической цепи.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2" w:right="144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Производство, передача и потребление электрической энергии.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Генерирование энергии. Трансформатор. Передача электрической энергии.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" w:right="13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Механические волны. Продольные и поперечные волны. Длина волны. Скорость распространения волны. Звуковые волны.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Интерференция волн. Принцип Гюйгенса. Дифракция волн.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8" w:right="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Электромагнитные волны.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Излучение электромагнитных волн. Свойства электромагнитных волн. Принцип радиосвязи. Телевидение.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8" w:right="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Фронтальная 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" w:right="101" w:firstLine="35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ускорения свободного падения с помощью маятника.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7" w:firstLine="42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Оптика (13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" w:right="5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Световые лучи. Закон преломления света.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внутреннее отражение.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Призма. Формула тонкой линзы. Получение изображения с помощью линзы.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Оптические приборы. Их разрешающая способность.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Светоэлектромагнитные волны. Скорость света и методы ее измерения. Дисперсия света. Интерференция света. Когерентность. Дифракция света. Дифракционная решетка. Поперечность световых волн. Поляризация света. Излучение и спектры. Шкала электромагнитных волн.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" w:right="5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Фронтальные лабораторные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7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Измерение показателя преломления стекла.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7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Определение оптической силы и фокусного расстояния собирающей линзы.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7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Измерение длины световой волны.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7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Наблюдение интерференции и дифракции света.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7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Наблюдение сплошного и линейчатого спектров.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Основы специальной теории относительности (3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Постулаты теории относительности. Принцип относительности Эйнштейна. Постоянство скорости света.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Пространство и время в специальной теории относительности.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Релятивистская динамика. Связь массы и энергии.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Квантовая физика (13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7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Световые кванты.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Тепловое излучение. Постоянная Планка. Фотоэффект. Уравнение Эйнштейна для фотоэффекта. Фотоны. Опыты Лебедева и Вавилова.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Атомная физика.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Строение атома. Опыты Резерфорда. Квантовые постулаты Бора. Модель атома водорода по Бору. Трудности теории Бора. Квантовая механика. Гипотеза де Бройля.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Соотношение неопределенностей Гейзенберга.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Корпускулярно-волновой дуализм. Дифракция электронов. Лазеры.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7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Физика атомного ядра.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регистрации элементарных частиц. Радиоактивные превращения. Закон радиоактивного распада и его статистический характер. Протонно-нейтронная модель строения атомного ядра. Дефект масс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энергия связи нуклонов в ядре. Деление и синтез ядер. Ядерная энергетика. Физика элементарных частиц.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Статистический характер процессов в микромире. Античастицы.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Фронтальная 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6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9.Изучение треков заряженных частиц.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8" w:right="0" w:firstLine="194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Строение и эволюция Вселенной (10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" w:right="7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Строение Солнечной системы. Система Земля—Луна. Солнце — ближайшая к нам звезда. Звезды и источники их энергии. Современные представления о происхождении и эволюции Солнца, звезд, галактик. Применимость законов физики для объяснения природы космических объектов.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2" w:right="0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Фронтальная 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63"/>
        </w:tabs>
        <w:spacing w:after="0" w:before="0" w:line="240" w:lineRule="auto"/>
        <w:ind w:left="29" w:right="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  <w:tab/>
        <w:t xml:space="preserve">Моделирование траекторий космических аппаратов с помощью компьютера.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4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Значение физики для понимания мира и развития производительных сил (1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2" w:right="0" w:firstLine="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Единая физическая картина мира. Фундаментальные взаимодействия. Физика и научно-техническая революция. Физика и культура.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освоения курса физики на базовом уровне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 (должен знать)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40"/>
        </w:tabs>
        <w:spacing w:after="0" w:before="0" w:line="240" w:lineRule="auto"/>
        <w:ind w:left="29" w:right="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понятий: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явление, гипотеза, закон, теория, вещество, взаимодействие, электромагнитное поле, волна, фотон, атом, атомное ядро,</w:t>
        <w:br w:type="textWrapping"/>
        <w:t xml:space="preserve">ионизирующие излучения, планета, звезда, галактика, Вселенная;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40"/>
        </w:tabs>
        <w:spacing w:after="0" w:before="0" w:line="240" w:lineRule="auto"/>
        <w:ind w:left="29" w:right="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физических величин: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скорость, ускорение, масса, сила, импульс, работа, механическая энергия, внутренняя энергия, абсолютная температура, средняя кинетическая энергия частиц вещества, количество теплоты, элементарный электрический заряд;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физических законов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классической механики, всемирного тяготения, сохранения энергии, импульса и электрического заряда, термодинамики,</w:t>
        <w:br w:type="textWrapping"/>
        <w:t xml:space="preserve">электромагнитной индукции, фотоэффекта;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вклад российских и зарубежных ученых,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оказавших наибольшее влияние на развитие физики;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4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получит возможность научиться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4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описывать и объяснять физические явления и свойства тел: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движение небесных тел и искусственных спутников Земли; свойства газов, жидкостей и твердых тел; электромагнитную индукцию, распространение электромагнитных волн; волновые свойства света; излучение и поглощение света атомом; фотоэффект;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гипотезы от научных теорий;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делать выводы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экспериментальных данных;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приводить  примеры,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показывающие, что: наблюдения и эксперимент являются основой для выдвижения гипотез и теорий, позволяют проверить истинность теоретических выводов; физическая теория дает возможность объяснять известные явления природы и научные факты, предсказывать еще неизвестные явления;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приводить   примеры   практического  использования физических знаний: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законов механики, термодинамики и электродинамики в энергетике; различных видов электромагнитных излучений для развития радио- и телекоммуникаций; квантовой физики в создании ядерной энергетики, лазеров;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воспринимать  и на основе полученных знаний самостоятельно оценивать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информацию, содержащуюся в сообщениях СМИ, Интернете,</w:t>
        <w:br w:type="textWrapping"/>
        <w:t xml:space="preserve">научно-популярных статьях;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приобретенные знания и умения в практической деятельности и повседневной жизни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обеспечения безопасности жизнедеятельности в процессе использования транспортных средств, бытовых электроприборов, средств радио- и телекоммуникационной связи; оценки влияния на организм человека и другие организмы загрязнения окружающей среды; рационального природопользования и защиты окружающей среды.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360" w:top="1134" w:left="1100" w:right="1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0729804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5">
    <w:name w:val="Знак Знак5"/>
    <w:basedOn w:val="Основнойшрифтабзаца"/>
    <w:next w:val="ЗнакЗнак5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Знак4">
    <w:name w:val="Знак Знак4"/>
    <w:basedOn w:val="Основнойшрифтабзаца"/>
    <w:next w:val="ЗнакЗнак4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24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3">
    <w:name w:val="Знак Знак3"/>
    <w:basedOn w:val="Основнойшрифтабзаца"/>
    <w:next w:val="ЗнакЗнак3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2">
    <w:name w:val="Знак Знак2"/>
    <w:basedOn w:val="Основнойшрифтабзаца"/>
    <w:next w:val="ЗнакЗнак2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1">
    <w:name w:val="Знак Знак1"/>
    <w:basedOn w:val="Основнойшрифтабзаца"/>
    <w:next w:val="ЗнакЗнак1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l2pITB0lXqZ96GiSOomaSG5yA==">AMUW2mUwRgzF9RLO1li5lLHR1s3m9uhGw88mhLcaoNeT4JeWZM7dc7/zgL88mtcIT5H36N+vFiCVpd/IOg9MGI027nA1lTLBJ0bOFP932qwHvB1lnr7RkQI=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2011-09-04T08:33:00Z</dcterms:created>
  <dc:creator>Админ</dc:creator>
</cp:coreProperties>
</file>