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Рабочая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факультативного курса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«Решение расчетных задач по физике»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для 8 а, б, в, г, д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(уровень: базовый)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56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освоения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результатами обучения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самостоятельность в приобретении новых знаний и практических умений;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мотивация образовательной деятельности школьников на основе личностно-ориентированного подхода;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ценностного отношения к результатам обучения.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Метапредметными результатами обучения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приобретение опыта самостоятельного поиска, анализа и отбора информации с использованием различных источников и новых информационных технологий для решения познавательных задач;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освоение приемов действий в нестандартных ситуациях, овладение эвристическими методами решения проблем;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умений работать в группе.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Предметные результаты факультативного курса по физике представлены в содержании по темам.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разделов и тем учебного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Классификация задач (1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физическая задача? Физическая теория и решение задач. Составление физических задач.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Правила и приёмы решения физических задач (1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требования при решении физических задач. Этапы решения задачи, работа с текстом. Анализ физического явления, формулировка идеи решения. Использование вычислительной техники для расчетов. Анализ решения и его значение. Типичные ошибки при решении и оформлении физических задач. Изучение примеров решения.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 Взаимодействие тел (4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Понятие плотности, расчет массы тела через плотность и объём. Сила тяжести, вес тела, определение силы трения, расчет силы упругости. Равномерное и неравномерное движения тел, определение скорости, пути и времени движения.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Давление (3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Давление твёрдых тел. Давление в газах и жидкостях, действие газа и жидкости на погруженное в них тело. Сила Архимеда.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Работа, мощность, энергия ( 4 ч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Механическая работа. Мощность. Простые механизмы. Равновесие сил на рычаге.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Момент силы. «Золотое правило механики». Потенциальная и кинетическая энергия. Превращение одного вида механической энергии в другой.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Способы изменения внутренней энергии тела. Теплопередача (5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Тепловое расширение твёрдых, жидких и газообразных тел. Особенности теплового расширения воды, их значение в природе. Теплопередача и теплоизоляция. Количество теплоты. Энергия топлива. Уравнение теплового баланса.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Агрегатные состояния вещества (4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 атмосферы. Влажность воздуха. Образование тумана и облаков. Возможность выпадения кислотных дождей. Образование ветра. Парниковый эффект и его пагубное влияние. Плавление, отвердевание. Порообразование и конденсация.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Электрический ток (5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Ома для участка цепи. Расчет сопротивления проводника. Последовательное и параллельное соединение проводников. Закон Джоуля - Ленца. Вычисление работы и мощности тока.  тока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 Электромагнитные явления (2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Устройство электроизмерительных приборов. Электромагнитная индукция. Получение переменного тока. Влияние электромагнитных полей на животных, растения и человека. Изменение в электромагнитном поле Земли. Магнитные бури.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Световые явления (4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 света в различных средах. Законы распространения света. Формула тонкой линзы. Инерция зрения, её использование в стробоскопе и кино.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Итоговое занятие (1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освоения факультативного курса физики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 (должен знать)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смысл понятий: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физическое явление, физический закон, вещество, взаимодействие, электрическое поле, магнитное поле.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смысл физических величин: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путь, скорость, масса, плотность, сила, давление, работа, мощность, кинетическая энергия, потенциальная энергия, КПД, внутренняя энергия, температура, количество теплоты, удельная теплоемкость, влажность воздуха, электрический  заряд,   сила  электрического  тока, электрическое напряжение, электрическое сопротивление, работа и мощность электрического тока, фокусное расстояние линзы.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смысл физических законов: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Паскаля, Архимеда, сохранения механической энергии, сохранения энергии в тепловых процессах, сохранения электрического заряда, Ома для участка электрической цепи, Джоуля—Ленца, прямолинейного распространения света, отражения света.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получит возможность научиться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описывать и объяснять физические явления: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равномерное прямолинейное движение, передачу давления жидкостями и газами, плавание тел, диффузию, плавание тел, теплопроводность, конвекцию, излучение, испарение, конденсацию, кипение, плавление, кристаллизацию, электризацию тел, взаимодействие электрических зарядов, взаимодействие магнитов, действие магнитного поля на проводник с током, тепловое действие тока, отражение, преломление света.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физические приборы и измерительные инструменты, для  измерения</w:t>
        <w:br w:type="textWrapping"/>
        <w:t xml:space="preserve">физических величин: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расстояния, промежутка времени, массы, силы, давления, температуры, влажности воздуха, силы тока, напряжения, электрического сопротивления, работы и мощности электрического тока.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выражать результаты измерений и расчетов в единицах Международной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приводить   примеры  практического   использования   физических   знаний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 механических, тепловых, электромагнитных явлениях;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решать задачи на применение изученных физических законов.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Тематическое планирование </w:t>
      </w: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72"/>
        <w:gridCol w:w="9333"/>
        <w:tblGridChange w:id="0">
          <w:tblGrid>
            <w:gridCol w:w="672"/>
            <w:gridCol w:w="933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 раздела  или  занятия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Классификация задач. Примеры типовых задач.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и приёмы решения задач.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Взаимодействие тел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задач на расчёт плотности тел, массы и объема.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задач по теме «Силы» ( сила тяжести , вес тела, сила упругости, сила трения)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Равномерное и неравномерное движение. Расчет скорости, пути и времени движения.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Самостоятельное решение задач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Давление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Давление твёрдых тел. Гидростатическое давление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Действие  газа и жидкости на погруженное в них тело. Сила Архимеда.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Самостоятельное решение задач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Работа, мощность, энергия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Механическая работа. Мощность.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Простые механизмы. Равновесие сил на рычаге.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Момент силы. «Золотое правило механики»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Потенциальная и кинетическая энергия. Превращение одного вида механической энергии в другой.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изменения внутренней энергии тела. Теплопередача.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Тепловое расширение твёрдых, жидких и газообразных тел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Исследование теплопроводности тел. Энергия топлива.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изменения внутренней энергии тела при совершении работы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задач на уравнение теплового баланса.</w:t>
            </w:r>
          </w:p>
        </w:tc>
      </w:tr>
      <w:tr>
        <w:trPr>
          <w:trHeight w:val="51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комбинированных задач на тепловые процессы.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Агрегатные состояния вещества.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задач на плавление и отвердевание.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Решение задач на парообразование и конденсацию.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 атмосферы, наблюдение перехода ненасыщенных паров в насыщенные. Влажность воздуха, определение точки росы.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комбинированных задач на тепловые процессы. Графики плавления (отвердевания), парообразования (конденсации).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Электрический ток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Закон Ома для участка цепи. Расчет сопротивления электрической цепи при разных видах соединений.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задач на последовательное и параллельное соединение проводников.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стоимости израсходованной электроэнергии по мощности потребителя и по счётчику.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КПД электродвигателя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Самостоятельное решение задач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Электромагнитные явления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электроизмерительных приборов. Электромагнитная индукция. Получение переменного тока</w:t>
            </w:r>
          </w:p>
        </w:tc>
      </w:tr>
      <w:tr>
        <w:trPr>
          <w:trHeight w:val="90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Влияние электромагнитных полей на животных, растения и человека. Изменение в электромагнитном поле Земли. Магнитные бури.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Световые явления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Законы отражения и преломления.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фокусного расстояния и оптической силы рассеивающей линзы.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Формула тонкой линзы. Определение оптической силы линзы.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Самостоятельное решение задач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Олимпиада по физике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80" w:top="1134" w:left="851" w:right="1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накЗнак5">
    <w:name w:val="Знак Знак5"/>
    <w:basedOn w:val="Основнойшрифтабзаца"/>
    <w:next w:val="ЗнакЗнак5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ЗнакЗнак4">
    <w:name w:val="Знак Знак4"/>
    <w:basedOn w:val="Основнойшрифтабзаца"/>
    <w:next w:val="ЗнакЗнак4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eastAsia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240" w:lineRule="auto"/>
      <w:ind w:left="283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Знак3">
    <w:name w:val="Знак Знак3"/>
    <w:basedOn w:val="Основнойшрифтабзаца"/>
    <w:next w:val="ЗнакЗнак3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2">
    <w:name w:val="Знак Знак2"/>
    <w:basedOn w:val="Основнойшрифтабзаца"/>
    <w:next w:val="ЗнакЗнак2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1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1">
    <w:name w:val="Знак Знак1"/>
    <w:basedOn w:val="Основнойшрифтабзаца"/>
    <w:next w:val="ЗнакЗнак1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1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">
    <w:name w:val="Знак Знак"/>
    <w:basedOn w:val="Основнойшрифтабзаца"/>
    <w:next w:val="ЗнакЗнак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Стиль">
    <w:name w:val="Стиль"/>
    <w:next w:val="Стиль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TZHsXdRj75t6BcU0b/5nrnzIg==">AMUW2mVz2TPz0kTZ4KaSoByoRbhgbtTm+UcrmdIv5bX87JvtW6CS+YLiNDoBRnb9lS2CmLZhRrh9p0zWMCRFwQldqnSrOl08lksbY813jiissG3ZdB357/Q=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2011-09-04T07:33:00Z</dcterms:created>
  <dc:creator>Админ</dc:creator>
</cp:coreProperties>
</file>