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Выпускник научится:</w:t>
      </w:r>
    </w:p>
    <w:p w:rsidR="00000000" w:rsidDel="00000000" w:rsidP="00000000" w:rsidRDefault="00000000" w:rsidRPr="00000000" w14:paraId="00000006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hd w:fill="ffffff" w:val="clear"/>
        <w:tabs>
          <w:tab w:val="left" w:pos="283"/>
        </w:tabs>
        <w:spacing w:after="0" w:before="5" w:line="240" w:lineRule="auto"/>
        <w:ind w:left="283" w:right="5" w:hanging="25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руководствоваться правилами поведения на уроках физической культуры;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hd w:fill="ffffff" w:val="clear"/>
        <w:tabs>
          <w:tab w:val="left" w:pos="283"/>
        </w:tabs>
        <w:spacing w:after="0" w:before="0" w:line="240" w:lineRule="auto"/>
        <w:ind w:left="283" w:hanging="2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об истории зарождения физической культуры на территории Древней Руси;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hd w:fill="ffffff" w:val="clear"/>
        <w:tabs>
          <w:tab w:val="left" w:pos="283"/>
        </w:tabs>
        <w:spacing w:after="0" w:before="0" w:line="240" w:lineRule="auto"/>
        <w:ind w:left="3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значение физической подготовки;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hd w:fill="ffffff" w:val="clear"/>
        <w:tabs>
          <w:tab w:val="left" w:pos="283"/>
        </w:tabs>
        <w:spacing w:after="0" w:before="0" w:line="240" w:lineRule="auto"/>
        <w:ind w:left="283" w:right="5" w:hanging="2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частоту сердечных сокращений при физической нагрузке;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8"/>
        </w:numPr>
        <w:shd w:fill="ffffff" w:val="clear"/>
        <w:tabs>
          <w:tab w:val="left" w:pos="283"/>
        </w:tabs>
        <w:spacing w:after="0" w:before="0" w:line="240" w:lineRule="auto"/>
        <w:ind w:left="3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соревновательные упражнения;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235" w:hanging="2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руководствоваться правилами составления комплексов упражнений, направленных на развитие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строевые упражнения;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различные виды ходьбы и бега;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235" w:right="5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прыжок в длину с разбега способом «согнув ноги »;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прыжок в высоту с прямого разбега;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235" w:right="14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метать теннисный мяч в вертикальную и горизонтальную цель с 5 м на дальность;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235" w:right="10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несколько кувырков вперёд, выполнять стойку на лопатках, выполнять «мост» из положения лёжа на спине;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перелезать через гимнастическую скамейку и горку матов;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танцевальные шаги;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235" w:right="19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передвигаться на лыжах попеременным двухшажным ходом, выполнять спуски в основной и низкой стойке, выполнять подъём «лесенкой», «ёлочкой», выполнять торможение «плугом», выполнять повороты переступанием на месте и в движении;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играть в подвижные игры;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элементы спортивных игр;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235" w:right="29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измерять длину и массу тела, показатели физических качеств.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235"/>
        </w:tabs>
        <w:ind w:left="235" w:right="58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руководствоваться правилами поведения на уроках физической культуры;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82" w:line="240" w:lineRule="auto"/>
        <w:ind w:left="245" w:right="77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продумывать и устанавливать последовательность упражнений в комплексах утренней гимнастики, по профилактике нарушений осанки, физкультминуток, руководствуясь правилами;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77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объяснять, какие технические приёмы были использованы при выполнении задания;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72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выполнять заданные комплексы упражнений, направленные на развитие физических качеств;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72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координировать взаимодействие с партнёрами в игре;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58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анализировать и оценивать результаты, находить возможности и способы их улучшения (под руководством учителя);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5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участвовать в подвижных играх, руководствуясь правилами.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before="0" w:line="240" w:lineRule="auto"/>
        <w:ind w:left="245" w:right="5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5" w:hanging="24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поиск необходимой информации, используя различные справочные материалы;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свободно ориентироваться в книге, используя информацию форзацев, оглавления, справочного бюро;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различать виды физических упражнений, виды спорта;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сравнивать, группировать, классифицировать виды спорта летних и зимних Олимпийских игр;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зависимость частоты сердечных сокращений от физической нагрузки;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взаимосвязь между занятиями физической культурой и воспитанием характера человека.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Учащиеся получат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9" w:hanging="24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находить нужную информацию, используя словарь учебника, дополнительную познавательную литературу справочного характера;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9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и объяснять связь между физической культурой и здоровьем человека, развитием человека;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9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сравнивать, классифицировать виды ходьбы и бега, виды спорта;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9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соотносить физические упражнения с развитием определённых физических качеств и группировать их;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9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связь между изменениями в сердечной, дыхательной, мышечной системах организма и физической нагрузкой.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4" w:hanging="24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об истории зарождения физической культуры на территории Древней Руси;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выражать собственное эмоциональное отношение к разным видам спорта;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задавать вопросы уточняющего характера по выполнению физических упражнений;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36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действия партнёра в игровой ситуации.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Учащиеся получат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участвовать в беседе и рассказывать о первых соревнованиях на территории Древней Руси, о достижениях российских спортсменов на Олимпийских играх;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высказывать собственное мнение о значении физической культуры для здоровья человека, для личного здоровья;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задавать вопросы уточняющего характера по организации игр;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координировать взаимодействие с партнёрами в игре;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договариваться и приходить к общему решению;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hd w:fill="ffffff" w:val="clear"/>
        <w:tabs>
          <w:tab w:val="left" w:pos="288"/>
        </w:tabs>
        <w:spacing w:after="0" w:before="0" w:line="240" w:lineRule="auto"/>
        <w:ind w:left="288" w:right="5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дополнять или отрицать суждение, приводить примеры.</w:t>
      </w:r>
    </w:p>
    <w:p w:rsidR="00000000" w:rsidDel="00000000" w:rsidP="00000000" w:rsidRDefault="00000000" w:rsidRPr="00000000" w14:paraId="00000036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Выпускник получит возможность научиться:</w:t>
      </w:r>
    </w:p>
    <w:p w:rsidR="00000000" w:rsidDel="00000000" w:rsidP="00000000" w:rsidRDefault="00000000" w:rsidRPr="00000000" w14:paraId="00000038">
      <w:pPr>
        <w:ind w:right="-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14" w:line="240" w:lineRule="auto"/>
        <w:ind w:left="235" w:right="34" w:hanging="23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о первых соревнованиях на территории Древней Руси;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5" w:line="240" w:lineRule="auto"/>
        <w:ind w:left="235" w:right="34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влияние физической подготовки на развитие физических качеств;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10" w:line="240" w:lineRule="auto"/>
        <w:ind w:left="235" w:right="38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соотносить свои результаты с показателями физической нагрузки;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влияние закаливания на организм человека;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235" w:right="43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составлять и выполнять комплексы упражнений, направленных на развитие определённых физических качеств;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комбинации из элементов акробатики;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8"/>
        </w:numPr>
        <w:shd w:fill="ffffff" w:val="clear"/>
        <w:tabs>
          <w:tab w:val="left" w:pos="235"/>
        </w:tabs>
        <w:spacing w:after="0" w:before="0" w:line="240" w:lineRule="auto"/>
        <w:ind w:left="235" w:right="43" w:hanging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организовывать и играть в подвижные игры во время прогулок.</w:t>
      </w:r>
    </w:p>
    <w:p w:rsidR="00000000" w:rsidDel="00000000" w:rsidP="00000000" w:rsidRDefault="00000000" w:rsidRPr="00000000" w14:paraId="00000040">
      <w:pPr>
        <w:ind w:right="-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4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ставить собственные цели и задачи по развитию физических качеств;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245"/>
        </w:tabs>
        <w:ind w:left="245" w:right="43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планировать, контролировать и оценивать учебные действия в соответствии с поставленной задачей и условиями её реализации;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3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осмысленно выбирать способы и приёмы действий при выполнении физических упражнений и в спортивных играх;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3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соотносить свои результаты с показателями физической нагрузки;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19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наиболее эффективные способы достижения результата;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организовывать здоровьесберегающую жизнедеятельность (режим дня, утренняя зарядка, оздоровительные мероприятия, подвижные игры и т. д.);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выделять эстетические характеристики в движениях человека, оценивать красоту телосложения и осанки;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организовывать подвижные игры во время прогулок.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hd w:fill="ffffff" w:val="clear"/>
        <w:tabs>
          <w:tab w:val="left" w:pos="293"/>
        </w:tabs>
        <w:spacing w:after="0" w:before="0" w:line="240" w:lineRule="auto"/>
        <w:ind w:left="293" w:right="14" w:hanging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4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Знания о физической культуре</w:t>
      </w:r>
    </w:p>
    <w:p w:rsidR="00000000" w:rsidDel="00000000" w:rsidP="00000000" w:rsidRDefault="00000000" w:rsidRPr="00000000" w14:paraId="0000004F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Физическая культура у народов Древней Руси. Связь физических упражнений с трудовой деятельностью. Виды физических упражнений (подводящие, общеразвивающие, соревновательные). Спортивные игры: футбол, волейбол, баскетбол. Физическая нагрузка и ее влияние на частоту сердечных сокращений (ЧСС). Закаливание организма (обливание, душ).</w:t>
      </w:r>
    </w:p>
    <w:p w:rsidR="00000000" w:rsidDel="00000000" w:rsidP="00000000" w:rsidRDefault="00000000" w:rsidRPr="00000000" w14:paraId="00000050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физкультурной деятельности</w:t>
      </w:r>
    </w:p>
    <w:p w:rsidR="00000000" w:rsidDel="00000000" w:rsidP="00000000" w:rsidRDefault="00000000" w:rsidRPr="00000000" w14:paraId="00000051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Освоение комплексов общеразвивающих физических упражнений для развития основных физических качеств. Освоение подводящих упражнений для закрепления и совершенствования двигательных действий игры в футбол, волейбол, баскетбол. Развитие выносливости во время лыжных прогулок. Измерение частоты сердечных сокращений во время и после выполнения физических упражнений. Проведение элементарных соревнований.</w:t>
      </w:r>
    </w:p>
    <w:p w:rsidR="00000000" w:rsidDel="00000000" w:rsidP="00000000" w:rsidRDefault="00000000" w:rsidRPr="00000000" w14:paraId="00000052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Физическое совершенствование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ГИМНАСТИКА.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Строевые упражнения: построение в колонну по одному, построение в шеренгу, построение в круг, повороты направо, влево, размыкание приставным шагом, перестроение из одной колонны по две, по четыре, перестроение из одной шеренги в две, в три, перестроение в круг.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Акробатика:  группировка, перекаты в группировке, кувырок вперед, ,  стойка на лопатках,  «мост» лежа на спине,  .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-Лазание и перелезание: лазание по гимнастической стенке, по гимнастической  скамейке.  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Висы и упоры:   сгибание-разгибание ног в висе; поднимание ног в висе до 90; вис на согнутых руках; подтягивание в висе; упоры на скамейке; сгибание-разгибание рук в упоре.   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Равновесие: стойка на носках, на 1 ноге, на полу и гимн. скамейке; ходьба по гимн. скамейке; перешагивание через набивные мячи, поворот на 90.   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Танцевальные шаги: шаг с подскоком, переменный шаг, шаг галопа в сторону.    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Гимнастические упражнения: общеразвивающие упражнения с предметами ( мяч, гимнастическая палка,  скакалка), без предмета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Циклические упражнения: упражнения в ходьбе,  в беге, на гимнастической стенке,  на гимнастической скамейке.   </w:t>
      </w:r>
    </w:p>
    <w:p w:rsidR="00000000" w:rsidDel="00000000" w:rsidP="00000000" w:rsidRDefault="00000000" w:rsidRPr="00000000" w14:paraId="0000005C">
      <w:pPr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ЛЕГКАЯ АТЛЕТИКА.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 с изменением направления, в чередовании с ходьбой, с преодолением препятствий; бег 30 м.  челночный бег 3х5, 3х10 м; эстафеты, равномерный медленный бег до 3 мин; кросс по слабопересеченной местности до 500 м.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Прыжок в длину с места, с разбега, через препятствия, прыжки через скакалку, многоскоки.   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Метание малого мяча с места на дальность; на заданное расстояние в горизонтальную и вертикальную цель (2х2 м) с расстояния 3-4 м.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ПОДВИЖНЫЕ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 своим флажкам», «Два мороза», «Пятнашки», «Кто быстрее», «Прыгающие воробушки», «Зайцы в огороде», «Лисы и куры». 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="240" w:lineRule="auto"/>
        <w:ind w:left="1134" w:hanging="41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дальше бросит», «Точный расчет», «Метко в цель», «Играй, играй, мяч не теряй», «Мяч водящему», «У кого меньше мячей», «Школа мяча» , «Мяч в корзину», «Попади в обруч».  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СПОРТИВНЫЕ ИГРЫ.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40" w:lineRule="auto"/>
        <w:ind w:left="414" w:hanging="4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 – перемещения: стойка баскетболиста; перемещения в шаге и беге, прыжок  вверх толчком двумя ногами.      ведение мяча, бросок мяча. Игра по упрощенным правилам. .   Передача мяча.</w:t>
      </w:r>
    </w:p>
    <w:p w:rsidR="00000000" w:rsidDel="00000000" w:rsidP="00000000" w:rsidRDefault="00000000" w:rsidRPr="00000000" w14:paraId="00000067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footerReference r:id="rId7" w:type="default"/>
          <w:pgSz w:h="16838" w:w="11906"/>
          <w:pgMar w:bottom="766" w:top="567" w:left="1134" w:right="851" w:header="0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383"/>
        <w:gridCol w:w="3606"/>
        <w:gridCol w:w="3144"/>
        <w:gridCol w:w="3420"/>
        <w:gridCol w:w="3151"/>
        <w:tblGridChange w:id="0">
          <w:tblGrid>
            <w:gridCol w:w="2383"/>
            <w:gridCol w:w="3606"/>
            <w:gridCol w:w="3144"/>
            <w:gridCol w:w="3420"/>
            <w:gridCol w:w="3151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Инструктаж по Т.Б. Как сохранить и укрепить здоровье? «Пятнашки»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Бережно обращаться с инвентарем и оборудованием, соблюдать требования техники безопасности к местам проведения. Взаимодействовать со сверстниками по правилам проведения подвижных игр. Находить отличительные особенности в выполнении двигательного действия разными учениками, выделять отличительные признаки и элементы. Оказывать посильную помощь и моральную поддержку сверстникам при выполнении учебных заданий, доброжелательно и уважительно объяснять ошибки и способы их устранения.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Характеризовать явления (действия и поступки), давать им объективную оценку на основе освоенных знаний и имеющегося опыта. Находить ошибки при выполнении учебных заданий, отбирать способы их исправления. Общаться и взаимодействовать со сверстниками на принципах взаимоуважения и взаимопомощи, дружбы и толерантности. Обеспечивать защиту и сохранность природы во время активного отдыха и занятий физической культурой. Планировать собственную деятельность, распределять нагрузку и отдых в процессе ее выполнения. Оценивать красоту телосложения и осанки, сравнивать их с эталонными образцами.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Активно включаться в общение и взаимодействие со сверстниками на принципах уважения и доброжелательности, взаимопомощи и сопереживания. Проявлять положительные качества личности и управлять своими эмоциями.   Оказывать бескорыстную помощь своим сверстникам, находить с ними общий язык и общие интересы. Проявлять положительные качества личности и управлять своими эмоциями в различных (нестандартных) ситуациях и условиях. проявлять дисциплинированность, трудолюбие и упорство в достижении поставленных целей.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Челночный бег 3по 10м.      Бег 30 м  «Кто быстрей»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в равномерном темпе 3мин. « С кочки на кочку» (прыжки в длину с места)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3х10м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Прыжок в дину с разбега с 3-5 шагов. «Вышебалы»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Равномерный, медленный бег до 4 мин.Прыжок в длину с места  «Скакалочка»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Прыжки по разметкам. Многоскоки.Метание теннисного мяча на дальность. «Гонка мячей по кругу»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Броски большого мяча (1кг.) на дальность разными способами. Метание теннисного мяча на дальность.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«Кто Дальше»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до 3-4  мин. Метание мяча на дальность « Вышебалы»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на выносливость 1000 м. « Третий лишний»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60 метров. Прыжки через скакалку «Кто дальше бросит»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Подвижные игры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( 6 часов 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по Т.Б.Прыжки через скакалку. «К своим флажкам», «Белые медведи»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Бережно обращаться с инвентарем и оборудованием, соблюдать требования техники безопасности к местам проведения. Взаимодействовать со сверстниками по правилам проведения подвижных игр и соревнований. Оказывать посильную помощь и моральную поддержку сверстникам при выполнении учебных заданий, доброжелательно и уважительно объяснять ошибки и способы их устранения.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Планировать собственную деятельность, распределять нагрузку и отдых в процессе ее выполнения.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Управлять эмоциями при общении со сверстниками и взрослыми, сохранять хладнокровие, сдержанность, рассудительность. Технически правильно выполнять двигательные действия из базовых видов спорта, использовать их в игровой и соревновательной деятельности.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Проявлять дисциплинированность, трудолюбие и упорство в достижении поставленных целей. Активно включаться в общение и взаимодействие со сверстниками на принципах уважения и доброжелательности, взаимопомощи и сопереживания.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Игра « Чай чай выручай», Гонка мячей по кругу» «Змейка»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Игра «Точно в мишень», «Кто быстрей»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Игра «Пятнашки».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Комбинированные эстафеты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«Стенка», «Пустое место». « точно в цель»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Игра «У медведя во бору» Эстафеты с мячом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Лыжная подготовка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( 16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по Т.Б.Передвижение в колонне с лыжами.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оказывать помощь занимающимся при освоении новых двигательных действий, корректно объяснять и объективно оценивать технику их выполнения; представлять физическую культуру как средство укрепления здоровья, физического развития и физической подготовки человека излагать факты истории развития физической культуры, характеризовать ее роль и значение в жизнедеятельности человека, связь с трудовой и военной деятельностью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бережно обращаться с инвентарем и оборудованием, соблюдать требования техники безопасности к местам проведения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Видеть красоту движений, выделять и обосновывать эстетические признаки в движениях и передвижениях человека планировать собственную деятельность, распределять нагрузку и отдых в процессе ее выполнения   организовывать самостоятельную деятельность с учетом требований еебезопасности, сохранности инвентаря и оборудования, организации места занятий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Описывать технику передвижения, спуска, подъема.</w:t>
            </w:r>
          </w:p>
          <w:p w:rsidR="00000000" w:rsidDel="00000000" w:rsidP="00000000" w:rsidRDefault="00000000" w:rsidRPr="00000000" w14:paraId="000000E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проявлять дисциплинированность, трудолюбие и упорство в достижении поставленных целей ,активно включаться в общение и взаимодействие со сверстниками на принципах уважения и доброжелательности, взаимопомощи и сопереживания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ступающим шагом. Падение.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Скользящий шаг . Равномерное передвижение до 1 км  Игра «На буксире»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Повороты переступанием на месте. Равномерное передвижение до 1 км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Спуски в низкой стойке.  Прохождение дистанции Игра «Кто дальше скатится с горки»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Спуски в основной стойке. Прохождение дистанции. «Воротики»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Подъёмы ступающим шагом. Прохождение дистанции.  «Ловишки»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Подъемы скользящим шагом Прохождение дистанции. «Ловишки»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Подъём ёлочкой, полуёлочкой. Прохождение дист.  300 м. с  околосоревновательной скоростью « Эстафета».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Подъем и спуски под уклон.  Прохождение дистанции.  «Ловишки»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1,5 км.  « Самый выносливый»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1,5 км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учёта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D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Подъем и спуски под уклон с прохождением ворот « Проедь и не задень»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Прохождение дистанции. Игра «Биатлон»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7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Передвижение на лыжах до 1,5 км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без учёта времени. «Ловишки»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Прохождение дистанции. Игра «Биатлон»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Гимнастика с основами акробатики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(15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Инструктаж по Т. Б. Построение в шеренгу и в колону «Становись-разойдись»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 доступной форме объяснять правила (технику) выполнения двигательных действий, анализировать и находить ошибки, эффективно их исправлять. Выполнять жизненно важные двигательные навыки и умения различными способами, в различных изменяющихся, вариативных условиях. Выполнять акробатические и гимнастические комбинации.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Организовывать самостоятельную деятельность с учетом требований ее безопасности, сохранности инвентаря и оборудования, организации места занятий. Общаться и взаимодействовать со сверстниками на принципах взаимоуважения и взаимопомощи, дружбы и толерантности. Находить ошибки при выполнении учебных заданий, отбирать способы их исправления.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Активно включаться в общение и взаимодействие со сверстниками на принципах уважения и доброжелательности, взаимопомощи и сопереживания. Проявлять положительные качества личности и управлять своими эмоциями в различных (нестандартных) ситуациях и условиях. Проявлять дисциплинированность, трудолюбие и упорство в достижении поставленных целей. Оказывать бескорыстную помощь своим сверстникам, находить с ними общий язык и общие интересы.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Размыкание и смыкание в шеренге и колоне на месте. Наклон впепед.«Смена мест»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Строевые команды. Перекаты в группировке. Стойка на лопатках, согнув ноги « Самый сильный» Отжимания.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Перестроение из колоны по одному в колону по два. Кувырок вперед. Кувырок в сторону. Мост из положения лёжа  «Раки»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Совершенствование и закрепление элементов акробатики. Кувырок вперед.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00" w:before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Передвижение в колоне по одному по указанным ориентирам. Акробатическая комбинация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«Рыбак и рыбки»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 стоя   лёжа, вис на согнутых руках. «Мост» из положения лежа на спине «Акула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Стревые  упражнения. Вис стоя   лёжа, вис на согнутых руках. Подтягивание в висе. «Канатоходец»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 на согнутых руках Преодоление полосы препятствий «Иголочка и ниточка.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Передвижение по гимнастической стенке. Отжимание от пола «Акула»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полосы препятствий с элементами лазанья, переползания, перелезания «Змейка»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Лазанье  по наклонной гимнастической скамейке. Отжимание от пола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Передвижение по диагонале, противоходом, змейкой. Ходьба большими шагами и выпадами, повороты на  носках на гим. Скамейке.     Упр. для мышц пресса « Скакалочка»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Прыжки со скакалкой. Эстафеты.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Строевые упражнения. Круговая тренировка                « Алфавит»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Подвижные игры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( 11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по Т.Б во время подвижных  игр. Бросок и ловля мяча на месте. Ведение мяча на месте « Горячий котёл»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Организовывать и проводить со сверстниками подвижные игры и элементы соревнований, оказывать посильную помощь и моральную поддержку сверстникам привыполнении учебных заданий, доброжелательно и уважительно объяснять ошибки испособы их устранения, находить отличительные особенности в выполнении двигательного действия разными учениками, выделять отличительные признаки и элементы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Оценивать красоту телосложения и осанки, сравнивать их с эталонными образцами, управлять эмоциями при общении со сверстниками и взрослыми, сохранять хладнокровие, сдержанность, рассудительность, технически правильно выполнять двигательные действия из базовых видов спорта, использовать их в игровой и соревновательной деятельности, характеризовать явления (действия и поступки), давать им объективную оценку на основе освоенных знаний и имеющегося опыта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7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Проявлять положительные качества личности и управлять своими эмоциями в различных (нестандартных) ситуациях и условиях, активно включаться в общение и взаимодействие со сверстниками на принципах уважения и доброжелательности, взаимопомощи и сопереживания, проявлять дисциплинированность, трудолюбие и упорство в достижении поставленных целей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Ловля мяча на месте и в движении.  Ведение мяча на месте, по прямой, по дуге        « Горячий котёл»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Ловля и передача мяча в движении Ведение мяча с измением скорости «Мяч водящему».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3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(правой, левой рукой) в движении «Мяч водящему».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8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Ловля и передача мяча в движении. Игра «Мяч водящему».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D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Бросок и ловля мяча на месте. Ведение мяча на месте             « Горячий котёл»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(правой, левой рукой) в движении. Прыжки через скалку «эстафеты с мячом»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7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по прямой «Передай другому»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Броски в цель (в кольцо, щит, обруч) . Ведение мяча по прямой «эстафеты с мячом»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1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мяча в парах.  Игра в  баскетбол по упрощенным правилам «У кого меньше мячей»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6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Игра в  баскетбол по упрощенным правилам. Броски в цель « Стенка»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Легкая атлетика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 часов)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C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Т.Б. Ходьба и бег с изменением темпа. Бег из разных исходных положений. Бег с ускорением 30, 60 м. « Самый быстрый»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Способность составлять планы занятий физической культурой, регулировать величину физической нагрузки в зависимости от задач занятия и индивидуальных особенностей организма;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способность проводить самостоятельные занятия по легкой атлетике и развитию основных физических качеств, контролировать эффективность этих занятий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низкого и высокого старта.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стартового разгона передачи эстафетной палочки.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Сравнение техники бега по прямой и по повороту.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Анализ техники спринтерского бега в целом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техники фаз прыжка с разбега и с места.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Анализ техники метания мяча в цель и на дальность с разбега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Сравнение  техники метания гранаты в цель и на дальность.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Владение знаниями о техники безопасности; об индивидуальных особенностях физического развития и физической подготовленности, о соответствии их возрастным и половым нормативам.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Способность управлять своими эмоциями, проявлять культуру общения и взаимодействия в процессе занятий физической культурой и соревновательной деятельности;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B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3х10 м..Бег в равномерном темпе 3мин « С кочки на кочку»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0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Челночный бег 3х10м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Равномерный, медленный бег до 4мин. « С кочки на кочку»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5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Прыжок в длину с места Бег с эстафетной палочкой« Самый сильный»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Подтягивание.  Бег 30, 60 метров «Метко в цель»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F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Бег 30 метров. Метание теннисного мяча на дальность « Кто дальше бросит.»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4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Круговая эстафет « Кто дальше бросит.»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9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30 метров .Метание теннисного мяча на дальность. « Кто дальше бросит.»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E">
            <w:pPr>
              <w:spacing w:after="20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Метание мяча в горизонтальную   цель. Эстафеты с мячами.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до 3-4  мин. Метание мяча на дальность « Вышибалы»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ind w:left="142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2 класс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4.0" w:type="dxa"/>
        <w:jc w:val="left"/>
        <w:tblInd w:w="75.0" w:type="dxa"/>
        <w:tblBorders>
          <w:top w:color="bebebe" w:space="0" w:sz="6" w:val="single"/>
          <w:left w:color="bebebe" w:space="0" w:sz="6" w:val="single"/>
          <w:bottom w:color="bebebe" w:space="0" w:sz="6" w:val="single"/>
          <w:right w:color="bebebe" w:space="0" w:sz="6" w:val="single"/>
          <w:insideH w:color="bebebe" w:space="0" w:sz="6" w:val="single"/>
          <w:insideV w:color="bebebe" w:space="0" w:sz="6" w:val="single"/>
        </w:tblBorders>
        <w:tblLayout w:type="fixed"/>
        <w:tblLook w:val="0400"/>
      </w:tblPr>
      <w:tblGrid>
        <w:gridCol w:w="5148"/>
        <w:gridCol w:w="691"/>
        <w:gridCol w:w="690"/>
        <w:gridCol w:w="689"/>
        <w:gridCol w:w="1"/>
        <w:gridCol w:w="689"/>
        <w:gridCol w:w="689"/>
        <w:gridCol w:w="707"/>
        <w:tblGridChange w:id="0">
          <w:tblGrid>
            <w:gridCol w:w="5148"/>
            <w:gridCol w:w="691"/>
            <w:gridCol w:w="690"/>
            <w:gridCol w:w="689"/>
            <w:gridCol w:w="1"/>
            <w:gridCol w:w="689"/>
            <w:gridCol w:w="689"/>
            <w:gridCol w:w="707"/>
          </w:tblGrid>
        </w:tblGridChange>
      </w:tblGrid>
      <w:tr>
        <w:trPr>
          <w:trHeight w:val="980" w:hRule="atLeast"/>
        </w:trPr>
        <w:tc>
          <w:tcPr>
            <w:vMerge w:val="restart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1"/>
                <w:szCs w:val="21"/>
                <w:rtl w:val="0"/>
              </w:rPr>
              <w:t xml:space="preserve">Упражнения 2 класс, примерные нормативы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Мальчики</w:t>
            </w:r>
          </w:p>
        </w:tc>
        <w:tc>
          <w:tcPr>
            <w:gridSpan w:val="3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Девочки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trHeight w:val="7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Челночный бег</w:t>
              </w:r>
            </w:hyperlink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 4×9 м,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13,2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12,8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13,2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rPr/>
            </w:pPr>
            <w:hyperlink r:id="rId9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Челночный бег</w:t>
              </w:r>
            </w:hyperlink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 3×10 м,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9,1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10,4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9,7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10,7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11,2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30 м, с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7,0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7,1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5,6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7,2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7,3</w:t>
            </w:r>
          </w:p>
        </w:tc>
      </w:tr>
      <w:tr>
        <w:trPr>
          <w:trHeight w:val="76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Бег 1.000 метров</w:t>
            </w:r>
          </w:p>
        </w:tc>
        <w:tc>
          <w:tcPr>
            <w:gridSpan w:val="7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jc w:val="center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без учета времени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Прыжок в длину с места, см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165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110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155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Прыжок в высоту способ перешагивания, см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Прыжки через скакалку (кол-во раз/мин.)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Подтягивание на перекладине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Подъем туловища из положения лежа на спине (кол-во раз/мин)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24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Приседания (кол-во раз/мин)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34</w:t>
            </w:r>
          </w:p>
        </w:tc>
      </w:tr>
      <w:tr>
        <w:trPr>
          <w:trHeight w:val="720" w:hRule="atLeast"/>
        </w:trPr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rPr/>
            </w:pPr>
            <w:hyperlink r:id="rId10">
              <w:r w:rsidDel="00000000" w:rsidR="00000000" w:rsidRPr="00000000">
                <w:rPr>
                  <w:rFonts w:ascii="inherit" w:cs="inherit" w:eastAsia="inherit" w:hAnsi="inherit"/>
                  <w:color w:val="000080"/>
                  <w:sz w:val="21"/>
                  <w:szCs w:val="21"/>
                  <w:u w:val="single"/>
                  <w:rtl w:val="0"/>
                </w:rPr>
                <w:t xml:space="preserve">Многоскоки — 8 прыжков м.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shd w:fill="ffffff" w:val="clear"/>
            <w:tcMar>
              <w:left w:w="67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before="0" w:line="240" w:lineRule="auto"/>
              <w:rPr>
                <w:rFonts w:ascii="inherit" w:cs="inherit" w:eastAsia="inherit" w:hAnsi="inherit"/>
                <w:sz w:val="21"/>
                <w:szCs w:val="21"/>
              </w:rPr>
            </w:pPr>
            <w:r w:rsidDel="00000000" w:rsidR="00000000" w:rsidRPr="00000000">
              <w:rPr>
                <w:rFonts w:ascii="inherit" w:cs="inherit" w:eastAsia="inherit" w:hAnsi="inherit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/>
      <w:pgMar w:bottom="851" w:top="1134" w:left="567" w:right="567" w:header="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1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34" w:hanging="41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34" w:hanging="41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14" w:hanging="41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7">
    <w:lvl w:ilvl="0">
      <w:start w:val="65535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65535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240" w:lineRule="auto"/>
      <w:ind w:firstLine="56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20C"/>
    <w:pPr>
      <w:widowControl w:val="1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type="paragraph" w:styleId="1">
    <w:name w:val="Heading 1"/>
    <w:basedOn w:val="Normal"/>
    <w:link w:val="10"/>
    <w:qFormat w:val="1"/>
    <w:rsid w:val="002622B7"/>
    <w:pPr>
      <w:keepNext w:val="1"/>
      <w:spacing w:after="0" w:before="0" w:line="240" w:lineRule="auto"/>
      <w:ind w:firstLine="567"/>
      <w:jc w:val="center"/>
      <w:outlineLvl w:val="0"/>
    </w:pPr>
    <w:rPr>
      <w:rFonts w:ascii="Times New Roman" w:eastAsia="Times New Roman" w:hAnsi="Times New Roman"/>
      <w:b w:val="1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qFormat w:val="1"/>
    <w:rsid w:val="002622B7"/>
    <w:rPr>
      <w:rFonts w:ascii="Times New Roman" w:eastAsia="Times New Roman" w:hAnsi="Times New Roman"/>
      <w:b w:val="1"/>
      <w:sz w:val="28"/>
      <w:szCs w:val="28"/>
    </w:rPr>
  </w:style>
  <w:style w:type="character" w:styleId="Style13" w:customStyle="1">
    <w:name w:val="Верхний колонтитул Знак"/>
    <w:basedOn w:val="DefaultParagraphFont"/>
    <w:link w:val="a4"/>
    <w:uiPriority w:val="99"/>
    <w:semiHidden w:val="1"/>
    <w:qFormat w:val="1"/>
    <w:rsid w:val="00C4620C"/>
    <w:rPr>
      <w:rFonts w:ascii="Times New Roman" w:hAnsi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 w:val="1"/>
    <w:rsid w:val="00C4620C"/>
    <w:rPr>
      <w:rFonts w:ascii="Times New Roman" w:hAnsi="Times New Roman"/>
      <w:sz w:val="24"/>
      <w:szCs w:val="24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0">
    <w:name w:val="ListLabel 20"/>
    <w:qFormat w:val="1"/>
    <w:rPr>
      <w:b w:val="0"/>
      <w:i w:val="0"/>
      <w:strike w:val="0"/>
      <w:dstrike w:val="0"/>
      <w:color w:val="000000"/>
      <w:position w:val="0"/>
      <w:sz w:val="28"/>
      <w:szCs w:val="28"/>
      <w:highlight w:val="white"/>
      <w:u w:color="000000" w:val="none"/>
      <w:vertAlign w:val="baseline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sz w:val="20"/>
    </w:rPr>
  </w:style>
  <w:style w:type="character" w:styleId="ListLabel25">
    <w:name w:val="ListLabel 25"/>
    <w:qFormat w:val="1"/>
    <w:rPr>
      <w:sz w:val="20"/>
    </w:rPr>
  </w:style>
  <w:style w:type="character" w:styleId="ListLabel26">
    <w:name w:val="ListLabel 26"/>
    <w:qFormat w:val="1"/>
    <w:rPr>
      <w:sz w:val="20"/>
    </w:rPr>
  </w:style>
  <w:style w:type="character" w:styleId="ListLabel27">
    <w:name w:val="ListLabel 27"/>
    <w:qFormat w:val="1"/>
    <w:rPr>
      <w:sz w:val="20"/>
    </w:rPr>
  </w:style>
  <w:style w:type="character" w:styleId="ListLabel28">
    <w:name w:val="ListLabel 28"/>
    <w:qFormat w:val="1"/>
    <w:rPr>
      <w:sz w:val="20"/>
    </w:rPr>
  </w:style>
  <w:style w:type="character" w:styleId="ListLabel29">
    <w:name w:val="ListLabel 29"/>
    <w:qFormat w:val="1"/>
    <w:rPr>
      <w:sz w:val="20"/>
    </w:rPr>
  </w:style>
  <w:style w:type="character" w:styleId="ListLabel30">
    <w:name w:val="ListLabel 30"/>
    <w:qFormat w:val="1"/>
    <w:rPr>
      <w:sz w:val="20"/>
    </w:rPr>
  </w:style>
  <w:style w:type="character" w:styleId="ListLabel31">
    <w:name w:val="ListLabel 31"/>
    <w:qFormat w:val="1"/>
    <w:rPr>
      <w:sz w:val="20"/>
    </w:rPr>
  </w:style>
  <w:style w:type="character" w:styleId="ListLabel32">
    <w:name w:val="ListLabel 32"/>
    <w:qFormat w:val="1"/>
    <w:rPr>
      <w:sz w:val="20"/>
    </w:rPr>
  </w:style>
  <w:style w:type="character" w:styleId="ListLabel33">
    <w:name w:val="ListLabel 33"/>
    <w:qFormat w:val="1"/>
    <w:rPr>
      <w:rFonts w:eastAsia="Times New Roman"/>
      <w:w w:val="100"/>
      <w:sz w:val="22"/>
      <w:szCs w:val="22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rFonts w:cs="Courier New"/>
    </w:rPr>
  </w:style>
  <w:style w:type="character" w:styleId="ListLabel37">
    <w:name w:val="ListLabel 37"/>
    <w:qFormat w:val="1"/>
    <w:rPr>
      <w:rFonts w:eastAsia="Times New Roman"/>
      <w:w w:val="100"/>
      <w:sz w:val="22"/>
      <w:szCs w:val="22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rFonts w:cs="Courier New"/>
    </w:rPr>
  </w:style>
  <w:style w:type="character" w:styleId="ListLabel41">
    <w:name w:val="ListLabel 41"/>
    <w:qFormat w:val="1"/>
    <w:rPr>
      <w:rFonts w:eastAsia="Times New Roman"/>
      <w:w w:val="100"/>
      <w:sz w:val="22"/>
      <w:szCs w:val="22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sz w:val="20"/>
    </w:rPr>
  </w:style>
  <w:style w:type="character" w:styleId="ListLabel46">
    <w:name w:val="ListLabel 46"/>
    <w:qFormat w:val="1"/>
    <w:rPr>
      <w:sz w:val="20"/>
    </w:rPr>
  </w:style>
  <w:style w:type="character" w:styleId="ListLabel47">
    <w:name w:val="ListLabel 47"/>
    <w:qFormat w:val="1"/>
    <w:rPr>
      <w:sz w:val="20"/>
    </w:rPr>
  </w:style>
  <w:style w:type="character" w:styleId="ListLabel48">
    <w:name w:val="ListLabel 48"/>
    <w:qFormat w:val="1"/>
    <w:rPr>
      <w:sz w:val="20"/>
    </w:rPr>
  </w:style>
  <w:style w:type="character" w:styleId="ListLabel49">
    <w:name w:val="ListLabel 49"/>
    <w:qFormat w:val="1"/>
    <w:rPr>
      <w:sz w:val="20"/>
    </w:rPr>
  </w:style>
  <w:style w:type="character" w:styleId="ListLabel50">
    <w:name w:val="ListLabel 50"/>
    <w:qFormat w:val="1"/>
    <w:rPr>
      <w:sz w:val="20"/>
    </w:rPr>
  </w:style>
  <w:style w:type="character" w:styleId="ListLabel51">
    <w:name w:val="ListLabel 51"/>
    <w:qFormat w:val="1"/>
    <w:rPr>
      <w:sz w:val="20"/>
    </w:rPr>
  </w:style>
  <w:style w:type="character" w:styleId="ListLabel52">
    <w:name w:val="ListLabel 52"/>
    <w:qFormat w:val="1"/>
    <w:rPr>
      <w:sz w:val="20"/>
    </w:rPr>
  </w:style>
  <w:style w:type="character" w:styleId="ListLabel53">
    <w:name w:val="ListLabel 53"/>
    <w:qFormat w:val="1"/>
    <w:rPr>
      <w:sz w:val="20"/>
    </w:rPr>
  </w:style>
  <w:style w:type="character" w:styleId="ListLabel54">
    <w:name w:val="ListLabel 54"/>
    <w:qFormat w:val="1"/>
    <w:rPr>
      <w:sz w:val="20"/>
    </w:rPr>
  </w:style>
  <w:style w:type="character" w:styleId="ListLabel55">
    <w:name w:val="ListLabel 55"/>
    <w:qFormat w:val="1"/>
    <w:rPr>
      <w:sz w:val="20"/>
    </w:rPr>
  </w:style>
  <w:style w:type="character" w:styleId="ListLabel56">
    <w:name w:val="ListLabel 56"/>
    <w:qFormat w:val="1"/>
    <w:rPr>
      <w:sz w:val="20"/>
    </w:rPr>
  </w:style>
  <w:style w:type="character" w:styleId="ListLabel57">
    <w:name w:val="ListLabel 57"/>
    <w:qFormat w:val="1"/>
    <w:rPr>
      <w:sz w:val="20"/>
    </w:rPr>
  </w:style>
  <w:style w:type="character" w:styleId="ListLabel58">
    <w:name w:val="ListLabel 58"/>
    <w:qFormat w:val="1"/>
    <w:rPr>
      <w:sz w:val="20"/>
    </w:rPr>
  </w:style>
  <w:style w:type="character" w:styleId="ListLabel59">
    <w:name w:val="ListLabel 59"/>
    <w:qFormat w:val="1"/>
    <w:rPr>
      <w:sz w:val="20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sz w:val="20"/>
    </w:rPr>
  </w:style>
  <w:style w:type="character" w:styleId="ListLabel73">
    <w:name w:val="ListLabel 73"/>
    <w:qFormat w:val="1"/>
    <w:rPr>
      <w:sz w:val="20"/>
    </w:rPr>
  </w:style>
  <w:style w:type="character" w:styleId="ListLabel74">
    <w:name w:val="ListLabel 74"/>
    <w:qFormat w:val="1"/>
    <w:rPr>
      <w:sz w:val="20"/>
    </w:rPr>
  </w:style>
  <w:style w:type="character" w:styleId="ListLabel75">
    <w:name w:val="ListLabel 75"/>
    <w:qFormat w:val="1"/>
    <w:rPr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sz w:val="20"/>
    </w:rPr>
  </w:style>
  <w:style w:type="character" w:styleId="ListLabel79">
    <w:name w:val="ListLabel 79"/>
    <w:qFormat w:val="1"/>
    <w:rPr>
      <w:sz w:val="20"/>
    </w:rPr>
  </w:style>
  <w:style w:type="character" w:styleId="ListLabel80">
    <w:name w:val="ListLabel 80"/>
    <w:qFormat w:val="1"/>
    <w:rPr>
      <w:sz w:val="20"/>
    </w:rPr>
  </w:style>
  <w:style w:type="character" w:styleId="ListLabel81">
    <w:name w:val="ListLabel 81"/>
    <w:qFormat w:val="1"/>
    <w:rPr>
      <w:sz w:val="20"/>
    </w:rPr>
  </w:style>
  <w:style w:type="character" w:styleId="ListLabel82">
    <w:name w:val="ListLabel 82"/>
    <w:qFormat w:val="1"/>
    <w:rPr>
      <w:sz w:val="20"/>
    </w:rPr>
  </w:style>
  <w:style w:type="character" w:styleId="ListLabel83">
    <w:name w:val="ListLabel 83"/>
    <w:qFormat w:val="1"/>
    <w:rPr>
      <w:sz w:val="20"/>
    </w:rPr>
  </w:style>
  <w:style w:type="character" w:styleId="ListLabel84">
    <w:name w:val="ListLabel 84"/>
    <w:qFormat w:val="1"/>
    <w:rPr>
      <w:sz w:val="20"/>
    </w:rPr>
  </w:style>
  <w:style w:type="character" w:styleId="ListLabel85">
    <w:name w:val="ListLabel 85"/>
    <w:qFormat w:val="1"/>
    <w:rPr>
      <w:sz w:val="20"/>
    </w:rPr>
  </w:style>
  <w:style w:type="character" w:styleId="ListLabel86">
    <w:name w:val="ListLabel 86"/>
    <w:qFormat w:val="1"/>
    <w:rPr>
      <w:sz w:val="20"/>
    </w:rPr>
  </w:style>
  <w:style w:type="character" w:styleId="ListLabel87">
    <w:name w:val="ListLabel 87"/>
    <w:qFormat w:val="1"/>
    <w:rPr>
      <w:sz w:val="20"/>
    </w:rPr>
  </w:style>
  <w:style w:type="character" w:styleId="ListLabel88">
    <w:name w:val="ListLabel 88"/>
    <w:qFormat w:val="1"/>
    <w:rPr>
      <w:sz w:val="20"/>
    </w:rPr>
  </w:style>
  <w:style w:type="character" w:styleId="ListLabel89">
    <w:name w:val="ListLabel 89"/>
    <w:qFormat w:val="1"/>
    <w:rPr>
      <w:sz w:val="20"/>
    </w:rPr>
  </w:style>
  <w:style w:type="character" w:styleId="ListLabel90">
    <w:name w:val="ListLabel 90"/>
    <w:qFormat w:val="1"/>
    <w:rPr>
      <w:sz w:val="20"/>
    </w:rPr>
  </w:style>
  <w:style w:type="character" w:styleId="ListLabel91">
    <w:name w:val="ListLabel 91"/>
    <w:qFormat w:val="1"/>
    <w:rPr>
      <w:sz w:val="20"/>
    </w:rPr>
  </w:style>
  <w:style w:type="character" w:styleId="ListLabel92">
    <w:name w:val="ListLabel 92"/>
    <w:qFormat w:val="1"/>
    <w:rPr>
      <w:sz w:val="20"/>
    </w:rPr>
  </w:style>
  <w:style w:type="character" w:styleId="ListLabel93">
    <w:name w:val="ListLabel 93"/>
    <w:qFormat w:val="1"/>
    <w:rPr>
      <w:sz w:val="20"/>
    </w:rPr>
  </w:style>
  <w:style w:type="character" w:styleId="ListLabel94">
    <w:name w:val="ListLabel 94"/>
    <w:qFormat w:val="1"/>
    <w:rPr>
      <w:sz w:val="20"/>
    </w:rPr>
  </w:style>
  <w:style w:type="character" w:styleId="ListLabel95">
    <w:name w:val="ListLabel 95"/>
    <w:qFormat w:val="1"/>
    <w:rPr>
      <w:sz w:val="20"/>
    </w:rPr>
  </w:style>
  <w:style w:type="character" w:styleId="ListLabel96">
    <w:name w:val="ListLabel 96"/>
    <w:qFormat w:val="1"/>
    <w:rPr>
      <w:sz w:val="20"/>
    </w:rPr>
  </w:style>
  <w:style w:type="character" w:styleId="ListLabel97">
    <w:name w:val="ListLabel 97"/>
    <w:qFormat w:val="1"/>
    <w:rPr>
      <w:sz w:val="20"/>
    </w:rPr>
  </w:style>
  <w:style w:type="character" w:styleId="ListLabel98">
    <w:name w:val="ListLabel 98"/>
    <w:qFormat w:val="1"/>
    <w:rPr>
      <w:sz w:val="20"/>
    </w:rPr>
  </w:style>
  <w:style w:type="character" w:styleId="Style15">
    <w:name w:val="Интернет-ссылка"/>
    <w:rPr>
      <w:color w:val="000080"/>
      <w:u w:val="single"/>
      <w:lang w:bidi="zxx" w:eastAsia="zxx" w:val="zxx"/>
    </w:rPr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88" w:lineRule="auto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2622B7"/>
    <w:pPr>
      <w:spacing w:after="0" w:before="0" w:line="240" w:lineRule="auto"/>
      <w:ind w:left="720" w:firstLine="567"/>
      <w:contextualSpacing w:val="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1">
    <w:name w:val="Header"/>
    <w:basedOn w:val="Normal"/>
    <w:link w:val="a5"/>
    <w:uiPriority w:val="99"/>
    <w:semiHidden w:val="1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Style22">
    <w:name w:val="Footer"/>
    <w:basedOn w:val="Normal"/>
    <w:link w:val="a7"/>
    <w:uiPriority w:val="99"/>
    <w:unhideWhenUsed w:val="1"/>
    <w:rsid w:val="00C4620C"/>
    <w:pPr>
      <w:tabs>
        <w:tab w:val="center" w:leader="none" w:pos="4677"/>
        <w:tab w:val="right" w:leader="none" w:pos="9355"/>
      </w:tabs>
      <w:spacing w:after="0" w:before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42B7C"/>
    <w:pPr>
      <w:spacing w:afterAutospacing="1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23">
    <w:name w:val="Содержимое врезки"/>
    <w:basedOn w:val="Normal"/>
    <w:qFormat w:val="1"/>
    <w:pPr/>
    <w:rPr/>
  </w:style>
  <w:style w:type="paragraph" w:styleId="Style24">
    <w:name w:val="Содержимое таблицы"/>
    <w:basedOn w:val="Normal"/>
    <w:qFormat w:val="1"/>
    <w:pPr/>
    <w:rPr/>
  </w:style>
  <w:style w:type="paragraph" w:styleId="Style25">
    <w:name w:val="Заголовок таблицы"/>
    <w:basedOn w:val="Style24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 w:customStyle="1">
    <w:name w:val="Стиль2"/>
    <w:basedOn w:val="a1"/>
    <w:uiPriority w:val="99"/>
    <w:qFormat w:val="1"/>
    <w:rsid w:val="00437F50"/>
    <w:rPr>
      <w:sz w:val="22"/>
      <w:szCs w:val="22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>
    <w:name w:val="Table Grid"/>
    <w:basedOn w:val="a1"/>
    <w:uiPriority w:val="59"/>
    <w:rsid w:val="0033690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7.0" w:type="dxa"/>
        <w:bottom w:w="60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gto-normativy.ru/mnogoskoki-texnika-vypolneniya-uprazhneniya/" TargetMode="External"/><Relationship Id="rId9" Type="http://schemas.openxmlformats.org/officeDocument/2006/relationships/hyperlink" Target="http://gto-normativy.ru/pravila-texnika-normativy-chelnochnogo-beg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hyperlink" Target="http://gto-normativy.ru/pravila-texnika-normativy-chelnochnogo-beg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bgj6cYsiLfR2B6rGkSrBuWBAw==">AMUW2mXpPRqNOvsitESO9ffdQDE7H4rK0BYZdCJKLs3z/AXeTZYs7FRdMvBJIAF2LlNe2O92i/mHcBfVAVqB0P6ctxqTcVHGtMrwBA3FJw1Vxps+QlX728k=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2017-09-10T10:58:00Z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Win-Yagd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