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6D" w:rsidRDefault="00F9266D" w:rsidP="00F9266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F9266D" w:rsidRDefault="00F9266D" w:rsidP="00F9266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F9266D" w:rsidRPr="00F9266D" w:rsidRDefault="00F9266D" w:rsidP="00F9266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F9266D">
        <w:rPr>
          <w:rFonts w:ascii="Times New Roman" w:hAnsi="Times New Roman"/>
          <w:b/>
          <w:sz w:val="24"/>
          <w:szCs w:val="28"/>
        </w:rPr>
        <w:t>ПОЯСНИТЕЛЬНАЯ ЗАПИСКА</w:t>
      </w:r>
    </w:p>
    <w:p w:rsidR="00F9266D" w:rsidRPr="00F9266D" w:rsidRDefault="00F9266D" w:rsidP="00F9266D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F9266D" w:rsidRDefault="00F9266D" w:rsidP="00F9266D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Рабочая программа по химии для основной школы составлена на основе: Фундаментального ядра содержания общего образования и в соответствии с Государственным стандартом общего образования (приказ Министерства образования и науки Российской Федерации от 17.12.2010 г. № </w:t>
      </w:r>
      <w:r>
        <w:rPr>
          <w:rFonts w:ascii="Times New Roman" w:hAnsi="Times New Roman"/>
          <w:sz w:val="24"/>
          <w:szCs w:val="28"/>
          <w:u w:val="single"/>
        </w:rPr>
        <w:t>1897</w:t>
      </w:r>
      <w:proofErr w:type="gramStart"/>
      <w:r>
        <w:rPr>
          <w:rFonts w:ascii="Times New Roman" w:hAnsi="Times New Roman"/>
          <w:sz w:val="24"/>
          <w:szCs w:val="28"/>
        </w:rPr>
        <w:t>);Федерального</w:t>
      </w:r>
      <w:proofErr w:type="gramEnd"/>
      <w:r>
        <w:rPr>
          <w:rFonts w:ascii="Times New Roman" w:hAnsi="Times New Roman"/>
          <w:sz w:val="24"/>
          <w:szCs w:val="28"/>
        </w:rPr>
        <w:t xml:space="preserve"> Закона от 29 декабря 2012 года, №273 (Федеральный закон  «Об образовании в РФ»).</w:t>
      </w:r>
    </w:p>
    <w:p w:rsidR="00F9266D" w:rsidRDefault="00F9266D" w:rsidP="00F9266D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 основу рабочей программы взята </w:t>
      </w:r>
      <w:proofErr w:type="gramStart"/>
      <w:r>
        <w:rPr>
          <w:rFonts w:ascii="Times New Roman" w:hAnsi="Times New Roman"/>
          <w:sz w:val="24"/>
          <w:szCs w:val="28"/>
        </w:rPr>
        <w:t>программа  курса</w:t>
      </w:r>
      <w:proofErr w:type="gramEnd"/>
      <w:r>
        <w:rPr>
          <w:rFonts w:ascii="Times New Roman" w:hAnsi="Times New Roman"/>
          <w:sz w:val="24"/>
          <w:szCs w:val="28"/>
        </w:rPr>
        <w:t xml:space="preserve"> химии для  8-9 классов общеобразовательных учреждений,  опубликованная издательством «Просвещение» в 2013  году (Сборник программ курса химии к учебникам химии авторов </w:t>
      </w:r>
      <w:proofErr w:type="spellStart"/>
      <w:r>
        <w:rPr>
          <w:rFonts w:ascii="Times New Roman" w:hAnsi="Times New Roman"/>
          <w:sz w:val="24"/>
          <w:szCs w:val="28"/>
        </w:rPr>
        <w:t>Г.Е.Рудзитиса</w:t>
      </w:r>
      <w:proofErr w:type="spellEnd"/>
      <w:r>
        <w:rPr>
          <w:rFonts w:ascii="Times New Roman" w:hAnsi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</w:rPr>
        <w:t>Ф.Г.Фельдмана</w:t>
      </w:r>
      <w:proofErr w:type="spellEnd"/>
      <w:r>
        <w:rPr>
          <w:rFonts w:ascii="Times New Roman" w:hAnsi="Times New Roman"/>
          <w:sz w:val="24"/>
          <w:szCs w:val="28"/>
        </w:rPr>
        <w:t xml:space="preserve"> для 8-9 классов).</w:t>
      </w:r>
    </w:p>
    <w:p w:rsidR="008A013B" w:rsidRDefault="00C60150" w:rsidP="008A013B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 w:rsidR="00F9266D" w:rsidRPr="00F9266D">
        <w:rPr>
          <w:rFonts w:ascii="Times New Roman" w:hAnsi="Times New Roman"/>
          <w:b/>
          <w:bCs/>
          <w:color w:val="000000"/>
          <w:lang w:eastAsia="ru-RU"/>
        </w:rPr>
        <w:t xml:space="preserve">Программа рассчитана на </w:t>
      </w:r>
      <w:r w:rsidR="00F9266D">
        <w:rPr>
          <w:rFonts w:ascii="Times New Roman" w:hAnsi="Times New Roman"/>
          <w:b/>
          <w:bCs/>
          <w:color w:val="000000"/>
          <w:lang w:eastAsia="ru-RU"/>
        </w:rPr>
        <w:t>68</w:t>
      </w:r>
      <w:r w:rsidR="00F9266D" w:rsidRPr="00F9266D">
        <w:rPr>
          <w:rFonts w:ascii="Times New Roman" w:hAnsi="Times New Roman"/>
          <w:b/>
          <w:bCs/>
          <w:color w:val="000000"/>
          <w:lang w:eastAsia="ru-RU"/>
        </w:rPr>
        <w:t xml:space="preserve"> ч (</w:t>
      </w:r>
      <w:r w:rsidR="00F9266D">
        <w:rPr>
          <w:rFonts w:ascii="Times New Roman" w:hAnsi="Times New Roman"/>
          <w:b/>
          <w:bCs/>
          <w:color w:val="000000"/>
          <w:lang w:eastAsia="ru-RU"/>
        </w:rPr>
        <w:t>2</w:t>
      </w:r>
      <w:r w:rsidR="00F9266D" w:rsidRPr="00F9266D">
        <w:rPr>
          <w:rFonts w:ascii="Times New Roman" w:hAnsi="Times New Roman"/>
          <w:b/>
          <w:bCs/>
          <w:color w:val="000000"/>
          <w:lang w:eastAsia="ru-RU"/>
        </w:rPr>
        <w:t>ч в неделю).</w:t>
      </w:r>
    </w:p>
    <w:p w:rsidR="008A013B" w:rsidRPr="008A013B" w:rsidRDefault="008A013B" w:rsidP="008A013B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lang w:eastAsia="ru-RU"/>
        </w:rPr>
      </w:pPr>
      <w:r w:rsidRPr="008A013B">
        <w:rPr>
          <w:rFonts w:ascii="Times New Roman" w:hAnsi="Times New Roman"/>
          <w:sz w:val="24"/>
          <w:szCs w:val="28"/>
        </w:rPr>
        <w:t xml:space="preserve">Курс </w:t>
      </w:r>
      <w:r w:rsidR="00DD2F1F">
        <w:rPr>
          <w:rFonts w:ascii="Times New Roman" w:hAnsi="Times New Roman"/>
          <w:sz w:val="24"/>
          <w:szCs w:val="28"/>
        </w:rPr>
        <w:t>9</w:t>
      </w:r>
      <w:r w:rsidRPr="008A013B">
        <w:rPr>
          <w:rFonts w:ascii="Times New Roman" w:hAnsi="Times New Roman"/>
          <w:sz w:val="24"/>
          <w:szCs w:val="28"/>
        </w:rPr>
        <w:t xml:space="preserve"> класса знакомит обучающихся </w:t>
      </w:r>
      <w:r w:rsidR="00DD2F1F">
        <w:rPr>
          <w:rFonts w:ascii="Times New Roman" w:hAnsi="Times New Roman"/>
          <w:sz w:val="24"/>
          <w:szCs w:val="28"/>
        </w:rPr>
        <w:t>с многообрази</w:t>
      </w:r>
      <w:r w:rsidR="007333B6">
        <w:rPr>
          <w:rFonts w:ascii="Times New Roman" w:hAnsi="Times New Roman"/>
          <w:sz w:val="24"/>
          <w:szCs w:val="28"/>
        </w:rPr>
        <w:t>ем химических реакций и веществ</w:t>
      </w:r>
      <w:r w:rsidRPr="008A013B">
        <w:rPr>
          <w:rFonts w:ascii="Times New Roman" w:hAnsi="Times New Roman"/>
          <w:sz w:val="24"/>
          <w:szCs w:val="28"/>
        </w:rPr>
        <w:t xml:space="preserve">.  </w:t>
      </w:r>
    </w:p>
    <w:p w:rsidR="00047D5F" w:rsidRDefault="00047D5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9266D" w:rsidRDefault="00F9266D">
      <w:pPr>
        <w:spacing w:after="0" w:line="240" w:lineRule="auto"/>
      </w:pPr>
    </w:p>
    <w:p w:rsidR="00047D5F" w:rsidRDefault="00C60150">
      <w:pPr>
        <w:pStyle w:val="ac"/>
        <w:ind w:left="3420" w:right="-568"/>
        <w:rPr>
          <w:rFonts w:ascii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1.Планируемые результаты </w:t>
      </w:r>
    </w:p>
    <w:p w:rsidR="00047D5F" w:rsidRDefault="00C60150">
      <w:pPr>
        <w:pStyle w:val="ac"/>
        <w:spacing w:after="160" w:line="259" w:lineRule="auto"/>
        <w:ind w:left="27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9 класс</w:t>
      </w:r>
    </w:p>
    <w:p w:rsidR="00047D5F" w:rsidRDefault="00C60150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Предметные</w:t>
      </w:r>
    </w:p>
    <w:tbl>
      <w:tblPr>
        <w:tblStyle w:val="ae"/>
        <w:tblW w:w="11057" w:type="dxa"/>
        <w:tblInd w:w="-714" w:type="dxa"/>
        <w:tblLook w:val="04A0" w:firstRow="1" w:lastRow="0" w:firstColumn="1" w:lastColumn="0" w:noHBand="0" w:noVBand="1"/>
      </w:tblPr>
      <w:tblGrid>
        <w:gridCol w:w="5671"/>
        <w:gridCol w:w="5386"/>
      </w:tblGrid>
      <w:tr w:rsidR="00047D5F">
        <w:tc>
          <w:tcPr>
            <w:tcW w:w="5670" w:type="dxa"/>
            <w:shd w:val="clear" w:color="auto" w:fill="auto"/>
            <w:tcMar>
              <w:left w:w="108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Выпускник научится: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Выпускник получит возможность научиться:</w:t>
            </w:r>
          </w:p>
        </w:tc>
      </w:tr>
      <w:tr w:rsidR="00047D5F">
        <w:tc>
          <w:tcPr>
            <w:tcW w:w="5670" w:type="dxa"/>
            <w:shd w:val="clear" w:color="auto" w:fill="auto"/>
            <w:tcMar>
              <w:left w:w="108" w:type="dxa"/>
            </w:tcMar>
          </w:tcPr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раскрывать смысл понятий «ион», «катион», «анион», «электролиты»,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неэлектролиты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», «электролитическая диссоциация», «окислитель», «степень окисления» «восстановитель», «окисление», «восстановление»;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определять степень окисления атома элемента в соединении;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раскрывать смысл теории электролитической диссоциации;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уравнения электролитической диссоциации кислот, щелочей, солей;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объяснять сущность процесса электролитической диссоциации и реакций ионного обмена;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полные и сокращенные ионные уравнения реакции обмена;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определять возможность протекания реакций ионного обмена;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проводить реакции, подтверждающие качественный состав различных веществ;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определять окислитель и восстановитель;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уравнения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окислительно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-восстановительных реакций;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называть факторы, влияющие на скорость химической реакции;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классифицировать химические реакции по различным признакам;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характеризовать взаимосвязь между составом, строением и свойствами неметаллов;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проводить опыты по получению, собиранию и изучению химических свойств газообразных веществ: углекислого газа, аммиака;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распознавать опытным путем газообразного вещества: углекислый газ и аммиак;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характеризовать взаимосвязь между составом, строением и свойствами металлов;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оценивать влияние химического загрязнения окружающей среды на организм человека; </w:t>
            </w:r>
          </w:p>
          <w:p w:rsidR="00047D5F" w:rsidRDefault="00C60150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грамотно обращаться с веществами в повседневной жизни 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6" w:type="dxa"/>
            <w:shd w:val="clear" w:color="auto" w:fill="auto"/>
            <w:tcMar>
              <w:left w:w="108" w:type="dxa"/>
            </w:tcMar>
          </w:tcPr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выдвигать и проверять экспериментально гипотезы о химических свойствах веществ на основе их состава и строения, их способности вступать в химические реакции, о характере и продуктах различных химических реакций;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характеризовать вещества по составу, строению и свойствам, устанавливать причинно-следственные связи между данными характеристиками вещества;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молекулярные и полные ионные уравнения по сокращенным ионным уравнениям;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прогнозировать способность вещества проявлять окислительные или восстановительные свойства с учетом степеней окисления элементов, входящих в его состав;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составлять уравнения реакций, соответствующих последовательности превращений неорганических веществ различных классов;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выдвигать и проверять экспериментально гипотезы о результатах воздействия различных факторов на изменение скорости химической реакции;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использовать приобретенные знания для экологически грамотного поведения в окружающей среде;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использовать приобретенные ключевые компетенции при выполнении проектов и учебно-исследовательских задач по изучению свойств, способов получения и распознавания веществ;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объективно оценивать информацию о веществах и химических процессах;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критически относиться к псевдонаучной информации, недобросовестной рекламе в средствах массовой информации; </w:t>
            </w:r>
          </w:p>
          <w:p w:rsidR="00047D5F" w:rsidRDefault="00C6015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осознавать значение теоретических знаний по химии для практической деятельности человека.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47D5F" w:rsidRDefault="00047D5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результаты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Регулятивные УУД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самостоятельно определять цели обучения, ставить и формулировать новые задачи в учебе и познавательной деятельности, развивать мотивы и интересы своей познавательной деятельности.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задач.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ситуацией.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оценивать правильность выполнения учебной задачи, собственные возможности ее решения.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Владение основами самоконтроля, самооценки, принятия решений и осуществления осознанного выбора в учебной и познавательной Познавательные</w:t>
      </w:r>
    </w:p>
    <w:p w:rsidR="00047D5F" w:rsidRDefault="00C60150">
      <w:pPr>
        <w:spacing w:after="160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Познавательные УУД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дедуктивное, по аналогии) и делать выводы.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создавать, применять и преобразовывать знаки и символы, модели и схемы для решения учебных и познавательных задач об объекте, к которому применяется алгоритм;</w:t>
      </w:r>
    </w:p>
    <w:p w:rsidR="00047D5F" w:rsidRDefault="00C60150">
      <w:pPr>
        <w:numPr>
          <w:ilvl w:val="0"/>
          <w:numId w:val="3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Смысловое чтение.</w:t>
      </w: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сможет:</w:t>
      </w:r>
    </w:p>
    <w:p w:rsidR="00047D5F" w:rsidRDefault="00C60150">
      <w:pPr>
        <w:numPr>
          <w:ilvl w:val="0"/>
          <w:numId w:val="4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находить в тексте требуемую информацию (в соответствии с целями своей деятельности);</w:t>
      </w:r>
    </w:p>
    <w:p w:rsidR="00047D5F" w:rsidRDefault="00C60150">
      <w:pPr>
        <w:numPr>
          <w:ilvl w:val="0"/>
          <w:numId w:val="4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ориентироваться в содержании текста, понимать целостный смысл текста, структурировать текст;</w:t>
      </w:r>
    </w:p>
    <w:p w:rsidR="00047D5F" w:rsidRDefault="00C60150">
      <w:pPr>
        <w:numPr>
          <w:ilvl w:val="0"/>
          <w:numId w:val="4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устанавливать взаимосвязь описанных в тексте событий, явлений, процессов;</w:t>
      </w:r>
    </w:p>
    <w:p w:rsidR="00047D5F" w:rsidRDefault="00C60150">
      <w:pPr>
        <w:numPr>
          <w:ilvl w:val="0"/>
          <w:numId w:val="4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резюмировать главную идею текста;</w:t>
      </w:r>
    </w:p>
    <w:p w:rsidR="00047D5F" w:rsidRDefault="00C60150">
      <w:pPr>
        <w:numPr>
          <w:ilvl w:val="0"/>
          <w:numId w:val="4"/>
        </w:numPr>
        <w:spacing w:after="160" w:line="259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преобразовывать текст,</w:t>
      </w:r>
    </w:p>
    <w:p w:rsidR="00047D5F" w:rsidRDefault="00047D5F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ориентации.</w:t>
      </w: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Развитие мотивации к овладению культурой активного использования словарей и других поисковых систем.</w:t>
      </w:r>
    </w:p>
    <w:p w:rsidR="00047D5F" w:rsidRDefault="00047D5F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Коммуникативные УУД</w:t>
      </w: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11. 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учета интересов; формулировать, аргументировать и отстаивать свое мнение. содержания диалога.</w:t>
      </w: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Умение осознанно использовать речевые средства в соответствии с задачей коммуникации для выражения своих чувств, мыслей и потребностей для планирования и регуляции своей деятельности; владение устной и письменной речью, монологической контекстной речью</w:t>
      </w:r>
    </w:p>
    <w:p w:rsidR="00047D5F" w:rsidRDefault="00C60150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Формирование и развитие компетентности в области использования информационно-коммуникационных технологий (далее – ИКТ).</w:t>
      </w:r>
    </w:p>
    <w:p w:rsidR="00047D5F" w:rsidRDefault="00047D5F">
      <w:pPr>
        <w:spacing w:after="160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Личностные результаты освоения основной образовательной программы: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Российская гражданская идентичность (патриотизм, уважение к Отечеству, к прошлому и настоящему многонационального народа России, чувство ответственности и долга перед Родиной, идентификация себя в качестве гражданина России, субъективная значимость использования русского языка и языков народов России, осознание и ощущение личностной сопричастности судьбе российского народа).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Готовность и способность обучающихся к саморазвитию и самообразованию на основе мотивации к обучению и познанию; готовность и способность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учетом устойчивых познавательных интересов.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Развитое моральное сознание и компетентность в решении моральных проблем на основе личностного выбора. </w:t>
      </w:r>
      <w:proofErr w:type="spellStart"/>
      <w:r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ответственного отношения к учению; уважительного отношения к труду, наличие опыта участия в социально значимом труде.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Осознанное, уважительное и доброжелательное отношение к другому человеку, его мнению, мировоззрению, культуре, языку, вере, гражданской позиции.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Освоенность социальных норм, правил поведения, ролей и форм социальной жизни в группах и сообществах.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ценности здорового и безопасного образа жизни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Развитость эстетического сознания через освоение художественного наследия народов России и мира, творческой деятельности эстетического характера</w:t>
      </w:r>
    </w:p>
    <w:p w:rsidR="00047D5F" w:rsidRDefault="00C60150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/>
          <w:sz w:val="24"/>
          <w:szCs w:val="24"/>
        </w:rPr>
        <w:t>Сформированность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основ экологической культуры, соответствующей современному уровню экологического мышления, наличие опыта экологически ориентированной </w:t>
      </w:r>
      <w:proofErr w:type="spellStart"/>
      <w:r>
        <w:rPr>
          <w:rFonts w:ascii="Times New Roman" w:hAnsi="Times New Roman"/>
          <w:sz w:val="24"/>
          <w:szCs w:val="24"/>
        </w:rPr>
        <w:t>рефлексивнооценочной</w:t>
      </w:r>
      <w:proofErr w:type="spellEnd"/>
      <w:r>
        <w:rPr>
          <w:rFonts w:ascii="Times New Roman" w:hAnsi="Times New Roman"/>
          <w:sz w:val="24"/>
          <w:szCs w:val="24"/>
        </w:rPr>
        <w:t xml:space="preserve"> и практической деятельности в жизненных ситуациях (готовность к исследованию природы, к занятиям сельскохозяйственным трудом, к художественно-эстетическому отражению природы, к занятиям туризмом, в том числе экотуризмом, к осуществлению природоохранной деятельности).</w:t>
      </w:r>
    </w:p>
    <w:p w:rsidR="00047D5F" w:rsidRDefault="00047D5F">
      <w:pPr>
        <w:spacing w:after="160" w:line="259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47D5F" w:rsidRDefault="00047D5F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047D5F" w:rsidRDefault="00047D5F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b/>
          <w:sz w:val="24"/>
          <w:szCs w:val="24"/>
        </w:rPr>
      </w:pPr>
    </w:p>
    <w:p w:rsidR="00047D5F" w:rsidRDefault="00047D5F">
      <w:pPr>
        <w:tabs>
          <w:tab w:val="left" w:pos="8246"/>
        </w:tabs>
        <w:spacing w:after="0"/>
        <w:ind w:right="-1"/>
        <w:jc w:val="both"/>
        <w:rPr>
          <w:rFonts w:ascii="Times New Roman" w:hAnsi="Times New Roman"/>
          <w:b/>
          <w:sz w:val="24"/>
          <w:szCs w:val="24"/>
        </w:rPr>
      </w:pPr>
    </w:p>
    <w:p w:rsidR="00047D5F" w:rsidRDefault="00047D5F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sz w:val="24"/>
          <w:szCs w:val="24"/>
        </w:rPr>
      </w:pPr>
    </w:p>
    <w:p w:rsidR="00047D5F" w:rsidRDefault="00C60150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047D5F" w:rsidRDefault="00C60150">
      <w:pPr>
        <w:tabs>
          <w:tab w:val="left" w:pos="8246"/>
        </w:tabs>
        <w:spacing w:after="0"/>
        <w:ind w:right="-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2. Содержание учебного предмета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 класс</w:t>
      </w:r>
    </w:p>
    <w:p w:rsidR="00047D5F" w:rsidRDefault="00047D5F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b/>
          <w:i/>
          <w:sz w:val="24"/>
          <w:szCs w:val="24"/>
        </w:rPr>
      </w:pPr>
    </w:p>
    <w:p w:rsidR="00047D5F" w:rsidRDefault="00C60150">
      <w:pPr>
        <w:tabs>
          <w:tab w:val="left" w:pos="8246"/>
        </w:tabs>
        <w:spacing w:after="0"/>
        <w:ind w:right="-1" w:firstLine="567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Раздел 1. Многообразие химических реакций </w:t>
      </w:r>
    </w:p>
    <w:p w:rsidR="00047D5F" w:rsidRDefault="00C60150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Повторение основных вопросов неорганической химии за курс 8 класса.  Периодический закон и периодическая система химических элементов Д.И. Менделеева. Виды химической связи. Классы неорганических соединений. Генетическая связь.</w:t>
      </w:r>
    </w:p>
    <w:p w:rsidR="00047D5F" w:rsidRDefault="00C60150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задач. Расчеты по химическим формулам. Решение задач на избыток и недостаток. Решение задач на примеси и выход продукта. Расчеты по химическим уравнениям.</w:t>
      </w:r>
    </w:p>
    <w:p w:rsidR="00047D5F" w:rsidRDefault="00C60150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Классификация химических реакций. Реакции соединения, разложения, замещения, обмена, экзотермические, эндотермические, </w:t>
      </w:r>
      <w:proofErr w:type="spellStart"/>
      <w:r>
        <w:rPr>
          <w:rFonts w:ascii="Times New Roman" w:hAnsi="Times New Roman"/>
          <w:sz w:val="24"/>
          <w:szCs w:val="24"/>
        </w:rPr>
        <w:t>окислительно</w:t>
      </w:r>
      <w:proofErr w:type="spellEnd"/>
      <w:r>
        <w:rPr>
          <w:rFonts w:ascii="Times New Roman" w:hAnsi="Times New Roman"/>
          <w:sz w:val="24"/>
          <w:szCs w:val="24"/>
        </w:rPr>
        <w:t>-восстановительные, обратимые, необратимые.</w:t>
      </w:r>
    </w:p>
    <w:p w:rsidR="00047D5F" w:rsidRDefault="00C60150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Скорость химических реакций. Факторы, влияющие на скорость химических реакций. Первоначальные представления о катализе.  </w:t>
      </w:r>
    </w:p>
    <w:p w:rsidR="00047D5F" w:rsidRDefault="00C60150">
      <w:pPr>
        <w:tabs>
          <w:tab w:val="left" w:pos="8246"/>
        </w:tabs>
        <w:spacing w:after="0"/>
        <w:ind w:right="-1" w:firstLine="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Окислительно</w:t>
      </w:r>
      <w:proofErr w:type="spellEnd"/>
      <w:r>
        <w:rPr>
          <w:rFonts w:ascii="Times New Roman" w:hAnsi="Times New Roman"/>
          <w:sz w:val="24"/>
          <w:szCs w:val="24"/>
        </w:rPr>
        <w:t xml:space="preserve"> - восстановительные реакции. Окислитель, восстановитель, окисление, восстановление с точки зрения изменения степеней окисления атомов. 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Электролиты и </w:t>
      </w:r>
      <w:proofErr w:type="spellStart"/>
      <w:r>
        <w:rPr>
          <w:rFonts w:ascii="Times New Roman" w:hAnsi="Times New Roman"/>
          <w:sz w:val="24"/>
          <w:szCs w:val="24"/>
        </w:rPr>
        <w:t>неэлектролиты</w:t>
      </w:r>
      <w:proofErr w:type="spellEnd"/>
      <w:r>
        <w:rPr>
          <w:rFonts w:ascii="Times New Roman" w:hAnsi="Times New Roman"/>
          <w:sz w:val="24"/>
          <w:szCs w:val="24"/>
        </w:rPr>
        <w:t xml:space="preserve">. Электролитическая диссоциация веществ в водных растворах. Ионы. Катионы и анионы. </w:t>
      </w:r>
      <w:r>
        <w:rPr>
          <w:rFonts w:ascii="Times New Roman" w:hAnsi="Times New Roman"/>
          <w:i/>
          <w:sz w:val="24"/>
          <w:szCs w:val="24"/>
        </w:rPr>
        <w:t>Гидратная теория растворов.</w:t>
      </w:r>
      <w:r>
        <w:rPr>
          <w:rFonts w:ascii="Times New Roman" w:hAnsi="Times New Roman"/>
          <w:sz w:val="24"/>
          <w:szCs w:val="24"/>
        </w:rPr>
        <w:t xml:space="preserve"> Электролитическая диссоциация кислот, щелочей и солей. Слабые и сильные электролиты. Степень диссоциации. Реакции ионного обмена. Условия течения реакций ионного обмена до конца.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Химические свойства основных классов неорганических соединений в свете представлений об электролитической диссоциации и </w:t>
      </w:r>
      <w:proofErr w:type="spellStart"/>
      <w:r>
        <w:rPr>
          <w:rFonts w:ascii="Times New Roman" w:hAnsi="Times New Roman"/>
          <w:sz w:val="24"/>
          <w:szCs w:val="24"/>
        </w:rPr>
        <w:t>окислительно</w:t>
      </w:r>
      <w:proofErr w:type="spellEnd"/>
      <w:r>
        <w:rPr>
          <w:rFonts w:ascii="Times New Roman" w:hAnsi="Times New Roman"/>
          <w:sz w:val="24"/>
          <w:szCs w:val="24"/>
        </w:rPr>
        <w:t xml:space="preserve"> - восстановительных реакциях.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Практические работы. </w:t>
      </w:r>
      <w:r>
        <w:rPr>
          <w:rFonts w:ascii="Times New Roman" w:hAnsi="Times New Roman"/>
          <w:sz w:val="24"/>
          <w:szCs w:val="24"/>
        </w:rPr>
        <w:t>1.Изучение влияния условий проведения химической реакции на её скорость. 2. Решение экспериментальных задач по теме: «Свойства кислот, оснований и солей как электролитов»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/>
          <w:b/>
          <w:i/>
          <w:sz w:val="24"/>
          <w:szCs w:val="24"/>
        </w:rPr>
        <w:t>Раздел 2. Многообразие веществ</w:t>
      </w:r>
    </w:p>
    <w:p w:rsidR="00047D5F" w:rsidRDefault="00047D5F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Естественные семейства химических элементов.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характеристика неметаллов по их положению в периодической системе химических элементов Д.И. Менделеева. Закономерности изменения в периодах и группах физических и химических свойств простых веществ. высших оксидов и кислородсодержащих кислот, образованных неметаллами 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  <w:lang w:val="en-US"/>
        </w:rPr>
        <w:t>III</w:t>
      </w:r>
      <w:r>
        <w:rPr>
          <w:rFonts w:ascii="Times New Roman" w:hAnsi="Times New Roman"/>
          <w:sz w:val="24"/>
          <w:szCs w:val="24"/>
        </w:rPr>
        <w:t xml:space="preserve"> периодов.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галогенов</w:t>
      </w:r>
      <w:r>
        <w:rPr>
          <w:rFonts w:ascii="Times New Roman" w:hAnsi="Times New Roman"/>
          <w:sz w:val="24"/>
          <w:szCs w:val="24"/>
        </w:rPr>
        <w:t xml:space="preserve"> в периодической системе элементов и строение их атомов. Физические и химические свойства галогенов. Сравнительная характеристика галогенов. Применение галогенов. </w:t>
      </w:r>
      <w:proofErr w:type="spellStart"/>
      <w:r>
        <w:rPr>
          <w:rFonts w:ascii="Times New Roman" w:hAnsi="Times New Roman"/>
          <w:sz w:val="24"/>
          <w:szCs w:val="24"/>
        </w:rPr>
        <w:t>Хлороводород</w:t>
      </w:r>
      <w:proofErr w:type="spellEnd"/>
      <w:r>
        <w:rPr>
          <w:rFonts w:ascii="Times New Roman" w:hAnsi="Times New Roman"/>
          <w:sz w:val="24"/>
          <w:szCs w:val="24"/>
        </w:rPr>
        <w:t>. Получение. Физические свойства. Соляная кислота и её соли. Распознавание хлоридов, бромидов, иодидов.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кислорода и серы</w:t>
      </w:r>
      <w:r>
        <w:rPr>
          <w:rFonts w:ascii="Times New Roman" w:hAnsi="Times New Roman"/>
          <w:b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 периодической системе элементов, строение их атомов. Сера. Аллотропия серы. Физические и химические свойства. Нахождение в природе. Применение серы. Оксид серы (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>). Сероводородная и сернистая кислоты и их соли. Оксид серы (</w:t>
      </w:r>
      <w:r>
        <w:rPr>
          <w:rFonts w:ascii="Times New Roman" w:hAnsi="Times New Roman"/>
          <w:sz w:val="24"/>
          <w:szCs w:val="24"/>
          <w:lang w:val="en-US"/>
        </w:rPr>
        <w:t>VI</w:t>
      </w:r>
      <w:r>
        <w:rPr>
          <w:rFonts w:ascii="Times New Roman" w:hAnsi="Times New Roman"/>
          <w:sz w:val="24"/>
          <w:szCs w:val="24"/>
        </w:rPr>
        <w:t>). Серная кислота и её соли. Окислительные свойства концентрированной серной кислоты.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азота и фосфора</w:t>
      </w:r>
      <w:r>
        <w:rPr>
          <w:rFonts w:ascii="Times New Roman" w:hAnsi="Times New Roman"/>
          <w:sz w:val="24"/>
          <w:szCs w:val="24"/>
        </w:rPr>
        <w:t xml:space="preserve"> в периодической системе элементов, строение их атомов. Азот. Физические и химические свойства, получение и применение. Круговорот азота в природе. Аммиак. Физические и химические свойства аммиака. Получение и применение. Соли аммония. </w:t>
      </w:r>
      <w:r>
        <w:rPr>
          <w:rFonts w:ascii="Times New Roman" w:hAnsi="Times New Roman"/>
          <w:sz w:val="24"/>
          <w:szCs w:val="24"/>
        </w:rPr>
        <w:lastRenderedPageBreak/>
        <w:t>Оксид азота (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 xml:space="preserve">) и </w:t>
      </w:r>
      <w:proofErr w:type="spellStart"/>
      <w:r>
        <w:rPr>
          <w:rFonts w:ascii="Times New Roman" w:hAnsi="Times New Roman"/>
          <w:sz w:val="24"/>
          <w:szCs w:val="24"/>
        </w:rPr>
        <w:t>ок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ид азота (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>), азотная кислота и её соли. Окислительные свойства азотной кислоты.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Фосфор. Аллотропия фосфора. Физические и химические свойства фосфора. Оксид фосфора (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). Ортофосфорная кислота и её соли. 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Положение </w:t>
      </w:r>
      <w:r>
        <w:rPr>
          <w:rFonts w:ascii="Times New Roman" w:hAnsi="Times New Roman"/>
          <w:b/>
          <w:sz w:val="24"/>
          <w:szCs w:val="24"/>
        </w:rPr>
        <w:t>углерода и кремния</w:t>
      </w:r>
      <w:r>
        <w:rPr>
          <w:rFonts w:ascii="Times New Roman" w:hAnsi="Times New Roman"/>
          <w:sz w:val="24"/>
          <w:szCs w:val="24"/>
        </w:rPr>
        <w:t xml:space="preserve"> в периодической системе элементов, строение их атомов. углерод. Его аллотропные модификации, физические и химические свойства. Угарный газ, его свойства и физиологическое действие. Углекислый газ, угольная кислота и её соли. Живой мир- мир углерода. Круговорот углерода в природе.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Кремний. Оксид кремния (</w:t>
      </w:r>
      <w:r>
        <w:rPr>
          <w:rFonts w:ascii="Times New Roman" w:hAnsi="Times New Roman"/>
          <w:sz w:val="24"/>
          <w:szCs w:val="24"/>
          <w:lang w:val="en-US"/>
        </w:rPr>
        <w:t>IV</w:t>
      </w:r>
      <w:r>
        <w:rPr>
          <w:rFonts w:ascii="Times New Roman" w:hAnsi="Times New Roman"/>
          <w:sz w:val="24"/>
          <w:szCs w:val="24"/>
        </w:rPr>
        <w:t>). Кремниевая кислота и её соли. Стекло. Цемент.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Положение металлов в периодической системе химических элементов Д.И. Менделеева. Металлическая связь. Физические и химические свойства металлов. Ряд стандартных электродных потенциалов (электрохимический ряд напряжений) металлов.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Щелочные металлы</w:t>
      </w:r>
      <w:r>
        <w:rPr>
          <w:rFonts w:ascii="Times New Roman" w:hAnsi="Times New Roman"/>
          <w:sz w:val="24"/>
          <w:szCs w:val="24"/>
        </w:rPr>
        <w:t>. Положение щелочных металлов в периодической системе и строение атомов. Нахождение в природе. Физические и химические свойства. Применение щелочных металлов и их соединений.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Щелочноземельные металлы</w:t>
      </w:r>
      <w:r>
        <w:rPr>
          <w:rFonts w:ascii="Times New Roman" w:hAnsi="Times New Roman"/>
          <w:sz w:val="24"/>
          <w:szCs w:val="24"/>
        </w:rPr>
        <w:t>. Положение щелочноземельных металлов в периодической системе и строение атомов. Нахождение в природе. Кальций и его соединения. Жёсткость воды и способы её устранения.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Алюминий. </w:t>
      </w:r>
      <w:r>
        <w:rPr>
          <w:rFonts w:ascii="Times New Roman" w:hAnsi="Times New Roman"/>
          <w:sz w:val="24"/>
          <w:szCs w:val="24"/>
        </w:rPr>
        <w:t>Положение алюминия в периодической системе и строение его атома. Нахождение в природе. Физические и химические свойства алюминия.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Амфотерность оксида и гидроксида алюминия.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Железо.</w:t>
      </w:r>
      <w:r>
        <w:rPr>
          <w:rFonts w:ascii="Times New Roman" w:hAnsi="Times New Roman"/>
          <w:sz w:val="24"/>
          <w:szCs w:val="24"/>
        </w:rPr>
        <w:t xml:space="preserve"> Положение железа в периодической системе элементов и строение его атома.  Нахождение в природе. Физические и химические свойства железа.  Оксиды, гидроксиды и соли железа (</w:t>
      </w:r>
      <w:r>
        <w:rPr>
          <w:rFonts w:ascii="Times New Roman" w:hAnsi="Times New Roman"/>
          <w:sz w:val="24"/>
          <w:szCs w:val="24"/>
          <w:lang w:val="en-US"/>
        </w:rPr>
        <w:t>II</w:t>
      </w:r>
      <w:r>
        <w:rPr>
          <w:rFonts w:ascii="Times New Roman" w:hAnsi="Times New Roman"/>
          <w:sz w:val="24"/>
          <w:szCs w:val="24"/>
        </w:rPr>
        <w:t>) и железа (</w:t>
      </w:r>
      <w:r>
        <w:rPr>
          <w:rFonts w:ascii="Times New Roman" w:hAnsi="Times New Roman"/>
          <w:sz w:val="24"/>
          <w:szCs w:val="24"/>
          <w:lang w:val="en-US"/>
        </w:rPr>
        <w:t>III</w:t>
      </w:r>
      <w:r>
        <w:rPr>
          <w:rFonts w:ascii="Times New Roman" w:hAnsi="Times New Roman"/>
          <w:sz w:val="24"/>
          <w:szCs w:val="24"/>
        </w:rPr>
        <w:t>).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Повторение и обобщение основных вопросов неорганической химии за курс 9 класса.</w:t>
      </w:r>
    </w:p>
    <w:p w:rsidR="00047D5F" w:rsidRDefault="00C60150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Первоначальные представления об органических веществах. </w:t>
      </w:r>
      <w:r>
        <w:rPr>
          <w:rFonts w:ascii="Times New Roman" w:hAnsi="Times New Roman"/>
          <w:sz w:val="24"/>
          <w:szCs w:val="24"/>
        </w:rPr>
        <w:t>Органическая химия.  Предельные (насыщенные) углеводороды. Непредельные (ненасыщенные) углеводороды. Полимеры. Производные углеводородов. Спирты. Карбоновые кислоты. Сложные эфиры. Жиры. Углеводы. Аминокислоты. Белки.</w:t>
      </w:r>
    </w:p>
    <w:p w:rsidR="00047D5F" w:rsidRDefault="00C60150">
      <w:pPr>
        <w:tabs>
          <w:tab w:val="left" w:pos="6521"/>
        </w:tabs>
        <w:spacing w:after="0"/>
        <w:ind w:right="-1" w:firstLine="567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Практические работы.</w:t>
      </w:r>
      <w:r>
        <w:rPr>
          <w:rFonts w:ascii="Times New Roman" w:hAnsi="Times New Roman"/>
          <w:sz w:val="24"/>
          <w:szCs w:val="24"/>
        </w:rPr>
        <w:t xml:space="preserve">   3.  Получение соляной кислоты и изучение её свойств. 4. Решение экспериментальных задач по теме «Кислород и сера». 5. Получение аммиака и изучение его свойств. 6. Получение углекислого газа и изучение его свойств. Распознавание карбонатов. 7. Решение экспериментальных задач по теме «Металлы»</w:t>
      </w:r>
      <w:r>
        <w:rPr>
          <w:rFonts w:ascii="Times New Roman" w:hAnsi="Times New Roman"/>
          <w:b/>
          <w:i/>
          <w:sz w:val="24"/>
          <w:szCs w:val="24"/>
        </w:rPr>
        <w:tab/>
      </w:r>
    </w:p>
    <w:p w:rsidR="00047D5F" w:rsidRDefault="00047D5F">
      <w:pPr>
        <w:tabs>
          <w:tab w:val="left" w:pos="8246"/>
        </w:tabs>
        <w:spacing w:after="0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047D5F" w:rsidRDefault="00047D5F">
      <w:pPr>
        <w:tabs>
          <w:tab w:val="left" w:pos="8246"/>
        </w:tabs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047D5F" w:rsidRDefault="00047D5F"/>
    <w:p w:rsidR="00047D5F" w:rsidRDefault="00047D5F"/>
    <w:p w:rsidR="00047D5F" w:rsidRDefault="00047D5F"/>
    <w:p w:rsidR="00047D5F" w:rsidRDefault="00047D5F"/>
    <w:p w:rsidR="00047D5F" w:rsidRDefault="00047D5F"/>
    <w:p w:rsidR="00047D5F" w:rsidRDefault="00047D5F"/>
    <w:p w:rsidR="00047D5F" w:rsidRDefault="00047D5F" w:rsidP="00F9266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D6854" w:rsidRDefault="00AD6854" w:rsidP="00AD6854">
      <w:pPr>
        <w:framePr w:w="23" w:h="256" w:hRule="exact" w:wrap="auto" w:vAnchor="page" w:hAnchor="margin" w:x="-572" w:y="1"/>
      </w:pPr>
    </w:p>
    <w:p w:rsidR="00AD6854" w:rsidRPr="00AD6854" w:rsidRDefault="00AD6854" w:rsidP="00AD6854">
      <w:pPr>
        <w:framePr w:wrap="auto" w:hAnchor="text" w:y="1441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D6854" w:rsidRDefault="00D26859" w:rsidP="00F9266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3. </w:t>
      </w:r>
      <w:bookmarkStart w:id="0" w:name="_GoBack"/>
      <w:bookmarkEnd w:id="0"/>
      <w:r w:rsidR="00AD6854">
        <w:rPr>
          <w:rFonts w:ascii="Times New Roman" w:hAnsi="Times New Roman"/>
          <w:b/>
          <w:sz w:val="28"/>
          <w:szCs w:val="28"/>
        </w:rPr>
        <w:t>Тематическое планирование</w:t>
      </w:r>
    </w:p>
    <w:tbl>
      <w:tblPr>
        <w:tblStyle w:val="ae"/>
        <w:tblpPr w:leftFromText="180" w:rightFromText="180" w:horzAnchor="margin" w:tblpXSpec="center" w:tblpY="900"/>
        <w:tblW w:w="10201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66"/>
        <w:gridCol w:w="8083"/>
        <w:gridCol w:w="1152"/>
      </w:tblGrid>
      <w:tr w:rsidR="00047D5F">
        <w:trPr>
          <w:trHeight w:val="491"/>
          <w:jc w:val="center"/>
        </w:trPr>
        <w:tc>
          <w:tcPr>
            <w:tcW w:w="817" w:type="dxa"/>
            <w:vMerge w:val="restart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DD41ED">
              <w:rPr>
                <w:rFonts w:ascii="Times New Roman" w:hAnsi="Times New Roman"/>
              </w:rPr>
              <w:t>едели</w:t>
            </w:r>
            <w:r>
              <w:rPr>
                <w:rFonts w:ascii="Times New Roman" w:hAnsi="Times New Roman"/>
              </w:rPr>
              <w:t>/ № занятия</w:t>
            </w:r>
          </w:p>
          <w:p w:rsidR="00F9266D" w:rsidRDefault="00F9266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22" w:type="dxa"/>
            <w:vMerge w:val="restart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</w:t>
            </w:r>
          </w:p>
        </w:tc>
        <w:tc>
          <w:tcPr>
            <w:tcW w:w="1162" w:type="dxa"/>
            <w:vMerge w:val="restart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часов</w:t>
            </w:r>
          </w:p>
        </w:tc>
      </w:tr>
      <w:tr w:rsidR="00047D5F">
        <w:trPr>
          <w:cantSplit/>
          <w:trHeight w:val="491"/>
          <w:jc w:val="center"/>
        </w:trPr>
        <w:tc>
          <w:tcPr>
            <w:tcW w:w="817" w:type="dxa"/>
            <w:vMerge/>
            <w:shd w:val="clear" w:color="auto" w:fill="auto"/>
            <w:tcMar>
              <w:left w:w="103" w:type="dxa"/>
            </w:tcMar>
          </w:tcPr>
          <w:p w:rsidR="00047D5F" w:rsidRDefault="00047D5F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8222" w:type="dxa"/>
            <w:vMerge/>
            <w:shd w:val="clear" w:color="auto" w:fill="auto"/>
            <w:tcMar>
              <w:left w:w="103" w:type="dxa"/>
            </w:tcMar>
          </w:tcPr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2" w:type="dxa"/>
            <w:vMerge/>
            <w:shd w:val="clear" w:color="auto" w:fill="auto"/>
            <w:tcMar>
              <w:left w:w="103" w:type="dxa"/>
            </w:tcMar>
          </w:tcPr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 1. Многообразие химических реакций (2</w:t>
            </w:r>
            <w:r w:rsidR="00DD41E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часа)</w:t>
            </w:r>
          </w:p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Тема1. Повторение основных вопросов неорганической химии</w:t>
            </w:r>
          </w:p>
          <w:p w:rsidR="00047D5F" w:rsidRDefault="00C60150" w:rsidP="009249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 курс 8 класса. Решение задач (</w:t>
            </w:r>
            <w:r w:rsidR="009249F4">
              <w:rPr>
                <w:rFonts w:ascii="Times New Roman" w:hAnsi="Times New Roman"/>
                <w:b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часов)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Повторение.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Вводный ИОТ.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Периодический закон и Периодическая система химических элементов Д.И. Менделеева.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C60150">
              <w:rPr>
                <w:rFonts w:ascii="Times New Roman" w:hAnsi="Times New Roman"/>
              </w:rPr>
              <w:t>/2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Повторение.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Виды химической связи. Типы кристаллических решеток.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60150">
              <w:rPr>
                <w:rFonts w:ascii="Times New Roman" w:hAnsi="Times New Roman"/>
              </w:rPr>
              <w:t>/3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Повторение.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Классы неорганических соединений. 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Классы неорганических соединений.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9249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C60150">
              <w:rPr>
                <w:rFonts w:ascii="Times New Roman" w:hAnsi="Times New Roman"/>
              </w:rPr>
              <w:t>/4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Повторение.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№1 (вводная) по теме «Основные  вопросы неорганической химии»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trHeight w:val="312"/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60150">
              <w:rPr>
                <w:rFonts w:ascii="Times New Roman" w:hAnsi="Times New Roman"/>
              </w:rPr>
              <w:t>/5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Расчеты по химическим формулам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C60150">
              <w:rPr>
                <w:rFonts w:ascii="Times New Roman" w:hAnsi="Times New Roman"/>
              </w:rPr>
              <w:t>/6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Решение задач по уравнению.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2. Классификация химических реакций (</w:t>
            </w:r>
            <w:r w:rsidR="009249F4">
              <w:rPr>
                <w:rFonts w:ascii="Times New Roman" w:hAnsi="Times New Roman"/>
                <w:b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60150">
              <w:rPr>
                <w:rFonts w:ascii="Times New Roman" w:hAnsi="Times New Roman"/>
              </w:rPr>
              <w:t>/7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Классификация химических реакций: реакции соединения, разложения, замещения, обмена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C60150">
              <w:rPr>
                <w:rFonts w:ascii="Times New Roman" w:hAnsi="Times New Roman"/>
              </w:rPr>
              <w:t>/8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Окислительно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восстановительные реакции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C60150">
              <w:rPr>
                <w:rFonts w:ascii="Times New Roman" w:hAnsi="Times New Roman"/>
              </w:rPr>
              <w:t>/9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Тепловые эффекты химических реакций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C60150">
              <w:rPr>
                <w:rFonts w:ascii="Times New Roman" w:hAnsi="Times New Roman"/>
              </w:rPr>
              <w:t>/10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Скорость химических реакций. Первоначальные представления о катализе.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C60150">
              <w:rPr>
                <w:rFonts w:ascii="Times New Roman" w:hAnsi="Times New Roman"/>
              </w:rPr>
              <w:t>/11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Обратимые и необратимые реакции. 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о химическом равновесии.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7/13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№1.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Изучение влияния условий проведения химической реакции на её скорость.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3. Химические реакции в водных растворах (9 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C60150">
              <w:rPr>
                <w:rFonts w:ascii="Times New Roman" w:hAnsi="Times New Roman"/>
              </w:rPr>
              <w:t>/14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Сущность процесса электролитической диссоциации. 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C60150">
              <w:rPr>
                <w:rFonts w:ascii="Times New Roman" w:hAnsi="Times New Roman"/>
              </w:rPr>
              <w:t>/15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Диссоциация кислот, щелочей, солей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C60150">
              <w:rPr>
                <w:rFonts w:ascii="Times New Roman" w:hAnsi="Times New Roman"/>
              </w:rPr>
              <w:t>/16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Слабые и сильные электролиты. Степень диссоциации.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C60150">
              <w:rPr>
                <w:rFonts w:ascii="Times New Roman" w:hAnsi="Times New Roman"/>
              </w:rPr>
              <w:t>/17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Реакции ионного обмена и условия их протекания.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C60150">
              <w:rPr>
                <w:rFonts w:ascii="Times New Roman" w:hAnsi="Times New Roman"/>
              </w:rPr>
              <w:t>/18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Реакции ионного обмена.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Гидролиз солей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trHeight w:val="899"/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C60150">
              <w:rPr>
                <w:rFonts w:ascii="Times New Roman" w:hAnsi="Times New Roman"/>
              </w:rPr>
              <w:t>/19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Химические свойства основных классов неорганических соединений в свете представлений об электролитической диссоциации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окислительно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восстановительных реакций.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C60150">
              <w:rPr>
                <w:rFonts w:ascii="Times New Roman" w:hAnsi="Times New Roman"/>
              </w:rPr>
              <w:t>/20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ind w:right="-1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№2</w:t>
            </w:r>
          </w:p>
          <w:p w:rsidR="00047D5F" w:rsidRDefault="00C60150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экспериментальных задач по теме «Свойства к-т, оснований и солей как электролитов»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C60150">
              <w:rPr>
                <w:rFonts w:ascii="Times New Roman" w:hAnsi="Times New Roman"/>
              </w:rPr>
              <w:t>/21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Обобщение знаний по теме «Электролитическая диссоциация»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="00C60150">
              <w:rPr>
                <w:rFonts w:ascii="Times New Roman" w:hAnsi="Times New Roman"/>
              </w:rPr>
              <w:t>/22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Контрольная работа №2 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по темам «Классификация химических реакций», «Химические реакции в водных растворах»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Раздел 2. Многообразие веществ (</w:t>
            </w:r>
            <w:r w:rsidR="00DD41E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9249F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часов)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Тема 4. Неметаллы. Галогены (4 часа)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</w:t>
            </w:r>
            <w:r w:rsidR="00C60150">
              <w:rPr>
                <w:rFonts w:ascii="Times New Roman" w:hAnsi="Times New Roman"/>
              </w:rPr>
              <w:t>23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неметаллов. Водородные соединения неметаллов.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200DF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/24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галогенов. Хлор. Применение галогенов.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C60150">
              <w:rPr>
                <w:rFonts w:ascii="Times New Roman" w:hAnsi="Times New Roman"/>
              </w:rPr>
              <w:t>/25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Хлороводород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Получение. Физические свойства. Соляная кислота и её соли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C60150">
              <w:rPr>
                <w:rFonts w:ascii="Times New Roman" w:hAnsi="Times New Roman"/>
              </w:rPr>
              <w:t>/26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Практическая работа №3 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соляной кислоты  и изучение её свойств.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5. Кислород и сера (6 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C60150">
              <w:rPr>
                <w:rFonts w:ascii="Times New Roman" w:hAnsi="Times New Roman"/>
              </w:rPr>
              <w:t>/27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элементов подгруппы кислорода.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 w:rsidR="00C60150">
              <w:rPr>
                <w:rFonts w:ascii="Times New Roman" w:hAnsi="Times New Roman"/>
              </w:rPr>
              <w:t>/28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Сера. Физические и химические свойства серы. Применение серы. Сероводород. Сульфиды.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C60150">
              <w:rPr>
                <w:rFonts w:ascii="Times New Roman" w:hAnsi="Times New Roman"/>
              </w:rPr>
              <w:t>/29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Оксид серы (IV). Сернистая кислота и её соли. Оксид серы (VI). Серная кислота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C60150">
              <w:rPr>
                <w:rFonts w:ascii="Times New Roman" w:hAnsi="Times New Roman"/>
              </w:rPr>
              <w:t>/30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Окислительные свойства концентрированной серной кислоты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C60150">
              <w:rPr>
                <w:rFonts w:ascii="Times New Roman" w:hAnsi="Times New Roman"/>
              </w:rPr>
              <w:t>/31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ind w:right="-1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№4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экспериментальных задач по теме «Кислород и сера»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</w:t>
            </w:r>
            <w:r w:rsidR="00C60150">
              <w:rPr>
                <w:rFonts w:ascii="Times New Roman" w:hAnsi="Times New Roman"/>
              </w:rPr>
              <w:t>32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Обобщение и повторение темы «Кислород и сера». Решение задач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6. Азот и фосфор (7 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="00C60150">
              <w:rPr>
                <w:rFonts w:ascii="Times New Roman" w:hAnsi="Times New Roman"/>
              </w:rPr>
              <w:t>/33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элементов подгруппы азота. Азот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="00C60150">
              <w:rPr>
                <w:rFonts w:ascii="Times New Roman" w:hAnsi="Times New Roman"/>
              </w:rPr>
              <w:t>/34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Аммиак, его свойств.  Соли аммония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C60150">
              <w:rPr>
                <w:rFonts w:ascii="Times New Roman" w:hAnsi="Times New Roman"/>
              </w:rPr>
              <w:t>/35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№5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аммиака и изучение его свойств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 w:rsidR="00C60150">
              <w:rPr>
                <w:rFonts w:ascii="Times New Roman" w:hAnsi="Times New Roman"/>
              </w:rPr>
              <w:t>/36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Оксиды азота (II) и оксид азота (IV). Азотная  кислота и её соли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C60150">
              <w:rPr>
                <w:rFonts w:ascii="Times New Roman" w:hAnsi="Times New Roman"/>
              </w:rPr>
              <w:t>/37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Окислительные свойства азотной кислоты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="00C60150">
              <w:rPr>
                <w:rFonts w:ascii="Times New Roman" w:hAnsi="Times New Roman"/>
              </w:rPr>
              <w:t>/38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Фосфор, его   свойства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C60150">
              <w:rPr>
                <w:rFonts w:ascii="Times New Roman" w:hAnsi="Times New Roman"/>
              </w:rPr>
              <w:t>/39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Кислородосодержащие соединения фосфора.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7. Углерод и кремний (7 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C60150">
              <w:rPr>
                <w:rFonts w:ascii="Times New Roman" w:hAnsi="Times New Roman"/>
              </w:rPr>
              <w:t>/40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Общая   характеристика элементов подгруппы углерода. 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 w:rsidR="00C60150">
              <w:rPr>
                <w:rFonts w:ascii="Times New Roman" w:hAnsi="Times New Roman"/>
              </w:rPr>
              <w:t>/41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Химические свойства углерода. Адсорбция.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 w:rsidP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 w:rsidR="00C60150">
              <w:rPr>
                <w:rFonts w:ascii="Times New Roman" w:hAnsi="Times New Roman"/>
              </w:rPr>
              <w:t>/42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Оксид углерода (II) –угарный газ. Углекислый газ. Угольная кислота её соли.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="00C60150">
              <w:rPr>
                <w:rFonts w:ascii="Times New Roman" w:hAnsi="Times New Roman"/>
              </w:rPr>
              <w:t>/43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№6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 углекислого газа и изучение его свойств. Распознавание карбонатов.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="00C60150">
              <w:rPr>
                <w:rFonts w:ascii="Times New Roman" w:hAnsi="Times New Roman"/>
              </w:rPr>
              <w:t>/ 44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Кремний и его соединения. Стекло. Цемент.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C60150">
              <w:rPr>
                <w:rFonts w:ascii="Times New Roman" w:hAnsi="Times New Roman"/>
              </w:rPr>
              <w:t>/45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 и обобщение знаний по теме «Неметаллы»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C60150">
              <w:rPr>
                <w:rFonts w:ascii="Times New Roman" w:hAnsi="Times New Roman"/>
              </w:rPr>
              <w:t>/46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 3(промежуточная) по теме «Неметаллы»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8. Металлы (</w:t>
            </w:r>
            <w:r w:rsidR="00DD41ED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часов)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C60150">
              <w:rPr>
                <w:rFonts w:ascii="Times New Roman" w:hAnsi="Times New Roman"/>
              </w:rPr>
              <w:t>/47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Положение металлов в периодической системе химических элементов   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Д.И. Менделеева. Нахождение металлов в природе. Общие способы получения.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C60150">
              <w:rPr>
                <w:rFonts w:ascii="Times New Roman" w:hAnsi="Times New Roman"/>
              </w:rPr>
              <w:t>/48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Химические свойства металлов. Сплавы.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="00C60150">
              <w:rPr>
                <w:rFonts w:ascii="Times New Roman" w:hAnsi="Times New Roman"/>
              </w:rPr>
              <w:t>/49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Общая характеристика элементов первой группы главной подгруппы. 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="00C60150">
              <w:rPr>
                <w:rFonts w:ascii="Times New Roman" w:hAnsi="Times New Roman"/>
              </w:rPr>
              <w:t>/50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Оксиды и гидроксиды щелочных металлов. Применение щелочных металлов.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="00C60150">
              <w:rPr>
                <w:rFonts w:ascii="Times New Roman" w:hAnsi="Times New Roman"/>
              </w:rPr>
              <w:t>/51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элементов второй группы главной подгруппы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="00C60150">
              <w:rPr>
                <w:rFonts w:ascii="Times New Roman" w:hAnsi="Times New Roman"/>
              </w:rPr>
              <w:t>/52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Важнейшие соединения кальция. Жесткость воды.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  <w:r w:rsidR="00C60150">
              <w:rPr>
                <w:rFonts w:ascii="Times New Roman" w:hAnsi="Times New Roman"/>
              </w:rPr>
              <w:t>/53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Общая характеристика элементов третьей группы главной подгруппы. Алюминий. Амфотерность оксида и гидроксида алюминия.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  <w:r w:rsidR="00C60150">
              <w:rPr>
                <w:rFonts w:ascii="Times New Roman" w:hAnsi="Times New Roman"/>
              </w:rPr>
              <w:t>/54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Железо. Свойства железа. Нахождение в природе. Соединения железа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C60150">
              <w:rPr>
                <w:rFonts w:ascii="Times New Roman" w:hAnsi="Times New Roman"/>
              </w:rPr>
              <w:t>/55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Практическая работа №7</w:t>
            </w:r>
          </w:p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экспериментальных задач по теме  «Металлы»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9. Повторение основных вопросов неорганической химии за курс 9 класса (</w:t>
            </w:r>
            <w:r w:rsidR="009249F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часа)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C60150">
              <w:rPr>
                <w:rFonts w:ascii="Times New Roman" w:hAnsi="Times New Roman"/>
              </w:rPr>
              <w:t>/56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Обобщение и повторение темы «Общие свойства металлов»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trHeight w:val="378"/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C60150">
              <w:rPr>
                <w:rFonts w:ascii="Times New Roman" w:hAnsi="Times New Roman"/>
              </w:rPr>
              <w:t>/ 57</w:t>
            </w:r>
          </w:p>
          <w:p w:rsidR="00047D5F" w:rsidRDefault="00047D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Контрольная работа №4 по теме «Металлы»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  <w:r w:rsidR="00C60150">
              <w:rPr>
                <w:rFonts w:ascii="Times New Roman" w:hAnsi="Times New Roman"/>
              </w:rPr>
              <w:t>/58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Повторение и обобщение основных вопросов неорганической химии за курс 9 класса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</w:t>
            </w:r>
            <w:r w:rsidR="00C60150">
              <w:rPr>
                <w:rFonts w:ascii="Times New Roman" w:hAnsi="Times New Roman"/>
              </w:rPr>
              <w:t>59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Контрольная работа№5 (итоговая) по неорганической химии  за курс 9 класса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10201" w:type="dxa"/>
            <w:gridSpan w:val="3"/>
            <w:shd w:val="clear" w:color="auto" w:fill="auto"/>
            <w:tcMar>
              <w:left w:w="103" w:type="dxa"/>
            </w:tcMar>
          </w:tcPr>
          <w:p w:rsidR="00047D5F" w:rsidRDefault="00C60150" w:rsidP="009249F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Тема 10.  Первоначальные представления об органических веществах ( </w:t>
            </w:r>
            <w:r w:rsidR="009249F4">
              <w:rPr>
                <w:rFonts w:ascii="Times New Roman" w:hAnsi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часов)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C60150">
              <w:rPr>
                <w:rFonts w:ascii="Times New Roman" w:hAnsi="Times New Roman"/>
              </w:rPr>
              <w:t>/60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Органическая химия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  <w:r w:rsidR="00C60150">
              <w:rPr>
                <w:rFonts w:ascii="Times New Roman" w:hAnsi="Times New Roman"/>
              </w:rPr>
              <w:t>/61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Предельные углеводороды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  <w:r w:rsidR="00C60150">
              <w:rPr>
                <w:rFonts w:ascii="Times New Roman" w:hAnsi="Times New Roman"/>
              </w:rPr>
              <w:t>/62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Непредельные углеводороды. Полимеры.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9249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  <w:r w:rsidR="00C60150">
              <w:rPr>
                <w:rFonts w:ascii="Times New Roman" w:hAnsi="Times New Roman"/>
              </w:rPr>
              <w:t>/63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Производные углеводородов.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  <w:r w:rsidR="00C60150">
              <w:rPr>
                <w:rFonts w:ascii="Times New Roman" w:hAnsi="Times New Roman"/>
              </w:rPr>
              <w:t>/64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C60150" w:rsidP="00924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Карбоновые кислоты. 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C601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047D5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047D5F" w:rsidRDefault="00F200DF" w:rsidP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33/65</w:t>
            </w:r>
            <w:r w:rsidR="00C6015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33</w:t>
            </w:r>
            <w:r w:rsidR="00C60150">
              <w:rPr>
                <w:rFonts w:ascii="Times New Roman" w:hAnsi="Times New Roman"/>
              </w:rPr>
              <w:t>/66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047D5F" w:rsidRDefault="009249F4" w:rsidP="00924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Сложные эфиры. Жиры.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047D5F" w:rsidRDefault="009249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47D5F" w:rsidRDefault="00047D5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200D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F200DF" w:rsidRDefault="00F200DF" w:rsidP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34/67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F200DF" w:rsidRDefault="00924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F4">
              <w:rPr>
                <w:rFonts w:ascii="Times New Roman" w:hAnsi="Times New Roman"/>
                <w:sz w:val="24"/>
                <w:szCs w:val="24"/>
              </w:rPr>
              <w:t>Углеводы.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200DF" w:rsidRDefault="009249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200D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F200DF" w:rsidRDefault="00F200DF" w:rsidP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34/68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F200DF" w:rsidRDefault="009249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Аминокислоты. Белки.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200DF" w:rsidRDefault="009249F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200DF">
        <w:trPr>
          <w:jc w:val="center"/>
        </w:trPr>
        <w:tc>
          <w:tcPr>
            <w:tcW w:w="817" w:type="dxa"/>
            <w:shd w:val="clear" w:color="auto" w:fill="auto"/>
            <w:tcMar>
              <w:left w:w="103" w:type="dxa"/>
            </w:tcMar>
          </w:tcPr>
          <w:p w:rsidR="00F200DF" w:rsidRDefault="00F200DF" w:rsidP="00F200D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Итого: </w:t>
            </w:r>
          </w:p>
        </w:tc>
        <w:tc>
          <w:tcPr>
            <w:tcW w:w="8222" w:type="dxa"/>
            <w:shd w:val="clear" w:color="auto" w:fill="auto"/>
            <w:tcMar>
              <w:left w:w="103" w:type="dxa"/>
            </w:tcMar>
          </w:tcPr>
          <w:p w:rsidR="00F200DF" w:rsidRDefault="00F200D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F200DF" w:rsidRDefault="00F200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68 часов</w:t>
            </w:r>
          </w:p>
        </w:tc>
      </w:tr>
    </w:tbl>
    <w:p w:rsidR="00047D5F" w:rsidRDefault="00047D5F">
      <w:pPr>
        <w:spacing w:after="0" w:line="240" w:lineRule="auto"/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rPr>
          <w:rFonts w:ascii="Times New Roman" w:hAnsi="Times New Roman"/>
          <w:b/>
          <w:sz w:val="28"/>
          <w:szCs w:val="28"/>
        </w:rPr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p w:rsidR="00047D5F" w:rsidRDefault="00047D5F">
      <w:pPr>
        <w:spacing w:after="0" w:line="240" w:lineRule="auto"/>
      </w:pPr>
    </w:p>
    <w:sectPr w:rsidR="00047D5F">
      <w:footerReference w:type="default" r:id="rId8"/>
      <w:pgSz w:w="11906" w:h="16838"/>
      <w:pgMar w:top="567" w:right="850" w:bottom="765" w:left="1134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F7C" w:rsidRDefault="006E0F7C">
      <w:pPr>
        <w:spacing w:after="0" w:line="240" w:lineRule="auto"/>
      </w:pPr>
      <w:r>
        <w:separator/>
      </w:r>
    </w:p>
  </w:endnote>
  <w:endnote w:type="continuationSeparator" w:id="0">
    <w:p w:rsidR="006E0F7C" w:rsidRDefault="006E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096544"/>
      <w:docPartObj>
        <w:docPartGallery w:val="Page Numbers (Bottom of Page)"/>
        <w:docPartUnique/>
      </w:docPartObj>
    </w:sdtPr>
    <w:sdtEndPr/>
    <w:sdtContent>
      <w:p w:rsidR="00047D5F" w:rsidRDefault="00C60150">
        <w:pPr>
          <w:pStyle w:val="a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26859">
          <w:rPr>
            <w:noProof/>
          </w:rPr>
          <w:t>10</w:t>
        </w:r>
        <w:r>
          <w:fldChar w:fldCharType="end"/>
        </w:r>
      </w:p>
    </w:sdtContent>
  </w:sdt>
  <w:p w:rsidR="00047D5F" w:rsidRDefault="00047D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F7C" w:rsidRDefault="006E0F7C">
      <w:pPr>
        <w:spacing w:after="0" w:line="240" w:lineRule="auto"/>
      </w:pPr>
      <w:r>
        <w:separator/>
      </w:r>
    </w:p>
  </w:footnote>
  <w:footnote w:type="continuationSeparator" w:id="0">
    <w:p w:rsidR="006E0F7C" w:rsidRDefault="006E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79B"/>
    <w:multiLevelType w:val="multilevel"/>
    <w:tmpl w:val="5E9A9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374700"/>
    <w:multiLevelType w:val="multilevel"/>
    <w:tmpl w:val="319EF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E0241"/>
    <w:multiLevelType w:val="multilevel"/>
    <w:tmpl w:val="679C35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C646CA"/>
    <w:multiLevelType w:val="multilevel"/>
    <w:tmpl w:val="FA6C8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7B1673"/>
    <w:multiLevelType w:val="multilevel"/>
    <w:tmpl w:val="FA4CB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5F"/>
    <w:rsid w:val="00047D5F"/>
    <w:rsid w:val="006E0F7C"/>
    <w:rsid w:val="007333B6"/>
    <w:rsid w:val="008A013B"/>
    <w:rsid w:val="009249F4"/>
    <w:rsid w:val="00AD6854"/>
    <w:rsid w:val="00C60150"/>
    <w:rsid w:val="00D26859"/>
    <w:rsid w:val="00DD2F1F"/>
    <w:rsid w:val="00DD41ED"/>
    <w:rsid w:val="00F200DF"/>
    <w:rsid w:val="00F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0B73"/>
  <w15:docId w15:val="{6C662F39-5331-417A-9641-9907EC0D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EC9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45EC9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qFormat/>
    <w:rsid w:val="00A45EC9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eastAsia="Calibri"/>
      <w:color w:val="00000A"/>
      <w:sz w:val="28"/>
    </w:rPr>
  </w:style>
  <w:style w:type="character" w:customStyle="1" w:styleId="ListLabel12">
    <w:name w:val="ListLabel 12"/>
    <w:qFormat/>
    <w:rPr>
      <w:rFonts w:eastAsia="Calibri"/>
      <w:color w:val="00000A"/>
      <w:sz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A45EC9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A45EC9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B95976"/>
    <w:pPr>
      <w:ind w:left="720"/>
      <w:contextualSpacing/>
    </w:pPr>
  </w:style>
  <w:style w:type="paragraph" w:customStyle="1" w:styleId="ad">
    <w:name w:val="Содержимое врезки"/>
    <w:basedOn w:val="a"/>
    <w:qFormat/>
  </w:style>
  <w:style w:type="table" w:styleId="ae">
    <w:name w:val="Table Grid"/>
    <w:basedOn w:val="a1"/>
    <w:uiPriority w:val="59"/>
    <w:rsid w:val="00B9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8F9C-708D-4BD9-8FEF-4527EA6E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10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KDFX</cp:lastModifiedBy>
  <cp:revision>15</cp:revision>
  <dcterms:created xsi:type="dcterms:W3CDTF">2017-09-12T13:36:00Z</dcterms:created>
  <dcterms:modified xsi:type="dcterms:W3CDTF">2018-09-23T06:47:00Z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