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EE" w:rsidRPr="00211CEE" w:rsidRDefault="00A81C5B" w:rsidP="00211CE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C4169F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</w:t>
      </w:r>
      <w:r w:rsidR="00132BF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863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4169F">
        <w:rPr>
          <w:sz w:val="28"/>
          <w:szCs w:val="28"/>
        </w:rPr>
        <w:t xml:space="preserve">  </w:t>
      </w:r>
      <w:r w:rsidR="00211CEE" w:rsidRPr="00211CEE">
        <w:rPr>
          <w:b/>
          <w:sz w:val="28"/>
          <w:szCs w:val="28"/>
        </w:rPr>
        <w:t>Рабочая программа</w:t>
      </w:r>
    </w:p>
    <w:p w:rsidR="00211CEE" w:rsidRPr="00211CEE" w:rsidRDefault="00211CEE" w:rsidP="00211C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8741D4">
        <w:rPr>
          <w:b/>
          <w:bCs/>
          <w:sz w:val="28"/>
          <w:szCs w:val="28"/>
        </w:rPr>
        <w:t xml:space="preserve">               по учебному предмету</w:t>
      </w:r>
      <w:r>
        <w:rPr>
          <w:b/>
          <w:bCs/>
          <w:sz w:val="28"/>
          <w:szCs w:val="28"/>
        </w:rPr>
        <w:t xml:space="preserve"> окружающий мир</w:t>
      </w:r>
    </w:p>
    <w:p w:rsidR="00A81C5B" w:rsidRPr="00A81C5B" w:rsidRDefault="00A81C5B" w:rsidP="004F4D16">
      <w:pPr>
        <w:rPr>
          <w:sz w:val="28"/>
          <w:szCs w:val="28"/>
        </w:rPr>
      </w:pPr>
    </w:p>
    <w:p w:rsidR="0002562E" w:rsidRPr="00211CEE" w:rsidRDefault="005A551A" w:rsidP="004F4D16">
      <w:pPr>
        <w:rPr>
          <w:rFonts w:eastAsia="Calibri"/>
          <w:b/>
          <w:sz w:val="28"/>
          <w:szCs w:val="28"/>
        </w:rPr>
      </w:pPr>
      <w:r>
        <w:rPr>
          <w:b/>
        </w:rPr>
        <w:t xml:space="preserve">        </w:t>
      </w:r>
      <w:r w:rsidR="00211CEE">
        <w:rPr>
          <w:b/>
        </w:rPr>
        <w:t xml:space="preserve">   </w:t>
      </w:r>
      <w:r w:rsidR="00C4169F">
        <w:rPr>
          <w:b/>
        </w:rPr>
        <w:t xml:space="preserve">                            </w:t>
      </w:r>
      <w:r w:rsidR="00211CEE">
        <w:rPr>
          <w:b/>
        </w:rPr>
        <w:t xml:space="preserve">       </w:t>
      </w:r>
      <w:r>
        <w:rPr>
          <w:b/>
        </w:rPr>
        <w:t xml:space="preserve">   </w:t>
      </w:r>
      <w:r w:rsidR="00211CEE">
        <w:rPr>
          <w:rFonts w:eastAsia="Calibri"/>
          <w:b/>
          <w:sz w:val="28"/>
          <w:szCs w:val="28"/>
        </w:rPr>
        <w:t>Пояснительная записка</w:t>
      </w:r>
    </w:p>
    <w:p w:rsidR="0002562E" w:rsidRPr="004D11F3" w:rsidRDefault="0002562E" w:rsidP="004E335B">
      <w:pPr>
        <w:jc w:val="both"/>
      </w:pPr>
    </w:p>
    <w:p w:rsidR="008D74A8" w:rsidRPr="004D11F3" w:rsidRDefault="0002562E" w:rsidP="004E335B">
      <w:pPr>
        <w:shd w:val="clear" w:color="auto" w:fill="FFFFFF"/>
        <w:jc w:val="both"/>
      </w:pPr>
      <w:r w:rsidRPr="004D11F3">
        <w:rPr>
          <w:bCs/>
          <w:iCs/>
        </w:rPr>
        <w:t xml:space="preserve">         </w:t>
      </w:r>
      <w:r w:rsidRPr="004D11F3">
        <w:rPr>
          <w:bCs/>
        </w:rPr>
        <w:t xml:space="preserve">Рабочая программа учебного предмета «Окружающий мир» разработана на основе </w:t>
      </w:r>
      <w:r w:rsidR="00BC707C" w:rsidRPr="004D11F3">
        <w:t>примерной</w:t>
      </w:r>
      <w:r w:rsidRPr="004D11F3">
        <w:t xml:space="preserve"> образовательной программы по окружающему миру, основной образовательной программы </w:t>
      </w:r>
      <w:r w:rsidR="00426FE9" w:rsidRPr="004D11F3">
        <w:t>гимназии</w:t>
      </w:r>
      <w:r w:rsidRPr="004D11F3">
        <w:t xml:space="preserve">, требований ФГОС </w:t>
      </w:r>
      <w:r w:rsidR="007B4861" w:rsidRPr="004D11F3">
        <w:t xml:space="preserve"> начального общего образования,</w:t>
      </w:r>
      <w:r w:rsidRPr="004D11F3">
        <w:rPr>
          <w:bCs/>
          <w:spacing w:val="-1"/>
        </w:rPr>
        <w:t xml:space="preserve"> Концепции духовно-</w:t>
      </w:r>
      <w:r w:rsidRPr="00132BF8">
        <w:rPr>
          <w:color w:val="000000"/>
        </w:rPr>
        <w:t>нравственного</w:t>
      </w:r>
      <w:r w:rsidRPr="004D11F3">
        <w:rPr>
          <w:bCs/>
          <w:spacing w:val="-1"/>
        </w:rPr>
        <w:t xml:space="preserve"> развития и воспитания личности гражданина России, </w:t>
      </w:r>
      <w:r w:rsidRPr="004D11F3">
        <w:t xml:space="preserve">на основе авторской программы по </w:t>
      </w:r>
      <w:r w:rsidR="00CF2828" w:rsidRPr="004D11F3">
        <w:t>окружающему миру</w:t>
      </w:r>
      <w:r w:rsidRPr="004D11F3">
        <w:t xml:space="preserve">  под редакцией Н.Я.Дмитриевой,</w:t>
      </w:r>
      <w:r w:rsidR="008D74A8" w:rsidRPr="004D11F3">
        <w:t xml:space="preserve"> </w:t>
      </w:r>
      <w:r w:rsidRPr="004D11F3">
        <w:t xml:space="preserve">А.Н.Казакова с учетом межпредметных и внутрипредметных связей, логики учебного процесса, задачи формирования у младших школьников умения учиться. </w:t>
      </w:r>
    </w:p>
    <w:p w:rsidR="007B4861" w:rsidRPr="004D11F3" w:rsidRDefault="009871C8" w:rsidP="004E335B">
      <w:pPr>
        <w:autoSpaceDE w:val="0"/>
        <w:autoSpaceDN w:val="0"/>
        <w:adjustRightInd w:val="0"/>
        <w:jc w:val="both"/>
      </w:pPr>
      <w:r w:rsidRPr="004D11F3">
        <w:t xml:space="preserve">     </w:t>
      </w:r>
      <w:r w:rsidR="008D74A8" w:rsidRPr="004D11F3">
        <w:t xml:space="preserve">В Федеральных государственных образовательных стандартах начального общего образования предмет «Окружающий мир» </w:t>
      </w:r>
      <w:r w:rsidR="00CF2828" w:rsidRPr="004D11F3">
        <w:t xml:space="preserve">рассматривается как фундамент для изучения значительной части предметов основной школы: физики, химии, биологии, географии, обществознания, истории, а также, как предмет в школе, рисующий широкую панораму природных и общественных явлений как компонентов единого мира. Программа построена по принципу «дифференциации, то есть расчленения целого на многообразные формы и ступени, возникновение различий </w:t>
      </w:r>
      <w:r w:rsidR="00A77812">
        <w:t xml:space="preserve">в процессе движения содержания </w:t>
      </w:r>
      <w:r w:rsidR="00CF2828" w:rsidRPr="004D11F3">
        <w:t>(Л.В.Занков.)</w:t>
      </w:r>
      <w:r w:rsidR="007B4861" w:rsidRPr="004D11F3">
        <w:rPr>
          <w:rFonts w:eastAsiaTheme="minorHAnsi"/>
          <w:lang w:eastAsia="en-US"/>
        </w:rPr>
        <w:t xml:space="preserve"> В соответствии с этим принципом отбор содержания предмета осуществляется на основе сочетания мироведения и краеведения.</w:t>
      </w:r>
      <w:r w:rsidR="00CF2828" w:rsidRPr="004D11F3">
        <w:t xml:space="preserve"> </w:t>
      </w:r>
    </w:p>
    <w:p w:rsidR="0002562E" w:rsidRPr="004D11F3" w:rsidRDefault="0002562E" w:rsidP="004E335B">
      <w:pPr>
        <w:autoSpaceDE w:val="0"/>
        <w:autoSpaceDN w:val="0"/>
        <w:adjustRightInd w:val="0"/>
        <w:jc w:val="both"/>
      </w:pPr>
      <w:r w:rsidRPr="004D11F3">
        <w:t>Программа ориентирована на работу по учебно-методическому комплекту:</w:t>
      </w:r>
    </w:p>
    <w:p w:rsidR="0002562E" w:rsidRPr="004D11F3" w:rsidRDefault="0002562E" w:rsidP="004E335B">
      <w:pPr>
        <w:widowControl w:val="0"/>
        <w:numPr>
          <w:ilvl w:val="0"/>
          <w:numId w:val="1"/>
        </w:numPr>
        <w:suppressAutoHyphens/>
        <w:autoSpaceDE w:val="0"/>
        <w:jc w:val="both"/>
      </w:pPr>
      <w:r w:rsidRPr="004D11F3">
        <w:rPr>
          <w:iCs/>
        </w:rPr>
        <w:t>Дмитриева Н.Я.,Казаков А.Н. Окружающий мир</w:t>
      </w:r>
      <w:r w:rsidRPr="004D11F3">
        <w:t>: Учебник для 3 кл.: В 2 частях. - Самара: Издательство «Учебная литература»: Издательский дом «Федоров», 2013.</w:t>
      </w:r>
    </w:p>
    <w:p w:rsidR="0002562E" w:rsidRPr="004D11F3" w:rsidRDefault="0002562E" w:rsidP="004E335B">
      <w:pPr>
        <w:widowControl w:val="0"/>
        <w:numPr>
          <w:ilvl w:val="0"/>
          <w:numId w:val="1"/>
        </w:numPr>
        <w:suppressAutoHyphens/>
        <w:autoSpaceDE w:val="0"/>
        <w:jc w:val="both"/>
      </w:pPr>
      <w:r w:rsidRPr="004D11F3">
        <w:rPr>
          <w:iCs/>
        </w:rPr>
        <w:t>Дмитриева Н.Я., Казаков А.Н. Рабочая тетрадь к учебнику «Окружающий мир» 3 класс-Самара: Издательский дом «Фёдоров»:издательство «Учебная литература»,2013</w:t>
      </w:r>
    </w:p>
    <w:p w:rsidR="0002562E" w:rsidRDefault="003D1ACF" w:rsidP="004E335B">
      <w:pPr>
        <w:widowControl w:val="0"/>
        <w:numPr>
          <w:ilvl w:val="0"/>
          <w:numId w:val="1"/>
        </w:numPr>
        <w:suppressAutoHyphens/>
        <w:autoSpaceDE w:val="0"/>
        <w:jc w:val="both"/>
      </w:pPr>
      <w:r w:rsidRPr="004D11F3">
        <w:rPr>
          <w:iCs/>
        </w:rPr>
        <w:t>Дмитриева Н.Я.,Казаков А.Н.</w:t>
      </w:r>
      <w:r w:rsidR="0002562E" w:rsidRPr="004D11F3">
        <w:rPr>
          <w:iCs/>
        </w:rPr>
        <w:t xml:space="preserve"> Методические рекомендации к курсу «</w:t>
      </w:r>
      <w:r w:rsidR="007029ED" w:rsidRPr="004D11F3">
        <w:rPr>
          <w:iCs/>
        </w:rPr>
        <w:t>Окружающий мир</w:t>
      </w:r>
      <w:r w:rsidR="0002562E" w:rsidRPr="004D11F3">
        <w:rPr>
          <w:iCs/>
        </w:rPr>
        <w:t>»</w:t>
      </w:r>
      <w:r w:rsidR="0002562E" w:rsidRPr="004D11F3">
        <w:t>.</w:t>
      </w:r>
      <w:r w:rsidR="007029ED" w:rsidRPr="004D11F3">
        <w:t>3</w:t>
      </w:r>
      <w:r w:rsidR="0002562E" w:rsidRPr="004D11F3">
        <w:t xml:space="preserve"> класс.- : Издательство «Учебная литература»: Издательский дом «Федоров», 2013.</w:t>
      </w:r>
    </w:p>
    <w:p w:rsidR="000C0257" w:rsidRPr="004D11F3" w:rsidRDefault="000C0257" w:rsidP="000C0257">
      <w:pPr>
        <w:widowControl w:val="0"/>
        <w:suppressAutoHyphens/>
        <w:autoSpaceDE w:val="0"/>
        <w:ind w:left="720"/>
        <w:jc w:val="both"/>
      </w:pPr>
    </w:p>
    <w:p w:rsidR="00CC6A19" w:rsidRPr="008F78B4" w:rsidRDefault="008F78B4" w:rsidP="00C4169F">
      <w:pPr>
        <w:autoSpaceDE w:val="0"/>
        <w:autoSpaceDN w:val="0"/>
        <w:adjustRightInd w:val="0"/>
        <w:rPr>
          <w:rFonts w:eastAsia="Calibri"/>
          <w:b/>
          <w:color w:val="000000"/>
          <w:sz w:val="28"/>
          <w:szCs w:val="28"/>
          <w:lang w:eastAsia="en-US"/>
        </w:rPr>
      </w:pPr>
      <w:r w:rsidRPr="008F78B4">
        <w:rPr>
          <w:rFonts w:eastAsia="Calibri"/>
          <w:b/>
          <w:color w:val="000000"/>
          <w:sz w:val="28"/>
          <w:szCs w:val="28"/>
          <w:lang w:eastAsia="en-US"/>
        </w:rPr>
        <w:t xml:space="preserve">Планируемые предметные результаты освоения курса окружающего мира </w:t>
      </w:r>
    </w:p>
    <w:p w:rsidR="00CC6A19" w:rsidRPr="008F78B4" w:rsidRDefault="00C4169F" w:rsidP="004E335B">
      <w:pPr>
        <w:jc w:val="both"/>
        <w:rPr>
          <w:rFonts w:eastAsia="Calibri"/>
          <w:b/>
          <w:bCs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 xml:space="preserve">                                                   </w:t>
      </w:r>
      <w:r w:rsidR="00CC6A19" w:rsidRPr="008F78B4">
        <w:rPr>
          <w:rFonts w:eastAsia="Calibri"/>
          <w:b/>
          <w:bCs/>
        </w:rPr>
        <w:t>Человек и природа</w:t>
      </w:r>
    </w:p>
    <w:p w:rsidR="00CC6A19" w:rsidRPr="004D11F3" w:rsidRDefault="00CC6A19" w:rsidP="004E335B">
      <w:pPr>
        <w:jc w:val="both"/>
      </w:pPr>
      <w:r w:rsidRPr="004D11F3">
        <w:rPr>
          <w:i/>
          <w:iCs/>
          <w:color w:val="000000"/>
        </w:rPr>
        <w:t>Обучающийся научится: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устанавливать связи между нежи</w:t>
      </w:r>
      <w:r w:rsidRPr="004D11F3">
        <w:rPr>
          <w:color w:val="000000"/>
        </w:rPr>
        <w:softHyphen/>
        <w:t>вой природой и живыми организма</w:t>
      </w:r>
      <w:r w:rsidRPr="004D11F3">
        <w:rPr>
          <w:color w:val="000000"/>
        </w:rPr>
        <w:softHyphen/>
        <w:t>ми; взаимосвязи в живой природе: между растениями и животными, между разными группами животных;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осуществлять классификацию объ</w:t>
      </w:r>
      <w:r w:rsidRPr="004D11F3">
        <w:rPr>
          <w:color w:val="000000"/>
        </w:rPr>
        <w:softHyphen/>
        <w:t>ектов окружающего мира по самосто</w:t>
      </w:r>
      <w:r w:rsidRPr="004D11F3">
        <w:rPr>
          <w:color w:val="000000"/>
        </w:rPr>
        <w:softHyphen/>
        <w:t>ятельно выделенным признакам (при указании и без указания количества групп);</w:t>
      </w:r>
    </w:p>
    <w:p w:rsidR="00CC6A19" w:rsidRPr="004D11F3" w:rsidRDefault="00CC6A19" w:rsidP="004E335B">
      <w:pPr>
        <w:jc w:val="both"/>
      </w:pPr>
      <w:r w:rsidRPr="004D11F3">
        <w:rPr>
          <w:color w:val="000000"/>
        </w:rPr>
        <w:t>использовать естественно-</w:t>
      </w:r>
      <w:r w:rsidR="00426FE9" w:rsidRPr="004D11F3">
        <w:rPr>
          <w:color w:val="000000"/>
        </w:rPr>
        <w:t xml:space="preserve"> </w:t>
      </w:r>
      <w:r w:rsidRPr="004D11F3">
        <w:rPr>
          <w:color w:val="000000"/>
        </w:rPr>
        <w:t>научные тексты для поиска информации, отве</w:t>
      </w:r>
      <w:r w:rsidRPr="004D11F3">
        <w:rPr>
          <w:color w:val="000000"/>
        </w:rPr>
        <w:softHyphen/>
        <w:t>тов на вопросы, объяснений, создания собственных устных или письменных высказываний;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использовать различные справоч</w:t>
      </w:r>
      <w:r w:rsidRPr="004D11F3">
        <w:rPr>
          <w:color w:val="000000"/>
        </w:rPr>
        <w:softHyphen/>
        <w:t>ные издания для поиска необходимой информации;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использовать готовые модели (гло</w:t>
      </w:r>
      <w:r w:rsidRPr="004D11F3">
        <w:rPr>
          <w:color w:val="000000"/>
        </w:rPr>
        <w:softHyphen/>
        <w:t>бус, карты) для объяснения явлений или описания свойств объектов; оп</w:t>
      </w:r>
      <w:r w:rsidRPr="004D11F3">
        <w:rPr>
          <w:color w:val="000000"/>
        </w:rPr>
        <w:softHyphen/>
        <w:t>ределять местонахождение крупных природных объектов на физической карте России;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проводить наблюдения за погодой и природой родного края (на примере одного из сообществ);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оценивать свое поведение и поведе</w:t>
      </w:r>
      <w:r w:rsidRPr="004D11F3">
        <w:rPr>
          <w:color w:val="000000"/>
        </w:rPr>
        <w:softHyphen/>
        <w:t>ние других людей в природе;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сравнивать изучаемые природные зоны России (климат, растительный и животный мир, особенности труда и быта людей, влияние человека на природу изучаемых зон, охрана при</w:t>
      </w:r>
      <w:r w:rsidRPr="004D11F3">
        <w:rPr>
          <w:color w:val="000000"/>
        </w:rPr>
        <w:softHyphen/>
        <w:t>роды);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сравнивать изучаемые природные сообщества (лес, луг, водоем и др.) как единство живой (растения, жи</w:t>
      </w:r>
      <w:r w:rsidRPr="004D11F3">
        <w:rPr>
          <w:color w:val="000000"/>
        </w:rPr>
        <w:softHyphen/>
        <w:t>вотные) и неживой природы (солнеч</w:t>
      </w:r>
      <w:r w:rsidRPr="004D11F3">
        <w:rPr>
          <w:color w:val="000000"/>
        </w:rPr>
        <w:softHyphen/>
        <w:t>ный свет, воздух, вода, почва); приво</w:t>
      </w:r>
      <w:r w:rsidRPr="004D11F3">
        <w:rPr>
          <w:color w:val="000000"/>
        </w:rPr>
        <w:softHyphen/>
        <w:t>дить примеры растений и животных, характерных для того или другого природного сообщества;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выделять характерные признаки се</w:t>
      </w:r>
      <w:r w:rsidRPr="004D11F3">
        <w:rPr>
          <w:color w:val="000000"/>
        </w:rPr>
        <w:softHyphen/>
        <w:t>зонов года на примере природы род</w:t>
      </w:r>
      <w:r w:rsidRPr="004D11F3">
        <w:rPr>
          <w:color w:val="000000"/>
        </w:rPr>
        <w:softHyphen/>
        <w:t>ного края;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выделять характерные признаки се</w:t>
      </w:r>
      <w:r w:rsidRPr="004D11F3">
        <w:rPr>
          <w:color w:val="000000"/>
        </w:rPr>
        <w:softHyphen/>
        <w:t>зонов года на примере природы род</w:t>
      </w:r>
      <w:r w:rsidRPr="004D11F3">
        <w:rPr>
          <w:color w:val="000000"/>
        </w:rPr>
        <w:softHyphen/>
        <w:t>ного края;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lastRenderedPageBreak/>
        <w:t>узнавать наиболее распространен</w:t>
      </w:r>
      <w:r w:rsidRPr="004D11F3">
        <w:rPr>
          <w:color w:val="000000"/>
        </w:rPr>
        <w:softHyphen/>
        <w:t>ные и охраняемые в родном крае рас</w:t>
      </w:r>
      <w:r w:rsidRPr="004D11F3">
        <w:rPr>
          <w:color w:val="000000"/>
        </w:rPr>
        <w:softHyphen/>
        <w:t>тения и животных;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соблюдать правила поведения в при</w:t>
      </w:r>
      <w:r w:rsidRPr="004D11F3">
        <w:rPr>
          <w:color w:val="000000"/>
        </w:rPr>
        <w:softHyphen/>
        <w:t>роде; правила безопасности в лесу и при отдыхе у водоема;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узнавать по внешнему виду изучен</w:t>
      </w:r>
      <w:r w:rsidRPr="004D11F3">
        <w:rPr>
          <w:color w:val="000000"/>
        </w:rPr>
        <w:softHyphen/>
        <w:t>ные растения: хвойные, цветковые;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фиксировать с помощью условных знаков основные признаки погоды; составлять устную характеристику погоды.</w:t>
      </w:r>
    </w:p>
    <w:p w:rsidR="00CC6A19" w:rsidRPr="004D11F3" w:rsidRDefault="00CC6A19" w:rsidP="004E335B">
      <w:pPr>
        <w:jc w:val="both"/>
      </w:pPr>
      <w:r w:rsidRPr="004D11F3">
        <w:rPr>
          <w:i/>
          <w:iCs/>
          <w:color w:val="000000"/>
        </w:rPr>
        <w:t>Обучающийся получит возможность научиться: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узнавать в природе изученные рас</w:t>
      </w:r>
      <w:r w:rsidRPr="004D11F3">
        <w:rPr>
          <w:i/>
          <w:iCs/>
          <w:color w:val="000000"/>
        </w:rPr>
        <w:softHyphen/>
        <w:t>тения: водоросли, мхи, папоротники, хвойные, цветковые;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оформлять результаты исследова</w:t>
      </w:r>
      <w:r w:rsidRPr="004D11F3">
        <w:rPr>
          <w:i/>
          <w:iCs/>
          <w:color w:val="000000"/>
        </w:rPr>
        <w:softHyphen/>
        <w:t>тельской работы («Человек и приро</w:t>
      </w:r>
      <w:r w:rsidRPr="004D11F3">
        <w:rPr>
          <w:i/>
          <w:iCs/>
          <w:color w:val="000000"/>
        </w:rPr>
        <w:softHyphen/>
        <w:t>да») с использованием (в случае необ</w:t>
      </w:r>
      <w:r w:rsidRPr="004D11F3">
        <w:rPr>
          <w:i/>
          <w:iCs/>
          <w:color w:val="000000"/>
        </w:rPr>
        <w:softHyphen/>
        <w:t>ходимости) таблиц, графиков, прос</w:t>
      </w:r>
      <w:r w:rsidRPr="004D11F3">
        <w:rPr>
          <w:i/>
          <w:iCs/>
          <w:color w:val="000000"/>
        </w:rPr>
        <w:softHyphen/>
        <w:t>тейших столбчатых диаграмм, ри</w:t>
      </w:r>
      <w:r w:rsidRPr="004D11F3">
        <w:rPr>
          <w:i/>
          <w:iCs/>
          <w:color w:val="000000"/>
        </w:rPr>
        <w:softHyphen/>
        <w:t>сунков, кратких выводов;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моделировать экологические ситу</w:t>
      </w:r>
      <w:r w:rsidRPr="004D11F3">
        <w:rPr>
          <w:i/>
          <w:iCs/>
          <w:color w:val="000000"/>
        </w:rPr>
        <w:softHyphen/>
        <w:t>ации, в которых человек оказывает существенное влияние на природные сообщества, оценивать их послед</w:t>
      </w:r>
      <w:r w:rsidRPr="004D11F3">
        <w:rPr>
          <w:i/>
          <w:iCs/>
          <w:color w:val="000000"/>
        </w:rPr>
        <w:softHyphen/>
        <w:t>ствия;</w:t>
      </w:r>
    </w:p>
    <w:p w:rsidR="00C4169F" w:rsidRDefault="00CC6A19" w:rsidP="00C4169F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планировать, контролировать и оценивать учебно-познавательную деятельность, направленную на изу</w:t>
      </w:r>
      <w:r w:rsidRPr="004D11F3">
        <w:rPr>
          <w:i/>
          <w:iCs/>
          <w:color w:val="000000"/>
        </w:rPr>
        <w:softHyphen/>
        <w:t>чение окружающего мира в соответ</w:t>
      </w:r>
      <w:r w:rsidRPr="004D11F3">
        <w:rPr>
          <w:i/>
          <w:iCs/>
          <w:color w:val="000000"/>
        </w:rPr>
        <w:softHyphen/>
        <w:t>ствии с поставленной задачей и усло</w:t>
      </w:r>
      <w:r w:rsidRPr="004D11F3">
        <w:rPr>
          <w:i/>
          <w:iCs/>
          <w:color w:val="000000"/>
        </w:rPr>
        <w:softHyphen/>
        <w:t>виями ее реализации.</w:t>
      </w:r>
    </w:p>
    <w:p w:rsidR="00C4169F" w:rsidRPr="00C4169F" w:rsidRDefault="00C4169F" w:rsidP="00C4169F">
      <w:pPr>
        <w:jc w:val="both"/>
        <w:rPr>
          <w:i/>
          <w:iCs/>
          <w:color w:val="000000"/>
        </w:rPr>
      </w:pPr>
    </w:p>
    <w:p w:rsidR="00CC6A19" w:rsidRPr="008F78B4" w:rsidRDefault="008F78B4" w:rsidP="004E335B">
      <w:pPr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                                              </w:t>
      </w:r>
      <w:r w:rsidR="00C4169F">
        <w:rPr>
          <w:rFonts w:eastAsia="Calibri"/>
          <w:b/>
          <w:bCs/>
        </w:rPr>
        <w:t xml:space="preserve">     </w:t>
      </w:r>
      <w:r>
        <w:rPr>
          <w:rFonts w:eastAsia="Calibri"/>
          <w:b/>
          <w:bCs/>
        </w:rPr>
        <w:t xml:space="preserve"> </w:t>
      </w:r>
      <w:r w:rsidR="00CC6A19" w:rsidRPr="008F78B4">
        <w:rPr>
          <w:rFonts w:eastAsia="Calibri"/>
          <w:b/>
          <w:bCs/>
        </w:rPr>
        <w:t>Человек и общество</w:t>
      </w:r>
    </w:p>
    <w:p w:rsidR="00CC6A19" w:rsidRPr="004D11F3" w:rsidRDefault="00CC6A19" w:rsidP="004E335B">
      <w:pPr>
        <w:jc w:val="both"/>
      </w:pPr>
      <w:r w:rsidRPr="004D11F3">
        <w:rPr>
          <w:i/>
          <w:iCs/>
          <w:color w:val="000000"/>
        </w:rPr>
        <w:t>Обучающийся научится:</w:t>
      </w:r>
    </w:p>
    <w:p w:rsidR="00CC6A19" w:rsidRPr="004D11F3" w:rsidRDefault="00CC6A19" w:rsidP="004E335B">
      <w:pPr>
        <w:jc w:val="both"/>
      </w:pPr>
      <w:r w:rsidRPr="004D11F3">
        <w:rPr>
          <w:color w:val="000000"/>
        </w:rPr>
        <w:t>различать прошлое, настоящее, бу</w:t>
      </w:r>
      <w:r w:rsidRPr="004D11F3">
        <w:rPr>
          <w:color w:val="000000"/>
        </w:rPr>
        <w:softHyphen/>
        <w:t>дущее; соотносить изученные истори</w:t>
      </w:r>
      <w:r w:rsidRPr="004D11F3">
        <w:rPr>
          <w:color w:val="000000"/>
        </w:rPr>
        <w:softHyphen/>
        <w:t>ческие события с датами, конкретную дату с веком, находить место изучен</w:t>
      </w:r>
      <w:r w:rsidRPr="004D11F3">
        <w:rPr>
          <w:color w:val="000000"/>
        </w:rPr>
        <w:softHyphen/>
        <w:t>ных событий на «ленте времени»; пользоваться историческими картами;</w:t>
      </w:r>
    </w:p>
    <w:p w:rsidR="00CC6A19" w:rsidRPr="004D11F3" w:rsidRDefault="00CC6A19" w:rsidP="004E335B">
      <w:pPr>
        <w:jc w:val="both"/>
      </w:pPr>
      <w:r w:rsidRPr="004D11F3">
        <w:rPr>
          <w:color w:val="000000"/>
        </w:rPr>
        <w:t>используя дополнительные источ</w:t>
      </w:r>
      <w:r w:rsidRPr="004D11F3">
        <w:rPr>
          <w:color w:val="000000"/>
        </w:rPr>
        <w:softHyphen/>
        <w:t>ники информации, находить факты, относящиеся к образу жизни, обыча</w:t>
      </w:r>
      <w:r w:rsidRPr="004D11F3">
        <w:rPr>
          <w:color w:val="000000"/>
        </w:rPr>
        <w:softHyphen/>
        <w:t>ям и верованиям своих предков; на основе имеющихся знаний отли</w:t>
      </w:r>
      <w:r w:rsidRPr="004D11F3">
        <w:rPr>
          <w:color w:val="000000"/>
        </w:rPr>
        <w:softHyphen/>
        <w:t>чать исторические факты от вымыс</w:t>
      </w:r>
      <w:r w:rsidRPr="004D11F3">
        <w:rPr>
          <w:color w:val="000000"/>
        </w:rPr>
        <w:softHyphen/>
        <w:t>лов;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оценивать характер взаимоотноше</w:t>
      </w:r>
      <w:r w:rsidRPr="004D11F3">
        <w:rPr>
          <w:color w:val="000000"/>
        </w:rPr>
        <w:softHyphen/>
        <w:t>ний людей в различных социальных группах (семья, общество сверстни</w:t>
      </w:r>
      <w:r w:rsidRPr="004D11F3">
        <w:rPr>
          <w:color w:val="000000"/>
        </w:rPr>
        <w:softHyphen/>
        <w:t>ков, этнос), в т.ч. с позиции понима</w:t>
      </w:r>
      <w:r w:rsidRPr="004D11F3">
        <w:rPr>
          <w:color w:val="000000"/>
        </w:rPr>
        <w:softHyphen/>
        <w:t>ния чувств других людей и сопережи</w:t>
      </w:r>
      <w:r w:rsidRPr="004D11F3">
        <w:rPr>
          <w:color w:val="000000"/>
        </w:rPr>
        <w:softHyphen/>
        <w:t>вания им;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устанавливать связь между дея</w:t>
      </w:r>
      <w:r w:rsidRPr="004D11F3">
        <w:rPr>
          <w:color w:val="000000"/>
        </w:rPr>
        <w:softHyphen/>
        <w:t>тельностью человека и условиями его жизни и быта в разные эпохи, в раз</w:t>
      </w:r>
      <w:r w:rsidRPr="004D11F3">
        <w:rPr>
          <w:color w:val="000000"/>
        </w:rPr>
        <w:softHyphen/>
        <w:t>ных природных зонах;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выделять главное в текстах учебни</w:t>
      </w:r>
      <w:r w:rsidRPr="004D11F3">
        <w:rPr>
          <w:color w:val="000000"/>
        </w:rPr>
        <w:softHyphen/>
        <w:t>ка (в соответствии с заданиями).</w:t>
      </w:r>
    </w:p>
    <w:p w:rsidR="00CC6A19" w:rsidRPr="004D11F3" w:rsidRDefault="00CC6A19" w:rsidP="004E335B">
      <w:pPr>
        <w:jc w:val="both"/>
      </w:pPr>
      <w:r w:rsidRPr="004D11F3">
        <w:rPr>
          <w:i/>
          <w:iCs/>
          <w:color w:val="000000"/>
        </w:rPr>
        <w:t>Обучающийся получит возможность научиться:</w:t>
      </w:r>
    </w:p>
    <w:p w:rsidR="00CC6A19" w:rsidRPr="004D11F3" w:rsidRDefault="00CC6A19" w:rsidP="004E335B">
      <w:pPr>
        <w:jc w:val="both"/>
      </w:pPr>
      <w:r w:rsidRPr="004D11F3">
        <w:rPr>
          <w:color w:val="000000"/>
        </w:rPr>
        <w:tab/>
      </w:r>
      <w:r w:rsidRPr="004D11F3">
        <w:rPr>
          <w:i/>
          <w:iCs/>
          <w:color w:val="000000"/>
        </w:rPr>
        <w:t>оценивать устное высказывание одноклассников: его соответствие обсуждаемой теме, полноту и дока</w:t>
      </w:r>
      <w:r w:rsidRPr="004D11F3">
        <w:rPr>
          <w:i/>
          <w:iCs/>
          <w:color w:val="000000"/>
        </w:rPr>
        <w:softHyphen/>
        <w:t>зательность;</w:t>
      </w:r>
    </w:p>
    <w:p w:rsidR="00E22D7D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оформлять результаты исследова</w:t>
      </w:r>
      <w:r w:rsidRPr="004D11F3">
        <w:rPr>
          <w:i/>
          <w:iCs/>
          <w:color w:val="000000"/>
        </w:rPr>
        <w:softHyphen/>
        <w:t>тельской работы («Человек и обще</w:t>
      </w:r>
      <w:r w:rsidRPr="004D11F3">
        <w:rPr>
          <w:i/>
          <w:iCs/>
          <w:color w:val="000000"/>
        </w:rPr>
        <w:softHyphen/>
        <w:t>ство») с использо</w:t>
      </w:r>
      <w:r w:rsidR="00A77812">
        <w:rPr>
          <w:i/>
          <w:iCs/>
          <w:color w:val="000000"/>
        </w:rPr>
        <w:t>ванием (в случае не</w:t>
      </w:r>
      <w:r w:rsidR="00A77812">
        <w:rPr>
          <w:i/>
          <w:iCs/>
          <w:color w:val="000000"/>
        </w:rPr>
        <w:softHyphen/>
        <w:t>обходимости</w:t>
      </w:r>
      <w:r w:rsidRPr="004D11F3">
        <w:rPr>
          <w:i/>
          <w:iCs/>
          <w:color w:val="000000"/>
        </w:rPr>
        <w:t xml:space="preserve">) таблиц, 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графиков, простейших столбчатых диаграмм, рисунков, кратких выводов;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осознавать существующую связь между каждым человеком и разнооб</w:t>
      </w:r>
      <w:r w:rsidRPr="004D11F3">
        <w:rPr>
          <w:i/>
          <w:iCs/>
          <w:color w:val="000000"/>
        </w:rPr>
        <w:softHyphen/>
        <w:t>разными окружающими социальными группами;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ориентироваться в важнейших для страны событиях и фактах в изуча</w:t>
      </w:r>
      <w:r w:rsidRPr="004D11F3">
        <w:rPr>
          <w:i/>
          <w:iCs/>
          <w:color w:val="000000"/>
        </w:rPr>
        <w:softHyphen/>
        <w:t>емый исторический период;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наблюдать проявления богатства внутреннего мира человека в его сози</w:t>
      </w:r>
      <w:r w:rsidRPr="004D11F3">
        <w:rPr>
          <w:i/>
          <w:iCs/>
          <w:color w:val="000000"/>
        </w:rPr>
        <w:softHyphen/>
        <w:t>дательной деятельности на благо семьи, в интересах страны (на при</w:t>
      </w:r>
      <w:r w:rsidRPr="004D11F3">
        <w:rPr>
          <w:i/>
          <w:iCs/>
          <w:color w:val="000000"/>
        </w:rPr>
        <w:softHyphen/>
        <w:t>мерах исторических лиц, литератур</w:t>
      </w:r>
      <w:r w:rsidRPr="004D11F3">
        <w:rPr>
          <w:i/>
          <w:iCs/>
          <w:color w:val="000000"/>
        </w:rPr>
        <w:softHyphen/>
        <w:t>ных героев и современников);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проявлять уважение и готовность выполнять совместно установленные договоренности и правила, участво</w:t>
      </w:r>
      <w:r w:rsidRPr="004D11F3">
        <w:rPr>
          <w:i/>
          <w:iCs/>
          <w:color w:val="000000"/>
        </w:rPr>
        <w:softHyphen/>
        <w:t>вать в коллективной коммуникатив</w:t>
      </w:r>
      <w:r w:rsidRPr="004D11F3">
        <w:rPr>
          <w:i/>
          <w:iCs/>
          <w:color w:val="000000"/>
        </w:rPr>
        <w:softHyphen/>
        <w:t>ной деятельности;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i/>
          <w:iCs/>
          <w:color w:val="000000"/>
        </w:rPr>
      </w:pPr>
      <w:r w:rsidRPr="004D11F3">
        <w:rPr>
          <w:i/>
          <w:iCs/>
          <w:color w:val="000000"/>
        </w:rPr>
        <w:t>договариваться о распределении функций и ролей в совместной дея</w:t>
      </w:r>
      <w:r w:rsidRPr="004D11F3">
        <w:rPr>
          <w:i/>
          <w:iCs/>
          <w:color w:val="000000"/>
        </w:rPr>
        <w:softHyphen/>
        <w:t>тельности, пути достижения ее це</w:t>
      </w:r>
      <w:r w:rsidRPr="004D11F3">
        <w:rPr>
          <w:i/>
          <w:iCs/>
          <w:color w:val="000000"/>
        </w:rPr>
        <w:softHyphen/>
        <w:t>ли, адекватно оценивать собственное поведение и поведение окружающих.</w:t>
      </w:r>
    </w:p>
    <w:p w:rsidR="00CC6A19" w:rsidRPr="004D11F3" w:rsidRDefault="00CC6A19" w:rsidP="004E335B">
      <w:pPr>
        <w:jc w:val="both"/>
      </w:pPr>
      <w:r w:rsidRPr="004D11F3">
        <w:rPr>
          <w:i/>
          <w:iCs/>
          <w:color w:val="000000"/>
        </w:rPr>
        <w:t>Обучающийся получит возможность узнать:</w:t>
      </w:r>
    </w:p>
    <w:p w:rsidR="00CC6A19" w:rsidRPr="004D11F3" w:rsidRDefault="00CC6A19" w:rsidP="004E335B">
      <w:pPr>
        <w:jc w:val="both"/>
      </w:pPr>
      <w:r w:rsidRPr="004D11F3">
        <w:rPr>
          <w:color w:val="000000"/>
        </w:rPr>
        <w:t>первых государствах;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lastRenderedPageBreak/>
        <w:t>об истории Древней Руси, Моско</w:t>
      </w:r>
      <w:r w:rsidRPr="004D11F3">
        <w:rPr>
          <w:color w:val="000000"/>
        </w:rPr>
        <w:softHyphen/>
        <w:t>вского государства, о событиях обще</w:t>
      </w:r>
      <w:r w:rsidRPr="004D11F3">
        <w:rPr>
          <w:color w:val="000000"/>
        </w:rPr>
        <w:softHyphen/>
        <w:t>ственной и культурной жизни страны в изучаемые исторические периоды;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об особенностях быта, труда, духовно-нравственных и культурных тра</w:t>
      </w:r>
      <w:r w:rsidRPr="004D11F3">
        <w:rPr>
          <w:color w:val="000000"/>
        </w:rPr>
        <w:softHyphen/>
        <w:t>дициях людей в изучаемые истори</w:t>
      </w:r>
      <w:r w:rsidRPr="004D11F3">
        <w:rPr>
          <w:color w:val="000000"/>
        </w:rPr>
        <w:softHyphen/>
        <w:t>ческие периоды;</w:t>
      </w:r>
    </w:p>
    <w:p w:rsidR="00CC6A19" w:rsidRPr="004D11F3" w:rsidRDefault="00CC6A19" w:rsidP="004E335B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имена выдающихся российских го</w:t>
      </w:r>
      <w:r w:rsidRPr="004D11F3">
        <w:rPr>
          <w:color w:val="000000"/>
        </w:rPr>
        <w:softHyphen/>
        <w:t>сударственных деятелей (в изучае</w:t>
      </w:r>
      <w:r w:rsidRPr="004D11F3">
        <w:rPr>
          <w:color w:val="000000"/>
        </w:rPr>
        <w:softHyphen/>
        <w:t>мый период): князья Владимир, Ярослав Мудрый, Александр Невс</w:t>
      </w:r>
      <w:r w:rsidRPr="004D11F3">
        <w:rPr>
          <w:color w:val="000000"/>
        </w:rPr>
        <w:softHyphen/>
        <w:t>кий, Дмитрий Донской, царь Иван IV Грозный; Кузьма Минин, Дмитрий Пожарский, связанные с ними собы</w:t>
      </w:r>
      <w:r w:rsidRPr="004D11F3">
        <w:rPr>
          <w:color w:val="000000"/>
        </w:rPr>
        <w:softHyphen/>
        <w:t>тия и их влияние на историю нашего Отечества;</w:t>
      </w:r>
    </w:p>
    <w:p w:rsidR="00132BF8" w:rsidRDefault="00CC6A19" w:rsidP="00A77812">
      <w:pPr>
        <w:numPr>
          <w:ilvl w:val="0"/>
          <w:numId w:val="3"/>
        </w:numPr>
        <w:jc w:val="both"/>
        <w:rPr>
          <w:color w:val="000000"/>
        </w:rPr>
      </w:pPr>
      <w:r w:rsidRPr="004D11F3">
        <w:rPr>
          <w:color w:val="000000"/>
        </w:rPr>
        <w:t>об истории и выдающихся людях родного края.</w:t>
      </w:r>
    </w:p>
    <w:p w:rsidR="00A77812" w:rsidRPr="00A77812" w:rsidRDefault="00A77812" w:rsidP="00A77812">
      <w:pPr>
        <w:jc w:val="both"/>
        <w:rPr>
          <w:color w:val="000000"/>
        </w:rPr>
      </w:pPr>
    </w:p>
    <w:p w:rsidR="00132BF8" w:rsidRPr="00A77812" w:rsidRDefault="00132BF8" w:rsidP="008741D4">
      <w:pPr>
        <w:pStyle w:val="Style4"/>
        <w:tabs>
          <w:tab w:val="left" w:pos="869"/>
        </w:tabs>
        <w:ind w:left="514"/>
        <w:jc w:val="center"/>
        <w:rPr>
          <w:b/>
          <w:sz w:val="28"/>
          <w:szCs w:val="28"/>
        </w:rPr>
      </w:pPr>
      <w:r w:rsidRPr="00A77812">
        <w:rPr>
          <w:b/>
          <w:sz w:val="28"/>
          <w:szCs w:val="28"/>
        </w:rPr>
        <w:t>Содержание программы по окружающему миру</w:t>
      </w:r>
      <w:bookmarkStart w:id="0" w:name="_GoBack"/>
      <w:bookmarkEnd w:id="0"/>
    </w:p>
    <w:p w:rsidR="00132BF8" w:rsidRPr="00A77812" w:rsidRDefault="00132BF8" w:rsidP="008741D4">
      <w:pPr>
        <w:pStyle w:val="Style4"/>
        <w:tabs>
          <w:tab w:val="left" w:pos="869"/>
        </w:tabs>
        <w:ind w:firstLine="0"/>
        <w:jc w:val="center"/>
        <w:rPr>
          <w:sz w:val="28"/>
          <w:szCs w:val="28"/>
        </w:rPr>
      </w:pPr>
      <w:r w:rsidRPr="00A77812">
        <w:rPr>
          <w:sz w:val="28"/>
          <w:szCs w:val="28"/>
        </w:rPr>
        <w:t>(2 часа в неделю, всего – 68 часов)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Природные условия Земли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и природа.</w:t>
      </w:r>
      <w:r w:rsidRPr="00A77812">
        <w:rPr>
          <w:rFonts w:ascii="Times New Roman" w:hAnsi="Times New Roman"/>
          <w:sz w:val="24"/>
          <w:szCs w:val="24"/>
        </w:rPr>
        <w:t xml:space="preserve"> Особенности планеты Земля. Погода, показатели погоды. Народные приметы погоды. Наблюдение за погодой родного края. Климат. Почва. Значение для живой природы и для хозяйственной жизни человека. Природные зоны.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 xml:space="preserve">Практические работы: </w:t>
      </w:r>
      <w:r w:rsidRPr="00A77812">
        <w:rPr>
          <w:rFonts w:ascii="Times New Roman" w:hAnsi="Times New Roman"/>
          <w:sz w:val="24"/>
          <w:szCs w:val="24"/>
        </w:rPr>
        <w:t>Нахождение на физической карте мира материков, океанов, тепловых поясов. Фиксация показателей погоды и ее изменений в своей местности, сравнение с другими территориями России. Определение состава почвы. Ознакомление с картой природных зон.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в далеком прошлом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и общество</w:t>
      </w:r>
      <w:r w:rsidRPr="00A77812">
        <w:rPr>
          <w:rFonts w:ascii="Times New Roman" w:hAnsi="Times New Roman"/>
          <w:sz w:val="24"/>
          <w:szCs w:val="24"/>
        </w:rPr>
        <w:t>. Природные условия, в которых появился Человек. Представления о природных зонах Африки. Особенности жизни древних людей. Наследие древнего мира. Лента времени.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Практические работы:</w:t>
      </w:r>
      <w:r w:rsidRPr="00A77812">
        <w:rPr>
          <w:rFonts w:ascii="Times New Roman" w:hAnsi="Times New Roman"/>
          <w:sz w:val="24"/>
          <w:szCs w:val="24"/>
        </w:rPr>
        <w:t xml:space="preserve"> Ориентирование на физической карте и карте природных зон. Соотнесение: год и век, век и тысячелетие.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Исследовательская работа:</w:t>
      </w:r>
      <w:r w:rsidRPr="00A77812">
        <w:rPr>
          <w:rFonts w:ascii="Times New Roman" w:hAnsi="Times New Roman"/>
          <w:sz w:val="24"/>
          <w:szCs w:val="24"/>
        </w:rPr>
        <w:t xml:space="preserve"> Роль искусства в жизни человека.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Экскурсии</w:t>
      </w:r>
      <w:r w:rsidRPr="00A7781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77812">
        <w:rPr>
          <w:rFonts w:ascii="Times New Roman" w:hAnsi="Times New Roman"/>
          <w:sz w:val="24"/>
          <w:szCs w:val="24"/>
        </w:rPr>
        <w:t>в зоопарк, дендропарк, краеведческий музей.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Земли восточных славян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и природа.</w:t>
      </w:r>
      <w:r w:rsidRPr="00A77812">
        <w:rPr>
          <w:rFonts w:ascii="Times New Roman" w:hAnsi="Times New Roman"/>
          <w:sz w:val="24"/>
          <w:szCs w:val="24"/>
        </w:rPr>
        <w:t xml:space="preserve"> Природная зона степей, лесов. Единство почв, растительности и животного мира. Сезонные изменения. Листопад. Распространение плодов и семян в природе. Перелетные и зимующие птицы. Меры по сохранению степей и лесов.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и общество.</w:t>
      </w:r>
      <w:r w:rsidRPr="00A77812">
        <w:rPr>
          <w:rFonts w:ascii="Times New Roman" w:hAnsi="Times New Roman"/>
          <w:sz w:val="24"/>
          <w:szCs w:val="24"/>
        </w:rPr>
        <w:t xml:space="preserve"> Освоение человеком законов природы. Расселение славян. Образование Древнерусского государства. Первые русские князья. Принятие Русью христианства. Основные религии народов России. Представления о национальных героях и важнейших событиях в Древнерусском государстве.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 xml:space="preserve">Практические работы: </w:t>
      </w:r>
      <w:r w:rsidRPr="00A77812">
        <w:rPr>
          <w:rFonts w:ascii="Times New Roman" w:hAnsi="Times New Roman"/>
          <w:sz w:val="24"/>
          <w:szCs w:val="24"/>
        </w:rPr>
        <w:t>Ориентирование на карте природных зон России. Работа с натуральными объектами, коллекциями, гербарием. Составление цепей питания. Подбор загадок, пословиц, поговорок о природу, дружбе и труде народа. Коллективное создание макетов славянских поселений в зоне степи и лесов. Составление кроссвордов по темам.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Исследовательская работа:</w:t>
      </w:r>
      <w:r w:rsidRPr="00A77812">
        <w:rPr>
          <w:rFonts w:ascii="Times New Roman" w:hAnsi="Times New Roman"/>
          <w:sz w:val="24"/>
          <w:szCs w:val="24"/>
        </w:rPr>
        <w:t xml:space="preserve"> Образ жизни, повадки лесных животных. Занятия и быт современных людей в зоне степей, лесов. Духовная и материальная культура древних русичей. История одного из древних городов.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Экскурсия</w:t>
      </w:r>
      <w:r w:rsidRPr="00A77812">
        <w:rPr>
          <w:rFonts w:ascii="Times New Roman" w:hAnsi="Times New Roman"/>
          <w:sz w:val="24"/>
          <w:szCs w:val="24"/>
        </w:rPr>
        <w:t xml:space="preserve"> в краеведческий музей.</w:t>
      </w:r>
    </w:p>
    <w:p w:rsidR="001725E1" w:rsidRPr="00A77812" w:rsidRDefault="001725E1" w:rsidP="00A77812">
      <w:pPr>
        <w:pStyle w:val="a5"/>
        <w:rPr>
          <w:rFonts w:ascii="Times New Roman" w:hAnsi="Times New Roman"/>
          <w:b/>
          <w:bCs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Объединение русских земель вокруг Москвы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и природа.</w:t>
      </w:r>
      <w:r w:rsidRPr="00A77812">
        <w:rPr>
          <w:rFonts w:ascii="Times New Roman" w:hAnsi="Times New Roman"/>
          <w:sz w:val="24"/>
          <w:szCs w:val="24"/>
        </w:rPr>
        <w:t xml:space="preserve"> Залесский край. Законы лесной жизни. Природные сообщества, их значения. Круговорот веществ в природе. Изменения в природе, связанные с деятельностью человека. Правила безопасного поведения в лесу и на водоемах. Ядовитые растения леса и луга. Ядовитые грибы.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Человек и общество</w:t>
      </w:r>
      <w:r w:rsidRPr="00A77812">
        <w:rPr>
          <w:rFonts w:ascii="Times New Roman" w:hAnsi="Times New Roman"/>
          <w:sz w:val="24"/>
          <w:szCs w:val="24"/>
        </w:rPr>
        <w:t>. Объединение вокруг Москвы русских земель. Куликовская битва. Культура Московской Руси. Культура общения в многонациональном государстве с представителями разных национальностей. Основание Москвы. Золотое кольцо России. Иван IV Грозный.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lastRenderedPageBreak/>
        <w:t>Практические работы</w:t>
      </w:r>
      <w:r w:rsidRPr="00A77812">
        <w:rPr>
          <w:rFonts w:ascii="Times New Roman" w:hAnsi="Times New Roman"/>
          <w:sz w:val="24"/>
          <w:szCs w:val="24"/>
        </w:rPr>
        <w:t>: Ориентирование на физической карте России и мира, на исторических картах. Составление цепей питания. Узнавание ядовитых растений и грибов. Моделирование вариантов вмешательства человека в природные сообщества и их последствия. Применение правил поведения в лесу и водоемах.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Экскурсии</w:t>
      </w:r>
      <w:r w:rsidRPr="00A77812">
        <w:rPr>
          <w:rFonts w:ascii="Times New Roman" w:hAnsi="Times New Roman"/>
          <w:sz w:val="24"/>
          <w:szCs w:val="24"/>
        </w:rPr>
        <w:t xml:space="preserve"> в лес, к реке.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>Путь от Руси к России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bCs/>
          <w:sz w:val="24"/>
          <w:szCs w:val="24"/>
        </w:rPr>
        <w:t xml:space="preserve">Человек и общество. </w:t>
      </w:r>
      <w:r w:rsidRPr="00A77812">
        <w:rPr>
          <w:rFonts w:ascii="Times New Roman" w:hAnsi="Times New Roman"/>
          <w:sz w:val="24"/>
          <w:szCs w:val="24"/>
        </w:rPr>
        <w:t>Расширение пределов страны. Русские первопроходцы. Освоение Сибири. Тайга. Тундра. Арктика. Начальное представление о народах России. Борьба русского народа против иноземных захватчиков в начале XVII века. Активная роль человека в обществе. Краеведение. Святыни родного края. Особенности хозяйственной деятельности.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 xml:space="preserve">Исследовательская работа: </w:t>
      </w:r>
      <w:r w:rsidRPr="00A77812">
        <w:rPr>
          <w:rFonts w:ascii="Times New Roman" w:hAnsi="Times New Roman"/>
          <w:sz w:val="24"/>
          <w:szCs w:val="24"/>
        </w:rPr>
        <w:t>Жизнь людей в тайге (тундре) в настоящее время.</w:t>
      </w:r>
    </w:p>
    <w:p w:rsidR="00130AA2" w:rsidRPr="00A77812" w:rsidRDefault="00130AA2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Экскурсии</w:t>
      </w:r>
      <w:r w:rsidRPr="00A77812">
        <w:rPr>
          <w:rFonts w:ascii="Times New Roman" w:hAnsi="Times New Roman"/>
          <w:sz w:val="24"/>
          <w:szCs w:val="24"/>
        </w:rPr>
        <w:t xml:space="preserve"> в художественный музей, музей прикладного искусства.</w:t>
      </w:r>
    </w:p>
    <w:p w:rsidR="001725E1" w:rsidRPr="00A77812" w:rsidRDefault="001725E1" w:rsidP="00A77812">
      <w:pPr>
        <w:pStyle w:val="a5"/>
        <w:rPr>
          <w:rFonts w:ascii="Times New Roman" w:hAnsi="Times New Roman"/>
          <w:b/>
          <w:sz w:val="24"/>
          <w:szCs w:val="24"/>
        </w:rPr>
      </w:pPr>
      <w:r w:rsidRPr="00A77812">
        <w:rPr>
          <w:rFonts w:ascii="Times New Roman" w:hAnsi="Times New Roman"/>
          <w:b/>
          <w:sz w:val="24"/>
          <w:szCs w:val="24"/>
        </w:rPr>
        <w:t xml:space="preserve">Россия в XII веке </w:t>
      </w:r>
    </w:p>
    <w:p w:rsidR="001725E1" w:rsidRPr="00A77812" w:rsidRDefault="001725E1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b/>
          <w:sz w:val="24"/>
          <w:szCs w:val="24"/>
        </w:rPr>
        <w:t>Человек и общество</w:t>
      </w:r>
      <w:r w:rsidRPr="00A77812">
        <w:rPr>
          <w:rFonts w:ascii="Times New Roman" w:hAnsi="Times New Roman"/>
          <w:sz w:val="24"/>
          <w:szCs w:val="24"/>
        </w:rPr>
        <w:t>.</w:t>
      </w:r>
      <w:r w:rsidR="000C0257" w:rsidRPr="00A77812">
        <w:rPr>
          <w:rFonts w:ascii="Times New Roman" w:hAnsi="Times New Roman"/>
          <w:sz w:val="24"/>
          <w:szCs w:val="24"/>
        </w:rPr>
        <w:t xml:space="preserve"> </w:t>
      </w:r>
      <w:r w:rsidRPr="00A77812">
        <w:rPr>
          <w:rFonts w:ascii="Times New Roman" w:hAnsi="Times New Roman"/>
          <w:sz w:val="24"/>
          <w:szCs w:val="24"/>
        </w:rPr>
        <w:t>Поход Семена Дежнева. Начальные представления о народах России, об их общей исторической судьбе, о единстве народов нашей страны. Борьба русского народа против иноземных захватчиков в начале XVII века. Кузьма Минин и Дмитрий Пожарский. Активная роль человека в обществе.</w:t>
      </w:r>
    </w:p>
    <w:p w:rsidR="001725E1" w:rsidRPr="00A77812" w:rsidRDefault="001725E1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</w:rPr>
        <w:t xml:space="preserve">Краеведение (в течение года). Изучение рельефа, почв, природных сообществ родного края, запоминание растений, животных, грибов (в том числе охраняемых), усвоение правил поведения в природе, ориентирование на местности. Родной край в изучаемый исторический период: территориальная принадлежность, коренное население. Названия разных народов, проживающих в данной местности, их обычаи, характерные особенности быта. Культура. Важные сведения из истории родного края. Святыни родного края. Особенности хозяйственной деятельности. </w:t>
      </w:r>
    </w:p>
    <w:p w:rsidR="001725E1" w:rsidRPr="00A77812" w:rsidRDefault="001725E1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>Исследовательская работа</w:t>
      </w:r>
      <w:r w:rsidRPr="00A77812">
        <w:rPr>
          <w:rFonts w:ascii="Times New Roman" w:hAnsi="Times New Roman"/>
          <w:sz w:val="24"/>
          <w:szCs w:val="24"/>
        </w:rPr>
        <w:t xml:space="preserve">. Жизнь людей в тайге (тундре) в настоящее время. </w:t>
      </w:r>
    </w:p>
    <w:p w:rsidR="00130AA2" w:rsidRPr="00A77812" w:rsidRDefault="001725E1" w:rsidP="00A77812">
      <w:pPr>
        <w:pStyle w:val="a5"/>
        <w:rPr>
          <w:rFonts w:ascii="Times New Roman" w:hAnsi="Times New Roman"/>
          <w:sz w:val="24"/>
          <w:szCs w:val="24"/>
        </w:rPr>
      </w:pPr>
      <w:r w:rsidRPr="00A77812">
        <w:rPr>
          <w:rFonts w:ascii="Times New Roman" w:hAnsi="Times New Roman"/>
          <w:sz w:val="24"/>
          <w:szCs w:val="24"/>
          <w:u w:val="single"/>
        </w:rPr>
        <w:t xml:space="preserve">Экскурсии </w:t>
      </w:r>
      <w:r w:rsidRPr="00A77812">
        <w:rPr>
          <w:rFonts w:ascii="Times New Roman" w:hAnsi="Times New Roman"/>
          <w:sz w:val="24"/>
          <w:szCs w:val="24"/>
        </w:rPr>
        <w:t>в краеведческий музей, художественную галерею, в музей прикладного искусства (с учетом возможностей).</w:t>
      </w:r>
    </w:p>
    <w:p w:rsidR="00132BF8" w:rsidRPr="00A77812" w:rsidRDefault="00132BF8" w:rsidP="00A77812">
      <w:pPr>
        <w:pStyle w:val="a5"/>
        <w:rPr>
          <w:rFonts w:ascii="Times New Roman" w:hAnsi="Times New Roman"/>
          <w:sz w:val="24"/>
          <w:szCs w:val="24"/>
        </w:rPr>
      </w:pPr>
    </w:p>
    <w:p w:rsidR="00132BF8" w:rsidRPr="00A77812" w:rsidRDefault="00132BF8" w:rsidP="00A77812">
      <w:pPr>
        <w:pStyle w:val="a5"/>
        <w:rPr>
          <w:rFonts w:ascii="Times New Roman" w:hAnsi="Times New Roman"/>
          <w:b/>
          <w:sz w:val="24"/>
          <w:szCs w:val="24"/>
        </w:rPr>
      </w:pPr>
    </w:p>
    <w:p w:rsidR="00132BF8" w:rsidRPr="00A77812" w:rsidRDefault="00132BF8" w:rsidP="00A77812">
      <w:pPr>
        <w:pStyle w:val="a5"/>
        <w:rPr>
          <w:rFonts w:ascii="Times New Roman" w:hAnsi="Times New Roman"/>
          <w:b/>
          <w:sz w:val="24"/>
          <w:szCs w:val="24"/>
        </w:rPr>
      </w:pPr>
    </w:p>
    <w:p w:rsidR="00132BF8" w:rsidRPr="00A77812" w:rsidRDefault="00132BF8" w:rsidP="00A77812">
      <w:pPr>
        <w:pStyle w:val="a5"/>
        <w:rPr>
          <w:rFonts w:ascii="Times New Roman" w:hAnsi="Times New Roman"/>
          <w:b/>
          <w:sz w:val="24"/>
          <w:szCs w:val="24"/>
        </w:rPr>
      </w:pPr>
    </w:p>
    <w:p w:rsidR="00321BF5" w:rsidRDefault="00321BF5" w:rsidP="00321BF5">
      <w:pPr>
        <w:rPr>
          <w:b/>
        </w:rPr>
      </w:pPr>
    </w:p>
    <w:p w:rsidR="00321BF5" w:rsidRPr="00321BF5" w:rsidRDefault="00321BF5" w:rsidP="00321BF5">
      <w:pPr>
        <w:rPr>
          <w:rFonts w:eastAsia="Calibri"/>
          <w:b/>
          <w:sz w:val="28"/>
          <w:szCs w:val="28"/>
          <w:lang w:eastAsia="en-US"/>
        </w:rPr>
      </w:pPr>
      <w:r>
        <w:rPr>
          <w:b/>
        </w:rPr>
        <w:t xml:space="preserve">                                        </w:t>
      </w:r>
      <w:r w:rsidR="00C4169F">
        <w:rPr>
          <w:b/>
        </w:rPr>
        <w:t xml:space="preserve">        </w:t>
      </w:r>
      <w:r>
        <w:rPr>
          <w:b/>
        </w:rPr>
        <w:t xml:space="preserve">   </w:t>
      </w:r>
      <w:r w:rsidRPr="00321BF5">
        <w:rPr>
          <w:rFonts w:eastAsia="Calibri"/>
          <w:b/>
          <w:sz w:val="28"/>
          <w:szCs w:val="28"/>
          <w:lang w:eastAsia="en-US"/>
        </w:rPr>
        <w:t>Тематическое планирование</w:t>
      </w:r>
    </w:p>
    <w:p w:rsidR="00321BF5" w:rsidRPr="00321BF5" w:rsidRDefault="00321BF5" w:rsidP="00321BF5">
      <w:pPr>
        <w:jc w:val="center"/>
        <w:rPr>
          <w:rFonts w:eastAsia="Calibri"/>
          <w:b/>
          <w:sz w:val="28"/>
          <w:szCs w:val="28"/>
          <w:lang w:eastAsia="en-US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705"/>
        <w:gridCol w:w="6094"/>
        <w:gridCol w:w="1192"/>
        <w:gridCol w:w="1920"/>
      </w:tblGrid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b/>
                <w:lang w:eastAsia="en-US"/>
              </w:rPr>
            </w:pPr>
            <w:r w:rsidRPr="00321BF5">
              <w:rPr>
                <w:rFonts w:eastAsia="Calibri"/>
                <w:b/>
                <w:lang w:eastAsia="en-US"/>
              </w:rPr>
              <w:t>№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b/>
                <w:lang w:eastAsia="en-US"/>
              </w:rPr>
            </w:pPr>
            <w:r w:rsidRPr="00321BF5">
              <w:rPr>
                <w:rFonts w:eastAsia="Calibri"/>
                <w:b/>
                <w:lang w:eastAsia="en-US"/>
              </w:rPr>
              <w:t>Тема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b/>
                <w:lang w:eastAsia="en-US"/>
              </w:rPr>
            </w:pPr>
            <w:r w:rsidRPr="00321BF5">
              <w:rPr>
                <w:rFonts w:eastAsia="Calibri"/>
                <w:b/>
                <w:lang w:eastAsia="en-US"/>
              </w:rPr>
              <w:t>Кол-во час.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b/>
                <w:lang w:eastAsia="en-US"/>
              </w:rPr>
            </w:pPr>
            <w:r w:rsidRPr="00321BF5">
              <w:rPr>
                <w:rFonts w:eastAsia="Calibri"/>
                <w:b/>
                <w:lang w:eastAsia="en-US"/>
              </w:rPr>
              <w:t>Корректировка</w:t>
            </w:r>
          </w:p>
        </w:tc>
      </w:tr>
      <w:tr w:rsidR="00321BF5" w:rsidRPr="00321BF5" w:rsidTr="000C0257">
        <w:tc>
          <w:tcPr>
            <w:tcW w:w="9911" w:type="dxa"/>
            <w:gridSpan w:val="4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u w:val="single"/>
              </w:rPr>
            </w:pPr>
            <w:r w:rsidRPr="00321BF5">
              <w:rPr>
                <w:b/>
                <w:i/>
              </w:rPr>
              <w:t>Раздел 1. Природные условия Земли. (11 часов)</w:t>
            </w: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Приглашение к путешествию.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Промежуточные географические направления.</w:t>
            </w:r>
          </w:p>
          <w:p w:rsidR="00321BF5" w:rsidRPr="00321BF5" w:rsidRDefault="00321BF5" w:rsidP="00321BF5">
            <w:r w:rsidRPr="00321BF5">
              <w:rPr>
                <w:b/>
                <w:i/>
              </w:rPr>
              <w:t>Практическая работа «Нахождение на физической карте мира материков, океанов, тепловых поясов».</w:t>
            </w:r>
            <w:r w:rsidRPr="00321BF5">
              <w:t xml:space="preserve"> 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Что такое погода.</w:t>
            </w:r>
          </w:p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rPr>
                <w:b/>
                <w:i/>
              </w:rPr>
              <w:t>Практическая работа «Фиксация показателей погоды и ее изменений в своей местности, сравнение с другими территориями России».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r w:rsidRPr="00321BF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Народные приметы погоды.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  <w:r w:rsidRPr="00321BF5"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Климат.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6094" w:type="dxa"/>
          </w:tcPr>
          <w:p w:rsidR="00321BF5" w:rsidRPr="00321BF5" w:rsidRDefault="00321BF5" w:rsidP="00A77812">
            <w:pPr>
              <w:autoSpaceDE w:val="0"/>
              <w:autoSpaceDN w:val="0"/>
              <w:adjustRightInd w:val="0"/>
            </w:pPr>
            <w:r w:rsidRPr="00321BF5">
              <w:t>Представление о климатических</w:t>
            </w:r>
            <w:r w:rsidR="00A77812">
              <w:t xml:space="preserve"> </w:t>
            </w:r>
            <w:r w:rsidRPr="00321BF5">
              <w:t>поясах.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7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Почва. Состав почвы.</w:t>
            </w:r>
          </w:p>
          <w:p w:rsidR="00321BF5" w:rsidRPr="00321BF5" w:rsidRDefault="00321BF5" w:rsidP="00321BF5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321BF5">
              <w:rPr>
                <w:b/>
                <w:i/>
              </w:rPr>
              <w:t>Практическая работа «Определение состава почвы».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8</w:t>
            </w:r>
          </w:p>
        </w:tc>
        <w:tc>
          <w:tcPr>
            <w:tcW w:w="6094" w:type="dxa"/>
          </w:tcPr>
          <w:p w:rsidR="00321BF5" w:rsidRPr="00321BF5" w:rsidRDefault="00321BF5" w:rsidP="000C0257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321BF5">
              <w:t>Образование почв.</w:t>
            </w:r>
            <w:r w:rsidR="000C0257">
              <w:t xml:space="preserve"> </w:t>
            </w:r>
            <w:r w:rsidRPr="00321BF5">
              <w:t>Плодородие.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lastRenderedPageBreak/>
              <w:t>9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Плодородие почв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Природные зоны суши Земли.</w:t>
            </w:r>
          </w:p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rPr>
                <w:b/>
                <w:i/>
              </w:rPr>
              <w:t>Практическая работа «Ознакомление с картой природных зон». Тест по теме «Природные условия Земли».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6094" w:type="dxa"/>
          </w:tcPr>
          <w:p w:rsidR="00321BF5" w:rsidRPr="00321BF5" w:rsidRDefault="00321BF5" w:rsidP="00A77812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321BF5">
              <w:t>Природные зоны.</w:t>
            </w:r>
            <w:r w:rsidR="00A77812">
              <w:t xml:space="preserve"> </w:t>
            </w:r>
            <w:r w:rsidRPr="00321BF5">
              <w:rPr>
                <w:b/>
                <w:i/>
              </w:rPr>
              <w:t>Проверочная работа № 1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0C0257">
        <w:tc>
          <w:tcPr>
            <w:tcW w:w="9911" w:type="dxa"/>
            <w:gridSpan w:val="4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321BF5">
              <w:rPr>
                <w:b/>
                <w:i/>
              </w:rPr>
              <w:t>Раздел 2. Человек в далеком прошлом. (11часов )</w:t>
            </w: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12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Где зародилось человечество.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13</w:t>
            </w:r>
          </w:p>
        </w:tc>
        <w:tc>
          <w:tcPr>
            <w:tcW w:w="6094" w:type="dxa"/>
          </w:tcPr>
          <w:p w:rsidR="00321BF5" w:rsidRPr="00A77812" w:rsidRDefault="00321BF5" w:rsidP="00A77812">
            <w:pPr>
              <w:rPr>
                <w:b/>
                <w:i/>
              </w:rPr>
            </w:pPr>
            <w:r w:rsidRPr="00321BF5">
              <w:t>Климат и природные зоны</w:t>
            </w:r>
            <w:r w:rsidR="00A77812">
              <w:t xml:space="preserve"> </w:t>
            </w:r>
            <w:r w:rsidRPr="00321BF5">
              <w:t>Африки. Экваториальный лес</w:t>
            </w:r>
            <w:r w:rsidRPr="00321BF5">
              <w:rPr>
                <w:b/>
                <w:i/>
              </w:rPr>
              <w:t>. Практическая работа» Ориентирование на физической карте и карте природных зон».</w:t>
            </w:r>
            <w:r w:rsidRPr="00321BF5">
              <w:t xml:space="preserve"> 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14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Климат и природные зоны</w:t>
            </w:r>
            <w:r w:rsidR="00A77812">
              <w:t xml:space="preserve"> </w:t>
            </w:r>
            <w:r w:rsidRPr="00321BF5">
              <w:t xml:space="preserve">Африки. Животные 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Родина человечества. Как появился человек.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16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Жизнь древних людей.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  <w:r w:rsidRPr="00321BF5"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17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Самые древние государства.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18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Лента времени. Материки и</w:t>
            </w:r>
            <w:r w:rsidR="00A77812">
              <w:t xml:space="preserve"> </w:t>
            </w:r>
            <w:r w:rsidRPr="00321BF5">
              <w:t>части света.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19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Расширение знаний о мире.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20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Первые шаги в изучении природы.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21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Духовная</w:t>
            </w:r>
            <w:r w:rsidR="00A77812">
              <w:t xml:space="preserve"> </w:t>
            </w:r>
            <w:r w:rsidRPr="00321BF5">
              <w:t>жизнь древнего человека</w:t>
            </w:r>
          </w:p>
          <w:p w:rsidR="00321BF5" w:rsidRPr="00321BF5" w:rsidRDefault="00321BF5" w:rsidP="00321BF5">
            <w:pPr>
              <w:rPr>
                <w:b/>
                <w:i/>
              </w:rPr>
            </w:pPr>
            <w:r w:rsidRPr="00321BF5">
              <w:rPr>
                <w:b/>
                <w:i/>
              </w:rPr>
              <w:t>Тест по теме «Человек в далеком прошлом»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22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both"/>
            </w:pPr>
            <w:r w:rsidRPr="00321BF5">
              <w:t>Географическое положение Европы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0C0257">
        <w:tc>
          <w:tcPr>
            <w:tcW w:w="9911" w:type="dxa"/>
            <w:gridSpan w:val="4"/>
          </w:tcPr>
          <w:p w:rsidR="00321BF5" w:rsidRPr="00321BF5" w:rsidRDefault="00321BF5" w:rsidP="00321BF5">
            <w:pPr>
              <w:jc w:val="center"/>
              <w:rPr>
                <w:rFonts w:eastAsia="Calibri"/>
                <w:b/>
                <w:lang w:eastAsia="en-US"/>
              </w:rPr>
            </w:pPr>
            <w:r w:rsidRPr="00321BF5">
              <w:rPr>
                <w:b/>
                <w:i/>
              </w:rPr>
              <w:t>Раздел 3. Земли восточных славян.  (21 час )</w:t>
            </w: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23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Первые люди на нашей Земле.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24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Восточно</w:t>
            </w:r>
            <w:r w:rsidR="00A77812">
              <w:t xml:space="preserve"> -</w:t>
            </w:r>
            <w:r w:rsidRPr="00321BF5">
              <w:t>Европейская равнина.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25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Степи. Растительный мир.</w:t>
            </w:r>
          </w:p>
          <w:p w:rsidR="00321BF5" w:rsidRPr="00321BF5" w:rsidRDefault="00321BF5" w:rsidP="00321BF5">
            <w:pPr>
              <w:rPr>
                <w:b/>
                <w:i/>
              </w:rPr>
            </w:pPr>
            <w:r w:rsidRPr="00321BF5">
              <w:rPr>
                <w:b/>
                <w:i/>
              </w:rPr>
              <w:t>Практическая работа «Работа с натуральными объектами, коллекциями, гербарными экземплярами растений степной зоны».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26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Степи. Животный мир.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27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Люди в степи.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28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Лесостепь.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29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Лесная зона.</w:t>
            </w:r>
          </w:p>
          <w:p w:rsidR="00321BF5" w:rsidRPr="00321BF5" w:rsidRDefault="00321BF5" w:rsidP="00321BF5">
            <w:pPr>
              <w:rPr>
                <w:rFonts w:ascii="Calibri" w:eastAsia="Calibri" w:hAnsi="Calibri"/>
                <w:b/>
                <w:i/>
                <w:sz w:val="22"/>
                <w:szCs w:val="22"/>
                <w:lang w:eastAsia="en-US"/>
              </w:rPr>
            </w:pPr>
            <w:r w:rsidRPr="00321BF5">
              <w:rPr>
                <w:b/>
                <w:i/>
              </w:rPr>
              <w:t>Практическая работа «Работа с натуральными объектами, коллекциями, гербарными экземплярами растений лесной зоны».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30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Сезонные изменения в лесу.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31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Сезонные изменения в лесу.</w:t>
            </w:r>
          </w:p>
          <w:p w:rsidR="00321BF5" w:rsidRPr="00321BF5" w:rsidRDefault="00321BF5" w:rsidP="00321BF5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321BF5">
              <w:t xml:space="preserve"> </w:t>
            </w:r>
            <w:r w:rsidRPr="00321BF5">
              <w:rPr>
                <w:b/>
                <w:i/>
              </w:rPr>
              <w:t xml:space="preserve">Проект «Лесная зона». 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  <w:r w:rsidRPr="00321BF5">
              <w:t>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</w:p>
        </w:tc>
      </w:tr>
      <w:tr w:rsidR="00321BF5" w:rsidRPr="00321BF5" w:rsidTr="00A77812">
        <w:tc>
          <w:tcPr>
            <w:tcW w:w="705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32</w:t>
            </w:r>
          </w:p>
        </w:tc>
        <w:tc>
          <w:tcPr>
            <w:tcW w:w="6094" w:type="dxa"/>
          </w:tcPr>
          <w:p w:rsidR="00321BF5" w:rsidRPr="00A77812" w:rsidRDefault="00A77812" w:rsidP="00321BF5">
            <w:pPr>
              <w:ind w:right="-108"/>
              <w:rPr>
                <w:rFonts w:eastAsia="Calibri"/>
                <w:b/>
                <w:i/>
                <w:lang w:eastAsia="en-US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Pr="00A77812">
              <w:rPr>
                <w:rFonts w:eastAsia="Calibri"/>
                <w:b/>
                <w:i/>
                <w:lang w:eastAsia="en-US"/>
              </w:rPr>
              <w:t>Контрольная работа за 1 полугодие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  <w:tcBorders>
              <w:top w:val="single" w:sz="4" w:space="0" w:color="auto"/>
            </w:tcBorders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33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21BF5">
              <w:t>Как жили наши далекие предки.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34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Расселение славян. «Путь</w:t>
            </w:r>
            <w:r w:rsidR="00A77812">
              <w:t xml:space="preserve"> из </w:t>
            </w:r>
            <w:r w:rsidRPr="00321BF5">
              <w:t xml:space="preserve">варяг в греки». </w:t>
            </w:r>
          </w:p>
          <w:p w:rsidR="00321BF5" w:rsidRPr="00A77812" w:rsidRDefault="00321BF5" w:rsidP="00321BF5">
            <w:pPr>
              <w:rPr>
                <w:rFonts w:eastAsia="Calibri"/>
                <w:i/>
                <w:lang w:eastAsia="en-US"/>
              </w:rPr>
            </w:pPr>
            <w:r w:rsidRPr="00A77812">
              <w:rPr>
                <w:rFonts w:eastAsia="Calibri"/>
                <w:b/>
                <w:i/>
                <w:lang w:eastAsia="en-US"/>
              </w:rPr>
              <w:t>Практическая работа «Коллективное создание макетов славянских поселений в зоне степи и зоне лесов».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35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Обожествление природы.</w:t>
            </w:r>
          </w:p>
          <w:p w:rsidR="00321BF5" w:rsidRPr="00A77812" w:rsidRDefault="00321BF5" w:rsidP="00321BF5">
            <w:pPr>
              <w:rPr>
                <w:rFonts w:eastAsia="Calibri"/>
                <w:i/>
                <w:lang w:eastAsia="en-US"/>
              </w:rPr>
            </w:pPr>
            <w:r w:rsidRPr="00321BF5">
              <w:rPr>
                <w:rFonts w:ascii="Calibri" w:eastAsia="Calibri" w:hAnsi="Calibri"/>
                <w:b/>
                <w:i/>
                <w:sz w:val="22"/>
                <w:szCs w:val="22"/>
                <w:lang w:eastAsia="en-US"/>
              </w:rPr>
              <w:t xml:space="preserve"> </w:t>
            </w:r>
            <w:r w:rsidRPr="00A77812">
              <w:rPr>
                <w:rFonts w:eastAsia="Calibri"/>
                <w:b/>
                <w:i/>
                <w:lang w:eastAsia="en-US"/>
              </w:rPr>
              <w:t>Тест по теме «</w:t>
            </w:r>
            <w:r w:rsidRPr="00A77812">
              <w:rPr>
                <w:rFonts w:eastAsia="Calibri"/>
                <w:b/>
                <w:bCs/>
                <w:i/>
                <w:iCs/>
                <w:lang w:eastAsia="en-US"/>
              </w:rPr>
              <w:t>Земли восточных славян»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36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Родной край в далеком прошлом.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37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Первые русские князья.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  <w:r w:rsidRPr="00321BF5"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38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Принятие Русью христианства.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39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Расцвет Древнерусского государства.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40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Древнерусская культура.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lastRenderedPageBreak/>
              <w:t>41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Ослабление Древнерусского государства.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42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21BF5">
              <w:t>Ордынское нашествие.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43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Угроза с запада.</w:t>
            </w:r>
          </w:p>
          <w:p w:rsidR="00321BF5" w:rsidRPr="00A77812" w:rsidRDefault="00321BF5" w:rsidP="00321BF5">
            <w:pPr>
              <w:rPr>
                <w:rFonts w:eastAsia="Calibri"/>
                <w:i/>
                <w:lang w:eastAsia="en-US"/>
              </w:rPr>
            </w:pPr>
            <w:r w:rsidRPr="00A77812">
              <w:rPr>
                <w:rFonts w:eastAsia="Calibri"/>
                <w:b/>
                <w:i/>
                <w:lang w:eastAsia="en-US"/>
              </w:rPr>
              <w:t xml:space="preserve">Тест по теме «Образование древнерусского государства». 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0C0257">
        <w:tc>
          <w:tcPr>
            <w:tcW w:w="9911" w:type="dxa"/>
            <w:gridSpan w:val="4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  <w:r w:rsidRPr="00321BF5">
              <w:rPr>
                <w:rFonts w:eastAsia="Calibri"/>
                <w:b/>
                <w:lang w:eastAsia="en-US"/>
              </w:rPr>
              <w:t xml:space="preserve">                                       </w:t>
            </w:r>
            <w:r w:rsidRPr="00321BF5">
              <w:rPr>
                <w:b/>
                <w:i/>
              </w:rPr>
              <w:t>Раздел 4. Объединение русских земель вокруг Москвы (12 часов)</w:t>
            </w: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44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Залеская земля.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Что такое природное сообщество.</w:t>
            </w:r>
          </w:p>
          <w:p w:rsidR="00321BF5" w:rsidRPr="00321BF5" w:rsidRDefault="00321BF5" w:rsidP="00321BF5">
            <w:pPr>
              <w:rPr>
                <w:b/>
                <w:i/>
              </w:rPr>
            </w:pPr>
            <w:r w:rsidRPr="00321BF5">
              <w:t xml:space="preserve"> </w:t>
            </w:r>
            <w:r w:rsidRPr="00321BF5">
              <w:rPr>
                <w:b/>
                <w:i/>
              </w:rPr>
              <w:t>Практическая работа «Составление цепей питания».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46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Законы лесной жизни.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47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Природное сообщество луг.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48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Природное сообщество озеро.</w:t>
            </w:r>
          </w:p>
          <w:p w:rsidR="00321BF5" w:rsidRPr="00321BF5" w:rsidRDefault="00321BF5" w:rsidP="00321BF5">
            <w:pPr>
              <w:rPr>
                <w:rFonts w:ascii="Calibri" w:eastAsia="Calibri" w:hAnsi="Calibri"/>
                <w:b/>
                <w:i/>
                <w:sz w:val="22"/>
                <w:szCs w:val="22"/>
                <w:lang w:eastAsia="en-US"/>
              </w:rPr>
            </w:pPr>
            <w:r w:rsidRPr="00321BF5">
              <w:rPr>
                <w:b/>
                <w:i/>
              </w:rPr>
              <w:t>Практическая работа «Составление цепей питания».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49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Природное сообщество поле.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  <w:r w:rsidRPr="00321BF5"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  <w:rPr>
                <w:u w:val="single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 xml:space="preserve">Возвышение Москвы. </w:t>
            </w:r>
          </w:p>
          <w:p w:rsidR="00321BF5" w:rsidRPr="00321BF5" w:rsidRDefault="00321BF5" w:rsidP="00321BF5">
            <w:pPr>
              <w:rPr>
                <w:b/>
                <w:i/>
              </w:rPr>
            </w:pPr>
            <w:r w:rsidRPr="00321BF5">
              <w:rPr>
                <w:b/>
                <w:i/>
              </w:rPr>
              <w:t xml:space="preserve">Проект «Что мы знаем о Москве». 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51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Куликовская битва.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52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Стояние на реке Угре.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53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Создание Московского государства.</w:t>
            </w:r>
          </w:p>
          <w:p w:rsidR="00321BF5" w:rsidRPr="00321BF5" w:rsidRDefault="00321BF5" w:rsidP="00321BF5">
            <w:pPr>
              <w:rPr>
                <w:b/>
                <w:i/>
              </w:rPr>
            </w:pPr>
            <w:r w:rsidRPr="00321BF5">
              <w:rPr>
                <w:b/>
                <w:i/>
              </w:rPr>
              <w:t>Тест по теме «Объединение русских земель вокруг Москвы»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54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Грозный царь.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55</w:t>
            </w:r>
          </w:p>
        </w:tc>
        <w:tc>
          <w:tcPr>
            <w:tcW w:w="6094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</w:pPr>
            <w:r w:rsidRPr="00321BF5">
              <w:t>Развитие русской культуры.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  <w:r w:rsidRPr="00321BF5"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autoSpaceDE w:val="0"/>
              <w:autoSpaceDN w:val="0"/>
              <w:adjustRightInd w:val="0"/>
              <w:jc w:val="center"/>
            </w:pPr>
          </w:p>
        </w:tc>
      </w:tr>
      <w:tr w:rsidR="00321BF5" w:rsidRPr="00321BF5" w:rsidTr="000C0257">
        <w:tc>
          <w:tcPr>
            <w:tcW w:w="9911" w:type="dxa"/>
            <w:gridSpan w:val="4"/>
          </w:tcPr>
          <w:p w:rsidR="00321BF5" w:rsidRPr="00A77812" w:rsidRDefault="00321BF5" w:rsidP="00321BF5">
            <w:pPr>
              <w:rPr>
                <w:rFonts w:eastAsia="Calibri"/>
                <w:b/>
                <w:i/>
                <w:lang w:eastAsia="en-US"/>
              </w:rPr>
            </w:pPr>
            <w:r w:rsidRPr="00A77812">
              <w:rPr>
                <w:rFonts w:eastAsia="Calibri"/>
                <w:b/>
                <w:i/>
                <w:lang w:eastAsia="en-US"/>
              </w:rPr>
              <w:t xml:space="preserve">                          Раздел 5. Раздел 5. Путь от Руси к России (13 часов)</w:t>
            </w: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56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Русские первопроходцы.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57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Географическое положение</w:t>
            </w:r>
            <w:r w:rsidR="00A77812">
              <w:t xml:space="preserve"> </w:t>
            </w:r>
            <w:r w:rsidRPr="00321BF5">
              <w:t>Азии. Природные условия Сибири.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58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Тайга.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rPr>
          <w:trHeight w:val="309"/>
        </w:trPr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59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Природное сообщество болото.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60</w:t>
            </w:r>
          </w:p>
        </w:tc>
        <w:tc>
          <w:tcPr>
            <w:tcW w:w="6094" w:type="dxa"/>
          </w:tcPr>
          <w:p w:rsidR="00321BF5" w:rsidRPr="00321BF5" w:rsidRDefault="00321BF5" w:rsidP="00321BF5">
            <w:r w:rsidRPr="00321BF5">
              <w:t>«Хождение за три моря».</w:t>
            </w:r>
          </w:p>
          <w:p w:rsidR="00321BF5" w:rsidRPr="00A77812" w:rsidRDefault="00321BF5" w:rsidP="00321BF5">
            <w:pPr>
              <w:rPr>
                <w:b/>
                <w:i/>
              </w:rPr>
            </w:pPr>
            <w:r w:rsidRPr="00A77812">
              <w:rPr>
                <w:b/>
                <w:i/>
              </w:rPr>
              <w:t>Тест по теме «Какая она, Азия»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61</w:t>
            </w:r>
          </w:p>
        </w:tc>
        <w:tc>
          <w:tcPr>
            <w:tcW w:w="6094" w:type="dxa"/>
          </w:tcPr>
          <w:p w:rsidR="00321BF5" w:rsidRPr="00321BF5" w:rsidRDefault="00321BF5" w:rsidP="00A778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21BF5">
              <w:t>Смутное время. Спасители земли</w:t>
            </w:r>
            <w:r w:rsidR="00A77812">
              <w:t xml:space="preserve"> </w:t>
            </w:r>
            <w:r w:rsidRPr="00321BF5">
              <w:t>Русской.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62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Расширение пределов страны.</w:t>
            </w:r>
            <w:r w:rsidR="00A77812">
              <w:t xml:space="preserve"> 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63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Природа тундры.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64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Люди в тундре</w:t>
            </w:r>
            <w:r w:rsidR="00A77812">
              <w:t>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65</w:t>
            </w:r>
          </w:p>
        </w:tc>
        <w:tc>
          <w:tcPr>
            <w:tcW w:w="6094" w:type="dxa"/>
          </w:tcPr>
          <w:p w:rsidR="00321BF5" w:rsidRPr="00321BF5" w:rsidRDefault="00A77812" w:rsidP="00A77812">
            <w:pPr>
              <w:tabs>
                <w:tab w:val="left" w:pos="869"/>
              </w:tabs>
              <w:autoSpaceDE w:val="0"/>
              <w:autoSpaceDN w:val="0"/>
              <w:adjustRightInd w:val="0"/>
              <w:jc w:val="both"/>
            </w:pPr>
            <w:r>
              <w:rPr>
                <w:b/>
                <w:i/>
              </w:rPr>
              <w:t>К</w:t>
            </w:r>
            <w:r w:rsidR="00321BF5" w:rsidRPr="00321BF5">
              <w:rPr>
                <w:b/>
                <w:i/>
              </w:rPr>
              <w:t>онтрольная работа</w:t>
            </w:r>
            <w:r>
              <w:rPr>
                <w:b/>
                <w:i/>
              </w:rPr>
              <w:t xml:space="preserve"> за год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66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Арктическая пустыня.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67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Народы Сибири. Рудознатцы.  Послы.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  <w:tr w:rsidR="00321BF5" w:rsidRPr="00321BF5" w:rsidTr="00A77812">
        <w:tc>
          <w:tcPr>
            <w:tcW w:w="705" w:type="dxa"/>
          </w:tcPr>
          <w:p w:rsidR="00321BF5" w:rsidRPr="00321BF5" w:rsidRDefault="00321BF5" w:rsidP="00321BF5">
            <w:pPr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68</w:t>
            </w:r>
          </w:p>
        </w:tc>
        <w:tc>
          <w:tcPr>
            <w:tcW w:w="6094" w:type="dxa"/>
          </w:tcPr>
          <w:p w:rsidR="00321BF5" w:rsidRPr="00321BF5" w:rsidRDefault="00321BF5" w:rsidP="00A77812">
            <w:r w:rsidRPr="00321BF5">
              <w:t>Россия накануне реформ.</w:t>
            </w:r>
          </w:p>
        </w:tc>
        <w:tc>
          <w:tcPr>
            <w:tcW w:w="1192" w:type="dxa"/>
          </w:tcPr>
          <w:p w:rsidR="00321BF5" w:rsidRPr="00321BF5" w:rsidRDefault="00321BF5" w:rsidP="00321BF5">
            <w:pPr>
              <w:jc w:val="center"/>
              <w:rPr>
                <w:rFonts w:eastAsia="Calibri"/>
                <w:lang w:eastAsia="en-US"/>
              </w:rPr>
            </w:pPr>
            <w:r w:rsidRPr="00321BF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920" w:type="dxa"/>
          </w:tcPr>
          <w:p w:rsidR="00321BF5" w:rsidRPr="00321BF5" w:rsidRDefault="00321BF5" w:rsidP="00321BF5">
            <w:pPr>
              <w:rPr>
                <w:rFonts w:eastAsia="Calibri"/>
                <w:b/>
                <w:lang w:eastAsia="en-US"/>
              </w:rPr>
            </w:pPr>
          </w:p>
        </w:tc>
      </w:tr>
    </w:tbl>
    <w:p w:rsidR="00321BF5" w:rsidRPr="00321BF5" w:rsidRDefault="00321BF5" w:rsidP="00321BF5">
      <w:pPr>
        <w:rPr>
          <w:rFonts w:eastAsia="Calibri"/>
          <w:b/>
          <w:lang w:eastAsia="en-US"/>
        </w:rPr>
      </w:pPr>
    </w:p>
    <w:p w:rsidR="009E6515" w:rsidRPr="004D11F3" w:rsidRDefault="009E6515" w:rsidP="004E335B">
      <w:pPr>
        <w:pStyle w:val="a5"/>
        <w:rPr>
          <w:rFonts w:ascii="Times New Roman" w:hAnsi="Times New Roman"/>
          <w:sz w:val="24"/>
          <w:szCs w:val="24"/>
        </w:rPr>
      </w:pPr>
    </w:p>
    <w:p w:rsidR="006D1034" w:rsidRDefault="005370C5" w:rsidP="004E335B">
      <w:pPr>
        <w:pStyle w:val="a5"/>
        <w:rPr>
          <w:rFonts w:ascii="Times New Roman" w:hAnsi="Times New Roman"/>
        </w:rPr>
      </w:pPr>
      <w:r w:rsidRPr="00AB4B6A">
        <w:rPr>
          <w:rFonts w:ascii="Times New Roman" w:hAnsi="Times New Roman"/>
        </w:rPr>
        <w:t xml:space="preserve"> </w:t>
      </w:r>
    </w:p>
    <w:p w:rsidR="006D1034" w:rsidRDefault="00346335" w:rsidP="00132BF8">
      <w:pPr>
        <w:pStyle w:val="a5"/>
        <w:rPr>
          <w:i/>
          <w:lang w:val="en-US"/>
        </w:rPr>
      </w:pPr>
      <w:r w:rsidRPr="00AB4B6A">
        <w:rPr>
          <w:rFonts w:ascii="Times New Roman" w:hAnsi="Times New Roman"/>
        </w:rPr>
        <w:t xml:space="preserve"> </w:t>
      </w:r>
    </w:p>
    <w:p w:rsidR="008B36D7" w:rsidRDefault="008B36D7" w:rsidP="006D1034">
      <w:pPr>
        <w:rPr>
          <w:i/>
          <w:lang w:val="en-US"/>
        </w:rPr>
      </w:pPr>
    </w:p>
    <w:sectPr w:rsidR="008B36D7" w:rsidSect="00C4169F">
      <w:footerReference w:type="default" r:id="rId8"/>
      <w:pgSz w:w="11906" w:h="16838"/>
      <w:pgMar w:top="1021" w:right="851" w:bottom="107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8F5" w:rsidRDefault="005478F5" w:rsidP="00E22D7D">
      <w:r>
        <w:separator/>
      </w:r>
    </w:p>
  </w:endnote>
  <w:endnote w:type="continuationSeparator" w:id="0">
    <w:p w:rsidR="005478F5" w:rsidRDefault="005478F5" w:rsidP="00E2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1907"/>
    </w:sdtPr>
    <w:sdtEndPr/>
    <w:sdtContent>
      <w:p w:rsidR="00211CEE" w:rsidRDefault="00211CEE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7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1CEE" w:rsidRDefault="00211C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8F5" w:rsidRDefault="005478F5" w:rsidP="00E22D7D">
      <w:r>
        <w:separator/>
      </w:r>
    </w:p>
  </w:footnote>
  <w:footnote w:type="continuationSeparator" w:id="0">
    <w:p w:rsidR="005478F5" w:rsidRDefault="005478F5" w:rsidP="00E2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88F18E5"/>
    <w:multiLevelType w:val="hybridMultilevel"/>
    <w:tmpl w:val="A31E5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76CC"/>
    <w:multiLevelType w:val="multilevel"/>
    <w:tmpl w:val="07AC9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202E2AA4"/>
    <w:multiLevelType w:val="hybridMultilevel"/>
    <w:tmpl w:val="3184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15DE"/>
    <w:multiLevelType w:val="hybridMultilevel"/>
    <w:tmpl w:val="5C4A01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1B75780"/>
    <w:multiLevelType w:val="hybridMultilevel"/>
    <w:tmpl w:val="3050F5D4"/>
    <w:lvl w:ilvl="0" w:tplc="0419000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3FE357E"/>
    <w:multiLevelType w:val="hybridMultilevel"/>
    <w:tmpl w:val="C9844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2E"/>
    <w:rsid w:val="00002254"/>
    <w:rsid w:val="00020639"/>
    <w:rsid w:val="0002562E"/>
    <w:rsid w:val="00033C07"/>
    <w:rsid w:val="00034189"/>
    <w:rsid w:val="00051DDC"/>
    <w:rsid w:val="00064DCA"/>
    <w:rsid w:val="000740DF"/>
    <w:rsid w:val="00093BA4"/>
    <w:rsid w:val="000B23FF"/>
    <w:rsid w:val="000C0257"/>
    <w:rsid w:val="000C1D0C"/>
    <w:rsid w:val="000C34FC"/>
    <w:rsid w:val="000C7091"/>
    <w:rsid w:val="000D4E96"/>
    <w:rsid w:val="000F5BBB"/>
    <w:rsid w:val="00126031"/>
    <w:rsid w:val="00127F49"/>
    <w:rsid w:val="00130AA2"/>
    <w:rsid w:val="00132BF8"/>
    <w:rsid w:val="00146788"/>
    <w:rsid w:val="0016228D"/>
    <w:rsid w:val="00164C5D"/>
    <w:rsid w:val="001725E1"/>
    <w:rsid w:val="00175B15"/>
    <w:rsid w:val="001817DA"/>
    <w:rsid w:val="00195CAC"/>
    <w:rsid w:val="001A7FBD"/>
    <w:rsid w:val="001B5F70"/>
    <w:rsid w:val="001E5614"/>
    <w:rsid w:val="001F2BB0"/>
    <w:rsid w:val="001F4A63"/>
    <w:rsid w:val="001F6EFD"/>
    <w:rsid w:val="002050D7"/>
    <w:rsid w:val="00211CEE"/>
    <w:rsid w:val="0021314E"/>
    <w:rsid w:val="002178C6"/>
    <w:rsid w:val="00217F33"/>
    <w:rsid w:val="002630BD"/>
    <w:rsid w:val="002A13D8"/>
    <w:rsid w:val="002A58FE"/>
    <w:rsid w:val="002C2265"/>
    <w:rsid w:val="002C3109"/>
    <w:rsid w:val="002E6213"/>
    <w:rsid w:val="00321BF5"/>
    <w:rsid w:val="0032540A"/>
    <w:rsid w:val="00326816"/>
    <w:rsid w:val="00330AD1"/>
    <w:rsid w:val="003441EA"/>
    <w:rsid w:val="00346335"/>
    <w:rsid w:val="00351637"/>
    <w:rsid w:val="00361D70"/>
    <w:rsid w:val="003878C5"/>
    <w:rsid w:val="003916C9"/>
    <w:rsid w:val="003A299E"/>
    <w:rsid w:val="003B2835"/>
    <w:rsid w:val="003B6441"/>
    <w:rsid w:val="003D1ACF"/>
    <w:rsid w:val="003E12F7"/>
    <w:rsid w:val="003F518B"/>
    <w:rsid w:val="0040791C"/>
    <w:rsid w:val="00426FE9"/>
    <w:rsid w:val="00446BAB"/>
    <w:rsid w:val="00447B8C"/>
    <w:rsid w:val="004574B1"/>
    <w:rsid w:val="00493869"/>
    <w:rsid w:val="004D11F3"/>
    <w:rsid w:val="004E335B"/>
    <w:rsid w:val="004F4D16"/>
    <w:rsid w:val="00503A1B"/>
    <w:rsid w:val="00504EB8"/>
    <w:rsid w:val="00504FFD"/>
    <w:rsid w:val="005370C5"/>
    <w:rsid w:val="00541F28"/>
    <w:rsid w:val="005478F5"/>
    <w:rsid w:val="00554D31"/>
    <w:rsid w:val="00561532"/>
    <w:rsid w:val="00581DFA"/>
    <w:rsid w:val="005A551A"/>
    <w:rsid w:val="005D71EB"/>
    <w:rsid w:val="005E78BD"/>
    <w:rsid w:val="005F1E74"/>
    <w:rsid w:val="005F58B3"/>
    <w:rsid w:val="0060612D"/>
    <w:rsid w:val="006230DD"/>
    <w:rsid w:val="00646504"/>
    <w:rsid w:val="00677F2D"/>
    <w:rsid w:val="00683D79"/>
    <w:rsid w:val="00695141"/>
    <w:rsid w:val="006C7400"/>
    <w:rsid w:val="006D1034"/>
    <w:rsid w:val="006D7A82"/>
    <w:rsid w:val="006E634B"/>
    <w:rsid w:val="006F73D3"/>
    <w:rsid w:val="007029ED"/>
    <w:rsid w:val="007343DE"/>
    <w:rsid w:val="00750B65"/>
    <w:rsid w:val="007643E6"/>
    <w:rsid w:val="00771148"/>
    <w:rsid w:val="007755A3"/>
    <w:rsid w:val="00797897"/>
    <w:rsid w:val="007B04BB"/>
    <w:rsid w:val="007B4861"/>
    <w:rsid w:val="007C239A"/>
    <w:rsid w:val="007D4BCE"/>
    <w:rsid w:val="007D5CE6"/>
    <w:rsid w:val="007E69C0"/>
    <w:rsid w:val="00800305"/>
    <w:rsid w:val="008032EF"/>
    <w:rsid w:val="00806FF6"/>
    <w:rsid w:val="00853DF1"/>
    <w:rsid w:val="00855D92"/>
    <w:rsid w:val="00863791"/>
    <w:rsid w:val="008673C5"/>
    <w:rsid w:val="0087283C"/>
    <w:rsid w:val="008741D4"/>
    <w:rsid w:val="008B36D7"/>
    <w:rsid w:val="008B3E4D"/>
    <w:rsid w:val="008C19DC"/>
    <w:rsid w:val="008D5F4F"/>
    <w:rsid w:val="008D74A8"/>
    <w:rsid w:val="008F78B4"/>
    <w:rsid w:val="00937D64"/>
    <w:rsid w:val="009871C8"/>
    <w:rsid w:val="009922BC"/>
    <w:rsid w:val="009A1DC1"/>
    <w:rsid w:val="009C3E40"/>
    <w:rsid w:val="009E6515"/>
    <w:rsid w:val="009E657F"/>
    <w:rsid w:val="009F12A8"/>
    <w:rsid w:val="00A20D4D"/>
    <w:rsid w:val="00A245C9"/>
    <w:rsid w:val="00A27E06"/>
    <w:rsid w:val="00A307E5"/>
    <w:rsid w:val="00A53A41"/>
    <w:rsid w:val="00A56136"/>
    <w:rsid w:val="00A56203"/>
    <w:rsid w:val="00A608F9"/>
    <w:rsid w:val="00A71135"/>
    <w:rsid w:val="00A77812"/>
    <w:rsid w:val="00A81C5B"/>
    <w:rsid w:val="00AA5FC9"/>
    <w:rsid w:val="00AB4B6A"/>
    <w:rsid w:val="00AC58D9"/>
    <w:rsid w:val="00AD2538"/>
    <w:rsid w:val="00AF115B"/>
    <w:rsid w:val="00B227A3"/>
    <w:rsid w:val="00B41967"/>
    <w:rsid w:val="00B536A9"/>
    <w:rsid w:val="00B84957"/>
    <w:rsid w:val="00B855DD"/>
    <w:rsid w:val="00BB1F4C"/>
    <w:rsid w:val="00BB755D"/>
    <w:rsid w:val="00BB767D"/>
    <w:rsid w:val="00BC707C"/>
    <w:rsid w:val="00BD1C50"/>
    <w:rsid w:val="00C00A8F"/>
    <w:rsid w:val="00C12297"/>
    <w:rsid w:val="00C13CA1"/>
    <w:rsid w:val="00C14FC8"/>
    <w:rsid w:val="00C211EB"/>
    <w:rsid w:val="00C351F1"/>
    <w:rsid w:val="00C4169F"/>
    <w:rsid w:val="00C5283C"/>
    <w:rsid w:val="00C55F0D"/>
    <w:rsid w:val="00C606C5"/>
    <w:rsid w:val="00C7640D"/>
    <w:rsid w:val="00C90CFF"/>
    <w:rsid w:val="00CA48FF"/>
    <w:rsid w:val="00CB2A29"/>
    <w:rsid w:val="00CB5A19"/>
    <w:rsid w:val="00CC4607"/>
    <w:rsid w:val="00CC6472"/>
    <w:rsid w:val="00CC68F5"/>
    <w:rsid w:val="00CC6A19"/>
    <w:rsid w:val="00CE5334"/>
    <w:rsid w:val="00CF1021"/>
    <w:rsid w:val="00CF183B"/>
    <w:rsid w:val="00CF2828"/>
    <w:rsid w:val="00CF4556"/>
    <w:rsid w:val="00CF5F6D"/>
    <w:rsid w:val="00D0521A"/>
    <w:rsid w:val="00D15BDC"/>
    <w:rsid w:val="00D32184"/>
    <w:rsid w:val="00D47408"/>
    <w:rsid w:val="00D52374"/>
    <w:rsid w:val="00D6114B"/>
    <w:rsid w:val="00D808EA"/>
    <w:rsid w:val="00D841EF"/>
    <w:rsid w:val="00DA3700"/>
    <w:rsid w:val="00DD09A0"/>
    <w:rsid w:val="00DD1F0C"/>
    <w:rsid w:val="00DF14DD"/>
    <w:rsid w:val="00DF2C08"/>
    <w:rsid w:val="00DF3107"/>
    <w:rsid w:val="00E21E77"/>
    <w:rsid w:val="00E22D7D"/>
    <w:rsid w:val="00E27272"/>
    <w:rsid w:val="00E57705"/>
    <w:rsid w:val="00E62270"/>
    <w:rsid w:val="00E643FE"/>
    <w:rsid w:val="00E7135E"/>
    <w:rsid w:val="00E7188A"/>
    <w:rsid w:val="00E75ABB"/>
    <w:rsid w:val="00E8243C"/>
    <w:rsid w:val="00EB4B4F"/>
    <w:rsid w:val="00EE001A"/>
    <w:rsid w:val="00EE1DA1"/>
    <w:rsid w:val="00EF1BB3"/>
    <w:rsid w:val="00F000B9"/>
    <w:rsid w:val="00F04CD7"/>
    <w:rsid w:val="00F3043C"/>
    <w:rsid w:val="00F3337D"/>
    <w:rsid w:val="00F46A6F"/>
    <w:rsid w:val="00F5179E"/>
    <w:rsid w:val="00F555E9"/>
    <w:rsid w:val="00F65F0D"/>
    <w:rsid w:val="00F7081C"/>
    <w:rsid w:val="00F72896"/>
    <w:rsid w:val="00F96449"/>
    <w:rsid w:val="00FA3294"/>
    <w:rsid w:val="00FB61A3"/>
    <w:rsid w:val="00F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C573"/>
  <w15:docId w15:val="{1551FCEA-A799-44AF-B9E2-D6430551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2562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2562E"/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customStyle="1" w:styleId="a3">
    <w:name w:val="Содержимое таблицы"/>
    <w:basedOn w:val="a"/>
    <w:rsid w:val="007029ED"/>
    <w:pPr>
      <w:widowControl w:val="0"/>
      <w:suppressLineNumbers/>
      <w:suppressAutoHyphens/>
    </w:pPr>
    <w:rPr>
      <w:rFonts w:eastAsia="Arial Unicode MS" w:cs="Arial Unicode MS"/>
      <w:kern w:val="1"/>
      <w:lang w:eastAsia="hi-IN" w:bidi="hi-IN"/>
    </w:rPr>
  </w:style>
  <w:style w:type="paragraph" w:styleId="a4">
    <w:name w:val="List Paragraph"/>
    <w:basedOn w:val="a"/>
    <w:uiPriority w:val="34"/>
    <w:qFormat/>
    <w:rsid w:val="00A56136"/>
    <w:pPr>
      <w:ind w:left="720"/>
      <w:contextualSpacing/>
    </w:pPr>
  </w:style>
  <w:style w:type="paragraph" w:styleId="a5">
    <w:name w:val="No Spacing"/>
    <w:uiPriority w:val="1"/>
    <w:qFormat/>
    <w:rsid w:val="00B84957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677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E22D7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22D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22D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2D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22D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D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4">
    <w:name w:val="Style4"/>
    <w:basedOn w:val="a"/>
    <w:rsid w:val="00CC4607"/>
    <w:pPr>
      <w:widowControl w:val="0"/>
      <w:autoSpaceDE w:val="0"/>
      <w:autoSpaceDN w:val="0"/>
      <w:adjustRightInd w:val="0"/>
      <w:spacing w:line="220" w:lineRule="exact"/>
      <w:ind w:firstLine="514"/>
      <w:jc w:val="both"/>
    </w:pPr>
  </w:style>
  <w:style w:type="paragraph" w:styleId="ad">
    <w:name w:val="Title"/>
    <w:basedOn w:val="a"/>
    <w:link w:val="ae"/>
    <w:uiPriority w:val="10"/>
    <w:qFormat/>
    <w:rsid w:val="004E335B"/>
    <w:pPr>
      <w:widowControl w:val="0"/>
      <w:autoSpaceDE w:val="0"/>
      <w:autoSpaceDN w:val="0"/>
      <w:ind w:left="720"/>
      <w:jc w:val="center"/>
    </w:pPr>
    <w:rPr>
      <w:b/>
      <w:bCs/>
    </w:rPr>
  </w:style>
  <w:style w:type="character" w:customStyle="1" w:styleId="ae">
    <w:name w:val="Заголовок Знак"/>
    <w:basedOn w:val="a0"/>
    <w:link w:val="ad"/>
    <w:uiPriority w:val="10"/>
    <w:rsid w:val="004E33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43">
    <w:name w:val="Font Style43"/>
    <w:basedOn w:val="a0"/>
    <w:rsid w:val="005370C5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9E6515"/>
  </w:style>
  <w:style w:type="paragraph" w:styleId="af">
    <w:name w:val="Normal (Web)"/>
    <w:basedOn w:val="a"/>
    <w:uiPriority w:val="99"/>
    <w:semiHidden/>
    <w:unhideWhenUsed/>
    <w:rsid w:val="009E6515"/>
    <w:pPr>
      <w:spacing w:before="100" w:beforeAutospacing="1" w:after="100" w:afterAutospacing="1"/>
    </w:pPr>
  </w:style>
  <w:style w:type="character" w:customStyle="1" w:styleId="c0">
    <w:name w:val="c0"/>
    <w:basedOn w:val="a0"/>
    <w:rsid w:val="004D11F3"/>
  </w:style>
  <w:style w:type="paragraph" w:customStyle="1" w:styleId="c1">
    <w:name w:val="c1"/>
    <w:basedOn w:val="a"/>
    <w:rsid w:val="004D11F3"/>
    <w:pPr>
      <w:spacing w:before="100" w:beforeAutospacing="1" w:after="100" w:afterAutospacing="1"/>
    </w:pPr>
  </w:style>
  <w:style w:type="character" w:customStyle="1" w:styleId="c0c3">
    <w:name w:val="c0 c3"/>
    <w:basedOn w:val="a0"/>
    <w:rsid w:val="004D11F3"/>
  </w:style>
  <w:style w:type="table" w:customStyle="1" w:styleId="1">
    <w:name w:val="Сетка таблицы1"/>
    <w:basedOn w:val="a1"/>
    <w:next w:val="a6"/>
    <w:uiPriority w:val="59"/>
    <w:rsid w:val="00132B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Сетка таблицы2"/>
    <w:basedOn w:val="a1"/>
    <w:next w:val="a6"/>
    <w:uiPriority w:val="39"/>
    <w:rsid w:val="0032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EF8E3-48BA-46E5-A71E-2BF541FB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asmin</dc:creator>
  <cp:lastModifiedBy>Учитель</cp:lastModifiedBy>
  <cp:revision>6</cp:revision>
  <cp:lastPrinted>2018-09-26T12:31:00Z</cp:lastPrinted>
  <dcterms:created xsi:type="dcterms:W3CDTF">2018-09-19T12:17:00Z</dcterms:created>
  <dcterms:modified xsi:type="dcterms:W3CDTF">2018-09-26T12:31:00Z</dcterms:modified>
</cp:coreProperties>
</file>