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DA3" w:rsidRPr="00F25FC5" w:rsidRDefault="00F37DA3" w:rsidP="00F25FC5">
      <w:pPr>
        <w:pStyle w:val="Default"/>
        <w:jc w:val="center"/>
        <w:rPr>
          <w:sz w:val="28"/>
          <w:szCs w:val="28"/>
        </w:rPr>
      </w:pPr>
      <w:r w:rsidRPr="00F25FC5">
        <w:rPr>
          <w:b/>
          <w:bCs/>
          <w:sz w:val="28"/>
          <w:szCs w:val="28"/>
        </w:rPr>
        <w:t>Рабочая учебная программа по изобразительному искусству 3 класс</w:t>
      </w:r>
    </w:p>
    <w:p w:rsidR="00F37DA3" w:rsidRPr="00F25FC5" w:rsidRDefault="00F37DA3" w:rsidP="00F25FC5">
      <w:pPr>
        <w:pStyle w:val="Default"/>
        <w:jc w:val="center"/>
        <w:rPr>
          <w:sz w:val="28"/>
          <w:szCs w:val="28"/>
        </w:rPr>
      </w:pPr>
      <w:r w:rsidRPr="00F25FC5">
        <w:rPr>
          <w:b/>
          <w:bCs/>
          <w:sz w:val="28"/>
          <w:szCs w:val="28"/>
        </w:rPr>
        <w:t>Авторы: И.Э. Кашекова, А.Л. Кашеков</w:t>
      </w:r>
    </w:p>
    <w:p w:rsidR="00F37DA3" w:rsidRPr="00F25FC5" w:rsidRDefault="00F37DA3" w:rsidP="00F25FC5">
      <w:pPr>
        <w:pStyle w:val="Default"/>
        <w:jc w:val="center"/>
        <w:rPr>
          <w:b/>
          <w:bCs/>
          <w:sz w:val="28"/>
          <w:szCs w:val="28"/>
        </w:rPr>
      </w:pPr>
      <w:r w:rsidRPr="00F25FC5">
        <w:rPr>
          <w:b/>
          <w:bCs/>
          <w:sz w:val="28"/>
          <w:szCs w:val="28"/>
        </w:rPr>
        <w:t>для УМК системы «Перспективная начальная школа»</w:t>
      </w:r>
    </w:p>
    <w:p w:rsidR="00F37DA3" w:rsidRPr="00F25FC5" w:rsidRDefault="00F37DA3" w:rsidP="00F25FC5">
      <w:pPr>
        <w:pStyle w:val="Default"/>
        <w:jc w:val="center"/>
        <w:rPr>
          <w:sz w:val="28"/>
          <w:szCs w:val="28"/>
        </w:rPr>
      </w:pPr>
    </w:p>
    <w:p w:rsidR="00F37DA3" w:rsidRPr="00F25FC5" w:rsidRDefault="00F37DA3" w:rsidP="00F25FC5">
      <w:pPr>
        <w:pStyle w:val="Default"/>
        <w:jc w:val="center"/>
        <w:rPr>
          <w:sz w:val="28"/>
          <w:szCs w:val="28"/>
        </w:rPr>
      </w:pPr>
      <w:r w:rsidRPr="00F25FC5">
        <w:rPr>
          <w:b/>
          <w:bCs/>
          <w:sz w:val="28"/>
          <w:szCs w:val="28"/>
        </w:rPr>
        <w:t>1. Пояснительная записка</w:t>
      </w:r>
    </w:p>
    <w:p w:rsidR="00F37DA3" w:rsidRPr="00F25FC5" w:rsidRDefault="00F37DA3" w:rsidP="00F25F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Рабочая  программа по изобразительному искусству  для 3 класса разработана  на основе федерального государственного образовательного  стандарта начального общего образования (приказ №373 от 6 октября 2009 года), требований к результатам освоения основной общеобразовательной программы начального общего образования, примерной программы начального общего образования по изобразительному искусству и на основе авторской программы  «Изобразительное искусство», автор  И.Э.Кашековой, А.Л.Кашекова. УМК «Перспективная начальная школа»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Изобразительное  искусство  в  начальной  школе  является  базовым предметом, его уникальность и значимость определяется нацеленностью на развитие художественных способностей и творческого потенциала ребенка, формирование  ассоциативно-образного,  пространственного  мышления, интуиции;  одномоментного  восприятия  сложных  объектов  и  явлений, эмоционального  оценивания;  способности  к  парадоксальным  выводам,  к познанию мира через чувства и эмоции.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sz w:val="28"/>
          <w:szCs w:val="28"/>
        </w:rPr>
        <w:t xml:space="preserve">Актуальность </w:t>
      </w:r>
      <w:r w:rsidRPr="00F25FC5">
        <w:rPr>
          <w:rFonts w:ascii="Times New Roman" w:hAnsi="Times New Roman" w:cs="Times New Roman"/>
          <w:sz w:val="28"/>
          <w:szCs w:val="28"/>
        </w:rPr>
        <w:t xml:space="preserve"> предмета  обусловлена принципиальным  значением интеграции школьного образования в современную культуру.  Программа направлена  на  помощь  ребенку  при  вхождении  в  современное информационное,  социокультурное  пространство,  в  котором  сочетаются разнообразные  явления  массовой  культуры,  зачастую  манипулирующие человеком,  не  осознающим  силы  и  механизмов  ее  воздействия  на  его духовный мир.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Приобщение  современного  человека  к  искусству,  как  вековому культурному  опыту  человечества,  основанному  на  преемственности поколений,  передававших  своё  восприятие  мира, воплощённое  в художественных  образах,  значимо  дляего эстетического  и этического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воспитания.  Гуманистический  и  педагогический  потенциал  искусства использовался в традиционном и в официальном образовании во все времена.  Искусство  является  одной  из  форм  познания  окружающего  мира. Художественное познание, принципиально отличаясь от научного, дополняет и гармонизирует картину мира</w:t>
      </w:r>
      <w:r w:rsidRPr="00F25FC5">
        <w:rPr>
          <w:rFonts w:ascii="Times New Roman" w:hAnsi="Times New Roman" w:cs="Times New Roman"/>
          <w:b/>
          <w:sz w:val="28"/>
          <w:szCs w:val="28"/>
        </w:rPr>
        <w:t>.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5FC5">
        <w:rPr>
          <w:rFonts w:ascii="Times New Roman" w:hAnsi="Times New Roman" w:cs="Times New Roman"/>
          <w:b/>
          <w:sz w:val="28"/>
          <w:szCs w:val="28"/>
        </w:rPr>
        <w:t>Целью  изучения</w:t>
      </w:r>
      <w:r w:rsidRPr="00F25FC5">
        <w:rPr>
          <w:rFonts w:ascii="Times New Roman" w:hAnsi="Times New Roman" w:cs="Times New Roman"/>
          <w:sz w:val="28"/>
          <w:szCs w:val="28"/>
        </w:rPr>
        <w:t xml:space="preserve">  предмета  «Изобразительное  искусство»  является развитие  личности  учащихся  средствами  искусства,  получение эмоционально-ценностного  опыта  восприятия  произведений  искусства  и опыта художественно-творческой деятельности.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 xml:space="preserve">В соответствии с этой целью </w:t>
      </w:r>
      <w:r w:rsidRPr="00F25FC5">
        <w:rPr>
          <w:rFonts w:ascii="Times New Roman" w:hAnsi="Times New Roman" w:cs="Times New Roman"/>
          <w:b/>
          <w:sz w:val="28"/>
          <w:szCs w:val="28"/>
        </w:rPr>
        <w:t>решаются задачи: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lastRenderedPageBreak/>
        <w:t>- воспитание  визуальной  культуры  как  части  общей  культуры современного человека, интереса к изобразительному искусству; обогащение  нравственного опыта, формирование представлений о добре и зле; развитие нравственных  чувств,  уважения  к  культуре  народов  многонациональной России и других стран;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 развитие воображения, творческого потенциала ребенка, желания и умения подходить к любой своей деятельности творчески; способностей к эмоционально-ценностному отношению к искусству и окружающему миру; навыков сотрудничества в художественной деятельности;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  освоение  первоначальных  знаний  о  пластических  искусствах: изобразительных, декоративно-прикладных, архитектуре и дизайне, их роли в жизни человека и общества;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 овладение элементарной художественной грамотой, формирование художественного кругозора и приобретение опыта работы в различных видах художественно-творческой  деятельности,  разными  художественными материалами; совершенствование эстетического вкуса.</w:t>
      </w:r>
    </w:p>
    <w:p w:rsidR="00F37DA3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Общая  логика учебно-методического  комплекта выстраивается  с учетом концептуальных идей системы «Перспективная начальная школа».</w:t>
      </w:r>
    </w:p>
    <w:p w:rsidR="00977634" w:rsidRPr="00F25FC5" w:rsidRDefault="00977634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7DA3" w:rsidRPr="00F25FC5" w:rsidRDefault="00094ED8" w:rsidP="00977634">
      <w:pPr>
        <w:spacing w:after="0" w:line="240" w:lineRule="auto"/>
        <w:ind w:firstLine="709"/>
        <w:jc w:val="both"/>
        <w:rPr>
          <w:rStyle w:val="FontStyle11"/>
          <w:b/>
          <w:bCs/>
          <w:i w:val="0"/>
          <w:sz w:val="28"/>
          <w:szCs w:val="28"/>
        </w:rPr>
      </w:pPr>
      <w:r w:rsidRPr="00977634">
        <w:rPr>
          <w:rStyle w:val="FontStyle11"/>
          <w:b/>
          <w:bCs/>
          <w:sz w:val="28"/>
          <w:szCs w:val="28"/>
        </w:rPr>
        <w:t>2</w:t>
      </w:r>
      <w:r w:rsidR="00F37DA3" w:rsidRPr="00977634">
        <w:rPr>
          <w:rStyle w:val="FontStyle11"/>
          <w:b/>
          <w:bCs/>
          <w:sz w:val="28"/>
          <w:szCs w:val="28"/>
        </w:rPr>
        <w:t>.</w:t>
      </w:r>
      <w:r w:rsidR="00F37DA3" w:rsidRPr="00F25FC5">
        <w:rPr>
          <w:rStyle w:val="FontStyle11"/>
          <w:b/>
          <w:bCs/>
          <w:sz w:val="28"/>
          <w:szCs w:val="28"/>
        </w:rPr>
        <w:t>Личностные, метапредметные и предметные результаты освоения учебного предмета «Изобразительное искусство»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5FC5">
        <w:rPr>
          <w:rFonts w:ascii="Times New Roman" w:hAnsi="Times New Roman" w:cs="Times New Roman"/>
          <w:b/>
          <w:sz w:val="28"/>
          <w:szCs w:val="28"/>
        </w:rPr>
        <w:t>Личностные результаты освоения изобразительного искусства в начальной школе: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Учащиеся научатся: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  в ценностно-ориентационной сфере: эмоционально-ценностное и осмысленное восприятие визуальных образов реальности и произведений искусства;  приобщение  к  художественной  культуре  как  части  общей культуры человечества;  воспитание художественного вкуса как способности эстетически чувствовать, воспринимать и оценивать явления окружающего мира и искусства;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  в  трудовой  сфере:  овладение  основами  культуры  практической работы  различными  материалами  и  инструментами  для  эстетической организации и оформлении бытовой и производственной среды;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 в познавательной сфере: развитие способности ориентироваться в мире  народной  художественной  культуры;  овладение  элементарными средствами художественного изображения, для развития наблюдательности реального мира, способности к анализу и структурированию визуального образа на основе его эмоционально-нравственной оценки.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 внутренняя позиция школьника на уровне положительного отношения к учебной деятельности;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 интерес к посещению художественных музеев, выставок.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Учащиеся получат возможность для формирования: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осознания изобразительного искусства как способа познания и эмоционального отражения многообразия окружающего мира, мыслей и чувств человека;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представления о роли искусства в жизни человека;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восприятия изобразительного искусства как части национальной культуры;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положительной мотивации и познавательного интереса к изучению классического и современного искусства; к знакомству с выдающимися произведениями отечественной художественной культуры;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>·-</w:t>
      </w:r>
      <w:r w:rsidRPr="00F25FC5">
        <w:rPr>
          <w:rFonts w:ascii="Times New Roman" w:hAnsi="Times New Roman" w:cs="Times New Roman"/>
          <w:sz w:val="28"/>
          <w:szCs w:val="28"/>
        </w:rPr>
        <w:t>основ эмоционально-ценностного, эстетического отношения к миру, явлениям жизни и искусства, понимание красоты как ценности.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5FC5">
        <w:rPr>
          <w:rFonts w:ascii="Times New Roman" w:hAnsi="Times New Roman" w:cs="Times New Roman"/>
          <w:b/>
          <w:sz w:val="28"/>
          <w:szCs w:val="28"/>
        </w:rPr>
        <w:t>Метапредметные  результаты  освоения  изобразительного искусства в начальной школе: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  в  ценностно-ориентационной  сфере: формирование  активного отношения к традициям культуры как эстетической и личностно-значимой ценности; воспитание уважения к истории культуры своего Отечества и к культуре  других  народов,  выраженной  в  архитектуре, изобразительном искусстве,  в  национальных  образах  предметно-материальной  и пространственной  среды  и  понимании  красоты  человека;    умение воспринимать  и  терпимо  относится  к  другой  точке  зрения,  другому восприятию мира;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  в  трудовой  сфере:  обретение  творческого  опыта, предопределяющего  способность  к  самостоятельной  продуктивной художественной деятельности; умение подходить эстетически к любому виду деятельности; готовность к осознанному выбору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 в  познавательной  сфере:  развитие  художественно-образного мышления  как  неотъемлемой  части  целостного  мышления  человека; формирование способности к целостному художественному  восприятию мира;  развитие  фантазии,  воображения,  интуиции,  визуальной  памяти; получение  опыта  восприятия  и  аргументированной оценки  произведения искусства как основы формирования навыков коммуникации.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>Регулятивные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Учащиеся научатся: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 следовать при выполнении художественно-творческой работы инструкциям учителя и алгоритмам, описывающим стандартные действия;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объяснять, какие приёмы, техники были использованы в работе, как строилась работа;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продумывать план действий при групповой  работе;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различать и соотносить замысел и результат работы;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включаться в самостоятельную творческую деятельность (изобразительную, декоративную и конструктивную);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анализировать и оценивать результаты собственной и коллективной художественно-творческой работы по заданным критериям.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Учащиеся получат возможность научиться: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самостоятельно выполнять художественно-творческую работу;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планировать свои действия при создании художественно-творческой работы;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руководствоваться определёнными техниками и приёмами при создании художественно-творческой работы;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определять критерии оценки работы, анализировать и оценивать результаты собственной и коллективной художественно-творческой работы по выбранным критериям.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>Познавательные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Учащиеся научатся: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осуществлять поиск необходимой информации, используя различные справочные материалы;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свободно ориентироваться в книге, используя информацию форзацев, оглавления, справочного бюро;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группировать, сравнивать художественные произведения  по их характерным особенностям,по их форме;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анализировать, из каких деталей состоит объект;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сравнивать изображения персонажей в картинах разных художников;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 </w:t>
      </w:r>
      <w:r w:rsidRPr="00F25FC5">
        <w:rPr>
          <w:rFonts w:ascii="Times New Roman" w:hAnsi="Times New Roman" w:cs="Times New Roman"/>
          <w:sz w:val="28"/>
          <w:szCs w:val="28"/>
        </w:rPr>
        <w:t>характеризовать персонажей произведения искусства;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 </w:t>
      </w:r>
      <w:r w:rsidRPr="00F25FC5">
        <w:rPr>
          <w:rFonts w:ascii="Times New Roman" w:hAnsi="Times New Roman" w:cs="Times New Roman"/>
          <w:sz w:val="28"/>
          <w:szCs w:val="28"/>
        </w:rPr>
        <w:t>различать многообразие форм предметного мира;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 </w:t>
      </w:r>
      <w:r w:rsidRPr="00F25FC5">
        <w:rPr>
          <w:rFonts w:ascii="Times New Roman" w:hAnsi="Times New Roman" w:cs="Times New Roman"/>
          <w:sz w:val="28"/>
          <w:szCs w:val="28"/>
        </w:rPr>
        <w:t>конструировать объекты различных плоских и объёмных форм.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Учащиеся получат возможность научиться: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находить нужную информацию, используя словари учебника, дополнительную познавательную литературу справочного характера;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-наблюдать природу и природные явления, различать их характер и эмоциональное состояние;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использовать знаково-символические средства цветовой гаммы в творческих работах;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устанавливать и объяснять причину разного изображения природы (время года, время суток, при различной погоде);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классифицировать произведения изобразительного искусства по их видам и жанрам;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25FC5">
        <w:rPr>
          <w:rFonts w:ascii="Times New Roman" w:hAnsi="Times New Roman" w:cs="Times New Roman"/>
          <w:sz w:val="28"/>
          <w:szCs w:val="28"/>
        </w:rPr>
        <w:t>конструировать по свободному замыслу;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-анализировать приёмы изображения объектов, средства выразительности и материалы, применяемые для создания декоративного образа;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сравнивать произведения изобразительного искусства по заданным критериям, классифицировать их по видам и жанрам;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группировать и соотносить произведения разных искусств по характеру и эмоциональному состоянию;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Коммуникативные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Учащиеся научатся: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выражать собственное эмоциональное отношение к изображаемому при обсуждении в классе;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соблюдать в повседневной жизни нормы речевого этикета и правила устного общения;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задавать вопросы уточняющего характера по сюжету и смысловой связи между объектами;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учитывать мнения других в совместной работе, договариваться и приходить к общему решению, работая в группе;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строить продуктивное взаимодействие и сотрудничество со сверстниками и взрослыми для реализации проектной деятельности (под руководством учителя).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Учащиеся получат возможность научиться: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высказывать собственное мнение о художественно-творческой работе при посещении декоративных, архитектурных выставок, музеев изобразительного искусства, народного творчества и др.;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задавать вопросы уточняющего характера по содержанию и  художественно-выразительным средствам;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25FC5">
        <w:rPr>
          <w:rFonts w:ascii="Times New Roman" w:hAnsi="Times New Roman" w:cs="Times New Roman"/>
          <w:sz w:val="28"/>
          <w:szCs w:val="28"/>
        </w:rPr>
        <w:t>учитывать разные мнения и стремиться к координации различных позиций при создании художествено-творческой работы в группе;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 владеть монологической формой речи;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 владеть диалогической формой речи, уметь дополнять, отрицать суждение, приводить примеры.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5FC5">
        <w:rPr>
          <w:rFonts w:ascii="Times New Roman" w:hAnsi="Times New Roman" w:cs="Times New Roman"/>
          <w:b/>
          <w:sz w:val="28"/>
          <w:szCs w:val="28"/>
        </w:rPr>
        <w:t>Предметные  результаты  освоения  изобразительного искусства в начальной школе: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Учащиеся научатся: в результате освоения программы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  получают знания об основных видах и жанрах изобразительных (пластических) искусств, их роли в культурном становлении человечества;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  узнают изученные произведения; эстетически оценивают явления окружающего мира,  произведения искусства и высказывают суждения о них;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  определяют  средства  выразительности  при  восприятии произведений;  анализируют  содержание,  образный  язык  произведений разных видов и жанров искусства;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 интерпретируют содержание произведений искусства, ведут диалог с автором и сверстниками по поводу содержания произведения;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  имеют  представление  о  знаково-символической  природе изобразительного искусства;</w:t>
      </w:r>
    </w:p>
    <w:p w:rsidR="00F37DA3" w:rsidRPr="00F25FC5" w:rsidRDefault="00F37DA3" w:rsidP="00977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 применяют выразительные средства разных искусств для создания художественного образа.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Учащиеся получат возможность научиться: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 узнавать отдельные произведения выдающихся отечественных и зарубежных художников, называть их авторов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 сравнивать различные виды изобразительного искусства (графики, живописи, декоративно-прикладного искусства);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lastRenderedPageBreak/>
        <w:t>-применять цветовой контраст и нюанс, выразительные возможности красного, оранжевого, жёлтого, зелёного, синего, фиолетового, чёрного, белого и коричневого цветов;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-правильно использовать выразительные возможности графических материалов (графитный и цветной карандаши, фломастеры, тушь, перо, пастельные и восковые мелки и др.) в передаче различной фактуры;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-моделировать образы животных и предметов на плоскости и в объёме;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-выполнять ассоциативные рисунки и лепку;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FC5">
        <w:rPr>
          <w:rFonts w:ascii="Times New Roman" w:hAnsi="Times New Roman" w:cs="Times New Roman"/>
          <w:sz w:val="28"/>
          <w:szCs w:val="28"/>
        </w:rPr>
        <w:t>- подбирать краски и цветовую гамму (колорит) в соответствии с передаваемым в работе настроением.</w:t>
      </w:r>
    </w:p>
    <w:p w:rsidR="00F37DA3" w:rsidRPr="00F25FC5" w:rsidRDefault="00F37DA3" w:rsidP="009776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F37DA3" w:rsidRPr="00F25FC5" w:rsidRDefault="00094ED8" w:rsidP="0097763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5FC5">
        <w:rPr>
          <w:rFonts w:ascii="Times New Roman" w:hAnsi="Times New Roman" w:cs="Times New Roman"/>
          <w:b/>
          <w:sz w:val="28"/>
          <w:szCs w:val="28"/>
        </w:rPr>
        <w:t>3</w:t>
      </w:r>
      <w:r w:rsidR="00F37DA3" w:rsidRPr="00F25FC5">
        <w:rPr>
          <w:rFonts w:ascii="Times New Roman" w:hAnsi="Times New Roman" w:cs="Times New Roman"/>
          <w:b/>
          <w:sz w:val="28"/>
          <w:szCs w:val="28"/>
        </w:rPr>
        <w:t>.Содержание учебного предмета «Изобразительное искусство»</w:t>
      </w:r>
    </w:p>
    <w:p w:rsidR="00F37DA3" w:rsidRPr="00F25FC5" w:rsidRDefault="00F37DA3" w:rsidP="00977634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>Волшебный мир, наполненный чудесами (5 часов)</w:t>
      </w:r>
    </w:p>
    <w:p w:rsidR="00F37DA3" w:rsidRPr="00F25FC5" w:rsidRDefault="00F37DA3" w:rsidP="00977634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>Древние корни народного искусства .</w:t>
      </w:r>
      <w:r w:rsidRPr="00F25FC5">
        <w:rPr>
          <w:color w:val="auto"/>
          <w:sz w:val="28"/>
          <w:szCs w:val="28"/>
        </w:rPr>
        <w:t>Традиции народного искусства. Отражение в традиционном народном искусстве верований, труда и быта народа. Древние корни народного искусства. Каждый человек с раннего детства входит в необычный сказочный мир, наполненный чудесами. Роль мифа и мифических персонажей в развитии культуры и искусства. Миф и сказка.</w:t>
      </w:r>
    </w:p>
    <w:p w:rsidR="00F37DA3" w:rsidRPr="00F25FC5" w:rsidRDefault="00F37DA3" w:rsidP="00977634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Из чего родилась сказка... </w:t>
      </w:r>
      <w:r w:rsidRPr="00F25FC5">
        <w:rPr>
          <w:color w:val="auto"/>
          <w:sz w:val="28"/>
          <w:szCs w:val="28"/>
        </w:rPr>
        <w:t>Представление древних людей о мироустройстве. Знание о том, как жили наши древние предки, сохранилось благодаря искусству. Украшения, предметы быта, орудия труда, найденные при раскопках на местах древних поселений, росписи на стенах пещер рассказывают о жизни древних людей. Изображение животных древними художниками.</w:t>
      </w:r>
    </w:p>
    <w:p w:rsidR="00F37DA3" w:rsidRPr="00F25FC5" w:rsidRDefault="00F37DA3" w:rsidP="00977634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F25FC5">
        <w:rPr>
          <w:color w:val="auto"/>
          <w:sz w:val="28"/>
          <w:szCs w:val="28"/>
        </w:rPr>
        <w:t>…</w:t>
      </w:r>
      <w:r w:rsidRPr="00F25FC5">
        <w:rPr>
          <w:b/>
          <w:bCs/>
          <w:color w:val="auto"/>
          <w:sz w:val="28"/>
          <w:szCs w:val="28"/>
        </w:rPr>
        <w:t xml:space="preserve">из потребностей жизни. </w:t>
      </w:r>
      <w:r w:rsidRPr="00F25FC5">
        <w:rPr>
          <w:color w:val="auto"/>
          <w:sz w:val="28"/>
          <w:szCs w:val="28"/>
        </w:rPr>
        <w:t>Древние изображения на каменных стенах пещер, в которых обитали древние люди. Образы животных в наскальной живописи. Обобщенность образа; передача самых типичных качеств животного; сочетание в одном образе реальных и фантастических черт. Выразительность и узнаваемость изображений животных, условность в изображении людей.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… из веры. </w:t>
      </w:r>
      <w:r w:rsidRPr="00F25FC5">
        <w:rPr>
          <w:color w:val="auto"/>
          <w:sz w:val="28"/>
          <w:szCs w:val="28"/>
        </w:rPr>
        <w:t>Вера древних людей в происхождение их рода от животного – медведя, пантеры или оленя. Фигурки животного – покровителя рода, сделанные из камня, дерева, металла или керамики. «Звериный стиль» в искусстве древних скифов. Украшение фигурками животных оружия, конских сбруй, щитов, колчанов, пряжек, застежек на одежде скифских воинов. Передача сути образа: силы, ловкости, скорости, чуткости, зоркости, быстроты реакции животного. Оберег – священное изображение, наделенное, по мнению человека, оберегающей силой</w:t>
      </w:r>
      <w:r w:rsidRPr="00F25FC5">
        <w:rPr>
          <w:b/>
          <w:bCs/>
          <w:color w:val="auto"/>
          <w:sz w:val="28"/>
          <w:szCs w:val="28"/>
        </w:rPr>
        <w:t xml:space="preserve">. </w:t>
      </w:r>
      <w:r w:rsidRPr="00F25FC5">
        <w:rPr>
          <w:color w:val="auto"/>
          <w:sz w:val="28"/>
          <w:szCs w:val="28"/>
        </w:rPr>
        <w:t>Соединение реальных и фантастических черт в образах животных. Красота и польза в представлении древних. Вера в то, что качества зверя перейдут обладателю его изображения. Коллекция фигурок звериного стиля в Эрмитаже.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из желания узнать мир и сделать его лучше. </w:t>
      </w:r>
      <w:r w:rsidRPr="00F25FC5">
        <w:rPr>
          <w:color w:val="auto"/>
          <w:sz w:val="28"/>
          <w:szCs w:val="28"/>
        </w:rPr>
        <w:t xml:space="preserve">Объединение искусством многих видов деятельности, которые помогали человеку выразить свои представления об окружающем мире, усвоить и передать знания и умения, способствовали общению. Существование искусство в сознании древнего человека слитно с мифом и религией. Раскрытие в мифах не только смысла </w:t>
      </w:r>
      <w:r w:rsidRPr="00F25FC5">
        <w:rPr>
          <w:color w:val="auto"/>
          <w:sz w:val="28"/>
          <w:szCs w:val="28"/>
        </w:rPr>
        <w:lastRenderedPageBreak/>
        <w:t xml:space="preserve">событий, но и проект их лучшего осуществления. Миф </w:t>
      </w:r>
      <w:r w:rsidRPr="00F25FC5">
        <w:rPr>
          <w:b/>
          <w:bCs/>
          <w:color w:val="auto"/>
          <w:sz w:val="28"/>
          <w:szCs w:val="28"/>
        </w:rPr>
        <w:t xml:space="preserve">- </w:t>
      </w:r>
      <w:r w:rsidRPr="00F25FC5">
        <w:rPr>
          <w:color w:val="auto"/>
          <w:sz w:val="28"/>
          <w:szCs w:val="28"/>
        </w:rPr>
        <w:t>это сказание передающее представление древних народов о происхождении Мира и человека. Роль мифа в жизни древнего человека: восполнение недостатка знаний, объяснение загадок природы, помощь в понимании мира, уверенность в будущем. Соединение в мифе реального и фантастического. Герои мифов – боги и люди, фантастические звери и птицы, стихии природы - ветер, вода, огонь, земля, волшебные предметы. Воплощение содержания мифов в священных действах - обрядах и ритуалах. Ритуал - это установленный порядок определенных магических  действий.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color w:val="auto"/>
          <w:sz w:val="28"/>
          <w:szCs w:val="28"/>
        </w:rPr>
        <w:t>Магия - вера в сверхъестественную способность человека управлять природой и предметами. Слитность древнего искусства – музыки, изобразительных искусств, танца, театра – в древних обрядах и ритуалах. Сказочный характер мифологических образов. Сохранение отголосков древнего ритуального действа сохранились в языке сказочных символов.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Язык сказочных символов.  </w:t>
      </w:r>
      <w:r w:rsidRPr="00F25FC5">
        <w:rPr>
          <w:color w:val="auto"/>
          <w:sz w:val="28"/>
          <w:szCs w:val="28"/>
        </w:rPr>
        <w:t xml:space="preserve">Знак </w:t>
      </w:r>
      <w:r w:rsidRPr="00F25FC5">
        <w:rPr>
          <w:i/>
          <w:iCs/>
          <w:color w:val="auto"/>
          <w:sz w:val="28"/>
          <w:szCs w:val="28"/>
        </w:rPr>
        <w:t xml:space="preserve">- </w:t>
      </w:r>
      <w:r w:rsidRPr="00F25FC5">
        <w:rPr>
          <w:color w:val="auto"/>
          <w:sz w:val="28"/>
          <w:szCs w:val="28"/>
        </w:rPr>
        <w:t xml:space="preserve">это общепринятое изображение, используемое для хранения и передачи информации. Все люди, включенные в пространство одной культуры, одинаково понимают смысл знака, например, букв алфавита, цифр, дорожных знаков. Владение языком знаков и символов для понимания искусства. Древние знаки солнца, земли, воды. Символ </w:t>
      </w:r>
      <w:r w:rsidRPr="00F25FC5">
        <w:rPr>
          <w:b/>
          <w:bCs/>
          <w:color w:val="auto"/>
          <w:sz w:val="28"/>
          <w:szCs w:val="28"/>
        </w:rPr>
        <w:t xml:space="preserve">- </w:t>
      </w:r>
      <w:r w:rsidRPr="00F25FC5">
        <w:rPr>
          <w:color w:val="auto"/>
          <w:sz w:val="28"/>
          <w:szCs w:val="28"/>
        </w:rPr>
        <w:t>похож на знак, но имеет множество значений. Глубокое содержание символа и сообщение им многозначности художественному образу. Раскрытие символом общих для людей переживания мира и самих себя.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color w:val="auto"/>
          <w:sz w:val="28"/>
          <w:szCs w:val="28"/>
        </w:rPr>
        <w:t>Древний символ Древа жизни в народных вышивках. Образ Древа жизни в современном искусстве. Возможность интерпретировать изображение как знак и как символ. Символика прялки и ее связь с космическими и календарно-циклическими представлениями.тесным образом Соединение русской прялки с культом плодородия и заупокойным культом предков. Символика резных украшений деревянного дома; формы и росписи прялки. Разнообразие сказочных символов: символические персонажи, предметы, элементы природы, птицы и животные (например, Жар-птица и Златогривый конь, меч-кладенец и золотое яблочко, живая и мертвая вода, дорога, ведущая героя к победе и избушка на курьих ножках, клубок, Иван-дурак и Баба Яга, день и ночь).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Сказка - ложь, да в ней намек... </w:t>
      </w:r>
      <w:r w:rsidRPr="00F25FC5">
        <w:rPr>
          <w:color w:val="auto"/>
          <w:sz w:val="28"/>
          <w:szCs w:val="28"/>
        </w:rPr>
        <w:t>Отличия сказки от мифа. Конь – любимый герой народных сказок мифов. Конь - символ добра и благополучия. Роль коня в сказках. Изображение коня в искусстве. Образ коня в раскрытии содержания художественного произведения. Интерпретация образа Коня с иллюстраций к сказкам. Образ коня в искусстве разных народов. Значение композиция произведения, места, которое занимает конь, его очертания, цвет фона, цвет коня, его связь с человеком в понимании смысла произведения.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Сказочные темы и сюжеты в изобразительном искусстве (1 час). </w:t>
      </w:r>
      <w:r w:rsidRPr="00F25FC5">
        <w:rPr>
          <w:color w:val="auto"/>
          <w:sz w:val="28"/>
          <w:szCs w:val="28"/>
        </w:rPr>
        <w:t xml:space="preserve">Богатырская тема в изобразительном искусстве России (В.Васнецов, М. Врубель и др.). Тема – сюжет – содержание произведения искусства. Тема - сфера реальной жизни или фантазия, получившая отражение в произведении искусства. Сюжет - изображенное событие и развитие действия, запечатленного в произведении. Темы поиска счастья или Жар-птицы, от которой оно зависело и др. Троекратные повторы в сюжете. Волшебные превращения в сюжетах сказок. Сказочные мотивы в изобразительном искусстве. Сказочная птица </w:t>
      </w:r>
      <w:r w:rsidRPr="00F25FC5">
        <w:rPr>
          <w:color w:val="auto"/>
          <w:sz w:val="28"/>
          <w:szCs w:val="28"/>
        </w:rPr>
        <w:lastRenderedPageBreak/>
        <w:t>(М.Врубель, В.Васнецов). Композиция и цвет в создании выразительных образов. Отличие положительных и отрицательных героев сказок, преображенных в зверей и птиц. Образы добрых и злых персонажей. Линии и цвета для их изображения. Разнообразие штрихов для передачи фактуры перьев птицы или меха животного.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>Художники-сказочники. Сказочные образы (6 часов)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Художники-сказочники. </w:t>
      </w:r>
      <w:r w:rsidRPr="00F25FC5">
        <w:rPr>
          <w:color w:val="auto"/>
          <w:sz w:val="28"/>
          <w:szCs w:val="28"/>
        </w:rPr>
        <w:t>Художники, использовавшие в своем творчестве сюжеты сказок: Виктор Васнецов, Михаил Врубель, Иван Билибин, Николай Рерих. Специфика их творчества, художественная манера и свой круг сюжетов. Работы этих художников хранятся в Третьяковской галерее в Москве и в Русском музее в Санкт – Петербурге.</w:t>
      </w:r>
      <w:r w:rsidRPr="00F25FC5">
        <w:rPr>
          <w:b/>
          <w:bCs/>
          <w:color w:val="auto"/>
          <w:sz w:val="28"/>
          <w:szCs w:val="28"/>
        </w:rPr>
        <w:t xml:space="preserve">                                                                                                            Образ героя сказки неотделим от  сюжета. </w:t>
      </w:r>
      <w:r w:rsidRPr="00F25FC5">
        <w:rPr>
          <w:color w:val="auto"/>
          <w:sz w:val="28"/>
          <w:szCs w:val="28"/>
        </w:rPr>
        <w:t>Мифопоэтические образы славянского искусства и их отражение в народной культуре в разных видах искусства. Изображения волшебных птиц Сирина и Алконоста, лесного божества Лешего, обитательниц рек – русалок. Изображение русалок в деревянной резьбе, украшающей деревенский дом. Связь древнего понятия «оберег» с берегом реки.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color w:val="auto"/>
          <w:sz w:val="28"/>
          <w:szCs w:val="28"/>
        </w:rPr>
        <w:t>Использование в искусстве приема комбинирования целого из разных деталей. Соединение элементов различных животных, птиц, растений, помогло создать новые образы (русалки, птицы Сирин и Алконост, Змей-Горыныч и т.п.). Чем богаче зрительный опыт художника - тем более интересные и разнообразные образы он сможет придумать. Сказочные образы – обереги в искусстве народных умельцев (Дымка, Филимоново, Абашево и др.).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Герой сказки - носитель народных идеалов. </w:t>
      </w:r>
      <w:r w:rsidRPr="00F25FC5">
        <w:rPr>
          <w:color w:val="auto"/>
          <w:sz w:val="28"/>
          <w:szCs w:val="28"/>
        </w:rPr>
        <w:t>Образ главного героя сказки. Перерождение в результате выпавших на долю героя по сюжету сказки испытаний, Иванушка-дурачок (царевич, юноша) в сильного, смелого, доброго, крепкого духом идеального героя. Образы русских богатырей с  картины Васнецова.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color w:val="auto"/>
          <w:sz w:val="28"/>
          <w:szCs w:val="28"/>
        </w:rPr>
        <w:t>Одежда русского воина: кольчуга, шлем, кольчужка. Щит и меч - обязательные атрибуты воина. Этапы создания портрета героя сказки: пятном изобразить овал лица, шею и плечи. Изменения в одежде русских воинов с течением времени (17, 19, 20 вв.). Изменения образов сказочных героев.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>Образ Героя - защитника отечества в искусстве .</w:t>
      </w:r>
      <w:r w:rsidRPr="00F25FC5">
        <w:rPr>
          <w:color w:val="auto"/>
          <w:sz w:val="28"/>
          <w:szCs w:val="28"/>
        </w:rPr>
        <w:t>Герои сказок – как воплощение мечты народа об идеальном защитнике, которому по плечу любые подвиги во имя мира и добра на родной Земле. Стремление людей в страшные для нашей Родины дни всегда вставать на ее защиту и спасать родную землю и свой народ. Образ защитника Родины в произведениях художников. Образы разных поколений защитников земли русской в современном искусстве. Образ героя Великой отечественной войны. Соответствие черт, свойственных сказочным героям образам настоящих героев.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Идеальный образ сказочной героини. </w:t>
      </w:r>
      <w:r w:rsidRPr="00F25FC5">
        <w:rPr>
          <w:color w:val="auto"/>
          <w:sz w:val="28"/>
          <w:szCs w:val="28"/>
        </w:rPr>
        <w:t>Главные героини русских сказок. Наделение сказочной героини качествами, которые, по мнению народа, должны были присутствовать у идеальной женщины: красота, скромность, терпение, стойкость, верность, доброта, заботливость, трудолюбие, умелость, чувство собственного достоинства. Роль одежды в характеристике женского образа: головной убор - кокошник или платок, сарафан, рубаха.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Идеальные женские образы в искусстве. </w:t>
      </w:r>
      <w:r w:rsidRPr="00F25FC5">
        <w:rPr>
          <w:color w:val="auto"/>
          <w:sz w:val="28"/>
          <w:szCs w:val="28"/>
        </w:rPr>
        <w:t xml:space="preserve">Представление об образе идеальной женщины, отраженное в искусстве. </w:t>
      </w:r>
      <w:r w:rsidRPr="00F25FC5">
        <w:rPr>
          <w:color w:val="auto"/>
          <w:sz w:val="28"/>
          <w:szCs w:val="28"/>
        </w:rPr>
        <w:lastRenderedPageBreak/>
        <w:t>Качества женщин – героинь произведений искусства: нежность и сила духа, доброта и смелость, трудолюбие и заботливость, скромность и оптимизм, мастерство и обладание хорошим вкусом.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>Реальность и фантазия (12 часов)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Образы отрицательных персонажей. </w:t>
      </w:r>
      <w:r w:rsidRPr="00F25FC5">
        <w:rPr>
          <w:color w:val="auto"/>
          <w:sz w:val="28"/>
          <w:szCs w:val="28"/>
        </w:rPr>
        <w:t>Борьба двух главных противников - противоположных по духу, внешнему виду и целям – основа любого сказочного сюжета. Противостояние положительных героев в сказок злым, хитрым, коварным персонажам. Наделение отрицательных персонажей (Баба Яга, Кощей Бессмертный, Змей-Горыныч, злая царица и др.) огромной силой, покрепленной колдовскими чарами. Передача характера с помощью внешнего вида. Зловещие образы злых героинь, ассоциации с образом сердитой птицы или настороженного, агрессивного зверя. Цвет и характер линии в создании образа.</w:t>
      </w:r>
      <w:r w:rsidRPr="00F25FC5">
        <w:rPr>
          <w:b/>
          <w:bCs/>
          <w:color w:val="auto"/>
          <w:sz w:val="28"/>
          <w:szCs w:val="28"/>
        </w:rPr>
        <w:t>Образы чудовищ</w:t>
      </w:r>
      <w:r w:rsidRPr="00F25FC5">
        <w:rPr>
          <w:color w:val="auto"/>
          <w:sz w:val="28"/>
          <w:szCs w:val="28"/>
        </w:rPr>
        <w:t>. Возникновение образов чудовищ в результате преобразования настоящих животных и птиц, добавления к их реальному виду различных деталей: голов, лап, клыков, крыльев. Образы фантастических чудовищ в резьбе, украшающей избы и храмы. Деревянная резьба. Каменная резьба Дмитриевского собора в г. Владимир, соборов г. Чернигов и Юрьев-Польской. Изображение чудищ на изразцах. Украшение цветными изразцами печей, фасадов каменных храмов и палат. Знакомство со способами изготовления изразца.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Образ дороги в сказке и дорога в жизни. </w:t>
      </w:r>
      <w:r w:rsidRPr="00F25FC5">
        <w:rPr>
          <w:color w:val="auto"/>
          <w:sz w:val="28"/>
          <w:szCs w:val="28"/>
        </w:rPr>
        <w:t>Дорога как символ жизненного пути. Образ дороги в сказках. Соединение в образе дороги трех миров – подземного, земного и небесного. Путь по стволу дерева к небу, путь через реку в потусторонний мир и т.д. Встречи и приключения, поджидающие героя на дороге. Образ дороги в произведениях художников И. Левитана, Н. Рериха, И. Шишкина, в иллюстрациях И. Билибина. Использование правил перспективы при изображении дороги. Линия горизонта.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Там, на неведомых дорожках… </w:t>
      </w:r>
      <w:r w:rsidRPr="00F25FC5">
        <w:rPr>
          <w:color w:val="auto"/>
          <w:sz w:val="28"/>
          <w:szCs w:val="28"/>
        </w:rPr>
        <w:t>Роль перекрестка дорог (перепутье, росстань). Выбор героем своего жизненного пути, принятие, жизненно важного решения. Знаки перепутья: Поклонный крест или огромный валун. Образ пути-дороги – символ судьбы героя. Дорога по реке или по небу.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Странствия по различным мирам. </w:t>
      </w:r>
      <w:r w:rsidRPr="00F25FC5">
        <w:rPr>
          <w:color w:val="auto"/>
          <w:sz w:val="28"/>
          <w:szCs w:val="28"/>
        </w:rPr>
        <w:t>Соединение дорогой трех миров – подземного, земного и небесного. Странствия героя по различным мирам. Жизнь человека как путешествие по дороге жизни. Изображение дороги длиною в жизнь человека, весь его жизненный путь на картине К. Петрова-Водкина. Виртуальное присутствие дороги на картине. Представление о дороге, по которой идёт герой, её характеристика, представление о том, какой путь совершил герой, какой была его дорога: лёгкой или тяжёлой, длинной или короткой и т.д.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Образ Сказочного леса. </w:t>
      </w:r>
      <w:r w:rsidRPr="00F25FC5">
        <w:rPr>
          <w:color w:val="auto"/>
          <w:sz w:val="28"/>
          <w:szCs w:val="28"/>
        </w:rPr>
        <w:t>Дорога через заколдованный лес. Образы сказочного дерева: могучий дуб, нежная березка или рябинка, колючая ель. Близость деревьев по духу персонажам сказок. Способы изображения деревьев и их особенности.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Заколдованный лес. </w:t>
      </w:r>
      <w:r w:rsidRPr="00F25FC5">
        <w:rPr>
          <w:color w:val="auto"/>
          <w:sz w:val="28"/>
          <w:szCs w:val="28"/>
        </w:rPr>
        <w:t xml:space="preserve">Образ мрачного леса Бабы Яги как олицетворение для героя иного мира. Избушка на курьих ножках. Образы деревьев, которые могут расти в заколдованном лесу. Выражение в образах этих деревьев характера и помыслов Бабы Яги. Избушка Бабы Яги, созданная по рисунку В. Васнецова в Абрамцево. Иллюстрация И. Билибина к сказке </w:t>
      </w:r>
      <w:r w:rsidRPr="00F25FC5">
        <w:rPr>
          <w:color w:val="auto"/>
          <w:sz w:val="28"/>
          <w:szCs w:val="28"/>
        </w:rPr>
        <w:lastRenderedPageBreak/>
        <w:t>«Василиса Прекрасная». Передача художником с помощью окружающей природы характера и помыслов всадников. Соответствие мрачного вида чащи ельника и колючих ветвей этих деревьев характеру отрицательных персонажей.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Волшебный лес. </w:t>
      </w:r>
      <w:r w:rsidRPr="00F25FC5">
        <w:rPr>
          <w:color w:val="auto"/>
          <w:sz w:val="28"/>
          <w:szCs w:val="28"/>
        </w:rPr>
        <w:t>Образ заснеженного леса на картине В. Васнецова «Снегурочка», его соответствие образу Снегурочки. Образы Снегурочки у М. Врубеля и Н. Рериха. Черты характера Снегурочки, увиденные каждым художником. Представить какие деревья могут расти в лесу Снегурочки. Рассказать о картине В. Васнецова «Заснеженный лес».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Образ жилища в сказке и в жизни. </w:t>
      </w:r>
      <w:r w:rsidRPr="00F25FC5">
        <w:rPr>
          <w:color w:val="auto"/>
          <w:sz w:val="28"/>
          <w:szCs w:val="28"/>
        </w:rPr>
        <w:t>Путешествие героя от порога родного дома: избы, каменных купеческих палат или царского дворца. Изба – русское крестьянское жилище, срубленное из бревен и покрытое двухскатной крышей. Отношение крестьян к своему дому. Элементы конструкции и декора избы. Выражение в украшении избы стремлении сберечь семью от различных напастей – болезней, злых духов, природных явлений. Использование в деревянной резьбе изображений оберегающих символов: солнца, птиц, символизирующих небо, львов и русалок, обозначающих подводный и подземный миры. На крыше – конёк представлял солнечное божество и символизировал богатство и достаток в доме. Украшение пространства вокруг дверей и окон – резные наличники. Украшение богатых теремов и царских хором.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color w:val="auto"/>
          <w:sz w:val="28"/>
          <w:szCs w:val="28"/>
        </w:rPr>
        <w:t>Образы сказок в разных видах народного искусства: в декоре домов, в орнаментах вышивки, в резьбе и в росписи предметов быта.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Образ деревни. </w:t>
      </w:r>
      <w:r w:rsidRPr="00F25FC5">
        <w:rPr>
          <w:color w:val="auto"/>
          <w:sz w:val="28"/>
          <w:szCs w:val="28"/>
        </w:rPr>
        <w:t>Путешествие от порога сельского дома. Жизнь в ладу с природой деревенских жителей, знание и уважение ее законов. Деревенская улица, повторение очертаний рельефа местности. Разнообразие изб: богатые и бедные, украшенные резными орнаментами и почерневшие, покосившиеся от времени. Расположение деревни на живописном берегу реки или озера, среди полей или на опушке леса. В. Васнецов - эскизы декорации к опере Н.Римского-Корсакова «Снегурочка». Образ деревенской улицы в картинах художников: ощущение сонной тишины или яркого праздничного веселья. Гармоничная связь традиционных сельских построек с окружающей местностью.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Образ города. </w:t>
      </w:r>
      <w:r w:rsidRPr="00F25FC5">
        <w:rPr>
          <w:color w:val="auto"/>
          <w:sz w:val="28"/>
          <w:szCs w:val="28"/>
        </w:rPr>
        <w:t>Город древности – неприступная крепость. Могучие стены, сторожевые башни, проездные ворота, подъемные мосты, ров, окружающий со всех сторон город. Главный собор в центре города, деревянный или каменный дворец и хоромы или палаты бояр и именитых людей. Дома богатых купцов. Избы бедного и мастерового люда на окраине города (Н. Рерих «Путивль», «Ростовский кремль»; А. Васнецов «Московский Кремль»).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Образ сказочного города. </w:t>
      </w:r>
      <w:r w:rsidRPr="00F25FC5">
        <w:rPr>
          <w:color w:val="auto"/>
          <w:sz w:val="28"/>
          <w:szCs w:val="28"/>
        </w:rPr>
        <w:t>Образ сказочного чудо-города «с златоглавыми церквами, с теремами и садами». Легенда о невидимом чудесном граде Китеже.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>Образы сказочных атрибутов (7 часов)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color w:val="auto"/>
          <w:sz w:val="28"/>
          <w:szCs w:val="28"/>
        </w:rPr>
        <w:t>Роль предметов, наделенных волшебной силой в сказках: блюдечко с голубой каемочкой, молодильные яблоки, клубок, сапоги-скороходы, скатерть-самобранка, волшебные бусины, шапка-невидимка, куколка, прялка, волшебное зеркальце, колечко, гребень, веретено, корона, меч-кладенец и др. Символика и особенности изображения сказочных предметов.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Свет мой, зеркальце...  </w:t>
      </w:r>
      <w:r w:rsidRPr="00F25FC5">
        <w:rPr>
          <w:color w:val="auto"/>
          <w:sz w:val="28"/>
          <w:szCs w:val="28"/>
        </w:rPr>
        <w:t xml:space="preserve">Особая роль зеркала, отражение героини, событий, происходящих с другими персонажами </w:t>
      </w:r>
      <w:r w:rsidRPr="00F25FC5">
        <w:rPr>
          <w:color w:val="auto"/>
          <w:sz w:val="28"/>
          <w:szCs w:val="28"/>
        </w:rPr>
        <w:lastRenderedPageBreak/>
        <w:t>сказки. Зеркало как таинственный мир и как дорогая вещь.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Куколка...  </w:t>
      </w:r>
      <w:r w:rsidRPr="00F25FC5">
        <w:rPr>
          <w:color w:val="auto"/>
          <w:sz w:val="28"/>
          <w:szCs w:val="28"/>
        </w:rPr>
        <w:t>Кукла в сказочных сюжетах и в древних обрядах, и обрядовых играх. Изготовление кукол в древности (вырезание из дерева, вязание из соломы, лепка из глины, скручивание из тряпочек). Куклы - пеленашка, закрутка, стригушка, куватка. Куклы-помощницы, свадебные куклы и др. Обрядовые куклы. Кукла, замещающая надолго ушедшего из дома человека (сказка «Василиса Прекрасная»). Наделение сказочной куклы особой защитной магией. Вера в оберегающую силу куклы. Последовательность изготовления Куватки. Изготовление куклы из соломы, ниток, тряпочек и даже из фантиков.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Яблоки и яблоня. </w:t>
      </w:r>
      <w:r w:rsidRPr="00F25FC5">
        <w:rPr>
          <w:color w:val="auto"/>
          <w:sz w:val="28"/>
          <w:szCs w:val="28"/>
        </w:rPr>
        <w:t>Волшебное яблоко или от яблони и развитие сюжета сказки. Особое отношение к яблоне на Руси. Праздник Яблочный Спас. Освещение нового урожая плодов. Тайна сказочных яблонь. Добрая или злая сила яблока в сказках. Помощь героям в избрании пути, обретении молодости и мощи, видении событий, происходящих на другом конце света. Принесение вреда героям (отравленное яблоко). Иллюстрации художников А. Куркина и Б. Зворыкина.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Катись, катись, яблочко... </w:t>
      </w:r>
      <w:r w:rsidRPr="00F25FC5">
        <w:rPr>
          <w:color w:val="auto"/>
          <w:sz w:val="28"/>
          <w:szCs w:val="28"/>
        </w:rPr>
        <w:t>Неоднозначное отношение людей к яблоку с древних времен Яблоки в мифах – символ зла или символом знания, мудрости и солнечного тепла. Выражение «яблоко раздора». Яблоко, как запретный плод в христианстве. Молодильные яблоки в славянских сказках. Значение Яблоньки в сказке «Крошечка-Хаврошечка». Равнозначность выражения «катись, катись, яблочко» пути-дороге, по которому оно катится, и безвозвратно проходящему времени. Смысл, связанный с древними значениями этого плода, в изображении яблок на картинах художников. Рассмотреть натюрморты с изображением яблок, раскрыть их содержание.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Перо Жар-птицы. </w:t>
      </w:r>
      <w:r w:rsidRPr="00F25FC5">
        <w:rPr>
          <w:color w:val="auto"/>
          <w:sz w:val="28"/>
          <w:szCs w:val="28"/>
        </w:rPr>
        <w:t>Жар-птица – символ бессмертия. Волшебные свойства пера Жар-птицы. Сюжеты сказок с пером Жар Птицы.. Сюжеты сказок, связывающие Жар-птицу с клеткой, внутри которой находятся золотые яблоки. Интерес художников к образу волшебной птицы, освещающей пространство и дающей тепло. Иллюстрация И. Билибина к «Сказке об Иван-царевиче, Жар-птице и о Сером Волке». Внешний вид и повадки Жар-птицы. Вид пера и его сходство павлиньими перьями. Свойства перьев: гибкость, пластичность, сходство с ветвями растений или стеблями цветов.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Корона.  </w:t>
      </w:r>
      <w:r w:rsidRPr="00F25FC5">
        <w:rPr>
          <w:color w:val="auto"/>
          <w:sz w:val="28"/>
          <w:szCs w:val="28"/>
        </w:rPr>
        <w:t>Корона - символ величия и власти. Царские и императорские короны, изготовленные из драгоценных металлов и камней. Древние символы в декоре царской короны. Соответствие в сказках короны характеру и намерениям владельца. Черты короны царя, доброй или злой царицы, царевны, Кощея Бессмертного?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Меч-кладенец и щит. </w:t>
      </w:r>
      <w:r w:rsidRPr="00F25FC5">
        <w:rPr>
          <w:color w:val="auto"/>
          <w:sz w:val="28"/>
          <w:szCs w:val="28"/>
        </w:rPr>
        <w:t xml:space="preserve">Меч, щит, копье – оружие, которым пользовались наши предки. Волшебная сила оружия в сказках. Солнечная символика Меча-кладенца и его использование богатырями из русского фольклора. Яркое свечение вокруг меча на иллюстрациях к сказкам. Меч-кладенец - символ отваги, справедливости, могущества, сражающегося за правое дело. Смысл его в мудрости, определяющей коварство и невежество и карающей преступников. Меч мог обозначать также власть и достоинство. Второй важный атрибут воина – щит. Щит – символом защиты и безопасности. Интерпретация слова «защита». Украшение щита эмблемой воина, сообщающей о его идеалах. Оружие захватчиков – злых персонажней сказок. Меч как символ рока, а щит как устрашающая визитная карточка злодея. Значение размещённых на щите изображений: солнце, дуб, </w:t>
      </w:r>
      <w:r w:rsidRPr="00F25FC5">
        <w:rPr>
          <w:color w:val="auto"/>
          <w:sz w:val="28"/>
          <w:szCs w:val="28"/>
        </w:rPr>
        <w:lastRenderedPageBreak/>
        <w:t>ворон, сова, лев, змея, паук, дракон и др. Изображение мечей и щитов, символика которых раскрывает характер и намерения персонажа, в современных фильмах фэнтези и играх.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Прялка и волшебный клубок. </w:t>
      </w:r>
      <w:r w:rsidRPr="00F25FC5">
        <w:rPr>
          <w:color w:val="auto"/>
          <w:sz w:val="28"/>
          <w:szCs w:val="28"/>
        </w:rPr>
        <w:t>Определяющая роль в сказках прядения, прялки, ткачества, клубка ниток или веретена. Значимость прядения в крестьянской жизни. Зависимость судьбы пряхи от её сноровки, мастерства и вкуса. Наделение в мифах и сказках прядения, ткачества и всего, что с ними связано магической силой. Героини сказок, связанные с этой деятельностью: Василиса Премудрая за одну ночь соткала волшебный ковёр; Баба Яга пряла, скручивая нить в клубок, а клубок помогает герою найти свою судьбу. Клубок – символ времени и бесконечности, символ судьбы. Богини Судьбы, прядущие нить жизни человека в культуре разных народов (Мойры у греков, Доля и Недоля у славян, Среча и Несреча у сербов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>Скоро сказка сказывается, да не скоро дело делается... (3 часа)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Изображение праздника и его атрибутов в искусстве. </w:t>
      </w:r>
      <w:r w:rsidRPr="00F25FC5">
        <w:rPr>
          <w:color w:val="auto"/>
          <w:sz w:val="28"/>
          <w:szCs w:val="28"/>
        </w:rPr>
        <w:t>Счастливый конец сказки. Праздник, народное гуляние на картинах художников. Праздничный стол, посуда, угощение. Самовар, ковши, братины, чаши, туеса, крынки. Посуда на крестьянском столе – деревянная, глиняная. Медная. Посуда на царском столе – серебряная, покрытая цветными глазурями. Дух русской старины в натюрмортах с предметами крестьянского быта (В. Стожаров).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Пир на весь мир.  </w:t>
      </w:r>
      <w:r w:rsidRPr="00F25FC5">
        <w:rPr>
          <w:color w:val="auto"/>
          <w:sz w:val="28"/>
          <w:szCs w:val="28"/>
        </w:rPr>
        <w:t>Композиции на тему народных гуляний в живописи и в иллюстрациях к сказкам (Б. Кустодиев, И. Билибин, В. Васнецов).</w:t>
      </w:r>
    </w:p>
    <w:p w:rsidR="00F37DA3" w:rsidRPr="00F25FC5" w:rsidRDefault="00F37DA3" w:rsidP="00977634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F25FC5">
        <w:rPr>
          <w:b/>
          <w:bCs/>
          <w:color w:val="auto"/>
          <w:sz w:val="28"/>
          <w:szCs w:val="28"/>
        </w:rPr>
        <w:t xml:space="preserve">Народный праздник. </w:t>
      </w:r>
      <w:r w:rsidRPr="00F25FC5">
        <w:rPr>
          <w:color w:val="auto"/>
          <w:sz w:val="28"/>
          <w:szCs w:val="28"/>
        </w:rPr>
        <w:t>Народный праздник – Красная горка. Хороводные игры. Песни-веснянки и «заклички» весны. Символика праздника Красная горка. Хороводы в творчестве художников А. Саврасова, Б.Кустодиева.Общие корни сказочных образов и образов народного изобразительного искусства в древних мифах. Единство символики. Роль осмысления древних символов в понимании настоящего профессионального искусства.</w:t>
      </w:r>
    </w:p>
    <w:p w:rsidR="00977634" w:rsidRDefault="00977634" w:rsidP="0097763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4ED8" w:rsidRPr="00F25FC5" w:rsidRDefault="00094ED8" w:rsidP="0097763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25FC5">
        <w:rPr>
          <w:rFonts w:ascii="Times New Roman" w:hAnsi="Times New Roman" w:cs="Times New Roman"/>
          <w:b/>
          <w:bCs/>
          <w:sz w:val="28"/>
          <w:szCs w:val="28"/>
        </w:rPr>
        <w:t>Содержание тем учебного предмета.</w:t>
      </w:r>
    </w:p>
    <w:tbl>
      <w:tblPr>
        <w:tblpPr w:leftFromText="180" w:rightFromText="180" w:vertAnchor="text" w:horzAnchor="margin" w:tblpY="401"/>
        <w:tblW w:w="12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3"/>
        <w:gridCol w:w="9144"/>
        <w:gridCol w:w="2977"/>
      </w:tblGrid>
      <w:tr w:rsidR="00094ED8" w:rsidRPr="00F25FC5" w:rsidTr="00977634">
        <w:trPr>
          <w:trHeight w:val="558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4ED8" w:rsidRPr="00F25FC5" w:rsidRDefault="00094ED8" w:rsidP="00F25FC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9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ED8" w:rsidRPr="00F25FC5" w:rsidRDefault="00094ED8" w:rsidP="00F25F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ED8" w:rsidRPr="00F25FC5" w:rsidRDefault="00094ED8" w:rsidP="00F25FC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Количество часов</w:t>
            </w:r>
          </w:p>
        </w:tc>
      </w:tr>
      <w:tr w:rsidR="00094ED8" w:rsidRPr="00F25FC5" w:rsidTr="00977634">
        <w:trPr>
          <w:trHeight w:val="463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ED8" w:rsidRPr="00F25FC5" w:rsidRDefault="00094ED8" w:rsidP="00F25F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ED8" w:rsidRPr="00F25FC5" w:rsidRDefault="00094ED8" w:rsidP="00977634">
            <w:pPr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F25FC5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Волшебный мир, наполненный чудесами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ED8" w:rsidRPr="00F25FC5" w:rsidRDefault="00094ED8" w:rsidP="009776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F25FC5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5 часов</w:t>
            </w:r>
          </w:p>
        </w:tc>
      </w:tr>
      <w:tr w:rsidR="00094ED8" w:rsidRPr="00F25FC5" w:rsidTr="00977634">
        <w:trPr>
          <w:trHeight w:val="579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ED8" w:rsidRPr="00F25FC5" w:rsidRDefault="00094ED8" w:rsidP="00F25F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F25FC5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2</w:t>
            </w:r>
          </w:p>
        </w:tc>
        <w:tc>
          <w:tcPr>
            <w:tcW w:w="9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ED8" w:rsidRPr="00F25FC5" w:rsidRDefault="00094ED8" w:rsidP="00977634">
            <w:pPr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F25FC5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</w:rPr>
              <w:t>Сказочные темы и сюжеты в изобразительном искусстве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ED8" w:rsidRPr="00F25FC5" w:rsidRDefault="00094ED8" w:rsidP="00F25FC5">
            <w:pPr>
              <w:jc w:val="center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</w:rPr>
              <w:t>1 час</w:t>
            </w:r>
          </w:p>
        </w:tc>
      </w:tr>
      <w:tr w:rsidR="00094ED8" w:rsidRPr="00F25FC5" w:rsidTr="00977634">
        <w:trPr>
          <w:trHeight w:val="35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ED8" w:rsidRPr="00F25FC5" w:rsidRDefault="00094ED8" w:rsidP="00F25F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F25FC5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3</w:t>
            </w:r>
          </w:p>
        </w:tc>
        <w:tc>
          <w:tcPr>
            <w:tcW w:w="9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ED8" w:rsidRPr="00F25FC5" w:rsidRDefault="00094ED8" w:rsidP="00977634">
            <w:pPr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F25FC5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Художники-сказочники. Сказочные образы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ED8" w:rsidRPr="00F25FC5" w:rsidRDefault="00094ED8" w:rsidP="00F25F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F25FC5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6 часов</w:t>
            </w:r>
          </w:p>
        </w:tc>
      </w:tr>
      <w:tr w:rsidR="00094ED8" w:rsidRPr="00F25FC5" w:rsidTr="00977634">
        <w:trPr>
          <w:trHeight w:val="35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ED8" w:rsidRPr="00F25FC5" w:rsidRDefault="00094ED8" w:rsidP="00F25F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ED8" w:rsidRPr="00F25FC5" w:rsidRDefault="00094ED8" w:rsidP="00977634">
            <w:pPr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F25FC5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</w:rPr>
              <w:t>Реальность и фантазия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ED8" w:rsidRPr="00F25FC5" w:rsidRDefault="00094ED8" w:rsidP="00F25FC5">
            <w:pPr>
              <w:jc w:val="center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</w:rPr>
              <w:t>12 часов</w:t>
            </w:r>
          </w:p>
        </w:tc>
      </w:tr>
      <w:tr w:rsidR="00094ED8" w:rsidRPr="00F25FC5" w:rsidTr="00977634">
        <w:trPr>
          <w:trHeight w:val="35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ED8" w:rsidRPr="00F25FC5" w:rsidRDefault="00094ED8" w:rsidP="00F25F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F25FC5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lastRenderedPageBreak/>
              <w:t>5</w:t>
            </w:r>
          </w:p>
        </w:tc>
        <w:tc>
          <w:tcPr>
            <w:tcW w:w="9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ED8" w:rsidRPr="00F25FC5" w:rsidRDefault="00094ED8" w:rsidP="00977634">
            <w:pPr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F25FC5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</w:rPr>
              <w:t>Образы сказочных атрибутов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ED8" w:rsidRPr="00F25FC5" w:rsidRDefault="00094ED8" w:rsidP="00F25FC5">
            <w:pPr>
              <w:jc w:val="center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</w:rPr>
              <w:t>7 часов</w:t>
            </w:r>
          </w:p>
        </w:tc>
      </w:tr>
      <w:tr w:rsidR="00094ED8" w:rsidRPr="00F25FC5" w:rsidTr="00977634">
        <w:trPr>
          <w:trHeight w:val="35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ED8" w:rsidRPr="00F25FC5" w:rsidRDefault="00094ED8" w:rsidP="00F25F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F25FC5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6</w:t>
            </w:r>
          </w:p>
        </w:tc>
        <w:tc>
          <w:tcPr>
            <w:tcW w:w="9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ED8" w:rsidRPr="00F25FC5" w:rsidRDefault="00094ED8" w:rsidP="00977634">
            <w:pPr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 w:rsidRPr="00F25FC5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</w:rPr>
              <w:t>Скоро сказка сказывается, да не скоро дело делается...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ED8" w:rsidRPr="00F25FC5" w:rsidRDefault="00094ED8" w:rsidP="00F25FC5">
            <w:pPr>
              <w:jc w:val="center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</w:rPr>
              <w:t>3 часа</w:t>
            </w:r>
          </w:p>
        </w:tc>
      </w:tr>
    </w:tbl>
    <w:p w:rsidR="00094ED8" w:rsidRPr="00F25FC5" w:rsidRDefault="00094ED8" w:rsidP="00F25FC5">
      <w:pPr>
        <w:jc w:val="center"/>
        <w:rPr>
          <w:rFonts w:ascii="Times New Roman" w:hAnsi="Times New Roman" w:cs="Times New Roman"/>
          <w:b/>
          <w:sz w:val="28"/>
          <w:szCs w:val="28"/>
          <w:lang w:val="tt-RU"/>
        </w:rPr>
      </w:pPr>
    </w:p>
    <w:p w:rsidR="00094ED8" w:rsidRPr="00F25FC5" w:rsidRDefault="00094ED8" w:rsidP="00F25FC5">
      <w:pPr>
        <w:jc w:val="center"/>
        <w:rPr>
          <w:rFonts w:ascii="Times New Roman" w:hAnsi="Times New Roman" w:cs="Times New Roman"/>
          <w:b/>
          <w:sz w:val="28"/>
          <w:szCs w:val="28"/>
          <w:lang w:val="tt-RU"/>
        </w:rPr>
      </w:pPr>
    </w:p>
    <w:p w:rsidR="00094ED8" w:rsidRPr="00F25FC5" w:rsidRDefault="00094ED8" w:rsidP="00F25FC5">
      <w:pPr>
        <w:jc w:val="center"/>
        <w:rPr>
          <w:rFonts w:ascii="Times New Roman" w:hAnsi="Times New Roman" w:cs="Times New Roman"/>
          <w:b/>
          <w:sz w:val="28"/>
          <w:szCs w:val="28"/>
          <w:lang w:val="tt-RU"/>
        </w:rPr>
      </w:pPr>
    </w:p>
    <w:p w:rsidR="00F37DA3" w:rsidRPr="00F25FC5" w:rsidRDefault="00094ED8" w:rsidP="00977634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25FC5">
        <w:rPr>
          <w:rFonts w:ascii="Times New Roman" w:hAnsi="Times New Roman" w:cs="Times New Roman"/>
          <w:b/>
          <w:sz w:val="28"/>
          <w:szCs w:val="28"/>
        </w:rPr>
        <w:t>4. Т</w:t>
      </w:r>
      <w:r w:rsidR="00F37DA3" w:rsidRPr="00F25FC5">
        <w:rPr>
          <w:rFonts w:ascii="Times New Roman" w:hAnsi="Times New Roman" w:cs="Times New Roman"/>
          <w:b/>
          <w:sz w:val="28"/>
          <w:szCs w:val="28"/>
        </w:rPr>
        <w:t>ематическое планирование по изобразительному искусству 3 класс</w:t>
      </w:r>
    </w:p>
    <w:p w:rsidR="00094ED8" w:rsidRPr="00F25FC5" w:rsidRDefault="00094ED8" w:rsidP="00F25FC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66" w:type="dxa"/>
        <w:tblInd w:w="93" w:type="dxa"/>
        <w:tblLayout w:type="fixed"/>
        <w:tblLook w:val="04A0"/>
      </w:tblPr>
      <w:tblGrid>
        <w:gridCol w:w="617"/>
        <w:gridCol w:w="11305"/>
        <w:gridCol w:w="1985"/>
        <w:gridCol w:w="1559"/>
      </w:tblGrid>
      <w:tr w:rsidR="00F25FC5" w:rsidRPr="00F25FC5" w:rsidTr="00977634">
        <w:trPr>
          <w:trHeight w:val="593"/>
        </w:trPr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1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Тема урока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часов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bookmarkStart w:id="0" w:name="_GoBack"/>
        <w:bookmarkEnd w:id="0"/>
      </w:tr>
      <w:tr w:rsidR="00F25FC5" w:rsidRPr="00F25FC5" w:rsidTr="00977634">
        <w:trPr>
          <w:trHeight w:val="593"/>
        </w:trPr>
        <w:tc>
          <w:tcPr>
            <w:tcW w:w="6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Корректировка</w:t>
            </w:r>
          </w:p>
        </w:tc>
      </w:tr>
      <w:tr w:rsidR="00F25FC5" w:rsidRPr="00F25FC5" w:rsidTr="00977634">
        <w:trPr>
          <w:trHeight w:val="300"/>
        </w:trPr>
        <w:tc>
          <w:tcPr>
            <w:tcW w:w="13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Волшебный мир, наполненный чудесами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47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Древние корни народного искусства. Из чего родилась сказка... из потребностей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 чего родилась сказка... из веры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678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 чего родилась сказка... из желания узнать мир и сделать его лучше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язык сказочных символов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413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Сказка - ложь, да в ней намек...Символика цвета...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300"/>
        </w:trPr>
        <w:tc>
          <w:tcPr>
            <w:tcW w:w="13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Образы сказочных атрибутов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Свет мой, зеркальце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Куколка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Яблоки и яблоня. Катись, катись, яблочко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Перо Жар - птицы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Корона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Меч - кладенец и щит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Прялка и волшебный клубок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300"/>
        </w:trPr>
        <w:tc>
          <w:tcPr>
            <w:tcW w:w="13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Реальность и фантазия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Образы отрицательных персонажей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Образы отрицательных персонажей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Образ дороги в сказке и дорога в жизни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Странствия по разным мирам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Там, на неведомых дорожках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Образ сказочного леса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Заколдованный лес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Волшебный лес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Образ деревни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Образ города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Образ сказочного города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Образ жилища в сказке и жизни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300"/>
        </w:trPr>
        <w:tc>
          <w:tcPr>
            <w:tcW w:w="13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Сказочные темы и сюжеты в изобразительном искусстве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Темы и сюжеты народных сказок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300"/>
        </w:trPr>
        <w:tc>
          <w:tcPr>
            <w:tcW w:w="13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Скоро сказка сказывается, да не скоро дело делается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504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Изображение праздника и его атрибутов в искусстве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Пир на весь мир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3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Народный праздник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300"/>
        </w:trPr>
        <w:tc>
          <w:tcPr>
            <w:tcW w:w="13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Художники - сказочники. Сказочные образы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Художники - сказочники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Образ героя сказки неотделим от сюжета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Герой сказки - носитель народных идеалов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448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Образ героя - защитника Отечества в искусстве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Идеальный образ сказочной героини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5FC5" w:rsidRPr="00F25FC5" w:rsidTr="00977634">
        <w:trPr>
          <w:trHeight w:val="60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97763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Идеальные женские образы в искусстве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5F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25FC5" w:rsidRPr="00F25FC5" w:rsidRDefault="00F25FC5" w:rsidP="00F25F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37DA3" w:rsidRPr="00F25FC5" w:rsidRDefault="00F37DA3" w:rsidP="00F25FC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F37DA3" w:rsidRPr="00F25FC5" w:rsidSect="00FF5513">
      <w:footerReference w:type="default" r:id="rId7"/>
      <w:pgSz w:w="16838" w:h="11906" w:orient="landscape"/>
      <w:pgMar w:top="720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6A3" w:rsidRDefault="000406A3">
      <w:pPr>
        <w:spacing w:after="0" w:line="240" w:lineRule="auto"/>
      </w:pPr>
      <w:r>
        <w:separator/>
      </w:r>
    </w:p>
  </w:endnote>
  <w:endnote w:type="continuationSeparator" w:id="1">
    <w:p w:rsidR="000406A3" w:rsidRDefault="00040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ED9" w:rsidRDefault="000406A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6A3" w:rsidRDefault="000406A3">
      <w:pPr>
        <w:spacing w:after="0" w:line="240" w:lineRule="auto"/>
      </w:pPr>
      <w:r>
        <w:separator/>
      </w:r>
    </w:p>
  </w:footnote>
  <w:footnote w:type="continuationSeparator" w:id="1">
    <w:p w:rsidR="000406A3" w:rsidRDefault="00040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A40F2"/>
    <w:multiLevelType w:val="hybridMultilevel"/>
    <w:tmpl w:val="78A0F7F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DC9"/>
    <w:rsid w:val="000406A3"/>
    <w:rsid w:val="00094ED8"/>
    <w:rsid w:val="0011228F"/>
    <w:rsid w:val="00977634"/>
    <w:rsid w:val="0099418A"/>
    <w:rsid w:val="009A6DC9"/>
    <w:rsid w:val="00EF3DDF"/>
    <w:rsid w:val="00F25FC5"/>
    <w:rsid w:val="00F37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DA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7D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F37DA3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F37DA3"/>
  </w:style>
  <w:style w:type="character" w:customStyle="1" w:styleId="FontStyle11">
    <w:name w:val="Font Style11"/>
    <w:basedOn w:val="a0"/>
    <w:rsid w:val="00F37DA3"/>
    <w:rPr>
      <w:rFonts w:ascii="Times New Roman" w:hAnsi="Times New Roman" w:cs="Times New Roman" w:hint="default"/>
      <w:i/>
      <w:iCs/>
      <w:sz w:val="22"/>
      <w:szCs w:val="22"/>
    </w:rPr>
  </w:style>
  <w:style w:type="paragraph" w:styleId="a6">
    <w:name w:val="List Paragraph"/>
    <w:basedOn w:val="a"/>
    <w:uiPriority w:val="34"/>
    <w:qFormat/>
    <w:rsid w:val="00F37DA3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F37DA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DA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F37DA3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F37DA3"/>
  </w:style>
  <w:style w:type="character" w:customStyle="1" w:styleId="FontStyle11">
    <w:name w:val="Font Style11"/>
    <w:basedOn w:val="a0"/>
    <w:rsid w:val="00F37DA3"/>
    <w:rPr>
      <w:rFonts w:ascii="Times New Roman" w:hAnsi="Times New Roman" w:cs="Times New Roman" w:hint="default"/>
      <w:i/>
      <w:iCs/>
      <w:sz w:val="22"/>
      <w:szCs w:val="22"/>
    </w:rPr>
  </w:style>
  <w:style w:type="paragraph" w:styleId="a6">
    <w:name w:val="List Paragraph"/>
    <w:basedOn w:val="a"/>
    <w:uiPriority w:val="34"/>
    <w:qFormat/>
    <w:rsid w:val="00F37DA3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F37DA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5071</Words>
  <Characters>28911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NinaAnatolevna</dc:creator>
  <cp:keywords/>
  <dc:description/>
  <cp:lastModifiedBy>Наталья Михайловна</cp:lastModifiedBy>
  <cp:revision>5</cp:revision>
  <dcterms:created xsi:type="dcterms:W3CDTF">2018-09-18T04:13:00Z</dcterms:created>
  <dcterms:modified xsi:type="dcterms:W3CDTF">2018-09-24T06:37:00Z</dcterms:modified>
</cp:coreProperties>
</file>