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BF3" w:rsidRDefault="00567BF3" w:rsidP="00567BF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Рабочая учебная программа по технологии 3 класс</w:t>
      </w:r>
    </w:p>
    <w:p w:rsidR="00567BF3" w:rsidRDefault="00567BF3" w:rsidP="00567BF3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Авторы: Т.М. Рогозина, И.Б. Мылова</w:t>
      </w: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для УМК системы «Перспективная начальная школа»</w:t>
      </w:r>
    </w:p>
    <w:p w:rsidR="00567BF3" w:rsidRDefault="00567BF3" w:rsidP="00567BF3">
      <w:pPr>
        <w:pStyle w:val="Default"/>
        <w:jc w:val="center"/>
        <w:rPr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1. Пояснительная записка</w:t>
      </w:r>
    </w:p>
    <w:p w:rsidR="00567BF3" w:rsidRDefault="00567BF3" w:rsidP="00567BF3">
      <w:pPr>
        <w:pStyle w:val="Default"/>
        <w:rPr>
          <w:sz w:val="28"/>
          <w:szCs w:val="28"/>
        </w:rPr>
      </w:pP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В системе начального обучения трудовая деятельность является одним из важнейших факторов развития реб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нка: нравственного, умственного, физического, эстетического.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Именно в начальных классах закладываются основы социально активной личности, проявляющей интерес к трудовой деятельности, самостоятельности, уважения к людям труда и другие ценные качества, способствующие усвоению требований жизни и утверждению в ней.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Цель </w:t>
      </w:r>
      <w:r>
        <w:rPr>
          <w:sz w:val="28"/>
          <w:szCs w:val="28"/>
        </w:rPr>
        <w:t xml:space="preserve">курса «Технология» в начальных классах – воспитание творческой, активной личности, проявляющей интерес к техническому и художественному творчеству и желание трудиться.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Основные </w:t>
      </w:r>
      <w:r>
        <w:rPr>
          <w:b/>
          <w:bCs/>
          <w:i/>
          <w:iCs/>
          <w:sz w:val="28"/>
          <w:szCs w:val="28"/>
        </w:rPr>
        <w:t xml:space="preserve">задачи </w:t>
      </w:r>
      <w:r>
        <w:rPr>
          <w:sz w:val="28"/>
          <w:szCs w:val="28"/>
        </w:rPr>
        <w:t xml:space="preserve">курса: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 – формирование представлений о необходимости труда в жизни людей и потребности трудиться, т.е. подвести детей к пониманию того, что вс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 необходимое для жизни, деятельности и отдыха человека создается трудом самого же человека – «один для всех и большинство работают для одного»;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расширение и обогащение практического опыта детей, знание о производственной деятельности людей, о технике, технологии;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воспитание уважительного отношения к людям труда и результату их трудовой деятельности;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II – формирование способов познания окружающего через изучение конструкций предметов, основных свойств материалов, принципов действия ручных инструментов, выращивание растений;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формирование практических умений в процессе обучения и воспитание привычки точного выполнения правил трудовой и экологической культуры;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воспитание трудолюбия; выработка терпения, усидчивости, сосредоточенности; формирование потребности трудиться в одиночку, в паре, в группе, умения распределять трудовые задания между собой;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развитие любознательности через развитие внимания, наблюдательности, памяти – как образной, эмоциональной, двигательной (моторной), так и словесно-логической; развитие фантазии, воображения, творческого технического и художественного мышления, конструкторских способностей; развитие сенсорного опыта, координации движений, ловкости, глазомера, пространственных представлений.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Реализация поставленных задач осуществляется через содержание курса, которое включает: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ознакомление младших школьников с различными материалами, их основными свойствами;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овладение правилами и примерами действий ручными инструментами – изготовление разнообразных доступных и посильных для детей данного возраста изделий, имеющих практическую значимость;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овладение необходимыми политехническими знаниями, общетрудовыми умениями и навыками: анализ изделия, работы; планирование, организация и контроль трудовой деятельности;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обучение умениям вести наблюдения за жизнью растений и животных, ставить опыты, принимать посильное участие в сельскохозяйственном труде, овладевая агробиологическими знаниями, познавая оптимальные условия жизни и развития живых организмов.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В основе методики преподавания курса лежат проблемно – поисковые, личностно-ориентированные, информационно-коммуникативные технологии, технология опережающего, дифференцированного обучения, обеспечивающие реализацию развивающих задач учебного предмета. При этом используются разнообразные методы и формы обучения. </w:t>
      </w:r>
    </w:p>
    <w:p w:rsidR="00567BF3" w:rsidRDefault="00567BF3" w:rsidP="00567BF3">
      <w:pPr>
        <w:pStyle w:val="Default"/>
        <w:rPr>
          <w:sz w:val="28"/>
          <w:szCs w:val="28"/>
        </w:rPr>
      </w:pPr>
    </w:p>
    <w:p w:rsidR="00567BF3" w:rsidRDefault="00567BF3" w:rsidP="00567BF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2. Личностные, метапредметные и предметные результаты освоения курса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Планируемые предметные результаты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Обучающиеся научатся: </w:t>
      </w:r>
    </w:p>
    <w:p w:rsidR="00567BF3" w:rsidRDefault="00567BF3" w:rsidP="00567BF3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 рассказывать о современных профессиях, связанных с сельскохозяйственной техникой, и описывать их особенности; </w:t>
      </w:r>
    </w:p>
    <w:p w:rsidR="00567BF3" w:rsidRDefault="00567BF3" w:rsidP="00567BF3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 анализировать задания, планировать трудовой процесс и осуществлять поэтапный контроль за ходом работы;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 осуществлять сотрудничество при выполнении коллективной работы;</w:t>
      </w:r>
    </w:p>
    <w:p w:rsidR="00567BF3" w:rsidRDefault="00567BF3" w:rsidP="00567BF3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 выполнять доступные действия по самообслуживанию (декоративное оформление культурно-бытовой среды); </w:t>
      </w:r>
    </w:p>
    <w:p w:rsidR="00567BF3" w:rsidRDefault="00567BF3" w:rsidP="00567BF3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> отбирать картон с уч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том его свойств; </w:t>
      </w:r>
    </w:p>
    <w:p w:rsidR="00567BF3" w:rsidRDefault="00567BF3" w:rsidP="00567BF3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> применять при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>мы рациональной и безопасной работы ручными инструментами: черт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жными (линейка, угольник), колющими (шило); </w:t>
      </w:r>
    </w:p>
    <w:p w:rsidR="00567BF3" w:rsidRDefault="00567BF3" w:rsidP="00567BF3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 экономно размечать материалы на просвет, по линейке и по угольнику; </w:t>
      </w:r>
    </w:p>
    <w:p w:rsidR="00567BF3" w:rsidRDefault="00567BF3" w:rsidP="00567BF3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 работать с простейшей технической документацией: распознавать простейшие чертежи и эскизы, читать их и выполнять разметку с опорой на них; </w:t>
      </w:r>
    </w:p>
    <w:p w:rsidR="00567BF3" w:rsidRDefault="00567BF3" w:rsidP="00567BF3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> отбирать и выполнять в зависимости от свойств освоенных материалов (картон, текстильные материалы, утилизированные материалы) оптимальные и доступные технологические при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мы их ручной обработки; </w:t>
      </w:r>
    </w:p>
    <w:p w:rsidR="00567BF3" w:rsidRDefault="00567BF3" w:rsidP="00567BF3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 изготавливать плоскостные изделия: определять взаимное расположение деталей, виды их соединений; </w:t>
      </w:r>
    </w:p>
    <w:p w:rsidR="00567BF3" w:rsidRDefault="00567BF3" w:rsidP="00567BF3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t xml:space="preserve"> решать простейшие задачи конструктивного характера по изменению вида и способа соединения деталей: на достраивание, придание новых свойств конструкции; </w:t>
      </w:r>
    </w:p>
    <w:p w:rsidR="00567BF3" w:rsidRDefault="00567BF3" w:rsidP="00567BF3">
      <w:pPr>
        <w:pStyle w:val="Default"/>
        <w:spacing w:after="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 выполнять символические действия моделирования и преобразования модели;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 изготавливать несложные конструкции изделий по рисункам, простейшему чертежу, эскизу, образцу и доступным заданным условиям. </w:t>
      </w:r>
    </w:p>
    <w:p w:rsidR="00567BF3" w:rsidRDefault="00567BF3" w:rsidP="00567BF3">
      <w:pPr>
        <w:pStyle w:val="Default"/>
        <w:rPr>
          <w:sz w:val="28"/>
          <w:szCs w:val="28"/>
        </w:rPr>
      </w:pP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Обучающиеся получат возможность научиться: </w:t>
      </w:r>
    </w:p>
    <w:p w:rsidR="00567BF3" w:rsidRDefault="00567BF3" w:rsidP="00567BF3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ценить традиции трудовых династий (своего региона, страны); </w:t>
      </w:r>
    </w:p>
    <w:p w:rsidR="00567BF3" w:rsidRDefault="00567BF3" w:rsidP="00567BF3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 xml:space="preserve"> осуществлять проектную деятельность: собирать информацию о создаваемом изделии, выбирать лучший вариант, проверять изделие в действии; </w:t>
      </w:r>
    </w:p>
    <w:p w:rsidR="00567BF3" w:rsidRDefault="00567BF3" w:rsidP="00567BF3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> создавать образ конструкции с целью разрешения определ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нной конструкторской задачи, воплощать этот образ в материале;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 использовать при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мы с графическими объектами с помощью компьютерной программы (графический редактор), с программными продуктами, записанными на электронных дисках. </w:t>
      </w:r>
    </w:p>
    <w:p w:rsidR="00567BF3" w:rsidRDefault="00567BF3" w:rsidP="00567BF3">
      <w:pPr>
        <w:pStyle w:val="Default"/>
        <w:rPr>
          <w:sz w:val="28"/>
          <w:szCs w:val="28"/>
        </w:rPr>
      </w:pP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Планируемые личностные результаты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Личностными результатами изучения курса «Технология» в 3–м классе является формирование следующих умений: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 оценивать </w:t>
      </w:r>
      <w:r>
        <w:rPr>
          <w:sz w:val="28"/>
          <w:szCs w:val="28"/>
        </w:rPr>
        <w:t xml:space="preserve">жизненные ситуации (поступки, явлении, события) с точки зрения собственных ощущений (явлении, события), соотносить их с общепринятыми нормами и ценностями; </w:t>
      </w:r>
      <w:r>
        <w:rPr>
          <w:i/>
          <w:iCs/>
          <w:sz w:val="28"/>
          <w:szCs w:val="28"/>
        </w:rPr>
        <w:t xml:space="preserve">оценивать </w:t>
      </w:r>
      <w:r>
        <w:rPr>
          <w:sz w:val="28"/>
          <w:szCs w:val="28"/>
        </w:rPr>
        <w:t xml:space="preserve">(поступки) в предложенных ситуациях, отмечать конкретные поступки, которые можно характеризовать как хорошие или плохие;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 описывать </w:t>
      </w:r>
      <w:r>
        <w:rPr>
          <w:sz w:val="28"/>
          <w:szCs w:val="28"/>
        </w:rPr>
        <w:t xml:space="preserve">свои чувства и ощущения от созерцаемых произведений искусства, изделий декоративно-прикладного характера, уважительно относиться к результатам труда мастеров;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 принимать </w:t>
      </w:r>
      <w:r>
        <w:rPr>
          <w:sz w:val="28"/>
          <w:szCs w:val="28"/>
        </w:rPr>
        <w:t xml:space="preserve">другие мнения и высказывания, уважительно относиться к ним;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опираясь на освоенные изобразительные и конструкторско-технологические знания и умения, </w:t>
      </w:r>
      <w:r>
        <w:rPr>
          <w:i/>
          <w:iCs/>
          <w:sz w:val="28"/>
          <w:szCs w:val="28"/>
        </w:rPr>
        <w:t xml:space="preserve">делать выбор </w:t>
      </w:r>
      <w:r>
        <w:rPr>
          <w:sz w:val="28"/>
          <w:szCs w:val="28"/>
        </w:rPr>
        <w:t xml:space="preserve">способов реализации предложенного или собственного замысла.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Средством достижения этих результатов служат учебный материал и задания учебника, нацеленные на 2-ю линию развития – умение определять сво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 отношение к миру, событиям, поступкам людей. </w:t>
      </w:r>
    </w:p>
    <w:p w:rsidR="00567BF3" w:rsidRDefault="00567BF3" w:rsidP="00567BF3">
      <w:pPr>
        <w:pStyle w:val="Default"/>
        <w:rPr>
          <w:sz w:val="28"/>
          <w:szCs w:val="28"/>
        </w:rPr>
      </w:pP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Планируемые метапредметные результаты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Развитие познавательных УУД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 искать и отбирать </w:t>
      </w:r>
      <w:r>
        <w:rPr>
          <w:sz w:val="28"/>
          <w:szCs w:val="28"/>
        </w:rPr>
        <w:t>необходимые для решения учебной задачи источники информации в учебнике (текст, иллюстрация, схема, черт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ж, инструкционная карта), энциклопедиях, справочниках, Интернете;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 добывать </w:t>
      </w:r>
      <w:r>
        <w:rPr>
          <w:sz w:val="28"/>
          <w:szCs w:val="28"/>
        </w:rPr>
        <w:t xml:space="preserve">новые знания в процессе наблюдений, рассуждений и обсуждений материалов учебника, выполнения пробных поисковых упражнений;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перерабатывать полученную информацию: </w:t>
      </w:r>
      <w:r>
        <w:rPr>
          <w:i/>
          <w:iCs/>
          <w:sz w:val="28"/>
          <w:szCs w:val="28"/>
        </w:rPr>
        <w:t xml:space="preserve">сравнивать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классифицировать </w:t>
      </w:r>
      <w:r>
        <w:rPr>
          <w:sz w:val="28"/>
          <w:szCs w:val="28"/>
        </w:rPr>
        <w:t xml:space="preserve">факты и явления; определять причинно-следственные связи изучаемых явлений, событий;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- делать выводы </w:t>
      </w:r>
      <w:r>
        <w:rPr>
          <w:sz w:val="28"/>
          <w:szCs w:val="28"/>
        </w:rPr>
        <w:t xml:space="preserve">на основе </w:t>
      </w:r>
      <w:r>
        <w:rPr>
          <w:i/>
          <w:iCs/>
          <w:sz w:val="28"/>
          <w:szCs w:val="28"/>
        </w:rPr>
        <w:t xml:space="preserve">обобщения </w:t>
      </w:r>
      <w:r>
        <w:rPr>
          <w:sz w:val="28"/>
          <w:szCs w:val="28"/>
        </w:rPr>
        <w:t xml:space="preserve">полученных знаний;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преобразовывать информацию: </w:t>
      </w:r>
      <w:r>
        <w:rPr>
          <w:i/>
          <w:iCs/>
          <w:sz w:val="28"/>
          <w:szCs w:val="28"/>
        </w:rPr>
        <w:t xml:space="preserve">представлять информацию </w:t>
      </w:r>
      <w:r>
        <w:rPr>
          <w:sz w:val="28"/>
          <w:szCs w:val="28"/>
        </w:rPr>
        <w:t xml:space="preserve">в виде текста, таблицы, схемы (в информационных проектах).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Средством формирования этих действий служат учебный материал и задания учебника, нацеленные на 1-ю линию развития – чувствовать мир, искусство.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Развитие регулятивных УУД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самостоятельно формулировать цель урока после предварительного обсуждения;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уметь с помощью учителя анализировать предложенное задание, отделять известное и неизвестное;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уметь совместно с учителем выявлять и формулировать учебную проблему;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под контролем учителя выполнять пробные поисковые действия (упражнения) для выявления оптимального решения проблемы (задачи);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выполнять задание по составленному под контролем учителя плану, сверять свои действия с ним;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 осуществлять текущий и точности выполнения технологических операций (с помощью простых и сложных по конфигурации шаблонов, черт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жных инструментов), итоговый контроль общего качества выполненного изделия, задания; проверять модели в действии, вносить необходимые конструктивные доработки (средством формирования этих действий служит технология продуктивной художественно-творческой деятельности);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 xml:space="preserve">в диалоге с учителем учиться вырабатывать критерии оценки и определять степень успешности выполнения своей работы и работы всех, исходя из имеющихся критериев (средством формирования этих действий служит технология оценки учебных успехов)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Развитие коммуникативных УУД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донести свою позицию до других: </w:t>
      </w:r>
      <w:r>
        <w:rPr>
          <w:i/>
          <w:iCs/>
          <w:sz w:val="28"/>
          <w:szCs w:val="28"/>
        </w:rPr>
        <w:t xml:space="preserve">оформлять </w:t>
      </w:r>
      <w:r>
        <w:rPr>
          <w:sz w:val="28"/>
          <w:szCs w:val="28"/>
        </w:rPr>
        <w:t>свои мысли в устной и письменной речи с уч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том своих учебных и жизненных речевых ситуаций;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донести свою позицию до других: </w:t>
      </w:r>
      <w:r>
        <w:rPr>
          <w:i/>
          <w:iCs/>
          <w:sz w:val="28"/>
          <w:szCs w:val="28"/>
        </w:rPr>
        <w:t xml:space="preserve">высказывать </w:t>
      </w:r>
      <w:r>
        <w:rPr>
          <w:sz w:val="28"/>
          <w:szCs w:val="28"/>
        </w:rPr>
        <w:t>свою точку зрения и пытаться е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i/>
          <w:iCs/>
          <w:sz w:val="28"/>
          <w:szCs w:val="28"/>
        </w:rPr>
        <w:t>обосновать</w:t>
      </w:r>
      <w:r>
        <w:rPr>
          <w:sz w:val="28"/>
          <w:szCs w:val="28"/>
        </w:rPr>
        <w:t xml:space="preserve">, приводя аргументы;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слушать других, пытаться принимать другую точку зрения, быть готовым изменить свою точку зрения (средством формирования этих действий служит технология проблемного диалога (побуждающий и подводящий диалог));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уметь сотрудничать, выполняя различные роли в группе, в совместном решении проблемы (задачи);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уважительно относиться к позиции другого, пытаться договариваться (средством формирования этих действий служит работа в малых группах). </w:t>
      </w: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</w:pPr>
    </w:p>
    <w:p w:rsidR="00567BF3" w:rsidRDefault="00567BF3" w:rsidP="00567BF3">
      <w:pPr>
        <w:pStyle w:val="Default"/>
        <w:rPr>
          <w:sz w:val="28"/>
          <w:szCs w:val="28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3. Содержание курса «Технология» 3 класс (34 часа)</w:t>
      </w:r>
    </w:p>
    <w:p w:rsidR="00567BF3" w:rsidRDefault="00567BF3" w:rsidP="00567BF3">
      <w:pPr>
        <w:pStyle w:val="Default"/>
        <w:jc w:val="center"/>
        <w:rPr>
          <w:sz w:val="32"/>
          <w:szCs w:val="32"/>
        </w:rPr>
      </w:pP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Технология изготовления изделий из различных материалов (опыт практической деятельности). (34ч.) </w:t>
      </w:r>
    </w:p>
    <w:p w:rsidR="00567BF3" w:rsidRPr="008A58F8" w:rsidRDefault="00567BF3" w:rsidP="00567BF3">
      <w:pPr>
        <w:pStyle w:val="Default"/>
        <w:rPr>
          <w:b/>
          <w:sz w:val="28"/>
          <w:szCs w:val="28"/>
        </w:rPr>
      </w:pPr>
      <w:r>
        <w:rPr>
          <w:b/>
          <w:i/>
          <w:iCs/>
          <w:sz w:val="28"/>
          <w:szCs w:val="28"/>
        </w:rPr>
        <w:t>1. Бумага и картон (17</w:t>
      </w:r>
      <w:r w:rsidRPr="008A58F8">
        <w:rPr>
          <w:b/>
          <w:i/>
          <w:iCs/>
          <w:sz w:val="28"/>
          <w:szCs w:val="28"/>
        </w:rPr>
        <w:t xml:space="preserve">ч)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Виды картона: цветной, коробочный, упаковочный, гофрированный. Сравнение свойств разных видов картона между собой и со структурой бумаги: цвет, прочность, толщина, гибкость, ломкость, фактура поверхности. Подготовка упаковочного картона к работе. Разметка деталей по угольнику. Экономное расходование картона.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Краткая характеристика операций обработки бумаги: размечать по угольнику (получить на материале контуры будущей прямоугольной заготовки по эскизу или чертежу); размечать через копировальную бумагу (снять точную копию рисунка для вышивки); надрезать (разрезать немного сверху, не до конца); сделать рицовку; прокалывать (делать сквозное отверстие); выправлять (расправить); подравнивать (делать ровнее край).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Инструменты и приспособления: карандаши марки ТМ и 2М, нож-резак, ножницы, линейка, угольник, фальцлинейка, кисточка для клея, клей, подкладная доска, шило, гладилка.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Основные способы соединения деталей изделия: склеить, сшить ниткой, соединить скотчем, скобами, гвоздиками, скрепками, проволокой, в «надрез».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Практические работы. Изготовление плоских и объ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>мных изделий: из бумаги и картона по образцам, рисункам, эскизам и чертежам: выбор заготовок с уч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том свойств материалов и размеров изделия; экономная разметка заготовок, деталей; резание ножницами по контуру; надрезание ножницами и ножом; прокалывание шилом; подравнивание ножницами; выправление клапанов наружу; соединение деталей клеем, нитками, скотчем, скобами, гвоздем, скрепками, проволокой; сборка изделия; выявление несоответствия формы и размеров деталей изделия относительно заданных. Декоративное оформление изделия аппликацией.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Варианты объектов труда: учебные пособия (устройство, демонстрирующее циркуляцию воздуха, змейка для определения движения т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плого воздуха, открытка – ландшафт, флюгер из картона), упаковки, подставки для письменных принадлежностей, картонные фигурки для театра с элементами движения, несложный ремонт книг. </w:t>
      </w:r>
    </w:p>
    <w:p w:rsidR="00567BF3" w:rsidRPr="008A58F8" w:rsidRDefault="00567BF3" w:rsidP="00567BF3">
      <w:pPr>
        <w:pStyle w:val="Default"/>
        <w:rPr>
          <w:b/>
          <w:sz w:val="28"/>
          <w:szCs w:val="28"/>
        </w:rPr>
      </w:pPr>
      <w:r>
        <w:rPr>
          <w:b/>
          <w:i/>
          <w:iCs/>
          <w:sz w:val="28"/>
          <w:szCs w:val="28"/>
        </w:rPr>
        <w:t>2. Текстильные материалы (7</w:t>
      </w:r>
      <w:r w:rsidRPr="008A58F8">
        <w:rPr>
          <w:b/>
          <w:i/>
          <w:iCs/>
          <w:sz w:val="28"/>
          <w:szCs w:val="28"/>
        </w:rPr>
        <w:t xml:space="preserve">ч)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Ткани животного происхождения, их виды и использование. Выбор материала для изготовления изделия по его свойствам: цвет, толщина, фактура поверхности. Нити основы и утка. Экономное расходование ткани при раскрое по выкройке парных деталей.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Краткая характеристика операций обработки текстильных материалов: закреплять конец нитки петелькой; наклеивать ткань и нитки на картонную основу. Способы выполнения ручных швов: стебельчатый, тамбурный.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Инструменты и приспособления: ножницы, иглы швейные, иглы для вышивки, булавки с колечками, нап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рсток, портновский мел, выкройки.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Практические работы. Изготовление плоских и объ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>мных изделий из текстильных материалов: подбор ткани и ниток с уч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том их свойств и размеров изделия; разметка и раскрой ткани; резание ножницами по линиям разметки; клеевое и ниточное соединения деталей; соединение деталей петлеобразными стежками и ручными швами. Декоративное оформление изделия накладными деталями, вышивкой, фурнитурой.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Варианты объектов труда: декоративное оформление изделий вышивкой (обложки для записных книг, открытки), коллажи. </w:t>
      </w:r>
    </w:p>
    <w:p w:rsidR="00567BF3" w:rsidRPr="008A58F8" w:rsidRDefault="00567BF3" w:rsidP="00567BF3">
      <w:pPr>
        <w:pStyle w:val="Default"/>
        <w:rPr>
          <w:b/>
          <w:sz w:val="28"/>
          <w:szCs w:val="28"/>
        </w:rPr>
      </w:pPr>
      <w:r>
        <w:rPr>
          <w:b/>
          <w:i/>
          <w:iCs/>
          <w:sz w:val="28"/>
          <w:szCs w:val="28"/>
        </w:rPr>
        <w:t>3. Металлы (1</w:t>
      </w:r>
      <w:r w:rsidRPr="008A58F8">
        <w:rPr>
          <w:b/>
          <w:i/>
          <w:iCs/>
          <w:sz w:val="28"/>
          <w:szCs w:val="28"/>
        </w:rPr>
        <w:t xml:space="preserve">ч).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Проволока. Фольга, е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 применение. Выбор материала по его свойствам: цвет, толщина, ж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сткость, способность сохранять форму. Подготовка материалов к работе. Экономное расходование материалов при разметке.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Краткая характеристика операций обработки проволоки и фольги: размечать заготовки на глаз, шаблоны по чертежу, резать материалы ножницами, сгибать и скручивать заготовки на оправке, соединять проволокой детали из картона.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Инструменты и приспособления: ножницы, оправка, кусачки, подкладная доска.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Практические работы. Изготовление изделий из фольги: правка и резание заготовок, сгибание ручными инструментами и на оправе, соединение деталей из проволоки и фольги.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Варианты объектов труда: крепление для подвижного соединения деталей картонных фигурок, украшения из фольги для одежды. </w:t>
      </w:r>
    </w:p>
    <w:p w:rsidR="00567BF3" w:rsidRPr="008A58F8" w:rsidRDefault="00567BF3" w:rsidP="00567BF3">
      <w:pPr>
        <w:pStyle w:val="Default"/>
        <w:rPr>
          <w:b/>
          <w:sz w:val="28"/>
          <w:szCs w:val="28"/>
        </w:rPr>
      </w:pPr>
      <w:r w:rsidRPr="008A58F8">
        <w:rPr>
          <w:b/>
          <w:i/>
          <w:iCs/>
          <w:sz w:val="28"/>
          <w:szCs w:val="28"/>
        </w:rPr>
        <w:t xml:space="preserve">4. Полуфабрикаты (4ч)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Виды полуфабрикатов: пластмассовые упаковки – капсулы, трубочки, палочки; корковые пробки; банки из жести. Выбор материалов для изделия с уч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том их свойств: цвет, прочность, режутся ножницами и ножом, прокалываются шилом, соединяются нитками, проволокой, клеем. Подготовка материала к работе. Экономное использование.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Краткая характеристика операций обработки полуфабрикатов: вырезать пластмассовые ячейки, надрезать их ножницами, изгибать на оправке, соединять клеем; прокалывать пластмассовые капсулы шилом, соединять гвоздиком; разрезать корковую пробку ножом, соединять с иглой клейкой лентой; соединять палочки ниткой, детали скотчем.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Инструменты и приспособления: ножницы, нож-резак, фломастер, стальная игла, подкладная доска.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Практические работы: Изготовление изделий из полуфабрикатов по рисункам: выбор полуфабрикатов с уч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том их поделочных качеств, формы и размера изделия, резание материалов на подкладной доске; установление пространственных отношений между деталями изделия; соединение деталей нитками, клейкой лентой, скотчем, сборка изделия.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Варианты объектов труда: игрушки; пособия (самодельный компас, весы для определения веса воздуха). </w:t>
      </w:r>
    </w:p>
    <w:p w:rsidR="00567BF3" w:rsidRPr="008A58F8" w:rsidRDefault="00567BF3" w:rsidP="00567BF3">
      <w:pPr>
        <w:pStyle w:val="Default"/>
        <w:rPr>
          <w:b/>
          <w:sz w:val="28"/>
          <w:szCs w:val="28"/>
        </w:rPr>
      </w:pPr>
      <w:r w:rsidRPr="008A58F8">
        <w:rPr>
          <w:b/>
          <w:i/>
          <w:iCs/>
          <w:sz w:val="28"/>
          <w:szCs w:val="28"/>
        </w:rPr>
        <w:t>5. Сборка моделей из деталей конструктора(</w:t>
      </w:r>
      <w:r>
        <w:rPr>
          <w:b/>
          <w:i/>
          <w:iCs/>
          <w:sz w:val="28"/>
          <w:szCs w:val="28"/>
        </w:rPr>
        <w:t xml:space="preserve">2 </w:t>
      </w:r>
      <w:r w:rsidRPr="008A58F8">
        <w:rPr>
          <w:b/>
          <w:i/>
          <w:iCs/>
          <w:sz w:val="28"/>
          <w:szCs w:val="28"/>
        </w:rPr>
        <w:t xml:space="preserve">ч.)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Понятия: типовая деталь, подвижное и неподвижное соединение деталей.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Поиск и применение информации для технических и технологических задач: определять принцип действия и устройства простейших машин по образцу и графическому изображению; определять назначение, количество и способы соединения деталей и узлов.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Практические работы. Сборка моделей из деталей конструктора по образцу и сборочной схеме с использованием типовых деталей; при</w:t>
      </w:r>
      <w:r>
        <w:rPr>
          <w:rFonts w:ascii="Cambria Math" w:hAnsi="Cambria Math" w:cs="Cambria Math"/>
          <w:sz w:val="28"/>
          <w:szCs w:val="28"/>
        </w:rPr>
        <w:t>ё</w:t>
      </w:r>
      <w:r>
        <w:rPr>
          <w:sz w:val="28"/>
          <w:szCs w:val="28"/>
        </w:rPr>
        <w:t xml:space="preserve">мы монтажа изделия с использованием резьбовых соединений; проверка модели в действии демонтаж изделия.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Варианты объектов труда. Модели циферблатов часов. </w:t>
      </w:r>
    </w:p>
    <w:p w:rsidR="00567BF3" w:rsidRPr="008A58F8" w:rsidRDefault="00567BF3" w:rsidP="00567BF3">
      <w:pPr>
        <w:pStyle w:val="Default"/>
        <w:rPr>
          <w:b/>
          <w:i/>
          <w:sz w:val="28"/>
          <w:szCs w:val="28"/>
        </w:rPr>
      </w:pPr>
      <w:r w:rsidRPr="008A58F8">
        <w:rPr>
          <w:b/>
          <w:i/>
          <w:sz w:val="28"/>
          <w:szCs w:val="28"/>
        </w:rPr>
        <w:t xml:space="preserve">Первоначальные </w:t>
      </w:r>
      <w:r>
        <w:rPr>
          <w:b/>
          <w:i/>
          <w:sz w:val="28"/>
          <w:szCs w:val="28"/>
        </w:rPr>
        <w:t>умения проектной деятельности (2</w:t>
      </w:r>
      <w:r w:rsidRPr="008A58F8">
        <w:rPr>
          <w:b/>
          <w:i/>
          <w:sz w:val="28"/>
          <w:szCs w:val="28"/>
        </w:rPr>
        <w:t xml:space="preserve">ч.) </w:t>
      </w:r>
    </w:p>
    <w:p w:rsidR="00567BF3" w:rsidRDefault="00567BF3" w:rsidP="00567BF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Сбор и анализ информации о создаваемом изделии с помощью учителя; поиск и построение плана деятельности; коллективный выбор лучшего варианта с последующей корректировкой учителем; определение последовательности изготовления изделия и средств достижения поставленной задачи под руководством учителя; проверка изделия в действии; представление и оценка результатов деятельности при участии учителя. </w:t>
      </w:r>
    </w:p>
    <w:p w:rsidR="00567BF3" w:rsidRDefault="00567BF3" w:rsidP="00567BF3">
      <w:pPr>
        <w:pStyle w:val="Default"/>
        <w:rPr>
          <w:sz w:val="28"/>
          <w:szCs w:val="28"/>
        </w:rPr>
      </w:pPr>
    </w:p>
    <w:p w:rsidR="00567BF3" w:rsidRPr="009A383E" w:rsidRDefault="00567BF3" w:rsidP="00567BF3">
      <w:pPr>
        <w:pStyle w:val="Default"/>
        <w:rPr>
          <w:sz w:val="32"/>
          <w:szCs w:val="32"/>
        </w:rPr>
      </w:pPr>
      <w:r w:rsidRPr="009A383E">
        <w:rPr>
          <w:b/>
          <w:bCs/>
          <w:sz w:val="32"/>
          <w:szCs w:val="32"/>
        </w:rPr>
        <w:t>4. Тематическое планирование</w:t>
      </w:r>
    </w:p>
    <w:p w:rsidR="00567BF3" w:rsidRDefault="00567BF3" w:rsidP="00567BF3">
      <w:pPr>
        <w:pStyle w:val="Default"/>
        <w:rPr>
          <w:sz w:val="28"/>
          <w:szCs w:val="28"/>
        </w:rPr>
      </w:pPr>
    </w:p>
    <w:tbl>
      <w:tblPr>
        <w:tblW w:w="13906" w:type="dxa"/>
        <w:tblInd w:w="93" w:type="dxa"/>
        <w:tblLayout w:type="fixed"/>
        <w:tblLook w:val="04A0"/>
      </w:tblPr>
      <w:tblGrid>
        <w:gridCol w:w="1433"/>
        <w:gridCol w:w="8505"/>
        <w:gridCol w:w="2551"/>
        <w:gridCol w:w="1417"/>
      </w:tblGrid>
      <w:tr w:rsidR="00567BF3" w:rsidRPr="00D451CF" w:rsidTr="00D451CF">
        <w:trPr>
          <w:trHeight w:val="342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8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Тема урока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Количество 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Корректировка</w:t>
            </w:r>
          </w:p>
        </w:tc>
      </w:tr>
      <w:tr w:rsidR="00567BF3" w:rsidRPr="00D451CF" w:rsidTr="00D451CF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Лепка птиц из глины</w:t>
            </w:r>
          </w:p>
          <w:p w:rsidR="00D451CF" w:rsidRPr="00D451CF" w:rsidRDefault="00D451CF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Лепка декоративных пластин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Устройство из полос бумаги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Мера для измерения углов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8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Подставка для письменных принадлежностей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Коробка со съёмной крышкой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9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Устройство, демонстрирующее циркуляцию воздуха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8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Куклы для пальчикового театра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Коллаж</w:t>
            </w:r>
          </w:p>
          <w:p w:rsidR="00D451CF" w:rsidRPr="00D451CF" w:rsidRDefault="00D451CF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502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Змейка для определения движения теплого воздуха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Упаковка для подарков</w:t>
            </w:r>
          </w:p>
          <w:p w:rsidR="00D451CF" w:rsidRPr="00D451CF" w:rsidRDefault="00D451CF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Аппликация из ниток</w:t>
            </w:r>
          </w:p>
          <w:p w:rsidR="00D451CF" w:rsidRPr="00D451CF" w:rsidRDefault="00D451CF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Новогодние игрушки</w:t>
            </w:r>
          </w:p>
          <w:p w:rsidR="00D451CF" w:rsidRPr="00D451CF" w:rsidRDefault="00D451CF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Декоративное оформление изделий вышивкой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75"/>
        </w:trPr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Палетка</w:t>
            </w:r>
          </w:p>
          <w:p w:rsidR="00D451CF" w:rsidRPr="00D451CF" w:rsidRDefault="00D451CF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Брелок из проволоки</w:t>
            </w:r>
          </w:p>
          <w:p w:rsidR="00D451CF" w:rsidRPr="00D451CF" w:rsidRDefault="00D451CF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Открытка- ландшафт</w:t>
            </w:r>
          </w:p>
          <w:p w:rsidR="00D451CF" w:rsidRPr="00D451CF" w:rsidRDefault="00D451CF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5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Подарочные открытки из гофрированного картона</w:t>
            </w:r>
          </w:p>
          <w:p w:rsidR="00D451CF" w:rsidRPr="00D451CF" w:rsidRDefault="00D451CF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Ремонт книг с заменой обложки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Игрушки- сувениры из пластмассовых упаковок- капсул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Декоративное панно</w:t>
            </w:r>
          </w:p>
          <w:p w:rsidR="00D451CF" w:rsidRPr="00D451CF" w:rsidRDefault="00D451CF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22</w:t>
            </w:r>
          </w:p>
        </w:tc>
        <w:tc>
          <w:tcPr>
            <w:tcW w:w="8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Картонные фигурки с элементами движения для театра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Работа с конструктором. Парк машин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 коллективного создания парка машин для перевозки грузов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7BF3" w:rsidRPr="00D451CF" w:rsidRDefault="00567BF3" w:rsidP="000A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451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7BF3" w:rsidRPr="00D451CF" w:rsidTr="00D451CF">
        <w:trPr>
          <w:trHeight w:val="342"/>
        </w:trPr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5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BF3" w:rsidRPr="00D451CF" w:rsidRDefault="00567BF3" w:rsidP="000A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67BF3" w:rsidRDefault="00567BF3" w:rsidP="00567BF3">
      <w:pPr>
        <w:pStyle w:val="Default"/>
        <w:rPr>
          <w:sz w:val="28"/>
          <w:szCs w:val="28"/>
        </w:rPr>
      </w:pPr>
    </w:p>
    <w:p w:rsidR="00567BF3" w:rsidRDefault="00567BF3" w:rsidP="00D451CF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Итого 34 часа</w:t>
      </w: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jc w:val="center"/>
        <w:rPr>
          <w:b/>
          <w:bCs/>
          <w:sz w:val="32"/>
          <w:szCs w:val="32"/>
        </w:rPr>
      </w:pPr>
    </w:p>
    <w:p w:rsidR="00567BF3" w:rsidRPr="00E515D4" w:rsidRDefault="00567BF3" w:rsidP="00567BF3">
      <w:pPr>
        <w:pStyle w:val="Default"/>
        <w:rPr>
          <w:b/>
          <w:bCs/>
          <w:sz w:val="32"/>
          <w:szCs w:val="32"/>
        </w:rPr>
      </w:pPr>
    </w:p>
    <w:p w:rsidR="00567BF3" w:rsidRDefault="00567BF3" w:rsidP="00567BF3">
      <w:pPr>
        <w:pStyle w:val="Default"/>
        <w:rPr>
          <w:b/>
          <w:bCs/>
          <w:sz w:val="32"/>
          <w:szCs w:val="32"/>
        </w:rPr>
      </w:pPr>
    </w:p>
    <w:p w:rsidR="00FE5D02" w:rsidRPr="00567BF3" w:rsidRDefault="00FE5D02" w:rsidP="00567BF3">
      <w:bookmarkStart w:id="0" w:name="_GoBack"/>
      <w:bookmarkEnd w:id="0"/>
    </w:p>
    <w:sectPr w:rsidR="00FE5D02" w:rsidRPr="00567BF3" w:rsidSect="00E479BE">
      <w:pgSz w:w="16838" w:h="11906" w:orient="landscape"/>
      <w:pgMar w:top="720" w:right="720" w:bottom="851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21C" w:rsidRDefault="0074421C" w:rsidP="0034749C">
      <w:pPr>
        <w:spacing w:after="0" w:line="240" w:lineRule="auto"/>
      </w:pPr>
      <w:r>
        <w:separator/>
      </w:r>
    </w:p>
  </w:endnote>
  <w:endnote w:type="continuationSeparator" w:id="1">
    <w:p w:rsidR="0074421C" w:rsidRDefault="0074421C" w:rsidP="0034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21C" w:rsidRDefault="0074421C" w:rsidP="0034749C">
      <w:pPr>
        <w:spacing w:after="0" w:line="240" w:lineRule="auto"/>
      </w:pPr>
      <w:r>
        <w:separator/>
      </w:r>
    </w:p>
  </w:footnote>
  <w:footnote w:type="continuationSeparator" w:id="1">
    <w:p w:rsidR="0074421C" w:rsidRDefault="0074421C" w:rsidP="00347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C4CE4"/>
    <w:multiLevelType w:val="hybridMultilevel"/>
    <w:tmpl w:val="A4D4CF62"/>
    <w:lvl w:ilvl="0" w:tplc="60F89E26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007327E"/>
    <w:multiLevelType w:val="hybridMultilevel"/>
    <w:tmpl w:val="7DD034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00C9B"/>
    <w:multiLevelType w:val="hybridMultilevel"/>
    <w:tmpl w:val="507AA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212D9"/>
    <w:multiLevelType w:val="hybridMultilevel"/>
    <w:tmpl w:val="B352FEC4"/>
    <w:lvl w:ilvl="0" w:tplc="3858D43C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D3371AD"/>
    <w:multiLevelType w:val="hybridMultilevel"/>
    <w:tmpl w:val="6A46948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59A7"/>
    <w:rsid w:val="000134E8"/>
    <w:rsid w:val="00084CEF"/>
    <w:rsid w:val="000A13CE"/>
    <w:rsid w:val="000A7047"/>
    <w:rsid w:val="000E4413"/>
    <w:rsid w:val="0015150E"/>
    <w:rsid w:val="00183670"/>
    <w:rsid w:val="001E17B2"/>
    <w:rsid w:val="00237CDB"/>
    <w:rsid w:val="002A0706"/>
    <w:rsid w:val="00330911"/>
    <w:rsid w:val="0034749C"/>
    <w:rsid w:val="00357F21"/>
    <w:rsid w:val="00382200"/>
    <w:rsid w:val="003C59A7"/>
    <w:rsid w:val="00407A11"/>
    <w:rsid w:val="00437E67"/>
    <w:rsid w:val="004A4483"/>
    <w:rsid w:val="004C20DC"/>
    <w:rsid w:val="00504177"/>
    <w:rsid w:val="00540ED5"/>
    <w:rsid w:val="00541D52"/>
    <w:rsid w:val="00567BF3"/>
    <w:rsid w:val="0057732A"/>
    <w:rsid w:val="005C3D22"/>
    <w:rsid w:val="005E57F4"/>
    <w:rsid w:val="005F3CD8"/>
    <w:rsid w:val="00613436"/>
    <w:rsid w:val="0061726C"/>
    <w:rsid w:val="006236F1"/>
    <w:rsid w:val="006276E3"/>
    <w:rsid w:val="00671F21"/>
    <w:rsid w:val="006E226D"/>
    <w:rsid w:val="00701F51"/>
    <w:rsid w:val="00711337"/>
    <w:rsid w:val="007254D7"/>
    <w:rsid w:val="00732E7D"/>
    <w:rsid w:val="0074421C"/>
    <w:rsid w:val="007912F5"/>
    <w:rsid w:val="007E6C71"/>
    <w:rsid w:val="007F19A2"/>
    <w:rsid w:val="007F4E32"/>
    <w:rsid w:val="00801F52"/>
    <w:rsid w:val="00837BEF"/>
    <w:rsid w:val="00861BDD"/>
    <w:rsid w:val="008777E1"/>
    <w:rsid w:val="008D75D3"/>
    <w:rsid w:val="008F4F4C"/>
    <w:rsid w:val="0090458B"/>
    <w:rsid w:val="0099418F"/>
    <w:rsid w:val="009E21A4"/>
    <w:rsid w:val="009F1443"/>
    <w:rsid w:val="009F2711"/>
    <w:rsid w:val="00A3127D"/>
    <w:rsid w:val="00A45D2C"/>
    <w:rsid w:val="00A63536"/>
    <w:rsid w:val="00AD1730"/>
    <w:rsid w:val="00B36C68"/>
    <w:rsid w:val="00B37E68"/>
    <w:rsid w:val="00B4221D"/>
    <w:rsid w:val="00B63BF2"/>
    <w:rsid w:val="00B730F8"/>
    <w:rsid w:val="00BA1993"/>
    <w:rsid w:val="00C736F5"/>
    <w:rsid w:val="00CB1690"/>
    <w:rsid w:val="00D02AE6"/>
    <w:rsid w:val="00D27451"/>
    <w:rsid w:val="00D3078D"/>
    <w:rsid w:val="00D451CF"/>
    <w:rsid w:val="00D93EDB"/>
    <w:rsid w:val="00DB26DF"/>
    <w:rsid w:val="00DD6712"/>
    <w:rsid w:val="00DE04D7"/>
    <w:rsid w:val="00E465DB"/>
    <w:rsid w:val="00E64837"/>
    <w:rsid w:val="00E82D97"/>
    <w:rsid w:val="00E82E2F"/>
    <w:rsid w:val="00F062C6"/>
    <w:rsid w:val="00F86FA5"/>
    <w:rsid w:val="00FE5D02"/>
    <w:rsid w:val="00FF535C"/>
    <w:rsid w:val="00FF7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9A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7254D7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styleId="a6">
    <w:name w:val="List Paragraph"/>
    <w:basedOn w:val="a"/>
    <w:uiPriority w:val="34"/>
    <w:qFormat/>
    <w:rsid w:val="007254D7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 w:bidi="en-US"/>
    </w:rPr>
  </w:style>
  <w:style w:type="paragraph" w:customStyle="1" w:styleId="3">
    <w:name w:val="Заголовок 3+"/>
    <w:basedOn w:val="a"/>
    <w:rsid w:val="007254D7"/>
    <w:pPr>
      <w:widowControl w:val="0"/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a7">
    <w:name w:val="Normal (Web)"/>
    <w:basedOn w:val="a"/>
    <w:rsid w:val="0072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Без интервала Знак"/>
    <w:link w:val="a4"/>
    <w:uiPriority w:val="1"/>
    <w:rsid w:val="007254D7"/>
    <w:rPr>
      <w:rFonts w:ascii="Calibri" w:eastAsia="Times New Roman" w:hAnsi="Calibri" w:cs="Times New Roman"/>
      <w:lang w:eastAsia="en-US"/>
    </w:rPr>
  </w:style>
  <w:style w:type="character" w:customStyle="1" w:styleId="FontStyle11">
    <w:name w:val="Font Style11"/>
    <w:basedOn w:val="a0"/>
    <w:rsid w:val="007254D7"/>
    <w:rPr>
      <w:rFonts w:ascii="Times New Roman" w:hAnsi="Times New Roman" w:cs="Times New Roman" w:hint="default"/>
      <w:i/>
      <w:iCs/>
      <w:sz w:val="22"/>
      <w:szCs w:val="22"/>
    </w:rPr>
  </w:style>
  <w:style w:type="paragraph" w:customStyle="1" w:styleId="Default">
    <w:name w:val="Default"/>
    <w:rsid w:val="00567BF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2462</Words>
  <Characters>14035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Наталья Михайловна</cp:lastModifiedBy>
  <cp:revision>21</cp:revision>
  <dcterms:created xsi:type="dcterms:W3CDTF">2014-08-19T07:32:00Z</dcterms:created>
  <dcterms:modified xsi:type="dcterms:W3CDTF">2018-09-24T06:32:00Z</dcterms:modified>
</cp:coreProperties>
</file>