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AEC7" w14:textId="77777777" w:rsidR="000C7A9A" w:rsidRPr="009E34DA" w:rsidRDefault="000C7A9A" w:rsidP="000C7A9A">
      <w:pPr>
        <w:jc w:val="center"/>
        <w:rPr>
          <w:rFonts w:ascii="Arial" w:hAnsi="Arial" w:cs="Arial"/>
          <w:b/>
          <w:bCs/>
          <w:noProof/>
          <w:color w:val="002060"/>
        </w:rPr>
      </w:pPr>
      <w:r w:rsidRPr="009E34DA">
        <w:rPr>
          <w:rFonts w:ascii="Arial" w:hAnsi="Arial" w:cs="Arial"/>
          <w:b/>
          <w:bCs/>
          <w:noProof/>
          <w:color w:val="002060"/>
        </w:rPr>
        <w:t>Ingeniería en Computación</w:t>
      </w:r>
    </w:p>
    <w:p w14:paraId="4450EFFE" w14:textId="77777777" w:rsidR="000C7A9A" w:rsidRPr="002E2FAC" w:rsidRDefault="000C7A9A" w:rsidP="000C7A9A">
      <w:pPr>
        <w:jc w:val="center"/>
        <w:rPr>
          <w:rFonts w:ascii="Arial" w:hAnsi="Arial" w:cs="Arial"/>
          <w:noProof/>
          <w:color w:val="156082" w:themeColor="accent1"/>
        </w:rPr>
      </w:pPr>
      <w:r w:rsidRPr="002E2FAC">
        <w:rPr>
          <w:rFonts w:ascii="Arial" w:hAnsi="Arial" w:cs="Arial"/>
          <w:b/>
          <w:bCs/>
          <w:noProof/>
          <w:color w:val="156082" w:themeColor="accent1"/>
        </w:rPr>
        <w:t xml:space="preserve">Geometría </w:t>
      </w:r>
      <w:r>
        <w:rPr>
          <w:rFonts w:ascii="Arial" w:hAnsi="Arial" w:cs="Arial"/>
          <w:b/>
          <w:bCs/>
          <w:noProof/>
          <w:color w:val="156082" w:themeColor="accent1"/>
        </w:rPr>
        <w:t>Computacional</w:t>
      </w:r>
    </w:p>
    <w:p w14:paraId="7013CC18" w14:textId="77777777" w:rsidR="000C7A9A" w:rsidRDefault="000C7A9A" w:rsidP="000C7A9A">
      <w:pPr>
        <w:jc w:val="center"/>
        <w:rPr>
          <w:rFonts w:ascii="Arial" w:hAnsi="Arial" w:cs="Arial"/>
          <w:b/>
          <w:bCs/>
          <w:noProof/>
          <w:color w:val="156082" w:themeColor="accent1"/>
        </w:rPr>
      </w:pPr>
      <w:r w:rsidRPr="002E2FAC">
        <w:rPr>
          <w:rFonts w:ascii="Arial" w:hAnsi="Arial" w:cs="Arial"/>
          <w:b/>
          <w:bCs/>
          <w:noProof/>
          <w:color w:val="156082" w:themeColor="accent1"/>
        </w:rPr>
        <w:t>2o año, I semestre</w:t>
      </w:r>
      <w:r>
        <w:rPr>
          <w:rFonts w:ascii="Arial" w:hAnsi="Arial" w:cs="Arial"/>
          <w:b/>
          <w:bCs/>
          <w:noProof/>
          <w:color w:val="156082" w:themeColor="accent1"/>
        </w:rPr>
        <w:t>.  DACTIC/Virtual</w:t>
      </w:r>
    </w:p>
    <w:p w14:paraId="4289B958" w14:textId="77777777" w:rsidR="000C7A9A" w:rsidRPr="009E34DA" w:rsidRDefault="000C7A9A" w:rsidP="000C7A9A">
      <w:pPr>
        <w:jc w:val="center"/>
        <w:rPr>
          <w:rFonts w:ascii="Arial" w:hAnsi="Arial" w:cs="Arial"/>
          <w:b/>
          <w:bCs/>
          <w:noProof/>
          <w:color w:val="002060"/>
        </w:rPr>
      </w:pPr>
      <w:r w:rsidRPr="009E34DA">
        <w:rPr>
          <w:rFonts w:ascii="Arial" w:hAnsi="Arial" w:cs="Arial"/>
          <w:b/>
          <w:bCs/>
          <w:noProof/>
          <w:color w:val="002060"/>
        </w:rPr>
        <w:t>Triangulación de Polígonos</w:t>
      </w:r>
    </w:p>
    <w:p w14:paraId="38982BED" w14:textId="77777777" w:rsidR="000C7A9A" w:rsidRDefault="000C7A9A" w:rsidP="000C7A9A">
      <w:pPr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Docente: </w:t>
      </w:r>
      <w:r w:rsidRPr="00496670">
        <w:rPr>
          <w:rFonts w:ascii="Arial" w:hAnsi="Arial" w:cs="Arial"/>
          <w:b/>
          <w:bCs/>
          <w:color w:val="000000" w:themeColor="text1"/>
        </w:rPr>
        <w:t>Ing.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Pr="00591241">
        <w:rPr>
          <w:rFonts w:ascii="Arial" w:hAnsi="Arial" w:cs="Arial"/>
          <w:b/>
          <w:bCs/>
          <w:color w:val="000000" w:themeColor="text1"/>
        </w:rPr>
        <w:t>Yahaira Andrea Altamirano Briceño</w:t>
      </w:r>
    </w:p>
    <w:p w14:paraId="40D9FD76" w14:textId="77777777" w:rsidR="000C7A9A" w:rsidRDefault="000C7A9A" w:rsidP="000C7A9A">
      <w:pPr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Estudiante</w:t>
      </w:r>
      <w:r w:rsidRPr="00591241">
        <w:rPr>
          <w:rFonts w:ascii="Arial" w:hAnsi="Arial" w:cs="Arial"/>
          <w:b/>
          <w:bCs/>
          <w:color w:val="000000" w:themeColor="text1"/>
        </w:rPr>
        <w:t>: Nelson A</w:t>
      </w:r>
      <w:r>
        <w:rPr>
          <w:rFonts w:ascii="Arial" w:hAnsi="Arial" w:cs="Arial"/>
          <w:b/>
          <w:bCs/>
          <w:color w:val="000000" w:themeColor="text1"/>
        </w:rPr>
        <w:t>ntonio</w:t>
      </w:r>
      <w:r w:rsidRPr="00591241">
        <w:rPr>
          <w:rFonts w:ascii="Arial" w:hAnsi="Arial" w:cs="Arial"/>
          <w:b/>
          <w:bCs/>
          <w:color w:val="000000" w:themeColor="text1"/>
        </w:rPr>
        <w:t xml:space="preserve"> Blandón</w:t>
      </w:r>
    </w:p>
    <w:p w14:paraId="05DD73F5" w14:textId="77777777" w:rsidR="000C7A9A" w:rsidRDefault="000C7A9A" w:rsidP="000C7A9A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Carné: </w:t>
      </w:r>
      <w:r w:rsidRPr="00591241">
        <w:rPr>
          <w:rFonts w:ascii="Arial" w:hAnsi="Arial" w:cs="Arial"/>
          <w:b/>
          <w:bCs/>
          <w:color w:val="000000" w:themeColor="text1"/>
        </w:rPr>
        <w:t>2017-1392U</w:t>
      </w:r>
    </w:p>
    <w:p w14:paraId="64493D55" w14:textId="139EA7DF" w:rsidR="000C7A9A" w:rsidRDefault="000C7A9A" w:rsidP="003C261F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color w:val="156082" w:themeColor="accent1"/>
        </w:rPr>
        <w:drawing>
          <wp:inline distT="0" distB="0" distL="0" distR="0" wp14:anchorId="489AE07E" wp14:editId="2920A1D4">
            <wp:extent cx="5943600" cy="5295900"/>
            <wp:effectExtent l="133350" t="95250" r="95250" b="171450"/>
            <wp:docPr id="1630740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40657" name="Imagen 1630740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inline>
        </w:drawing>
      </w:r>
    </w:p>
    <w:p w14:paraId="153B853F" w14:textId="77777777" w:rsidR="000C7A9A" w:rsidRDefault="000C7A9A" w:rsidP="003C261F">
      <w:pPr>
        <w:jc w:val="center"/>
        <w:rPr>
          <w:rFonts w:ascii="Arial" w:hAnsi="Arial" w:cs="Arial"/>
        </w:rPr>
      </w:pPr>
    </w:p>
    <w:p w14:paraId="33387323" w14:textId="2F8A1A54" w:rsidR="009353B2" w:rsidRPr="00A26D05" w:rsidRDefault="00A26D05" w:rsidP="003C261F">
      <w:pPr>
        <w:jc w:val="center"/>
        <w:rPr>
          <w:rFonts w:ascii="Arial" w:hAnsi="Arial" w:cs="Arial"/>
          <w:b/>
          <w:bCs/>
        </w:rPr>
      </w:pPr>
      <w:proofErr w:type="spellStart"/>
      <w:r w:rsidRPr="00A26D05">
        <w:rPr>
          <w:rFonts w:ascii="Arial" w:hAnsi="Arial" w:cs="Arial"/>
          <w:b/>
          <w:bCs/>
        </w:rPr>
        <w:lastRenderedPageBreak/>
        <w:t>Triangulacion_Poligonos_full_PRO_NBA</w:t>
      </w:r>
      <w:proofErr w:type="spellEnd"/>
    </w:p>
    <w:p w14:paraId="0D616A01" w14:textId="7453E3EC" w:rsidR="003C71A1" w:rsidRDefault="00906BAF" w:rsidP="003C261F">
      <w:pPr>
        <w:jc w:val="center"/>
        <w:rPr>
          <w:rStyle w:val="Fuerte"/>
        </w:rPr>
      </w:pPr>
      <w:r>
        <w:rPr>
          <w:rStyle w:val="Fuerte"/>
        </w:rPr>
        <w:t>Sistemas interactivos basados en geometría computacional</w:t>
      </w:r>
    </w:p>
    <w:p w14:paraId="7E15582E" w14:textId="3BEBB28F" w:rsidR="001C7BDB" w:rsidRPr="00E60A57" w:rsidRDefault="00E60A57" w:rsidP="00E60A57">
      <w:pPr>
        <w:pStyle w:val="Prrafodelista"/>
        <w:numPr>
          <w:ilvl w:val="0"/>
          <w:numId w:val="1"/>
        </w:numPr>
        <w:rPr>
          <w:rStyle w:val="Fuerte"/>
          <w:b w:val="0"/>
          <w:bCs w:val="0"/>
        </w:rPr>
      </w:pPr>
      <w:r>
        <w:rPr>
          <w:rStyle w:val="Fuerte"/>
        </w:rPr>
        <w:t>e</w:t>
      </w:r>
      <w:r w:rsidR="001C7BDB">
        <w:rPr>
          <w:rStyle w:val="Fuerte"/>
        </w:rPr>
        <w:t>jercicio1_full.c</w:t>
      </w:r>
    </w:p>
    <w:p w14:paraId="634CB80E" w14:textId="37226805" w:rsidR="007911AF" w:rsidRDefault="001C7BDB" w:rsidP="003C261F">
      <w:pPr>
        <w:jc w:val="center"/>
        <w:rPr>
          <w:rStyle w:val="Fuerte"/>
          <w:b w:val="0"/>
          <w:bCs w:val="0"/>
        </w:rPr>
      </w:pPr>
      <w:r w:rsidRPr="001C7BDB">
        <w:rPr>
          <w:rStyle w:val="Fuerte"/>
          <w:b w:val="0"/>
          <w:bCs w:val="0"/>
          <w:noProof/>
        </w:rPr>
        <w:drawing>
          <wp:inline distT="0" distB="0" distL="0" distR="0" wp14:anchorId="3DFD5BD0" wp14:editId="4DAE5AD5">
            <wp:extent cx="5943600" cy="3343275"/>
            <wp:effectExtent l="0" t="0" r="0" b="9525"/>
            <wp:docPr id="268046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46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5CE7" w14:textId="0D641D2A" w:rsidR="00C70924" w:rsidRDefault="00C70924" w:rsidP="003C261F">
      <w:pPr>
        <w:jc w:val="center"/>
        <w:rPr>
          <w:rStyle w:val="Fuerte"/>
          <w:b w:val="0"/>
          <w:bCs w:val="0"/>
        </w:rPr>
      </w:pPr>
      <w:r w:rsidRPr="00C70924">
        <w:rPr>
          <w:rStyle w:val="Fuerte"/>
          <w:b w:val="0"/>
          <w:bCs w:val="0"/>
          <w:noProof/>
        </w:rPr>
        <w:drawing>
          <wp:inline distT="0" distB="0" distL="0" distR="0" wp14:anchorId="54BF893B" wp14:editId="201FE82F">
            <wp:extent cx="5943600" cy="3343275"/>
            <wp:effectExtent l="0" t="0" r="0" b="9525"/>
            <wp:docPr id="1283573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73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B874" w14:textId="65551D56" w:rsidR="00334B97" w:rsidRDefault="00334B97" w:rsidP="003C261F">
      <w:pPr>
        <w:jc w:val="center"/>
        <w:rPr>
          <w:rStyle w:val="Fuerte"/>
          <w:b w:val="0"/>
          <w:bCs w:val="0"/>
        </w:rPr>
      </w:pPr>
      <w:r w:rsidRPr="00334B97">
        <w:rPr>
          <w:rStyle w:val="Fuerte"/>
          <w:b w:val="0"/>
          <w:bCs w:val="0"/>
          <w:noProof/>
        </w:rPr>
        <w:lastRenderedPageBreak/>
        <w:drawing>
          <wp:inline distT="0" distB="0" distL="0" distR="0" wp14:anchorId="0D5361E2" wp14:editId="3E6438BC">
            <wp:extent cx="5943600" cy="3343275"/>
            <wp:effectExtent l="0" t="0" r="0" b="9525"/>
            <wp:docPr id="770853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53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0BE5" w14:textId="77777777" w:rsidR="00011FB7" w:rsidRDefault="00011FB7" w:rsidP="00011FB7">
      <w:pPr>
        <w:rPr>
          <w:rStyle w:val="Fuerte"/>
          <w:b w:val="0"/>
          <w:bCs w:val="0"/>
        </w:rPr>
      </w:pPr>
    </w:p>
    <w:p w14:paraId="733F0863" w14:textId="2FCE3CDF" w:rsidR="00011FB7" w:rsidRPr="00DE5960" w:rsidRDefault="00DE5960" w:rsidP="00DE5960">
      <w:pPr>
        <w:pStyle w:val="Prrafodelista"/>
        <w:numPr>
          <w:ilvl w:val="0"/>
          <w:numId w:val="1"/>
        </w:numPr>
        <w:rPr>
          <w:rStyle w:val="Fuerte"/>
          <w:rFonts w:ascii="Arial" w:hAnsi="Arial" w:cs="Arial"/>
        </w:rPr>
      </w:pPr>
      <w:r>
        <w:rPr>
          <w:rStyle w:val="Fuerte"/>
          <w:rFonts w:ascii="Arial" w:hAnsi="Arial" w:cs="Arial"/>
        </w:rPr>
        <w:t xml:space="preserve">ejercicio2_full.c </w:t>
      </w:r>
    </w:p>
    <w:p w14:paraId="45C23AFA" w14:textId="65EB9EA8" w:rsidR="00E60A57" w:rsidRDefault="00DE5960" w:rsidP="003C261F">
      <w:pPr>
        <w:jc w:val="center"/>
        <w:rPr>
          <w:rStyle w:val="Fuerte"/>
          <w:b w:val="0"/>
          <w:bCs w:val="0"/>
        </w:rPr>
      </w:pPr>
      <w:r w:rsidRPr="00DE5960">
        <w:rPr>
          <w:rStyle w:val="Fuerte"/>
          <w:b w:val="0"/>
          <w:bCs w:val="0"/>
          <w:noProof/>
        </w:rPr>
        <w:drawing>
          <wp:inline distT="0" distB="0" distL="0" distR="0" wp14:anchorId="1B327F74" wp14:editId="42E7BE24">
            <wp:extent cx="5943600" cy="3343275"/>
            <wp:effectExtent l="0" t="0" r="0" b="9525"/>
            <wp:docPr id="1823388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8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6B8D" w14:textId="7E6C4092" w:rsidR="00A8680B" w:rsidRDefault="00A8680B" w:rsidP="003C261F">
      <w:pPr>
        <w:jc w:val="center"/>
        <w:rPr>
          <w:rStyle w:val="Fuerte"/>
          <w:b w:val="0"/>
          <w:bCs w:val="0"/>
        </w:rPr>
      </w:pPr>
      <w:r w:rsidRPr="00A8680B">
        <w:rPr>
          <w:rStyle w:val="Fuerte"/>
          <w:b w:val="0"/>
          <w:bCs w:val="0"/>
          <w:noProof/>
        </w:rPr>
        <w:lastRenderedPageBreak/>
        <w:drawing>
          <wp:inline distT="0" distB="0" distL="0" distR="0" wp14:anchorId="19F61DA6" wp14:editId="703A8F43">
            <wp:extent cx="5943600" cy="3343275"/>
            <wp:effectExtent l="0" t="0" r="0" b="9525"/>
            <wp:docPr id="42225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F004" w14:textId="733F525A" w:rsidR="00023D2C" w:rsidRDefault="008D52CF" w:rsidP="003C261F">
      <w:pPr>
        <w:jc w:val="center"/>
        <w:rPr>
          <w:rStyle w:val="Fuerte"/>
          <w:b w:val="0"/>
          <w:bCs w:val="0"/>
        </w:rPr>
      </w:pPr>
      <w:r w:rsidRPr="008D52CF">
        <w:rPr>
          <w:rStyle w:val="Fuerte"/>
          <w:b w:val="0"/>
          <w:bCs w:val="0"/>
          <w:noProof/>
        </w:rPr>
        <w:drawing>
          <wp:inline distT="0" distB="0" distL="0" distR="0" wp14:anchorId="5F472E78" wp14:editId="552523CD">
            <wp:extent cx="5943600" cy="3343275"/>
            <wp:effectExtent l="0" t="0" r="0" b="9525"/>
            <wp:docPr id="1150542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42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7564" w14:textId="77777777" w:rsidR="00D21AD3" w:rsidRDefault="00D21AD3" w:rsidP="003C261F">
      <w:pPr>
        <w:jc w:val="center"/>
        <w:rPr>
          <w:rStyle w:val="Fuerte"/>
          <w:b w:val="0"/>
          <w:bCs w:val="0"/>
        </w:rPr>
      </w:pPr>
    </w:p>
    <w:p w14:paraId="3ADF9BF7" w14:textId="77777777" w:rsidR="00D21AD3" w:rsidRDefault="00D21AD3" w:rsidP="003C261F">
      <w:pPr>
        <w:jc w:val="center"/>
        <w:rPr>
          <w:rStyle w:val="Fuerte"/>
          <w:b w:val="0"/>
          <w:bCs w:val="0"/>
        </w:rPr>
      </w:pPr>
    </w:p>
    <w:p w14:paraId="575E2B17" w14:textId="74D62C9F" w:rsidR="00D21AD3" w:rsidRDefault="00D21AD3" w:rsidP="003C261F">
      <w:pPr>
        <w:jc w:val="center"/>
        <w:rPr>
          <w:rStyle w:val="Fuerte"/>
          <w:b w:val="0"/>
          <w:bCs w:val="0"/>
        </w:rPr>
      </w:pPr>
      <w:r w:rsidRPr="00D21AD3">
        <w:rPr>
          <w:rStyle w:val="Fuerte"/>
          <w:b w:val="0"/>
          <w:bCs w:val="0"/>
          <w:noProof/>
        </w:rPr>
        <w:lastRenderedPageBreak/>
        <w:drawing>
          <wp:inline distT="0" distB="0" distL="0" distR="0" wp14:anchorId="577AB391" wp14:editId="6C47B300">
            <wp:extent cx="5943600" cy="3343275"/>
            <wp:effectExtent l="0" t="0" r="0" b="9525"/>
            <wp:docPr id="1055633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33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5EC0" w14:textId="7AA92669" w:rsidR="00023D2C" w:rsidRDefault="00023D2C" w:rsidP="003C261F">
      <w:pPr>
        <w:jc w:val="center"/>
        <w:rPr>
          <w:rStyle w:val="Fuerte"/>
          <w:b w:val="0"/>
          <w:bCs w:val="0"/>
        </w:rPr>
      </w:pPr>
      <w:r w:rsidRPr="00023D2C">
        <w:rPr>
          <w:rStyle w:val="Fuerte"/>
          <w:b w:val="0"/>
          <w:bCs w:val="0"/>
          <w:noProof/>
        </w:rPr>
        <w:drawing>
          <wp:inline distT="0" distB="0" distL="0" distR="0" wp14:anchorId="463393CA" wp14:editId="7F202AFA">
            <wp:extent cx="5943600" cy="3343275"/>
            <wp:effectExtent l="0" t="0" r="0" b="9525"/>
            <wp:docPr id="2085411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11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2113" w14:textId="77777777" w:rsidR="00E945B7" w:rsidRDefault="00E945B7" w:rsidP="003C261F">
      <w:pPr>
        <w:jc w:val="center"/>
        <w:rPr>
          <w:rStyle w:val="Fuerte"/>
          <w:b w:val="0"/>
          <w:bCs w:val="0"/>
        </w:rPr>
      </w:pPr>
    </w:p>
    <w:p w14:paraId="02AEC5FA" w14:textId="77777777" w:rsidR="00E945B7" w:rsidRDefault="00E945B7" w:rsidP="003C261F">
      <w:pPr>
        <w:jc w:val="center"/>
        <w:rPr>
          <w:rStyle w:val="Fuerte"/>
          <w:b w:val="0"/>
          <w:bCs w:val="0"/>
        </w:rPr>
      </w:pPr>
    </w:p>
    <w:p w14:paraId="0E8D0963" w14:textId="77777777" w:rsidR="00E945B7" w:rsidRDefault="00E945B7" w:rsidP="003C261F">
      <w:pPr>
        <w:jc w:val="center"/>
        <w:rPr>
          <w:rStyle w:val="Fuerte"/>
          <w:b w:val="0"/>
          <w:bCs w:val="0"/>
        </w:rPr>
      </w:pPr>
    </w:p>
    <w:p w14:paraId="59B5CA24" w14:textId="77777777" w:rsidR="00FF36F5" w:rsidRDefault="00FF36F5" w:rsidP="003C261F">
      <w:pPr>
        <w:jc w:val="center"/>
        <w:rPr>
          <w:rStyle w:val="Fuerte"/>
          <w:b w:val="0"/>
          <w:bCs w:val="0"/>
        </w:rPr>
      </w:pPr>
    </w:p>
    <w:p w14:paraId="04B68875" w14:textId="657402D9" w:rsidR="00FF36F5" w:rsidRDefault="00FF36F5" w:rsidP="00FF36F5">
      <w:pPr>
        <w:pStyle w:val="Prrafodelista"/>
        <w:numPr>
          <w:ilvl w:val="0"/>
          <w:numId w:val="1"/>
        </w:numPr>
        <w:rPr>
          <w:rStyle w:val="Fuerte"/>
          <w:rFonts w:ascii="Arial" w:hAnsi="Arial" w:cs="Arial"/>
        </w:rPr>
      </w:pPr>
      <w:r>
        <w:rPr>
          <w:rStyle w:val="Fuerte"/>
          <w:rFonts w:ascii="Arial" w:hAnsi="Arial" w:cs="Arial"/>
        </w:rPr>
        <w:lastRenderedPageBreak/>
        <w:t>ejercicio3_full.c</w:t>
      </w:r>
    </w:p>
    <w:p w14:paraId="07835258" w14:textId="1C919A02" w:rsidR="00FF36F5" w:rsidRDefault="009C7230" w:rsidP="00FF36F5">
      <w:pPr>
        <w:rPr>
          <w:rStyle w:val="Fuerte"/>
          <w:rFonts w:ascii="Arial" w:hAnsi="Arial" w:cs="Arial"/>
        </w:rPr>
      </w:pPr>
      <w:r w:rsidRPr="009C7230">
        <w:rPr>
          <w:rStyle w:val="Fuerte"/>
          <w:rFonts w:ascii="Arial" w:hAnsi="Arial" w:cs="Arial"/>
          <w:noProof/>
        </w:rPr>
        <w:drawing>
          <wp:inline distT="0" distB="0" distL="0" distR="0" wp14:anchorId="18CE0803" wp14:editId="246172F2">
            <wp:extent cx="5943600" cy="3343275"/>
            <wp:effectExtent l="0" t="0" r="0" b="9525"/>
            <wp:docPr id="1188760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60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77DC" w14:textId="1FFBD82F" w:rsidR="009C7230" w:rsidRPr="00FF36F5" w:rsidRDefault="009C7230" w:rsidP="00FF36F5">
      <w:pPr>
        <w:rPr>
          <w:rStyle w:val="Fuerte"/>
          <w:rFonts w:ascii="Arial" w:hAnsi="Arial" w:cs="Arial"/>
        </w:rPr>
      </w:pPr>
      <w:r w:rsidRPr="009C7230">
        <w:rPr>
          <w:rStyle w:val="Fuerte"/>
          <w:rFonts w:ascii="Arial" w:hAnsi="Arial" w:cs="Arial"/>
          <w:noProof/>
        </w:rPr>
        <w:drawing>
          <wp:inline distT="0" distB="0" distL="0" distR="0" wp14:anchorId="1BA14EFB" wp14:editId="68BFF4C7">
            <wp:extent cx="5943600" cy="3343275"/>
            <wp:effectExtent l="0" t="0" r="0" b="9525"/>
            <wp:docPr id="462918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18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4588" w14:textId="03011FBF" w:rsidR="007911AF" w:rsidRPr="00380AC1" w:rsidRDefault="007911AF" w:rsidP="006473BD">
      <w:pPr>
        <w:rPr>
          <w:rFonts w:ascii="Arial" w:hAnsi="Arial" w:cs="Arial"/>
          <w:b/>
          <w:bCs/>
        </w:rPr>
      </w:pPr>
      <w:r w:rsidRPr="00380AC1">
        <w:rPr>
          <w:rFonts w:ascii="Arial" w:hAnsi="Arial" w:cs="Arial"/>
          <w:b/>
          <w:bCs/>
        </w:rPr>
        <w:t xml:space="preserve">The </w:t>
      </w:r>
      <w:proofErr w:type="spellStart"/>
      <w:r w:rsidRPr="00380AC1">
        <w:rPr>
          <w:rFonts w:ascii="Arial" w:hAnsi="Arial" w:cs="Arial"/>
          <w:b/>
          <w:bCs/>
        </w:rPr>
        <w:t>system</w:t>
      </w:r>
      <w:proofErr w:type="spellEnd"/>
      <w:r w:rsidRPr="00380AC1">
        <w:rPr>
          <w:rFonts w:ascii="Arial" w:hAnsi="Arial" w:cs="Arial"/>
          <w:b/>
          <w:bCs/>
        </w:rPr>
        <w:t xml:space="preserve"> </w:t>
      </w:r>
      <w:proofErr w:type="spellStart"/>
      <w:r w:rsidRPr="00380AC1">
        <w:rPr>
          <w:rFonts w:ascii="Arial" w:hAnsi="Arial" w:cs="Arial"/>
          <w:b/>
          <w:bCs/>
        </w:rPr>
        <w:t>runs</w:t>
      </w:r>
      <w:proofErr w:type="spellEnd"/>
      <w:r w:rsidRPr="00380AC1">
        <w:rPr>
          <w:rFonts w:ascii="Arial" w:hAnsi="Arial" w:cs="Arial"/>
          <w:b/>
          <w:bCs/>
        </w:rPr>
        <w:t xml:space="preserve"> at 60 </w:t>
      </w:r>
      <w:proofErr w:type="spellStart"/>
      <w:r w:rsidRPr="00380AC1">
        <w:rPr>
          <w:rFonts w:ascii="Arial" w:hAnsi="Arial" w:cs="Arial"/>
          <w:b/>
          <w:bCs/>
        </w:rPr>
        <w:t>frames</w:t>
      </w:r>
      <w:proofErr w:type="spellEnd"/>
      <w:r w:rsidRPr="00380AC1">
        <w:rPr>
          <w:rFonts w:ascii="Arial" w:hAnsi="Arial" w:cs="Arial"/>
          <w:b/>
          <w:bCs/>
        </w:rPr>
        <w:t xml:space="preserve"> per </w:t>
      </w:r>
      <w:proofErr w:type="spellStart"/>
      <w:r w:rsidRPr="00380AC1">
        <w:rPr>
          <w:rFonts w:ascii="Arial" w:hAnsi="Arial" w:cs="Arial"/>
          <w:b/>
          <w:bCs/>
        </w:rPr>
        <w:t>second</w:t>
      </w:r>
      <w:proofErr w:type="spellEnd"/>
      <w:r w:rsidRPr="00380AC1">
        <w:rPr>
          <w:rFonts w:ascii="Arial" w:hAnsi="Arial" w:cs="Arial"/>
          <w:b/>
          <w:bCs/>
        </w:rPr>
        <w:t xml:space="preserve"> </w:t>
      </w:r>
      <w:proofErr w:type="spellStart"/>
      <w:r w:rsidRPr="00380AC1">
        <w:rPr>
          <w:rFonts w:ascii="Arial" w:hAnsi="Arial" w:cs="Arial"/>
          <w:b/>
          <w:bCs/>
        </w:rPr>
        <w:t>to</w:t>
      </w:r>
      <w:proofErr w:type="spellEnd"/>
      <w:r w:rsidRPr="00380AC1">
        <w:rPr>
          <w:rFonts w:ascii="Arial" w:hAnsi="Arial" w:cs="Arial"/>
          <w:b/>
          <w:bCs/>
        </w:rPr>
        <w:t xml:space="preserve"> </w:t>
      </w:r>
      <w:proofErr w:type="spellStart"/>
      <w:r w:rsidRPr="00380AC1">
        <w:rPr>
          <w:rFonts w:ascii="Arial" w:hAnsi="Arial" w:cs="Arial"/>
          <w:b/>
          <w:bCs/>
        </w:rPr>
        <w:t>ensure</w:t>
      </w:r>
      <w:proofErr w:type="spellEnd"/>
      <w:r w:rsidRPr="00380AC1">
        <w:rPr>
          <w:rFonts w:ascii="Arial" w:hAnsi="Arial" w:cs="Arial"/>
          <w:b/>
          <w:bCs/>
        </w:rPr>
        <w:t xml:space="preserve"> </w:t>
      </w:r>
      <w:proofErr w:type="spellStart"/>
      <w:r w:rsidRPr="00380AC1">
        <w:rPr>
          <w:rFonts w:ascii="Arial" w:hAnsi="Arial" w:cs="Arial"/>
          <w:b/>
          <w:bCs/>
        </w:rPr>
        <w:t>smooth</w:t>
      </w:r>
      <w:proofErr w:type="spellEnd"/>
      <w:r w:rsidRPr="00380AC1">
        <w:rPr>
          <w:rFonts w:ascii="Arial" w:hAnsi="Arial" w:cs="Arial"/>
          <w:b/>
          <w:bCs/>
        </w:rPr>
        <w:t xml:space="preserve"> </w:t>
      </w:r>
      <w:proofErr w:type="spellStart"/>
      <w:r w:rsidRPr="00380AC1">
        <w:rPr>
          <w:rFonts w:ascii="Arial" w:hAnsi="Arial" w:cs="Arial"/>
          <w:b/>
          <w:bCs/>
        </w:rPr>
        <w:t>animation</w:t>
      </w:r>
      <w:proofErr w:type="spellEnd"/>
      <w:r w:rsidR="006473BD" w:rsidRPr="00380AC1">
        <w:rPr>
          <w:rFonts w:ascii="Arial" w:hAnsi="Arial" w:cs="Arial"/>
          <w:b/>
          <w:bCs/>
        </w:rPr>
        <w:t xml:space="preserve"> = El sistema funciona a 60 cuadros por </w:t>
      </w:r>
      <w:r w:rsidR="00380AC1">
        <w:rPr>
          <w:rFonts w:ascii="Arial" w:hAnsi="Arial" w:cs="Arial"/>
          <w:b/>
          <w:bCs/>
        </w:rPr>
        <w:t>s</w:t>
      </w:r>
      <w:r w:rsidR="006473BD" w:rsidRPr="00380AC1">
        <w:rPr>
          <w:rFonts w:ascii="Arial" w:hAnsi="Arial" w:cs="Arial"/>
          <w:b/>
          <w:bCs/>
        </w:rPr>
        <w:t>egundo para garantizar una animación fluida</w:t>
      </w:r>
      <w:r w:rsidRPr="00380AC1">
        <w:rPr>
          <w:rFonts w:ascii="Arial" w:hAnsi="Arial" w:cs="Arial"/>
          <w:b/>
          <w:bCs/>
        </w:rPr>
        <w:t>.</w:t>
      </w:r>
    </w:p>
    <w:p w14:paraId="4A0364DB" w14:textId="75768905" w:rsidR="006473BD" w:rsidRPr="006473BD" w:rsidRDefault="006473BD" w:rsidP="003C261F">
      <w:pPr>
        <w:jc w:val="center"/>
        <w:rPr>
          <w:rFonts w:ascii="Arial" w:hAnsi="Arial" w:cs="Arial"/>
          <w:b/>
          <w:bCs/>
          <w:color w:val="002060"/>
        </w:rPr>
      </w:pPr>
    </w:p>
    <w:p w14:paraId="67E8D4D9" w14:textId="59F41370" w:rsidR="009C114F" w:rsidRDefault="009B0ED5" w:rsidP="009C114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En este proyecto </w:t>
      </w:r>
      <w:r w:rsidR="00417288">
        <w:rPr>
          <w:rFonts w:ascii="Arial" w:hAnsi="Arial" w:cs="Arial"/>
        </w:rPr>
        <w:t xml:space="preserve">(trabajo) </w:t>
      </w:r>
      <w:r>
        <w:rPr>
          <w:rFonts w:ascii="Arial" w:hAnsi="Arial" w:cs="Arial"/>
        </w:rPr>
        <w:t>se implementó</w:t>
      </w:r>
      <w:r w:rsidR="009C114F" w:rsidRPr="009C114F">
        <w:rPr>
          <w:rFonts w:ascii="Arial" w:hAnsi="Arial" w:cs="Arial"/>
        </w:rPr>
        <w:t xml:space="preserve"> de f</w:t>
      </w:r>
      <w:r w:rsidR="009C114F">
        <w:rPr>
          <w:rFonts w:ascii="Arial" w:hAnsi="Arial" w:cs="Arial"/>
        </w:rPr>
        <w:t xml:space="preserve">orma interactiva los conceptos fundamentales de la </w:t>
      </w:r>
      <w:r>
        <w:rPr>
          <w:rFonts w:ascii="Arial" w:hAnsi="Arial" w:cs="Arial"/>
        </w:rPr>
        <w:t>G</w:t>
      </w:r>
      <w:r w:rsidR="009C114F">
        <w:rPr>
          <w:rFonts w:ascii="Arial" w:hAnsi="Arial" w:cs="Arial"/>
        </w:rPr>
        <w:t xml:space="preserve">eometría </w:t>
      </w:r>
      <w:r>
        <w:rPr>
          <w:rFonts w:ascii="Arial" w:hAnsi="Arial" w:cs="Arial"/>
        </w:rPr>
        <w:t>C</w:t>
      </w:r>
      <w:r w:rsidR="009C114F">
        <w:rPr>
          <w:rFonts w:ascii="Arial" w:hAnsi="Arial" w:cs="Arial"/>
        </w:rPr>
        <w:t>omputacional, tales como:</w:t>
      </w:r>
    </w:p>
    <w:p w14:paraId="5759E569" w14:textId="084AE025" w:rsidR="009C114F" w:rsidRDefault="009C114F" w:rsidP="009C114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D42FF6">
        <w:rPr>
          <w:rFonts w:ascii="Arial" w:hAnsi="Arial" w:cs="Arial"/>
          <w:b/>
          <w:bCs/>
        </w:rPr>
        <w:t>Triangulación</w:t>
      </w:r>
      <w:r>
        <w:rPr>
          <w:rFonts w:ascii="Arial" w:hAnsi="Arial" w:cs="Arial"/>
        </w:rPr>
        <w:t xml:space="preserve"> de polígonos</w:t>
      </w:r>
    </w:p>
    <w:p w14:paraId="0EE99DA9" w14:textId="3826F1FE" w:rsidR="009C114F" w:rsidRDefault="009C114F" w:rsidP="009C114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D42FF6">
        <w:rPr>
          <w:rFonts w:ascii="Arial" w:hAnsi="Arial" w:cs="Arial"/>
          <w:b/>
          <w:bCs/>
        </w:rPr>
        <w:t>3-coloreo</w:t>
      </w:r>
      <w:r>
        <w:rPr>
          <w:rFonts w:ascii="Arial" w:hAnsi="Arial" w:cs="Arial"/>
        </w:rPr>
        <w:t xml:space="preserve"> de grafos</w:t>
      </w:r>
      <w:r w:rsidR="003102E2">
        <w:rPr>
          <w:rFonts w:ascii="Arial" w:hAnsi="Arial" w:cs="Arial"/>
        </w:rPr>
        <w:t xml:space="preserve"> planares</w:t>
      </w:r>
    </w:p>
    <w:p w14:paraId="2C50789C" w14:textId="4D8D877F" w:rsidR="000C78C3" w:rsidRDefault="000C78C3" w:rsidP="009C114F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Optimización de vigilancia basada en el </w:t>
      </w:r>
      <w:r w:rsidRPr="00D42FF6">
        <w:rPr>
          <w:rFonts w:ascii="Arial" w:hAnsi="Arial" w:cs="Arial"/>
          <w:b/>
          <w:bCs/>
        </w:rPr>
        <w:t>Teorema de la Galería de Arte</w:t>
      </w:r>
    </w:p>
    <w:p w14:paraId="100146CD" w14:textId="0688DB13" w:rsidR="00231F1C" w:rsidRDefault="00ED4FEB" w:rsidP="00231F1C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Este </w:t>
      </w:r>
      <w:r w:rsidR="00231F1C">
        <w:rPr>
          <w:rFonts w:ascii="Arial" w:hAnsi="Arial" w:cs="Arial"/>
        </w:rPr>
        <w:t>sistema incluye visualización dinámica, animaciones en tiempo real (60 FPS</w:t>
      </w:r>
      <w:r w:rsidR="00C71E58">
        <w:rPr>
          <w:rFonts w:ascii="Arial" w:hAnsi="Arial" w:cs="Arial"/>
        </w:rPr>
        <w:t xml:space="preserve"> -</w:t>
      </w:r>
      <w:r w:rsidR="00997C3E">
        <w:rPr>
          <w:rFonts w:ascii="Arial" w:hAnsi="Arial" w:cs="Arial"/>
        </w:rPr>
        <w:t>F</w:t>
      </w:r>
      <w:r w:rsidR="00C71E58">
        <w:rPr>
          <w:rFonts w:ascii="Arial" w:hAnsi="Arial" w:cs="Arial"/>
        </w:rPr>
        <w:t>rame</w:t>
      </w:r>
      <w:r w:rsidR="00E31847">
        <w:rPr>
          <w:rFonts w:ascii="Arial" w:hAnsi="Arial" w:cs="Arial"/>
        </w:rPr>
        <w:t>s</w:t>
      </w:r>
      <w:r w:rsidR="00C71E58">
        <w:rPr>
          <w:rFonts w:ascii="Arial" w:hAnsi="Arial" w:cs="Arial"/>
        </w:rPr>
        <w:t xml:space="preserve"> </w:t>
      </w:r>
      <w:r w:rsidR="00997C3E">
        <w:rPr>
          <w:rFonts w:ascii="Arial" w:hAnsi="Arial" w:cs="Arial"/>
        </w:rPr>
        <w:t>P</w:t>
      </w:r>
      <w:r w:rsidR="00C71E58">
        <w:rPr>
          <w:rFonts w:ascii="Arial" w:hAnsi="Arial" w:cs="Arial"/>
        </w:rPr>
        <w:t xml:space="preserve">er </w:t>
      </w:r>
      <w:proofErr w:type="spellStart"/>
      <w:r w:rsidR="00997C3E">
        <w:rPr>
          <w:rFonts w:ascii="Arial" w:hAnsi="Arial" w:cs="Arial"/>
        </w:rPr>
        <w:t>Se</w:t>
      </w:r>
      <w:r w:rsidR="00C71E58">
        <w:rPr>
          <w:rFonts w:ascii="Arial" w:hAnsi="Arial" w:cs="Arial"/>
        </w:rPr>
        <w:t>conds</w:t>
      </w:r>
      <w:proofErr w:type="spellEnd"/>
      <w:r w:rsidR="00831641">
        <w:rPr>
          <w:rFonts w:ascii="Arial" w:hAnsi="Arial" w:cs="Arial"/>
        </w:rPr>
        <w:t xml:space="preserve">: </w:t>
      </w:r>
      <w:r w:rsidR="00997C3E">
        <w:rPr>
          <w:rFonts w:ascii="Arial" w:hAnsi="Arial" w:cs="Arial"/>
        </w:rPr>
        <w:t>C</w:t>
      </w:r>
      <w:r w:rsidR="00831641">
        <w:rPr>
          <w:rFonts w:ascii="Arial" w:hAnsi="Arial" w:cs="Arial"/>
        </w:rPr>
        <w:t xml:space="preserve">uadros </w:t>
      </w:r>
      <w:r w:rsidR="00997C3E">
        <w:rPr>
          <w:rFonts w:ascii="Arial" w:hAnsi="Arial" w:cs="Arial"/>
        </w:rPr>
        <w:t>P</w:t>
      </w:r>
      <w:r w:rsidR="00831641">
        <w:rPr>
          <w:rFonts w:ascii="Arial" w:hAnsi="Arial" w:cs="Arial"/>
        </w:rPr>
        <w:t xml:space="preserve">or </w:t>
      </w:r>
      <w:r w:rsidR="00997C3E">
        <w:rPr>
          <w:rFonts w:ascii="Arial" w:hAnsi="Arial" w:cs="Arial"/>
        </w:rPr>
        <w:t>S</w:t>
      </w:r>
      <w:r w:rsidR="00831641">
        <w:rPr>
          <w:rFonts w:ascii="Arial" w:hAnsi="Arial" w:cs="Arial"/>
        </w:rPr>
        <w:t>egundos</w:t>
      </w:r>
      <w:r w:rsidR="00231F1C">
        <w:rPr>
          <w:rFonts w:ascii="Arial" w:hAnsi="Arial" w:cs="Arial"/>
        </w:rPr>
        <w:t>) y simulación aplicada a estructuras tri</w:t>
      </w:r>
      <w:r w:rsidR="00061DB6">
        <w:rPr>
          <w:rFonts w:ascii="Arial" w:hAnsi="Arial" w:cs="Arial"/>
        </w:rPr>
        <w:t>di</w:t>
      </w:r>
      <w:r w:rsidR="00231F1C">
        <w:rPr>
          <w:rFonts w:ascii="Arial" w:hAnsi="Arial" w:cs="Arial"/>
        </w:rPr>
        <w:t>mensionales.</w:t>
      </w:r>
    </w:p>
    <w:p w14:paraId="7694FFAC" w14:textId="6D4DA8C3" w:rsidR="008B0C7F" w:rsidRDefault="00E53123" w:rsidP="00231F1C">
      <w:pPr>
        <w:rPr>
          <w:rFonts w:ascii="Arial" w:hAnsi="Arial" w:cs="Arial"/>
        </w:rPr>
      </w:pPr>
      <w:r>
        <w:rPr>
          <w:rFonts w:ascii="Arial" w:hAnsi="Arial" w:cs="Arial"/>
        </w:rPr>
        <w:t>Durante</w:t>
      </w:r>
      <w:r w:rsidR="008B0C7F">
        <w:rPr>
          <w:rFonts w:ascii="Arial" w:hAnsi="Arial" w:cs="Arial"/>
        </w:rPr>
        <w:t xml:space="preserve"> la simulación se observa que el sistema identifica los vértices necesarios para cubrir la estructura mediante triangulación.</w:t>
      </w:r>
    </w:p>
    <w:p w14:paraId="357C3AC7" w14:textId="5094D30D" w:rsidR="008B0C7F" w:rsidRDefault="008B0C7F" w:rsidP="00231F1C">
      <w:pPr>
        <w:rPr>
          <w:rFonts w:ascii="Arial" w:hAnsi="Arial" w:cs="Arial"/>
        </w:rPr>
      </w:pPr>
      <w:r>
        <w:rPr>
          <w:rFonts w:ascii="Arial" w:hAnsi="Arial" w:cs="Arial"/>
        </w:rPr>
        <w:t>A partir de esta triangulación, se determina un subconjunto mínimo de vértices que actúan como posiciones de cámaras.</w:t>
      </w:r>
    </w:p>
    <w:p w14:paraId="36BE06B4" w14:textId="417AFCC8" w:rsidR="008B0C7F" w:rsidRDefault="008B0C7F" w:rsidP="00231F1C">
      <w:pPr>
        <w:rPr>
          <w:rFonts w:ascii="Arial" w:hAnsi="Arial" w:cs="Arial"/>
        </w:rPr>
      </w:pPr>
      <w:r>
        <w:rPr>
          <w:rFonts w:ascii="Arial" w:hAnsi="Arial" w:cs="Arial"/>
        </w:rPr>
        <w:t>En este caso específico, el sistema selecciona 2 cámaras activas</w:t>
      </w:r>
      <w:r w:rsidR="00705E4A">
        <w:rPr>
          <w:rFonts w:ascii="Arial" w:hAnsi="Arial" w:cs="Arial"/>
        </w:rPr>
        <w:t>, como mínimas</w:t>
      </w:r>
      <w:r>
        <w:rPr>
          <w:rFonts w:ascii="Arial" w:hAnsi="Arial" w:cs="Arial"/>
        </w:rPr>
        <w:t>, lo cual representa una solución válida para la estructura generada.</w:t>
      </w:r>
    </w:p>
    <w:p w14:paraId="5C9CB25A" w14:textId="6C73A965" w:rsidR="006579B9" w:rsidRDefault="006579B9" w:rsidP="006579B9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Resultado: </w:t>
      </w:r>
    </w:p>
    <w:p w14:paraId="405EECAA" w14:textId="3FD58ABF" w:rsidR="006579B9" w:rsidRPr="00154233" w:rsidRDefault="006579B9" w:rsidP="006579B9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</w:rPr>
      </w:pPr>
      <w:r w:rsidRPr="00154233">
        <w:rPr>
          <w:rFonts w:ascii="Arial" w:hAnsi="Arial" w:cs="Arial"/>
          <w:b/>
          <w:bCs/>
        </w:rPr>
        <w:t>Cantidad mínima de cámaras que se necesitan</w:t>
      </w:r>
      <w:r w:rsidR="00274FD6" w:rsidRPr="00154233">
        <w:rPr>
          <w:rFonts w:ascii="Arial" w:hAnsi="Arial" w:cs="Arial"/>
          <w:b/>
          <w:bCs/>
        </w:rPr>
        <w:t>:</w:t>
      </w:r>
      <w:r w:rsidRPr="00154233">
        <w:rPr>
          <w:rFonts w:ascii="Arial" w:hAnsi="Arial" w:cs="Arial"/>
          <w:b/>
          <w:bCs/>
        </w:rPr>
        <w:t xml:space="preserve"> 2</w:t>
      </w:r>
    </w:p>
    <w:p w14:paraId="374F1875" w14:textId="62577CD6" w:rsidR="00274FD6" w:rsidRPr="00154233" w:rsidRDefault="00274FD6" w:rsidP="006579B9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</w:rPr>
      </w:pPr>
      <w:r w:rsidRPr="00154233">
        <w:rPr>
          <w:rFonts w:ascii="Arial" w:hAnsi="Arial" w:cs="Arial"/>
          <w:b/>
          <w:bCs/>
        </w:rPr>
        <w:t>Método que se utilizó: Triangulación + Selección de vértices</w:t>
      </w:r>
    </w:p>
    <w:p w14:paraId="0D997772" w14:textId="22DFF8E8" w:rsidR="00D031A6" w:rsidRDefault="00D031A6" w:rsidP="006579B9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</w:rPr>
      </w:pPr>
      <w:r w:rsidRPr="00154233">
        <w:rPr>
          <w:rFonts w:ascii="Arial" w:hAnsi="Arial" w:cs="Arial"/>
          <w:b/>
          <w:bCs/>
        </w:rPr>
        <w:t>Visualización: Interactiva</w:t>
      </w:r>
    </w:p>
    <w:p w14:paraId="4733C583" w14:textId="77777777" w:rsidR="00A5267E" w:rsidRDefault="00A5267E" w:rsidP="00A5267E">
      <w:pPr>
        <w:rPr>
          <w:rFonts w:ascii="Arial" w:hAnsi="Arial" w:cs="Arial"/>
          <w:b/>
          <w:bCs/>
        </w:rPr>
      </w:pPr>
    </w:p>
    <w:p w14:paraId="30E8B022" w14:textId="2A4DEA0A" w:rsidR="00A5267E" w:rsidRPr="00A5267E" w:rsidRDefault="00A5267E" w:rsidP="00A5267E">
      <w:pPr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Pr="00CA5E3B">
        <w:rPr>
          <w:rFonts w:ascii="Arial" w:hAnsi="Arial" w:cs="Arial"/>
          <w:b/>
          <w:bCs/>
          <w:color w:val="002060"/>
        </w:rPr>
        <w:t xml:space="preserve">En este trabajo (proyecto) se incluye, además de lo requerido por la guía, </w:t>
      </w:r>
      <w:r w:rsidR="007746B7" w:rsidRPr="00CA5E3B">
        <w:rPr>
          <w:rFonts w:ascii="Arial" w:hAnsi="Arial" w:cs="Arial"/>
          <w:b/>
          <w:bCs/>
          <w:color w:val="002060"/>
        </w:rPr>
        <w:t xml:space="preserve">código fuente, </w:t>
      </w:r>
      <w:r w:rsidR="00B70E89" w:rsidRPr="00CA5E3B">
        <w:rPr>
          <w:rFonts w:ascii="Arial" w:hAnsi="Arial" w:cs="Arial"/>
          <w:b/>
          <w:bCs/>
          <w:color w:val="002060"/>
        </w:rPr>
        <w:t>un video demo_pro.gif y un video output_social.mp4</w:t>
      </w:r>
      <w:r w:rsidR="007746B7" w:rsidRPr="00CA5E3B">
        <w:rPr>
          <w:rFonts w:ascii="Arial" w:hAnsi="Arial" w:cs="Arial"/>
          <w:b/>
          <w:bCs/>
          <w:color w:val="002060"/>
        </w:rPr>
        <w:t>, para asegurar portabilidad sin dependencias externas</w:t>
      </w:r>
      <w:r w:rsidR="007746B7">
        <w:rPr>
          <w:rFonts w:ascii="Arial" w:hAnsi="Arial" w:cs="Arial"/>
        </w:rPr>
        <w:t>.</w:t>
      </w:r>
    </w:p>
    <w:p w14:paraId="34F430B5" w14:textId="77777777" w:rsidR="006579B9" w:rsidRDefault="006579B9" w:rsidP="006579B9">
      <w:pPr>
        <w:rPr>
          <w:rFonts w:ascii="Arial" w:hAnsi="Arial" w:cs="Arial"/>
        </w:rPr>
      </w:pPr>
    </w:p>
    <w:p w14:paraId="0E44B0C9" w14:textId="77777777" w:rsidR="008B0C7F" w:rsidRDefault="008B0C7F" w:rsidP="00231F1C">
      <w:pPr>
        <w:rPr>
          <w:rFonts w:ascii="Arial" w:hAnsi="Arial" w:cs="Arial"/>
        </w:rPr>
      </w:pPr>
    </w:p>
    <w:p w14:paraId="0E289A47" w14:textId="77777777" w:rsidR="008B0C7F" w:rsidRPr="00231F1C" w:rsidRDefault="008B0C7F" w:rsidP="00231F1C">
      <w:pPr>
        <w:rPr>
          <w:rFonts w:ascii="Arial" w:hAnsi="Arial" w:cs="Arial"/>
        </w:rPr>
      </w:pPr>
    </w:p>
    <w:p w14:paraId="56C81538" w14:textId="77777777" w:rsidR="009C114F" w:rsidRPr="009C114F" w:rsidRDefault="009C114F" w:rsidP="003C261F">
      <w:pPr>
        <w:jc w:val="center"/>
        <w:rPr>
          <w:rFonts w:ascii="Arial" w:hAnsi="Arial" w:cs="Arial"/>
          <w:b/>
          <w:bCs/>
          <w:color w:val="002060"/>
        </w:rPr>
      </w:pPr>
    </w:p>
    <w:p w14:paraId="5035782F" w14:textId="77777777" w:rsidR="009C114F" w:rsidRPr="009C114F" w:rsidRDefault="009C114F" w:rsidP="009C114F">
      <w:pPr>
        <w:jc w:val="center"/>
        <w:rPr>
          <w:rFonts w:ascii="Arial" w:hAnsi="Arial" w:cs="Arial"/>
          <w:color w:val="002060"/>
        </w:rPr>
      </w:pPr>
    </w:p>
    <w:sectPr w:rsidR="009C114F" w:rsidRPr="009C11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60BF"/>
    <w:multiLevelType w:val="hybridMultilevel"/>
    <w:tmpl w:val="B24823A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D4602"/>
    <w:multiLevelType w:val="multilevel"/>
    <w:tmpl w:val="056A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E771A"/>
    <w:multiLevelType w:val="hybridMultilevel"/>
    <w:tmpl w:val="773257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E5860"/>
    <w:multiLevelType w:val="hybridMultilevel"/>
    <w:tmpl w:val="AF1A28D2"/>
    <w:lvl w:ilvl="0" w:tplc="A0E294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30D85"/>
    <w:multiLevelType w:val="multilevel"/>
    <w:tmpl w:val="A1CE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C7D5A"/>
    <w:multiLevelType w:val="hybridMultilevel"/>
    <w:tmpl w:val="8820D8CA"/>
    <w:lvl w:ilvl="0" w:tplc="624435D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587196">
    <w:abstractNumId w:val="3"/>
  </w:num>
  <w:num w:numId="2" w16cid:durableId="211575377">
    <w:abstractNumId w:val="0"/>
  </w:num>
  <w:num w:numId="3" w16cid:durableId="2007778359">
    <w:abstractNumId w:val="4"/>
  </w:num>
  <w:num w:numId="4" w16cid:durableId="2122530293">
    <w:abstractNumId w:val="5"/>
  </w:num>
  <w:num w:numId="5" w16cid:durableId="1927377811">
    <w:abstractNumId w:val="1"/>
  </w:num>
  <w:num w:numId="6" w16cid:durableId="91274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1F"/>
    <w:rsid w:val="00011FB7"/>
    <w:rsid w:val="00023D2C"/>
    <w:rsid w:val="00034727"/>
    <w:rsid w:val="00061DB6"/>
    <w:rsid w:val="000A5505"/>
    <w:rsid w:val="000C78C3"/>
    <w:rsid w:val="000C7A9A"/>
    <w:rsid w:val="00154233"/>
    <w:rsid w:val="001C7BDB"/>
    <w:rsid w:val="001D4E5A"/>
    <w:rsid w:val="001F6F77"/>
    <w:rsid w:val="00231F1C"/>
    <w:rsid w:val="00274FD6"/>
    <w:rsid w:val="003102E2"/>
    <w:rsid w:val="00325451"/>
    <w:rsid w:val="00334B97"/>
    <w:rsid w:val="00380AC1"/>
    <w:rsid w:val="003C261F"/>
    <w:rsid w:val="003C71A1"/>
    <w:rsid w:val="00404105"/>
    <w:rsid w:val="00417288"/>
    <w:rsid w:val="00581BC6"/>
    <w:rsid w:val="005C0D54"/>
    <w:rsid w:val="006473BD"/>
    <w:rsid w:val="006579B9"/>
    <w:rsid w:val="00680629"/>
    <w:rsid w:val="0069492A"/>
    <w:rsid w:val="00705E4A"/>
    <w:rsid w:val="007746B7"/>
    <w:rsid w:val="007911AF"/>
    <w:rsid w:val="007B29E8"/>
    <w:rsid w:val="007B42A4"/>
    <w:rsid w:val="00831641"/>
    <w:rsid w:val="008B0C7F"/>
    <w:rsid w:val="008D52CF"/>
    <w:rsid w:val="00906BAF"/>
    <w:rsid w:val="009353B2"/>
    <w:rsid w:val="00971E63"/>
    <w:rsid w:val="00985506"/>
    <w:rsid w:val="00997C3E"/>
    <w:rsid w:val="009B0ED5"/>
    <w:rsid w:val="009C114F"/>
    <w:rsid w:val="009C7230"/>
    <w:rsid w:val="00A26D05"/>
    <w:rsid w:val="00A5267E"/>
    <w:rsid w:val="00A8680B"/>
    <w:rsid w:val="00A970B9"/>
    <w:rsid w:val="00B70E89"/>
    <w:rsid w:val="00C70924"/>
    <w:rsid w:val="00C71E58"/>
    <w:rsid w:val="00C759A7"/>
    <w:rsid w:val="00CA5E3B"/>
    <w:rsid w:val="00CC1F61"/>
    <w:rsid w:val="00D031A6"/>
    <w:rsid w:val="00D21AD3"/>
    <w:rsid w:val="00D42FF6"/>
    <w:rsid w:val="00DE5960"/>
    <w:rsid w:val="00E31847"/>
    <w:rsid w:val="00E53123"/>
    <w:rsid w:val="00E60A57"/>
    <w:rsid w:val="00E945B7"/>
    <w:rsid w:val="00EC4E0E"/>
    <w:rsid w:val="00ED3952"/>
    <w:rsid w:val="00ED4FEB"/>
    <w:rsid w:val="00F9195C"/>
    <w:rsid w:val="00FF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1E011"/>
  <w15:chartTrackingRefBased/>
  <w15:docId w15:val="{62E0C223-1E3D-4F9C-AF11-1BB4AE4F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6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6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6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6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6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6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61F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906B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Blandón</dc:creator>
  <cp:keywords/>
  <dc:description/>
  <cp:lastModifiedBy>Nelson Blandón</cp:lastModifiedBy>
  <cp:revision>55</cp:revision>
  <dcterms:created xsi:type="dcterms:W3CDTF">2026-04-19T14:39:00Z</dcterms:created>
  <dcterms:modified xsi:type="dcterms:W3CDTF">2026-04-20T00:59:00Z</dcterms:modified>
</cp:coreProperties>
</file>