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62D" w:rsidRDefault="00E2662D" w:rsidP="00E2662D">
      <w:pPr>
        <w:pStyle w:val="Default"/>
      </w:pPr>
    </w:p>
    <w:p w:rsidR="004A67F3" w:rsidRDefault="00E2662D" w:rsidP="00E2662D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Especificação de Caso</w:t>
      </w:r>
      <w:r w:rsidR="004E498B">
        <w:rPr>
          <w:sz w:val="44"/>
          <w:szCs w:val="44"/>
        </w:rPr>
        <w:t>s</w:t>
      </w:r>
      <w:r>
        <w:rPr>
          <w:sz w:val="44"/>
          <w:szCs w:val="44"/>
        </w:rPr>
        <w:t xml:space="preserve"> de Uso</w:t>
      </w:r>
    </w:p>
    <w:p w:rsidR="00E2662D" w:rsidRDefault="00E2662D" w:rsidP="007738E7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965"/>
        <w:gridCol w:w="2124"/>
      </w:tblGrid>
      <w:tr w:rsidR="00E2662D" w:rsidTr="00E2662D">
        <w:tc>
          <w:tcPr>
            <w:tcW w:w="1413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965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E2662D" w:rsidTr="00E2662D">
        <w:tc>
          <w:tcPr>
            <w:tcW w:w="1413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09/10/2020</w:t>
            </w:r>
          </w:p>
        </w:tc>
        <w:tc>
          <w:tcPr>
            <w:tcW w:w="992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965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Início da criação dos casos de uso</w:t>
            </w:r>
          </w:p>
        </w:tc>
        <w:tc>
          <w:tcPr>
            <w:tcW w:w="2124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E2662D" w:rsidTr="00E2662D">
        <w:tc>
          <w:tcPr>
            <w:tcW w:w="1413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5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PJ</w:t>
            </w:r>
          </w:p>
        </w:tc>
        <w:tc>
          <w:tcPr>
            <w:tcW w:w="2124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</w:tbl>
    <w:p w:rsidR="00E2662D" w:rsidRDefault="00E2662D" w:rsidP="00E2662D">
      <w:pPr>
        <w:rPr>
          <w:sz w:val="44"/>
          <w:szCs w:val="44"/>
        </w:rPr>
      </w:pPr>
    </w:p>
    <w:p w:rsidR="00E2662D" w:rsidRDefault="002A2B44" w:rsidP="00E2662D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[UC001 – Cadastrar Fornecedor PJ]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Jurídica no sistema.</w:t>
      </w:r>
    </w:p>
    <w:p w:rsidR="00EC6126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</w:t>
      </w:r>
      <w:r w:rsidR="00EC6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A2B44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</w:t>
      </w:r>
      <w:r w:rsidR="002A2B44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EC6126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 w:rsidR="00891D5E"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de Fornecedor PJ”.</w:t>
      </w:r>
    </w:p>
    <w:p w:rsidR="002A2B44" w:rsidRDefault="002A2B44" w:rsidP="002A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</w:t>
      </w:r>
      <w:r w:rsidR="007738E7">
        <w:rPr>
          <w:rFonts w:ascii="Times New Roman" w:hAnsi="Times New Roman" w:cs="Times New Roman"/>
          <w:sz w:val="24"/>
          <w:szCs w:val="24"/>
        </w:rPr>
        <w:t>deve existir: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8E7" w:rsidRPr="002C48FE" w:rsidRDefault="002A2B44" w:rsidP="0077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 Fornecedor do tipo Pessoa Jurídica no banco de dados</w:t>
      </w:r>
      <w:r w:rsidR="007738E7">
        <w:rPr>
          <w:rFonts w:ascii="Times New Roman" w:hAnsi="Times New Roman" w:cs="Times New Roman"/>
          <w:sz w:val="24"/>
          <w:szCs w:val="24"/>
        </w:rPr>
        <w:t>;</w:t>
      </w:r>
    </w:p>
    <w:p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2C48FE" w:rsidRDefault="002C48FE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Cadastrar Fornecedor PJ]</w:t>
      </w:r>
    </w:p>
    <w:p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:rsidR="002D5177" w:rsidRP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2A2B44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o cadastro daquele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Cadastrado com Sucesso!”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7738E7" w:rsidRDefault="007738E7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</w:t>
      </w:r>
      <w:r w:rsidR="002C48F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48FE" w:rsidRDefault="002C48FE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Cadastrar Fornecedor PJ]</w:t>
      </w:r>
    </w:p>
    <w:p w:rsidR="007738E7" w:rsidRP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Cadastrar Fornecedor PJ]</w:t>
      </w:r>
    </w:p>
    <w:p w:rsidR="002C48FE" w:rsidRP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de Fornecedor PJ e não limpa os campos preenchidos;</w:t>
      </w:r>
    </w:p>
    <w:p w:rsidR="002C48FE" w:rsidRPr="00CD3721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104D32" w:rsidRDefault="002C48FE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:rsidR="002C48FE" w:rsidRDefault="00D06301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:rsidR="00E2662D" w:rsidRPr="00B4426B" w:rsidRDefault="00CD3721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2379345</wp:posOffset>
                </wp:positionV>
                <wp:extent cx="257175" cy="380680"/>
                <wp:effectExtent l="0" t="23495" r="5080" b="431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956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-13pt;margin-top:187.35pt;width:20.25pt;height:29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-259080</wp:posOffset>
                </wp:positionH>
                <wp:positionV relativeFrom="paragraph">
                  <wp:posOffset>2257425</wp:posOffset>
                </wp:positionV>
                <wp:extent cx="1402080" cy="6096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D75A" id="Rectangle 3" o:spid="_x0000_s1026" style="position:absolute;margin-left:-20.4pt;margin-top:177.75pt;width:110.4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" filled="f" strokecolor="#70ad47 [3209]" strokeweight="1pt">
                <w10:wrap anchorx="margin"/>
              </v:rect>
            </w:pict>
          </mc:Fallback>
        </mc:AlternateContent>
      </w:r>
      <w:r w:rsidR="005C5BDD">
        <w:rPr>
          <w:noProof/>
        </w:rPr>
        <w:drawing>
          <wp:inline distT="0" distB="0" distL="0" distR="0">
            <wp:extent cx="592836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D2F">
        <w:rPr>
          <w:sz w:val="24"/>
          <w:szCs w:val="24"/>
        </w:rPr>
        <w:t>TELA DE CADASTRO DE FORNECEDOR PJ</w:t>
      </w:r>
    </w:p>
    <w:p w:rsidR="00B4426B" w:rsidRDefault="00D82E1B" w:rsidP="00E2662D">
      <w:pPr>
        <w:rPr>
          <w:sz w:val="24"/>
          <w:szCs w:val="24"/>
        </w:rPr>
      </w:pPr>
      <w:r w:rsidRPr="008A1C62">
        <w:rPr>
          <w:noProof/>
        </w:rPr>
        <w:drawing>
          <wp:inline distT="0" distB="0" distL="0" distR="0" wp14:anchorId="013AB491" wp14:editId="442DCF01">
            <wp:extent cx="540004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07" w:rsidRDefault="009C6907" w:rsidP="00E26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SEQUENCIA</w:t>
      </w:r>
    </w:p>
    <w:p w:rsidR="009A4051" w:rsidRDefault="00392EF6" w:rsidP="00E2662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83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44" w:rsidRDefault="009C7544" w:rsidP="00E2662D">
      <w:pPr>
        <w:rPr>
          <w:sz w:val="24"/>
          <w:szCs w:val="24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B4426B" w:rsidRDefault="00B4426B" w:rsidP="00B44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PJ.</w:t>
      </w:r>
    </w:p>
    <w:p w:rsidR="00B4426B" w:rsidRP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B4426B" w:rsidRPr="009B264F" w:rsidRDefault="00B4426B" w:rsidP="009B2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PJ]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fluxo tem por finalidade de realizar uma busca de todos os  Fornecedores do tipo  PJ </w:t>
      </w:r>
      <w:r w:rsidR="007428D3">
        <w:rPr>
          <w:rFonts w:ascii="Times New Roman" w:hAnsi="Times New Roman" w:cs="Times New Roman"/>
          <w:sz w:val="24"/>
          <w:szCs w:val="24"/>
        </w:rPr>
        <w:t xml:space="preserve">cadastrados </w:t>
      </w:r>
      <w:r>
        <w:rPr>
          <w:rFonts w:ascii="Times New Roman" w:hAnsi="Times New Roman" w:cs="Times New Roman"/>
          <w:sz w:val="24"/>
          <w:szCs w:val="24"/>
        </w:rPr>
        <w:t>no banco de dados.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9B264F" w:rsidRPr="009B264F">
        <w:rPr>
          <w:rFonts w:ascii="Times New Roman" w:hAnsi="Times New Roman" w:cs="Times New Roman"/>
          <w:sz w:val="24"/>
          <w:szCs w:val="24"/>
        </w:rPr>
        <w:t xml:space="preserve">“lista de </w:t>
      </w:r>
      <w:r w:rsidRPr="009B264F">
        <w:rPr>
          <w:rFonts w:ascii="Times New Roman" w:hAnsi="Times New Roman" w:cs="Times New Roman"/>
          <w:sz w:val="24"/>
          <w:szCs w:val="24"/>
        </w:rPr>
        <w:t>Fornecedor</w:t>
      </w:r>
      <w:r w:rsidR="009B264F" w:rsidRPr="009B264F">
        <w:rPr>
          <w:rFonts w:ascii="Times New Roman" w:hAnsi="Times New Roman" w:cs="Times New Roman"/>
          <w:sz w:val="24"/>
          <w:szCs w:val="24"/>
        </w:rPr>
        <w:t>es PJ”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9B264F" w:rsidRPr="009B264F">
        <w:rPr>
          <w:rFonts w:ascii="Times New Roman" w:hAnsi="Times New Roman" w:cs="Times New Roman"/>
          <w:sz w:val="24"/>
          <w:szCs w:val="24"/>
        </w:rPr>
        <w:t>mostrando um “Tabela ” com informações sobre os Fornecedores do tipo PJ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 w:rsidR="004B6B00">
        <w:rPr>
          <w:rFonts w:ascii="Times New Roman" w:hAnsi="Times New Roman" w:cs="Times New Roman"/>
          <w:sz w:val="24"/>
          <w:szCs w:val="24"/>
        </w:rPr>
        <w:t>atualizar os dados de um</w:t>
      </w:r>
      <w:r>
        <w:rPr>
          <w:rFonts w:ascii="Times New Roman" w:hAnsi="Times New Roman" w:cs="Times New Roman"/>
          <w:sz w:val="24"/>
          <w:szCs w:val="24"/>
        </w:rPr>
        <w:t xml:space="preserve"> Fornecedor to tipo Pessoa Jurídica no sistema</w:t>
      </w:r>
      <w:r w:rsidR="004B6B00">
        <w:rPr>
          <w:rFonts w:ascii="Times New Roman" w:hAnsi="Times New Roman" w:cs="Times New Roman"/>
          <w:sz w:val="24"/>
          <w:szCs w:val="24"/>
        </w:rPr>
        <w:t xml:space="preserve"> que esteja salvo no banco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9B264F" w:rsidRPr="00EC6126" w:rsidRDefault="004B6B00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="009B264F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9B264F" w:rsidRPr="00EC6126" w:rsidRDefault="009B264F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 w:rsidR="004B6B00"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4B6B00">
        <w:rPr>
          <w:rFonts w:ascii="Times New Roman" w:hAnsi="Times New Roman" w:cs="Times New Roman"/>
          <w:sz w:val="24"/>
          <w:szCs w:val="24"/>
        </w:rPr>
        <w:t xml:space="preserve"> e Vendedor.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ou vendedor </w:t>
      </w:r>
      <w:r w:rsidRPr="001C78DC">
        <w:rPr>
          <w:rFonts w:ascii="Times New Roman" w:hAnsi="Times New Roman" w:cs="Times New Roman"/>
          <w:sz w:val="24"/>
          <w:szCs w:val="24"/>
        </w:rPr>
        <w:t>criado;</w:t>
      </w:r>
    </w:p>
    <w:p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</w:t>
      </w:r>
      <w:r w:rsidR="004B6B00" w:rsidRPr="001C78DC">
        <w:rPr>
          <w:rFonts w:ascii="Times New Roman" w:hAnsi="Times New Roman" w:cs="Times New Roman"/>
          <w:sz w:val="24"/>
          <w:szCs w:val="24"/>
        </w:rPr>
        <w:t>Lista</w:t>
      </w:r>
      <w:r w:rsidRPr="001C78DC">
        <w:rPr>
          <w:rFonts w:ascii="Times New Roman" w:hAnsi="Times New Roman" w:cs="Times New Roman"/>
          <w:sz w:val="24"/>
          <w:szCs w:val="24"/>
        </w:rPr>
        <w:t xml:space="preserve"> de Fornecedor PJ”.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9B264F" w:rsidRPr="001C78DC" w:rsidRDefault="009B264F" w:rsidP="001C7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Jurídica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com os dados atualizados </w:t>
      </w:r>
      <w:r w:rsidRPr="001C78DC">
        <w:rPr>
          <w:rFonts w:ascii="Times New Roman" w:hAnsi="Times New Roman" w:cs="Times New Roman"/>
          <w:sz w:val="24"/>
          <w:szCs w:val="24"/>
        </w:rPr>
        <w:t>no banco de dados;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1C78DC">
        <w:rPr>
          <w:rFonts w:ascii="Times New Roman" w:hAnsi="Times New Roman" w:cs="Times New Roman"/>
          <w:sz w:val="24"/>
          <w:szCs w:val="24"/>
        </w:rPr>
        <w:t>Atualizar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</w:t>
      </w:r>
      <w:r w:rsidR="001C78DC">
        <w:rPr>
          <w:rFonts w:ascii="Times New Roman" w:hAnsi="Times New Roman" w:cs="Times New Roman"/>
          <w:sz w:val="24"/>
          <w:szCs w:val="24"/>
        </w:rPr>
        <w:t>a atualização</w:t>
      </w:r>
      <w:r>
        <w:rPr>
          <w:rFonts w:ascii="Times New Roman" w:hAnsi="Times New Roman" w:cs="Times New Roman"/>
          <w:sz w:val="24"/>
          <w:szCs w:val="24"/>
        </w:rPr>
        <w:t xml:space="preserve"> de um Fornecedor Pj no banco de dados</w:t>
      </w:r>
      <w:r w:rsidR="001C78DC">
        <w:rPr>
          <w:rFonts w:ascii="Times New Roman" w:hAnsi="Times New Roman" w:cs="Times New Roman"/>
          <w:sz w:val="24"/>
          <w:szCs w:val="24"/>
        </w:rPr>
        <w:t xml:space="preserve"> via sistema (tela).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lista de Fornecedores PJ;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</w:t>
      </w:r>
      <w:r w:rsidR="001C78DC" w:rsidRPr="00B649CE">
        <w:rPr>
          <w:rFonts w:ascii="Times New Roman" w:hAnsi="Times New Roman" w:cs="Times New Roman"/>
          <w:sz w:val="24"/>
          <w:szCs w:val="24"/>
        </w:rPr>
        <w:t>lista</w:t>
      </w:r>
      <w:r w:rsidRPr="00B649CE">
        <w:rPr>
          <w:rFonts w:ascii="Times New Roman" w:hAnsi="Times New Roman" w:cs="Times New Roman"/>
          <w:sz w:val="24"/>
          <w:szCs w:val="24"/>
        </w:rPr>
        <w:t xml:space="preserve"> de Fornecedor</w:t>
      </w:r>
      <w:r w:rsidR="001C78DC" w:rsidRPr="00B649CE">
        <w:rPr>
          <w:rFonts w:ascii="Times New Roman" w:hAnsi="Times New Roman" w:cs="Times New Roman"/>
          <w:sz w:val="24"/>
          <w:szCs w:val="24"/>
        </w:rPr>
        <w:t>es PJ</w:t>
      </w:r>
      <w:r w:rsidRPr="00B649CE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</w:t>
      </w:r>
      <w:r w:rsidR="001C78DC" w:rsidRPr="00B649CE">
        <w:rPr>
          <w:rFonts w:ascii="Times New Roman" w:hAnsi="Times New Roman" w:cs="Times New Roman"/>
          <w:sz w:val="24"/>
          <w:szCs w:val="24"/>
        </w:rPr>
        <w:t>botão “Editar” do Fornecedor PJ que o mesmo escolher;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abre a tela de cada</w:t>
      </w:r>
      <w:r w:rsidR="001C78DC" w:rsidRPr="00B649CE">
        <w:rPr>
          <w:rFonts w:ascii="Times New Roman" w:hAnsi="Times New Roman" w:cs="Times New Roman"/>
          <w:sz w:val="24"/>
          <w:szCs w:val="24"/>
        </w:rPr>
        <w:t>s</w:t>
      </w:r>
      <w:r w:rsidRPr="00B649CE">
        <w:rPr>
          <w:rFonts w:ascii="Times New Roman" w:hAnsi="Times New Roman" w:cs="Times New Roman"/>
          <w:sz w:val="24"/>
          <w:szCs w:val="24"/>
        </w:rPr>
        <w:t>tro de Fornecedor PJ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campos todos preenchidos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edita </w:t>
      </w:r>
      <w:r w:rsidRPr="00B649CE">
        <w:rPr>
          <w:rFonts w:ascii="Times New Roman" w:hAnsi="Times New Roman" w:cs="Times New Roman"/>
          <w:sz w:val="24"/>
          <w:szCs w:val="24"/>
        </w:rPr>
        <w:t xml:space="preserve">os campos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</w:t>
      </w:r>
      <w:r w:rsidRPr="00B649CE">
        <w:rPr>
          <w:rFonts w:ascii="Times New Roman" w:hAnsi="Times New Roman" w:cs="Times New Roman"/>
          <w:sz w:val="24"/>
          <w:szCs w:val="24"/>
        </w:rPr>
        <w:t>dados do Fornecedor PJ;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atualização</w:t>
      </w:r>
      <w:r w:rsidRPr="00B649CE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“Fornecedor + nome fantasia + </w:t>
      </w:r>
      <w:r w:rsidR="001C78DC" w:rsidRPr="00B649CE">
        <w:rPr>
          <w:rFonts w:ascii="Times New Roman" w:hAnsi="Times New Roman" w:cs="Times New Roman"/>
          <w:sz w:val="24"/>
          <w:szCs w:val="24"/>
        </w:rPr>
        <w:t>atualizado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</w:t>
      </w:r>
      <w:r w:rsidR="00B649CE">
        <w:rPr>
          <w:rFonts w:ascii="Times New Roman" w:hAnsi="Times New Roman" w:cs="Times New Roman"/>
          <w:sz w:val="24"/>
          <w:szCs w:val="24"/>
        </w:rPr>
        <w:t>ancelar atualização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B649CE" w:rsidRPr="005512FC">
        <w:rPr>
          <w:rFonts w:ascii="Times New Roman" w:hAnsi="Times New Roman" w:cs="Times New Roman"/>
          <w:sz w:val="24"/>
          <w:szCs w:val="24"/>
        </w:rPr>
        <w:t>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B649CE" w:rsidRPr="005512FC">
        <w:rPr>
          <w:rFonts w:ascii="Times New Roman" w:hAnsi="Times New Roman" w:cs="Times New Roman"/>
          <w:sz w:val="24"/>
          <w:szCs w:val="24"/>
        </w:rPr>
        <w:t>da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</w:t>
      </w:r>
      <w:r w:rsidR="00B649CE" w:rsidRPr="005512FC">
        <w:rPr>
          <w:rFonts w:ascii="Times New Roman" w:hAnsi="Times New Roman" w:cs="Times New Roman"/>
          <w:sz w:val="24"/>
          <w:szCs w:val="24"/>
        </w:rPr>
        <w:t>clica no botão de Editar do Fornecedor que o mesmo escolher;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 w:rsidR="00B649CE" w:rsidRPr="005512FC">
        <w:rPr>
          <w:rFonts w:ascii="Times New Roman" w:hAnsi="Times New Roman" w:cs="Times New Roman"/>
          <w:sz w:val="24"/>
          <w:szCs w:val="24"/>
        </w:rPr>
        <w:t>Editar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649CE" w:rsidRPr="005512FC">
        <w:rPr>
          <w:rFonts w:ascii="Times New Roman" w:hAnsi="Times New Roman" w:cs="Times New Roman"/>
          <w:sz w:val="24"/>
          <w:szCs w:val="24"/>
        </w:rPr>
        <w:t>a atualização</w:t>
      </w:r>
      <w:r w:rsidRPr="005512FC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</w:t>
      </w:r>
      <w:r w:rsidR="005512FC">
        <w:rPr>
          <w:rFonts w:ascii="Times New Roman" w:hAnsi="Times New Roman" w:cs="Times New Roman"/>
          <w:sz w:val="24"/>
          <w:szCs w:val="24"/>
        </w:rPr>
        <w:t>ncelar atualização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a atualização daquele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de usuario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:rsidR="009B264F" w:rsidRDefault="009B264F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excluir os dados de um Fornecedor to tipo Pessoa Jurídica no sistema que esteja salvo no banco de dados.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112524" w:rsidRPr="0006043A" w:rsidRDefault="00112524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PJ”.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6043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:rsidR="00C15415" w:rsidRPr="0006043A" w:rsidRDefault="00C15415" w:rsidP="000604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PJ excluído do banco de dados;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PJ]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C15415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excluido com Sucesso!</w:t>
      </w:r>
      <w:r w:rsidR="00C46A46"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 w:rsidR="00C46A46">
        <w:rPr>
          <w:rFonts w:ascii="Times New Roman" w:hAnsi="Times New Roman" w:cs="Times New Roman"/>
          <w:sz w:val="24"/>
          <w:szCs w:val="24"/>
        </w:rPr>
        <w:t>;</w:t>
      </w:r>
    </w:p>
    <w:p w:rsidR="00C46A46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no botão OK da caixa de diálogo;</w:t>
      </w:r>
    </w:p>
    <w:p w:rsidR="00C46A46" w:rsidRPr="0006043A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:rsidR="00C15415" w:rsidRPr="00C46A46" w:rsidRDefault="00C15415" w:rsidP="00C46A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</w:t>
      </w:r>
      <w:r w:rsidR="004B1771">
        <w:rPr>
          <w:rFonts w:ascii="Times New Roman" w:hAnsi="Times New Roman" w:cs="Times New Roman"/>
          <w:sz w:val="24"/>
          <w:szCs w:val="24"/>
        </w:rPr>
        <w:t>exclusão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:rsidR="004B1771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:rsidR="004B1771" w:rsidRPr="00C46A46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C15415" w:rsidRDefault="00C15415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Pesquisar </w:t>
      </w:r>
      <w:r w:rsidR="00B63618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B63618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:rsidR="002378AE" w:rsidRPr="00B4426B" w:rsidRDefault="002378AE" w:rsidP="002378AE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 w:rsidR="00BC7065" w:rsidRPr="00835D83">
        <w:rPr>
          <w:rFonts w:ascii="Times New Roman" w:hAnsi="Times New Roman" w:cs="Times New Roman"/>
          <w:sz w:val="24"/>
          <w:szCs w:val="24"/>
        </w:rPr>
        <w:t>e</w:t>
      </w:r>
      <w:r w:rsidRPr="00835D83">
        <w:rPr>
          <w:rFonts w:ascii="Times New Roman" w:hAnsi="Times New Roman" w:cs="Times New Roman"/>
          <w:sz w:val="24"/>
          <w:szCs w:val="24"/>
        </w:rPr>
        <w:t>ndedor criado</w:t>
      </w:r>
      <w:r w:rsidR="00C70B08" w:rsidRPr="00835D83">
        <w:rPr>
          <w:rFonts w:ascii="Times New Roman" w:hAnsi="Times New Roman" w:cs="Times New Roman"/>
          <w:sz w:val="24"/>
          <w:szCs w:val="24"/>
        </w:rPr>
        <w:t xml:space="preserve"> no banco de dados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2378AE" w:rsidRPr="00835D83" w:rsidRDefault="002378AE" w:rsidP="00835D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:rsidR="00835D83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Tipo de Fluxo: Principal: 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C70B08">
        <w:rPr>
          <w:rFonts w:ascii="Times New Roman" w:hAnsi="Times New Roman" w:cs="Times New Roman"/>
          <w:sz w:val="24"/>
          <w:szCs w:val="24"/>
        </w:rPr>
        <w:t>Pesquisar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B08">
        <w:rPr>
          <w:rFonts w:ascii="Times New Roman" w:hAnsi="Times New Roman" w:cs="Times New Roman"/>
          <w:sz w:val="24"/>
          <w:szCs w:val="24"/>
        </w:rPr>
        <w:t>um (01)</w:t>
      </w:r>
      <w:r>
        <w:rPr>
          <w:rFonts w:ascii="Times New Roman" w:hAnsi="Times New Roman" w:cs="Times New Roman"/>
          <w:sz w:val="24"/>
          <w:szCs w:val="24"/>
        </w:rPr>
        <w:t>Fornecedores PJ]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</w:t>
      </w:r>
      <w:r w:rsidR="00C70B08">
        <w:rPr>
          <w:rFonts w:ascii="Times New Roman" w:hAnsi="Times New Roman" w:cs="Times New Roman"/>
          <w:sz w:val="24"/>
          <w:szCs w:val="24"/>
        </w:rPr>
        <w:t>um único</w:t>
      </w:r>
      <w:r>
        <w:rPr>
          <w:rFonts w:ascii="Times New Roman" w:hAnsi="Times New Roman" w:cs="Times New Roman"/>
          <w:sz w:val="24"/>
          <w:szCs w:val="24"/>
        </w:rPr>
        <w:t xml:space="preserve">  Fornecedor do tipo  PJ cadastrado no banco de dados.</w:t>
      </w:r>
    </w:p>
    <w:p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Default="002378AE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 w:rsidR="006C32C0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6C32C0" w:rsidRDefault="006C32C0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</w:t>
      </w:r>
      <w:r w:rsidR="007745CA">
        <w:rPr>
          <w:rFonts w:ascii="Times New Roman" w:hAnsi="Times New Roman" w:cs="Times New Roman"/>
          <w:sz w:val="24"/>
          <w:szCs w:val="24"/>
        </w:rPr>
        <w:t>um destes campos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:rsidR="006C32C0" w:rsidRP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602971" w:rsidRDefault="00602971" w:rsidP="00E2662D">
      <w:pPr>
        <w:rPr>
          <w:sz w:val="24"/>
          <w:szCs w:val="24"/>
        </w:rPr>
      </w:pPr>
    </w:p>
    <w:p w:rsidR="007745CA" w:rsidRDefault="007745CA" w:rsidP="00E2662D">
      <w:pPr>
        <w:rPr>
          <w:sz w:val="24"/>
          <w:szCs w:val="24"/>
        </w:rPr>
      </w:pPr>
    </w:p>
    <w:p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(01)Fornecedores PJ INEXISTENTE]</w:t>
      </w:r>
    </w:p>
    <w:p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codigo do forncedor, ou o campo de cnpj, ou o campo de razao social ou o campo de nome fantasia com dados INEXISTENTES o sistema;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:rsidR="007745CA" w:rsidRP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5CA" w:rsidRPr="006C32C0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7745CA" w:rsidRDefault="007745CA" w:rsidP="00E2662D">
      <w:pPr>
        <w:rPr>
          <w:sz w:val="24"/>
          <w:szCs w:val="24"/>
        </w:rPr>
      </w:pPr>
    </w:p>
    <w:p w:rsidR="009C7544" w:rsidRDefault="009C7544" w:rsidP="00E2662D">
      <w:pPr>
        <w:rPr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C169CB">
        <w:rPr>
          <w:rFonts w:ascii="Times New Roman" w:hAnsi="Times New Roman" w:cs="Times New Roman"/>
          <w:sz w:val="28"/>
          <w:szCs w:val="28"/>
        </w:rPr>
        <w:t>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Física no sistema.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Clicar no link de “Cadastro de Fornecedor PF”.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9C7544" w:rsidRPr="006334E7" w:rsidRDefault="009C7544" w:rsidP="006334E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Um cadastro de Fornecedor do tipo Pessoa Física no banco de dados;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[FP03 – Cadastrar Fornecedor PF]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PF;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Fornecedor </w:t>
      </w:r>
      <w:r w:rsidR="00534848" w:rsidRPr="006334E7">
        <w:rPr>
          <w:rFonts w:ascii="Times New Roman" w:hAnsi="Times New Roman" w:cs="Times New Roman"/>
          <w:sz w:val="24"/>
          <w:szCs w:val="24"/>
        </w:rPr>
        <w:t>PF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Cadastrado com Sucesso!”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[FA0</w:t>
      </w:r>
      <w:r w:rsidR="00905C04" w:rsidRPr="006334E7">
        <w:rPr>
          <w:rFonts w:ascii="Times New Roman" w:hAnsi="Times New Roman" w:cs="Times New Roman"/>
          <w:sz w:val="24"/>
          <w:szCs w:val="24"/>
        </w:rPr>
        <w:t>3</w:t>
      </w:r>
      <w:r w:rsidRPr="006334E7">
        <w:rPr>
          <w:rFonts w:ascii="Times New Roman" w:hAnsi="Times New Roman" w:cs="Times New Roman"/>
          <w:sz w:val="24"/>
          <w:szCs w:val="24"/>
        </w:rPr>
        <w:t xml:space="preserve"> – Cadastrar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]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lastRenderedPageBreak/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[FA04 – Cadastrar Fornecedor P</w:t>
      </w:r>
      <w:r w:rsidR="00905C0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volta para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 DE CASOS DE USO</w:t>
      </w:r>
    </w:p>
    <w:p w:rsidR="009C7544" w:rsidRDefault="009C7544" w:rsidP="009C7544">
      <w:pPr>
        <w:rPr>
          <w:noProof/>
        </w:rPr>
      </w:pPr>
    </w:p>
    <w:p w:rsidR="00D82E1B" w:rsidRDefault="00D82E1B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Pr="00D82E1B" w:rsidRDefault="001D4F53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C3045" wp14:editId="3D34B519">
                <wp:simplePos x="0" y="0"/>
                <wp:positionH relativeFrom="column">
                  <wp:posOffset>559435</wp:posOffset>
                </wp:positionH>
                <wp:positionV relativeFrom="paragraph">
                  <wp:posOffset>648970</wp:posOffset>
                </wp:positionV>
                <wp:extent cx="257175" cy="380680"/>
                <wp:effectExtent l="0" t="23495" r="5080" b="431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B6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4.05pt;margin-top:51.1pt;width:20.25pt;height:29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46337" wp14:editId="6B2EF45E">
                <wp:simplePos x="0" y="0"/>
                <wp:positionH relativeFrom="column">
                  <wp:posOffset>360045</wp:posOffset>
                </wp:positionH>
                <wp:positionV relativeFrom="paragraph">
                  <wp:posOffset>519430</wp:posOffset>
                </wp:positionV>
                <wp:extent cx="1402080" cy="609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EDA9" id="Rectangle 8" o:spid="_x0000_s1026" style="position:absolute;margin-left:28.35pt;margin-top:40.9pt;width:110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" filled="f" strokecolor="#70ad47 [3209]" strokeweight="1pt"/>
            </w:pict>
          </mc:Fallback>
        </mc:AlternateContent>
      </w:r>
      <w:r w:rsidR="009C7544">
        <w:rPr>
          <w:noProof/>
        </w:rPr>
        <w:drawing>
          <wp:inline distT="0" distB="0" distL="0" distR="0" wp14:anchorId="0361AD9E" wp14:editId="554E366D">
            <wp:extent cx="583692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TELA DE CADASTRO DE FORNECEDOR P</w:t>
      </w:r>
      <w:r w:rsidR="00D82E1B">
        <w:rPr>
          <w:sz w:val="24"/>
          <w:szCs w:val="24"/>
        </w:rPr>
        <w:t>F</w:t>
      </w:r>
    </w:p>
    <w:p w:rsidR="009C7544" w:rsidRPr="002A2B44" w:rsidRDefault="009C7544" w:rsidP="009C7544">
      <w:pPr>
        <w:rPr>
          <w:sz w:val="24"/>
          <w:szCs w:val="24"/>
        </w:rPr>
      </w:pPr>
    </w:p>
    <w:p w:rsidR="009C7544" w:rsidRDefault="009C7544" w:rsidP="009C7544">
      <w:pPr>
        <w:rPr>
          <w:sz w:val="24"/>
          <w:szCs w:val="24"/>
        </w:rPr>
      </w:pPr>
    </w:p>
    <w:p w:rsidR="009C7544" w:rsidRDefault="009C7544" w:rsidP="009C7544">
      <w:pPr>
        <w:rPr>
          <w:sz w:val="24"/>
          <w:szCs w:val="24"/>
        </w:rPr>
      </w:pPr>
    </w:p>
    <w:p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DIAGRAMA DE SEQUENCIA</w:t>
      </w:r>
    </w:p>
    <w:p w:rsidR="009C7544" w:rsidRPr="002A2B44" w:rsidRDefault="009C7544" w:rsidP="009C7544">
      <w:pPr>
        <w:rPr>
          <w:sz w:val="24"/>
          <w:szCs w:val="24"/>
        </w:rPr>
      </w:pPr>
    </w:p>
    <w:p w:rsidR="009C7544" w:rsidRDefault="009C7544" w:rsidP="00E2662D">
      <w:pPr>
        <w:rPr>
          <w:sz w:val="24"/>
          <w:szCs w:val="24"/>
        </w:rPr>
      </w:pPr>
    </w:p>
    <w:p w:rsidR="006334E7" w:rsidRDefault="006334E7" w:rsidP="00E2662D">
      <w:pPr>
        <w:rPr>
          <w:sz w:val="24"/>
          <w:szCs w:val="24"/>
        </w:rPr>
      </w:pPr>
    </w:p>
    <w:p w:rsidR="006334E7" w:rsidRDefault="006334E7" w:rsidP="00E2662D">
      <w:pPr>
        <w:rPr>
          <w:sz w:val="24"/>
          <w:szCs w:val="24"/>
        </w:rPr>
      </w:pPr>
    </w:p>
    <w:p w:rsidR="006334E7" w:rsidRDefault="006334E7" w:rsidP="00E2662D">
      <w:pPr>
        <w:rPr>
          <w:sz w:val="24"/>
          <w:szCs w:val="24"/>
        </w:rPr>
      </w:pPr>
    </w:p>
    <w:p w:rsidR="00C169CB" w:rsidRDefault="00C169CB" w:rsidP="00E2662D">
      <w:pPr>
        <w:rPr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lastRenderedPageBreak/>
        <w:t>[UC00</w:t>
      </w:r>
      <w:r w:rsidR="00F35169">
        <w:rPr>
          <w:rFonts w:ascii="Times New Roman" w:hAnsi="Times New Roman" w:cs="Times New Roman"/>
          <w:sz w:val="28"/>
          <w:szCs w:val="28"/>
        </w:rPr>
        <w:t>7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3117E0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6334E7" w:rsidRPr="003117E0" w:rsidRDefault="006334E7" w:rsidP="003117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Fornecedores do tipo 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cadastrados no banco de dados.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8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atualizar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Física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lastRenderedPageBreak/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6334E7" w:rsidRPr="001C78DC" w:rsidRDefault="006334E7" w:rsidP="00633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Atualizar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um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“Editar”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os campos  com os dados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 + atualizado com Sucesso!”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atualização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“Editar”;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?”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lastRenderedPageBreak/>
        <w:t>O Ator clica em “Sim”;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</w:t>
      </w:r>
      <w:r w:rsidR="00F34B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tro de </w:t>
      </w:r>
      <w:r w:rsidR="00F34B57">
        <w:rPr>
          <w:rFonts w:ascii="Times New Roman" w:hAnsi="Times New Roman" w:cs="Times New Roman"/>
          <w:sz w:val="24"/>
          <w:szCs w:val="24"/>
        </w:rPr>
        <w:t>Fornecedor PF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F35169">
        <w:rPr>
          <w:rFonts w:ascii="Times New Roman" w:hAnsi="Times New Roman" w:cs="Times New Roman"/>
          <w:sz w:val="28"/>
          <w:szCs w:val="28"/>
        </w:rPr>
        <w:t>9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:rsidR="006334E7" w:rsidRPr="0006043A" w:rsidRDefault="006334E7" w:rsidP="006334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excluído do banco de dados;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334E7" w:rsidRPr="00C46A46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</w:t>
      </w:r>
      <w:r w:rsidR="004E0F8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334E7" w:rsidRPr="00C46A46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 w:rsidR="00F35169">
        <w:rPr>
          <w:rFonts w:ascii="Times New Roman" w:hAnsi="Times New Roman" w:cs="Times New Roman"/>
          <w:sz w:val="28"/>
          <w:szCs w:val="28"/>
        </w:rPr>
        <w:t>10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4E0F86"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Funcionalidades: 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334E7" w:rsidRPr="006C11C8" w:rsidRDefault="006334E7" w:rsidP="006C11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</w:t>
      </w:r>
      <w:r w:rsidR="00CE285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através do nome;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</w:t>
      </w:r>
      <w:r w:rsidR="006C11C8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atraves do </w:t>
      </w:r>
      <w:r w:rsidR="006C11C8">
        <w:rPr>
          <w:rFonts w:ascii="Times New Roman" w:hAnsi="Times New Roman" w:cs="Times New Roman"/>
          <w:sz w:val="24"/>
          <w:szCs w:val="24"/>
        </w:rPr>
        <w:t>CPF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17067C" w:rsidRDefault="006334E7" w:rsidP="0017067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17067C" w:rsidRP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6334E7" w:rsidRPr="0017067C" w:rsidRDefault="006334E7" w:rsidP="0017067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 e um cabeçalho para efetuar a pesquisa com os seguintes campos: codigo forncedor pj, razão social, nome fantasia, cnpj;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um destes campos;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:rsidR="006334E7" w:rsidRPr="0017067C" w:rsidRDefault="006334E7" w:rsidP="0017067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INEXISTENTE]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 no banco de dados.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lastRenderedPageBreak/>
        <w:t>O sistema exibe a tela de Home com um menu lateral esquerdo contendo o link para “lista de Fornecedores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</w:t>
      </w:r>
      <w:r w:rsidR="0017067C">
        <w:rPr>
          <w:rFonts w:ascii="Times New Roman" w:hAnsi="Times New Roman" w:cs="Times New Roman"/>
          <w:sz w:val="24"/>
          <w:szCs w:val="24"/>
        </w:rPr>
        <w:t>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nome</w:t>
      </w:r>
      <w:r w:rsidRPr="0017067C">
        <w:rPr>
          <w:rFonts w:ascii="Times New Roman" w:hAnsi="Times New Roman" w:cs="Times New Roman"/>
          <w:sz w:val="24"/>
          <w:szCs w:val="24"/>
        </w:rPr>
        <w:t xml:space="preserve">, </w:t>
      </w:r>
      <w:r w:rsidR="0017067C">
        <w:rPr>
          <w:rFonts w:ascii="Times New Roman" w:hAnsi="Times New Roman" w:cs="Times New Roman"/>
          <w:sz w:val="24"/>
          <w:szCs w:val="24"/>
        </w:rPr>
        <w:t>cpf</w:t>
      </w:r>
      <w:r w:rsidRPr="0017067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preenche o campo de codigo do forncedor, ou o campo de c</w:t>
      </w:r>
      <w:r w:rsidR="0017067C">
        <w:rPr>
          <w:rFonts w:ascii="Times New Roman" w:hAnsi="Times New Roman" w:cs="Times New Roman"/>
          <w:sz w:val="24"/>
          <w:szCs w:val="24"/>
        </w:rPr>
        <w:t>pf</w:t>
      </w:r>
      <w:r w:rsidRPr="0017067C">
        <w:rPr>
          <w:rFonts w:ascii="Times New Roman" w:hAnsi="Times New Roman" w:cs="Times New Roman"/>
          <w:sz w:val="24"/>
          <w:szCs w:val="24"/>
        </w:rPr>
        <w:t xml:space="preserve">, ou </w:t>
      </w:r>
      <w:r w:rsidR="0017067C">
        <w:rPr>
          <w:rFonts w:ascii="Times New Roman" w:hAnsi="Times New Roman" w:cs="Times New Roman"/>
          <w:sz w:val="24"/>
          <w:szCs w:val="24"/>
        </w:rPr>
        <w:t xml:space="preserve">o campo do nome com dados </w:t>
      </w:r>
      <w:bookmarkStart w:id="0" w:name="_GoBack"/>
      <w:bookmarkEnd w:id="0"/>
      <w:r w:rsidRPr="0017067C">
        <w:rPr>
          <w:rFonts w:ascii="Times New Roman" w:hAnsi="Times New Roman" w:cs="Times New Roman"/>
          <w:sz w:val="24"/>
          <w:szCs w:val="24"/>
        </w:rPr>
        <w:t>INEXISTENTES o sistema;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O Ator clica no botão de OK;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 xml:space="preserve">A lista que fica abaixo deste cabeçalho não muda seu estado, ou seja, continua mostrando a lista de todos os forncedores cadastrados; </w:t>
      </w:r>
    </w:p>
    <w:p w:rsidR="006334E7" w:rsidRPr="0017067C" w:rsidRDefault="006334E7" w:rsidP="0017067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17067C">
        <w:rPr>
          <w:rFonts w:ascii="Times New Roman" w:hAnsi="Times New Roman" w:cs="Times New Roman"/>
          <w:sz w:val="24"/>
          <w:szCs w:val="24"/>
        </w:rPr>
        <w:t>Fim do caso de uso.</w:t>
      </w: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Pr="002A2B44" w:rsidRDefault="00C169CB" w:rsidP="00E2662D">
      <w:pPr>
        <w:rPr>
          <w:sz w:val="24"/>
          <w:szCs w:val="24"/>
        </w:rPr>
      </w:pPr>
    </w:p>
    <w:sectPr w:rsidR="00C169CB" w:rsidRPr="002A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274" w:rsidRDefault="00190274" w:rsidP="00E2662D">
      <w:pPr>
        <w:spacing w:after="0" w:line="240" w:lineRule="auto"/>
      </w:pPr>
      <w:r>
        <w:separator/>
      </w:r>
    </w:p>
  </w:endnote>
  <w:endnote w:type="continuationSeparator" w:id="0">
    <w:p w:rsidR="00190274" w:rsidRDefault="00190274" w:rsidP="00E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274" w:rsidRDefault="00190274" w:rsidP="00E2662D">
      <w:pPr>
        <w:spacing w:after="0" w:line="240" w:lineRule="auto"/>
      </w:pPr>
      <w:r>
        <w:separator/>
      </w:r>
    </w:p>
  </w:footnote>
  <w:footnote w:type="continuationSeparator" w:id="0">
    <w:p w:rsidR="00190274" w:rsidRDefault="00190274" w:rsidP="00E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9FD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828F7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9501A"/>
    <w:multiLevelType w:val="hybridMultilevel"/>
    <w:tmpl w:val="69D68E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B1364"/>
    <w:multiLevelType w:val="hybridMultilevel"/>
    <w:tmpl w:val="4CBA08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B2491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B331D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C7413F"/>
    <w:multiLevelType w:val="hybridMultilevel"/>
    <w:tmpl w:val="E4563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5560E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D871D3"/>
    <w:multiLevelType w:val="hybridMultilevel"/>
    <w:tmpl w:val="914A5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05144F"/>
    <w:multiLevelType w:val="hybridMultilevel"/>
    <w:tmpl w:val="1EC02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50F2"/>
    <w:multiLevelType w:val="hybridMultilevel"/>
    <w:tmpl w:val="1B3E5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307E38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9C072D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6944C2"/>
    <w:multiLevelType w:val="hybridMultilevel"/>
    <w:tmpl w:val="1C66BC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2A2433"/>
    <w:multiLevelType w:val="hybridMultilevel"/>
    <w:tmpl w:val="BD804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14636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9212C1"/>
    <w:multiLevelType w:val="hybridMultilevel"/>
    <w:tmpl w:val="6A0A5C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EA1223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6541B6"/>
    <w:multiLevelType w:val="hybridMultilevel"/>
    <w:tmpl w:val="317247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A13C72"/>
    <w:multiLevelType w:val="hybridMultilevel"/>
    <w:tmpl w:val="3FE2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D5E80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0E536C"/>
    <w:multiLevelType w:val="hybridMultilevel"/>
    <w:tmpl w:val="23B2E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0096F"/>
    <w:multiLevelType w:val="hybridMultilevel"/>
    <w:tmpl w:val="2F6C9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817948"/>
    <w:multiLevelType w:val="hybridMultilevel"/>
    <w:tmpl w:val="0EA42B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0805FB"/>
    <w:multiLevelType w:val="hybridMultilevel"/>
    <w:tmpl w:val="0A442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C4478"/>
    <w:multiLevelType w:val="hybridMultilevel"/>
    <w:tmpl w:val="30DE2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62BB6"/>
    <w:multiLevelType w:val="hybridMultilevel"/>
    <w:tmpl w:val="2B84AB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F683C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5B6100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D7458D"/>
    <w:multiLevelType w:val="hybridMultilevel"/>
    <w:tmpl w:val="E08AA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EC2480"/>
    <w:multiLevelType w:val="hybridMultilevel"/>
    <w:tmpl w:val="FCFE5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1204FA"/>
    <w:multiLevelType w:val="hybridMultilevel"/>
    <w:tmpl w:val="16AE5D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3B225C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1C556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851D84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A8192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24"/>
  </w:num>
  <w:num w:numId="5">
    <w:abstractNumId w:val="9"/>
  </w:num>
  <w:num w:numId="6">
    <w:abstractNumId w:val="19"/>
  </w:num>
  <w:num w:numId="7">
    <w:abstractNumId w:val="21"/>
  </w:num>
  <w:num w:numId="8">
    <w:abstractNumId w:val="17"/>
  </w:num>
  <w:num w:numId="9">
    <w:abstractNumId w:val="2"/>
  </w:num>
  <w:num w:numId="10">
    <w:abstractNumId w:val="11"/>
  </w:num>
  <w:num w:numId="11">
    <w:abstractNumId w:val="29"/>
  </w:num>
  <w:num w:numId="12">
    <w:abstractNumId w:val="34"/>
  </w:num>
  <w:num w:numId="13">
    <w:abstractNumId w:val="8"/>
  </w:num>
  <w:num w:numId="14">
    <w:abstractNumId w:val="12"/>
  </w:num>
  <w:num w:numId="15">
    <w:abstractNumId w:val="1"/>
  </w:num>
  <w:num w:numId="16">
    <w:abstractNumId w:val="31"/>
  </w:num>
  <w:num w:numId="17">
    <w:abstractNumId w:val="10"/>
  </w:num>
  <w:num w:numId="18">
    <w:abstractNumId w:val="28"/>
  </w:num>
  <w:num w:numId="19">
    <w:abstractNumId w:val="27"/>
  </w:num>
  <w:num w:numId="20">
    <w:abstractNumId w:val="22"/>
  </w:num>
  <w:num w:numId="21">
    <w:abstractNumId w:val="35"/>
  </w:num>
  <w:num w:numId="22">
    <w:abstractNumId w:val="0"/>
  </w:num>
  <w:num w:numId="23">
    <w:abstractNumId w:val="33"/>
  </w:num>
  <w:num w:numId="24">
    <w:abstractNumId w:val="3"/>
  </w:num>
  <w:num w:numId="25">
    <w:abstractNumId w:val="15"/>
  </w:num>
  <w:num w:numId="26">
    <w:abstractNumId w:val="32"/>
  </w:num>
  <w:num w:numId="27">
    <w:abstractNumId w:val="30"/>
  </w:num>
  <w:num w:numId="28">
    <w:abstractNumId w:val="23"/>
  </w:num>
  <w:num w:numId="29">
    <w:abstractNumId w:val="5"/>
  </w:num>
  <w:num w:numId="30">
    <w:abstractNumId w:val="7"/>
  </w:num>
  <w:num w:numId="31">
    <w:abstractNumId w:val="20"/>
  </w:num>
  <w:num w:numId="32">
    <w:abstractNumId w:val="26"/>
  </w:num>
  <w:num w:numId="33">
    <w:abstractNumId w:val="16"/>
  </w:num>
  <w:num w:numId="34">
    <w:abstractNumId w:val="13"/>
  </w:num>
  <w:num w:numId="35">
    <w:abstractNumId w:val="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06043A"/>
    <w:rsid w:val="00076A82"/>
    <w:rsid w:val="000D7C03"/>
    <w:rsid w:val="00104D32"/>
    <w:rsid w:val="00112524"/>
    <w:rsid w:val="001212BB"/>
    <w:rsid w:val="0017067C"/>
    <w:rsid w:val="00190274"/>
    <w:rsid w:val="001A1901"/>
    <w:rsid w:val="001C7570"/>
    <w:rsid w:val="001C78DC"/>
    <w:rsid w:val="001D4F53"/>
    <w:rsid w:val="002378AE"/>
    <w:rsid w:val="00271773"/>
    <w:rsid w:val="002A2B44"/>
    <w:rsid w:val="002B0CD8"/>
    <w:rsid w:val="002C48FE"/>
    <w:rsid w:val="002D5177"/>
    <w:rsid w:val="003117E0"/>
    <w:rsid w:val="00325D18"/>
    <w:rsid w:val="00392EF6"/>
    <w:rsid w:val="003A53ED"/>
    <w:rsid w:val="003B72CD"/>
    <w:rsid w:val="003F4FFA"/>
    <w:rsid w:val="003F7D97"/>
    <w:rsid w:val="004A67F3"/>
    <w:rsid w:val="004B1771"/>
    <w:rsid w:val="004B6B00"/>
    <w:rsid w:val="004E0F86"/>
    <w:rsid w:val="004E498B"/>
    <w:rsid w:val="0052095D"/>
    <w:rsid w:val="00534848"/>
    <w:rsid w:val="005512FC"/>
    <w:rsid w:val="0058042E"/>
    <w:rsid w:val="005C5BDD"/>
    <w:rsid w:val="00602971"/>
    <w:rsid w:val="006334E7"/>
    <w:rsid w:val="006C11C8"/>
    <w:rsid w:val="006C32C0"/>
    <w:rsid w:val="00702D2F"/>
    <w:rsid w:val="007428D3"/>
    <w:rsid w:val="007738E7"/>
    <w:rsid w:val="007745CA"/>
    <w:rsid w:val="007D1048"/>
    <w:rsid w:val="00835D83"/>
    <w:rsid w:val="00865B6C"/>
    <w:rsid w:val="00891D5E"/>
    <w:rsid w:val="00905C04"/>
    <w:rsid w:val="009A4051"/>
    <w:rsid w:val="009B264F"/>
    <w:rsid w:val="009C6907"/>
    <w:rsid w:val="009C7544"/>
    <w:rsid w:val="00A10046"/>
    <w:rsid w:val="00B4426B"/>
    <w:rsid w:val="00B63618"/>
    <w:rsid w:val="00B649CE"/>
    <w:rsid w:val="00BC7065"/>
    <w:rsid w:val="00C15415"/>
    <w:rsid w:val="00C169CB"/>
    <w:rsid w:val="00C46A46"/>
    <w:rsid w:val="00C70B08"/>
    <w:rsid w:val="00CD3721"/>
    <w:rsid w:val="00CE2855"/>
    <w:rsid w:val="00D06301"/>
    <w:rsid w:val="00D262FC"/>
    <w:rsid w:val="00D82E1B"/>
    <w:rsid w:val="00D83582"/>
    <w:rsid w:val="00D8601B"/>
    <w:rsid w:val="00E2662D"/>
    <w:rsid w:val="00EC6126"/>
    <w:rsid w:val="00EF5EBA"/>
    <w:rsid w:val="00F34B57"/>
    <w:rsid w:val="00F35169"/>
    <w:rsid w:val="00F4001D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5E1A"/>
  <w15:chartTrackingRefBased/>
  <w15:docId w15:val="{EDE2FD1F-3904-4263-9678-B943EC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6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18</Pages>
  <Words>3916</Words>
  <Characters>21150</Characters>
  <Application>Microsoft Office Word</Application>
  <DocSecurity>0</DocSecurity>
  <Lines>176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Dos Santos</dc:creator>
  <cp:keywords/>
  <dc:description/>
  <cp:lastModifiedBy>Rafael Joaquim dos Santos</cp:lastModifiedBy>
  <cp:revision>57</cp:revision>
  <dcterms:created xsi:type="dcterms:W3CDTF">2020-10-09T21:23:00Z</dcterms:created>
  <dcterms:modified xsi:type="dcterms:W3CDTF">2020-10-30T23:36:00Z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2020-10-09T21:26:23Z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d6895e96-5254-49af-998e-d30568c8cfb3</vt:lpwstr>
  </property>
  <property fmtid="{D5CDD505-2E9C-101B-9397-08002B2CF9AE}" pid="8" name="MSIP_Label_5fae8262-b78e-4366-8929-a5d6aac95320_ContentBits">
    <vt:lpwstr>0</vt:lpwstr>
  </property>
</Properties>
</file>