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Dispensa di Mauro De Feo</w:t>
      </w:r>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OCHeading"/>
          </w:pPr>
          <w:r>
            <w:t>Sommario</w:t>
          </w:r>
        </w:p>
        <w:p w:rsidR="00CF2A64" w:rsidRDefault="008C3121">
          <w:pPr>
            <w:pStyle w:val="TOC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7677F">
          <w:pPr>
            <w:pStyle w:val="TOC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D7677F">
          <w:pPr>
            <w:pStyle w:val="TOC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D7677F">
          <w:pPr>
            <w:pStyle w:val="TOC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E50E57" w:rsidP="005D65D5">
      <w:pPr>
        <w:pStyle w:val="Heading1"/>
        <w:rPr>
          <w:lang w:eastAsia="it-IT"/>
        </w:rPr>
      </w:pPr>
      <w:bookmarkStart w:id="0" w:name="_SEO"/>
      <w:bookmarkEnd w:id="0"/>
      <w:r>
        <w:rPr>
          <w:lang w:eastAsia="it-IT"/>
        </w:rPr>
        <w:lastRenderedPageBreak/>
        <w:t>DOMANDE</w:t>
      </w:r>
    </w:p>
    <w:bookmarkStart w:id="1" w:name="_Le_tecnologie_dell’informazione"/>
    <w:bookmarkStart w:id="2" w:name="_Tecniche_di_addestramento"/>
    <w:bookmarkEnd w:id="1"/>
    <w:bookmarkEnd w:id="2"/>
    <w:p w:rsidR="00E77253" w:rsidRPr="00260A7A" w:rsidRDefault="00CF2A64" w:rsidP="001971F2">
      <w:pPr>
        <w:pStyle w:val="ListParagraph"/>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Hyperlink"/>
        </w:rPr>
        <w:t>E business (lezione 1)</w:t>
      </w:r>
      <w:r w:rsidRPr="00260A7A">
        <w:fldChar w:fldCharType="end"/>
      </w:r>
    </w:p>
    <w:p w:rsidR="00E77253" w:rsidRPr="00DC4D63" w:rsidRDefault="00D7677F" w:rsidP="001971F2">
      <w:pPr>
        <w:pStyle w:val="ListParagraph"/>
        <w:numPr>
          <w:ilvl w:val="1"/>
          <w:numId w:val="46"/>
        </w:numPr>
        <w:rPr>
          <w:highlight w:val="cyan"/>
        </w:rPr>
      </w:pPr>
      <w:hyperlink w:anchor="_Definizione_di_e-business" w:history="1">
        <w:r w:rsidR="00CF2A64" w:rsidRPr="00DC4D63">
          <w:rPr>
            <w:rStyle w:val="Hyperlink"/>
            <w:highlight w:val="cyan"/>
          </w:rPr>
          <w:t>Definizione</w:t>
        </w:r>
        <w:r w:rsidR="00CF2A64" w:rsidRPr="00DC4D63">
          <w:rPr>
            <w:rStyle w:val="Hyperlink"/>
            <w:highlight w:val="cyan"/>
          </w:rPr>
          <w:t xml:space="preserve"> </w:t>
        </w:r>
        <w:r w:rsidR="00CF2A64" w:rsidRPr="00DC4D63">
          <w:rPr>
            <w:rStyle w:val="Hyperlink"/>
            <w:highlight w:val="cyan"/>
          </w:rPr>
          <w:t>di E-Business</w:t>
        </w:r>
      </w:hyperlink>
      <w:r w:rsidR="00CF2A64" w:rsidRPr="00DC4D63">
        <w:rPr>
          <w:highlight w:val="cyan"/>
        </w:rPr>
        <w:t xml:space="preserve"> -D</w:t>
      </w:r>
    </w:p>
    <w:p w:rsidR="008A4797" w:rsidRPr="00DC4D63" w:rsidRDefault="008A4797" w:rsidP="001971F2">
      <w:pPr>
        <w:pStyle w:val="ListParagraph"/>
        <w:numPr>
          <w:ilvl w:val="1"/>
          <w:numId w:val="46"/>
        </w:numPr>
        <w:rPr>
          <w:highlight w:val="cyan"/>
        </w:rPr>
      </w:pPr>
      <w:r w:rsidRPr="00DC4D63">
        <w:rPr>
          <w:highlight w:val="cyan"/>
        </w:rPr>
        <w:t>Tipologie di E-Business - D</w:t>
      </w:r>
    </w:p>
    <w:p w:rsidR="00E77253" w:rsidRPr="00DC4D63" w:rsidRDefault="00D7677F" w:rsidP="001971F2">
      <w:pPr>
        <w:pStyle w:val="ListParagraph"/>
        <w:numPr>
          <w:ilvl w:val="2"/>
          <w:numId w:val="46"/>
        </w:numPr>
        <w:rPr>
          <w:highlight w:val="cyan"/>
        </w:rPr>
      </w:pPr>
      <w:hyperlink w:anchor="_Modelli_pure-digital" w:history="1">
        <w:r w:rsidR="00CF2A64" w:rsidRPr="00DC4D63">
          <w:rPr>
            <w:rStyle w:val="Hyperlink"/>
            <w:highlight w:val="cyan"/>
          </w:rPr>
          <w:t>Modelli Pure digital ( lezione 1)</w:t>
        </w:r>
      </w:hyperlink>
      <w:r w:rsidR="00CF2A64" w:rsidRPr="00DC4D63">
        <w:rPr>
          <w:highlight w:val="cyan"/>
        </w:rPr>
        <w:t xml:space="preserve"> -D </w:t>
      </w:r>
    </w:p>
    <w:p w:rsidR="00E77253" w:rsidRPr="00DC4D63" w:rsidRDefault="00D7677F" w:rsidP="001971F2">
      <w:pPr>
        <w:pStyle w:val="ListParagraph"/>
        <w:numPr>
          <w:ilvl w:val="2"/>
          <w:numId w:val="46"/>
        </w:numPr>
        <w:rPr>
          <w:highlight w:val="cyan"/>
        </w:rPr>
      </w:pPr>
      <w:hyperlink w:anchor="_Modelli_ibridi" w:history="1">
        <w:r w:rsidR="00CF2A64" w:rsidRPr="00DC4D63">
          <w:rPr>
            <w:rStyle w:val="Hyperlink"/>
            <w:highlight w:val="cyan"/>
          </w:rPr>
          <w:t>Modelli ibridi: definizione, peculiarità ed implicazioni</w:t>
        </w:r>
      </w:hyperlink>
      <w:r w:rsidR="00CF2A64" w:rsidRPr="00DC4D63">
        <w:rPr>
          <w:highlight w:val="cyan"/>
        </w:rPr>
        <w:t xml:space="preserve">  -D</w:t>
      </w:r>
    </w:p>
    <w:p w:rsidR="00CF2A64" w:rsidRPr="00260A7A" w:rsidRDefault="00D7677F" w:rsidP="001971F2">
      <w:pPr>
        <w:pStyle w:val="ListParagraph"/>
        <w:numPr>
          <w:ilvl w:val="1"/>
          <w:numId w:val="46"/>
        </w:numPr>
      </w:pPr>
      <w:hyperlink w:anchor="_Implicazioni_Manifattura_e" w:history="1">
        <w:r w:rsidR="00CF2A64" w:rsidRPr="00260A7A">
          <w:rPr>
            <w:rStyle w:val="Hyperlink"/>
          </w:rPr>
          <w:t>Implicazioni Manifattura e nascita nuovi settori di business</w:t>
        </w:r>
      </w:hyperlink>
      <w:r w:rsidR="00CF2A64" w:rsidRPr="00260A7A">
        <w:t xml:space="preserve"> </w:t>
      </w:r>
    </w:p>
    <w:p w:rsidR="00CF2A64" w:rsidRPr="00260A7A" w:rsidRDefault="00D7677F" w:rsidP="001971F2">
      <w:pPr>
        <w:pStyle w:val="ListParagraph"/>
        <w:numPr>
          <w:ilvl w:val="0"/>
          <w:numId w:val="46"/>
        </w:numPr>
      </w:pPr>
      <w:hyperlink w:anchor="_IL_CONSUMATORE_DIGITALE" w:history="1">
        <w:r w:rsidR="00CF2A64" w:rsidRPr="00260A7A">
          <w:rPr>
            <w:rStyle w:val="Hyperlink"/>
          </w:rPr>
          <w:t>Il consumatore digitale</w:t>
        </w:r>
      </w:hyperlink>
    </w:p>
    <w:p w:rsidR="00CF2A64" w:rsidRPr="00260A7A" w:rsidRDefault="00D7677F" w:rsidP="001971F2">
      <w:pPr>
        <w:pStyle w:val="ListParagraph"/>
        <w:numPr>
          <w:ilvl w:val="1"/>
          <w:numId w:val="46"/>
        </w:numPr>
      </w:pPr>
      <w:hyperlink w:anchor="_Il_consumatore_diventa" w:history="1">
        <w:r w:rsidR="00CF2A64" w:rsidRPr="00260A7A">
          <w:rPr>
            <w:rStyle w:val="Hyperlink"/>
          </w:rPr>
          <w:t>Il consumatore diventa digitale</w:t>
        </w:r>
      </w:hyperlink>
    </w:p>
    <w:p w:rsidR="00CF2A64" w:rsidRPr="00260A7A" w:rsidRDefault="00D7677F" w:rsidP="001971F2">
      <w:pPr>
        <w:pStyle w:val="ListParagraph"/>
        <w:numPr>
          <w:ilvl w:val="1"/>
          <w:numId w:val="46"/>
        </w:numPr>
      </w:pPr>
      <w:hyperlink w:anchor="_Effetto_dei_social" w:history="1">
        <w:r w:rsidR="00CF2A64" w:rsidRPr="00260A7A">
          <w:rPr>
            <w:rStyle w:val="Hyperlink"/>
          </w:rPr>
          <w:t>Effetto social sul processo d’acquisto</w:t>
        </w:r>
      </w:hyperlink>
    </w:p>
    <w:p w:rsidR="00E77253" w:rsidRPr="00260A7A" w:rsidRDefault="00D7677F" w:rsidP="001971F2">
      <w:pPr>
        <w:pStyle w:val="ListParagraph"/>
        <w:numPr>
          <w:ilvl w:val="0"/>
          <w:numId w:val="46"/>
        </w:numPr>
      </w:pPr>
      <w:hyperlink w:anchor="_IL_MARKETING_MIX" w:history="1">
        <w:r w:rsidR="00CF2A64" w:rsidRPr="00260A7A">
          <w:rPr>
            <w:rStyle w:val="Hyperlink"/>
          </w:rPr>
          <w:t>Il marketing mix digitale</w:t>
        </w:r>
      </w:hyperlink>
    </w:p>
    <w:p w:rsidR="00E77253" w:rsidRPr="00DC4D63" w:rsidRDefault="00D7677F" w:rsidP="001971F2">
      <w:pPr>
        <w:pStyle w:val="ListParagraph"/>
        <w:numPr>
          <w:ilvl w:val="1"/>
          <w:numId w:val="46"/>
        </w:numPr>
        <w:rPr>
          <w:highlight w:val="cyan"/>
          <w:lang w:val="en-US"/>
        </w:rPr>
      </w:pPr>
      <w:hyperlink w:anchor="_Il_digital_marketing" w:history="1">
        <w:r w:rsidR="00CF2A64" w:rsidRPr="00DC4D63">
          <w:rPr>
            <w:rStyle w:val="Hyperlink"/>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D7677F" w:rsidP="001971F2">
      <w:pPr>
        <w:pStyle w:val="ListParagraph"/>
        <w:numPr>
          <w:ilvl w:val="1"/>
          <w:numId w:val="46"/>
        </w:numPr>
        <w:rPr>
          <w:highlight w:val="cyan"/>
        </w:rPr>
      </w:pPr>
      <w:hyperlink w:anchor="_Marketing_Mix_Digitale" w:history="1">
        <w:r w:rsidR="00CF2A64" w:rsidRPr="00DC4D63">
          <w:rPr>
            <w:rStyle w:val="Hyperlink"/>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D7677F" w:rsidP="001971F2">
      <w:pPr>
        <w:pStyle w:val="ListParagraph"/>
        <w:numPr>
          <w:ilvl w:val="1"/>
          <w:numId w:val="46"/>
        </w:numPr>
        <w:rPr>
          <w:highlight w:val="cyan"/>
        </w:rPr>
      </w:pPr>
      <w:hyperlink w:anchor="_Come_cambiano_le" w:history="1">
        <w:r w:rsidR="00CF2A64" w:rsidRPr="00DC4D63">
          <w:rPr>
            <w:rStyle w:val="Hyperlink"/>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D7677F" w:rsidP="001971F2">
      <w:pPr>
        <w:pStyle w:val="ListParagraph"/>
        <w:numPr>
          <w:ilvl w:val="1"/>
          <w:numId w:val="46"/>
        </w:numPr>
        <w:rPr>
          <w:highlight w:val="cyan"/>
        </w:rPr>
      </w:pPr>
      <w:hyperlink w:anchor="_Le_4P_del" w:history="1">
        <w:r w:rsidR="00E63BFD" w:rsidRPr="00DC4D63">
          <w:rPr>
            <w:rStyle w:val="Hyperlink"/>
            <w:highlight w:val="cyan"/>
          </w:rPr>
          <w:t>Le 4P del marketing</w:t>
        </w:r>
      </w:hyperlink>
      <w:r w:rsidR="008A4797" w:rsidRPr="00DC4D63">
        <w:rPr>
          <w:highlight w:val="cyan"/>
        </w:rPr>
        <w:t xml:space="preserve"> - D</w:t>
      </w:r>
    </w:p>
    <w:p w:rsidR="00E63BFD" w:rsidRPr="00260A7A" w:rsidRDefault="00D7677F" w:rsidP="001971F2">
      <w:pPr>
        <w:pStyle w:val="ListParagraph"/>
        <w:numPr>
          <w:ilvl w:val="1"/>
          <w:numId w:val="46"/>
        </w:numPr>
      </w:pPr>
      <w:hyperlink w:anchor="_Interazione_tra_azienda" w:history="1">
        <w:r w:rsidR="00E63BFD" w:rsidRPr="00260A7A">
          <w:rPr>
            <w:rStyle w:val="Hyperlink"/>
          </w:rPr>
          <w:t>Interazione tra azienda e rivenditore</w:t>
        </w:r>
      </w:hyperlink>
    </w:p>
    <w:p w:rsidR="00E63BFD" w:rsidRPr="002A280B" w:rsidRDefault="00D7677F" w:rsidP="001971F2">
      <w:pPr>
        <w:pStyle w:val="ListParagraph"/>
        <w:numPr>
          <w:ilvl w:val="1"/>
          <w:numId w:val="46"/>
        </w:numPr>
        <w:rPr>
          <w:highlight w:val="cyan"/>
        </w:rPr>
      </w:pPr>
      <w:hyperlink w:anchor="_LE_TRE_R" w:history="1">
        <w:r w:rsidR="00E63BFD" w:rsidRPr="002A280B">
          <w:rPr>
            <w:rStyle w:val="Hyperlink"/>
            <w:highlight w:val="cyan"/>
          </w:rPr>
          <w:t>Le 3R del marketing 2.0</w:t>
        </w:r>
      </w:hyperlink>
      <w:r w:rsidR="008A4797" w:rsidRPr="002A280B">
        <w:rPr>
          <w:highlight w:val="cyan"/>
        </w:rPr>
        <w:t xml:space="preserve"> - D</w:t>
      </w:r>
    </w:p>
    <w:p w:rsidR="00E63BFD" w:rsidRPr="00260A7A" w:rsidRDefault="00D7677F" w:rsidP="001971F2">
      <w:pPr>
        <w:pStyle w:val="ListParagraph"/>
        <w:numPr>
          <w:ilvl w:val="0"/>
          <w:numId w:val="46"/>
        </w:numPr>
      </w:pPr>
      <w:hyperlink w:anchor="_IL_WEB_MARKETING" w:history="1">
        <w:r w:rsidR="00E63BFD" w:rsidRPr="00260A7A">
          <w:rPr>
            <w:rStyle w:val="Hyperlink"/>
          </w:rPr>
          <w:t>Il Web Marketing</w:t>
        </w:r>
      </w:hyperlink>
    </w:p>
    <w:p w:rsidR="00E77253" w:rsidRPr="00260A7A" w:rsidRDefault="00D7677F" w:rsidP="001971F2">
      <w:pPr>
        <w:pStyle w:val="ListParagraph"/>
        <w:numPr>
          <w:ilvl w:val="1"/>
          <w:numId w:val="46"/>
        </w:numPr>
      </w:pPr>
      <w:hyperlink w:anchor="_Il_world_wide" w:history="1">
        <w:r w:rsidR="00E63BFD" w:rsidRPr="00260A7A">
          <w:rPr>
            <w:rStyle w:val="Hyperlink"/>
          </w:rPr>
          <w:t>Il World Wide Web</w:t>
        </w:r>
      </w:hyperlink>
    </w:p>
    <w:p w:rsidR="00E63BFD" w:rsidRPr="002A280B" w:rsidRDefault="00D7677F" w:rsidP="001971F2">
      <w:pPr>
        <w:pStyle w:val="ListParagraph"/>
        <w:numPr>
          <w:ilvl w:val="2"/>
          <w:numId w:val="46"/>
        </w:numPr>
        <w:rPr>
          <w:highlight w:val="cyan"/>
        </w:rPr>
      </w:pPr>
      <w:hyperlink w:anchor="_Usabilità" w:history="1">
        <w:r w:rsidR="00E63BFD" w:rsidRPr="002A280B">
          <w:rPr>
            <w:rStyle w:val="Hyperlink"/>
            <w:highlight w:val="cyan"/>
          </w:rPr>
          <w:t>Usabilità</w:t>
        </w:r>
      </w:hyperlink>
      <w:r w:rsidR="00E63BFD" w:rsidRPr="002A280B">
        <w:rPr>
          <w:highlight w:val="cyan"/>
        </w:rPr>
        <w:t xml:space="preserve"> - D</w:t>
      </w:r>
    </w:p>
    <w:p w:rsidR="00E63BFD" w:rsidRPr="00260A7A" w:rsidRDefault="00D7677F" w:rsidP="001971F2">
      <w:pPr>
        <w:pStyle w:val="ListParagraph"/>
        <w:numPr>
          <w:ilvl w:val="2"/>
          <w:numId w:val="46"/>
        </w:numPr>
      </w:pPr>
      <w:hyperlink w:anchor="_Componenti" w:history="1">
        <w:r w:rsidR="00E63BFD" w:rsidRPr="00260A7A">
          <w:rPr>
            <w:rStyle w:val="Hyperlink"/>
          </w:rPr>
          <w:t>Componenti</w:t>
        </w:r>
      </w:hyperlink>
    </w:p>
    <w:p w:rsidR="00E77253" w:rsidRPr="002A280B" w:rsidRDefault="00D7677F" w:rsidP="001971F2">
      <w:pPr>
        <w:pStyle w:val="ListParagraph"/>
        <w:numPr>
          <w:ilvl w:val="2"/>
          <w:numId w:val="46"/>
        </w:numPr>
        <w:rPr>
          <w:highlight w:val="cyan"/>
        </w:rPr>
      </w:pPr>
      <w:hyperlink w:anchor="_Modalità_di_accesso" w:history="1">
        <w:r w:rsidR="00E63BFD" w:rsidRPr="00A95665">
          <w:rPr>
            <w:rStyle w:val="Hyperlink"/>
            <w:highlight w:val="cyan"/>
          </w:rPr>
          <w:t>Modalità di accesso</w:t>
        </w:r>
      </w:hyperlink>
      <w:r w:rsidR="00C333D5" w:rsidRPr="002A280B">
        <w:rPr>
          <w:highlight w:val="cyan"/>
        </w:rPr>
        <w:t xml:space="preserve"> - D</w:t>
      </w:r>
    </w:p>
    <w:p w:rsidR="00E77253" w:rsidRPr="002A280B" w:rsidRDefault="00D7677F" w:rsidP="001971F2">
      <w:pPr>
        <w:pStyle w:val="ListParagraph"/>
        <w:numPr>
          <w:ilvl w:val="1"/>
          <w:numId w:val="46"/>
        </w:numPr>
        <w:rPr>
          <w:highlight w:val="cyan"/>
        </w:rPr>
      </w:pPr>
      <w:hyperlink w:anchor="_Attività_di_web" w:history="1">
        <w:r w:rsidR="00E63BFD" w:rsidRPr="002A280B">
          <w:rPr>
            <w:rStyle w:val="Hyperlink"/>
            <w:highlight w:val="cyan"/>
          </w:rPr>
          <w:t>Attività di web marketing</w:t>
        </w:r>
      </w:hyperlink>
      <w:r w:rsidR="00E63BFD" w:rsidRPr="002A280B">
        <w:rPr>
          <w:highlight w:val="cyan"/>
        </w:rPr>
        <w:t xml:space="preserve"> – D</w:t>
      </w:r>
    </w:p>
    <w:p w:rsidR="00E63BFD" w:rsidRPr="002A280B" w:rsidRDefault="00D7677F" w:rsidP="001971F2">
      <w:pPr>
        <w:pStyle w:val="ListParagraph"/>
        <w:numPr>
          <w:ilvl w:val="0"/>
          <w:numId w:val="46"/>
        </w:numPr>
        <w:rPr>
          <w:highlight w:val="cyan"/>
        </w:rPr>
      </w:pPr>
      <w:hyperlink w:anchor="_IL_SOCIAL_MEDIA" w:history="1">
        <w:r w:rsidR="00E63BFD" w:rsidRPr="002A280B">
          <w:rPr>
            <w:rStyle w:val="Hyperlink"/>
            <w:highlight w:val="cyan"/>
          </w:rPr>
          <w:t>Social Media Marketing</w:t>
        </w:r>
      </w:hyperlink>
      <w:r w:rsidR="00DC5A8F" w:rsidRPr="002A280B">
        <w:rPr>
          <w:highlight w:val="cyan"/>
        </w:rPr>
        <w:t xml:space="preserve"> -D</w:t>
      </w:r>
    </w:p>
    <w:p w:rsidR="00E77253" w:rsidRPr="00E706F7" w:rsidRDefault="00D7677F" w:rsidP="001971F2">
      <w:pPr>
        <w:pStyle w:val="ListParagraph"/>
        <w:numPr>
          <w:ilvl w:val="1"/>
          <w:numId w:val="46"/>
        </w:numPr>
        <w:rPr>
          <w:rStyle w:val="Hyperlink"/>
          <w:color w:val="auto"/>
          <w:u w:val="none"/>
        </w:rPr>
      </w:pPr>
      <w:hyperlink w:anchor="_Effetto_social" w:history="1">
        <w:r w:rsidR="00E63BFD" w:rsidRPr="00260A7A">
          <w:rPr>
            <w:rStyle w:val="Hyperlink"/>
          </w:rPr>
          <w:t>Effetto Social</w:t>
        </w:r>
      </w:hyperlink>
    </w:p>
    <w:p w:rsidR="00E706F7" w:rsidRPr="00E706F7" w:rsidRDefault="00D7677F" w:rsidP="001971F2">
      <w:pPr>
        <w:pStyle w:val="ListParagraph"/>
        <w:numPr>
          <w:ilvl w:val="1"/>
          <w:numId w:val="46"/>
        </w:numPr>
        <w:rPr>
          <w:highlight w:val="cyan"/>
        </w:rPr>
      </w:pPr>
      <w:hyperlink w:anchor="_Ruoli_nei_social" w:history="1">
        <w:r w:rsidR="00E706F7" w:rsidRPr="00E706F7">
          <w:rPr>
            <w:rStyle w:val="Hyperlink"/>
            <w:highlight w:val="cyan"/>
          </w:rPr>
          <w:t>Ruoli nei social media</w:t>
        </w:r>
      </w:hyperlink>
      <w:r w:rsidR="00E706F7" w:rsidRPr="00E706F7">
        <w:rPr>
          <w:highlight w:val="cyan"/>
        </w:rPr>
        <w:t xml:space="preserve"> - D</w:t>
      </w:r>
    </w:p>
    <w:p w:rsidR="00E63BFD" w:rsidRPr="002A280B" w:rsidRDefault="00D7677F" w:rsidP="001971F2">
      <w:pPr>
        <w:pStyle w:val="ListParagraph"/>
        <w:numPr>
          <w:ilvl w:val="1"/>
          <w:numId w:val="46"/>
        </w:numPr>
        <w:rPr>
          <w:highlight w:val="cyan"/>
        </w:rPr>
      </w:pPr>
      <w:hyperlink w:anchor="_Livello_di_controllo" w:history="1">
        <w:r w:rsidR="00E63BFD" w:rsidRPr="002A280B">
          <w:rPr>
            <w:rStyle w:val="Hyperlink"/>
            <w:highlight w:val="cyan"/>
          </w:rPr>
          <w:t>Livello di controllo dei media</w:t>
        </w:r>
      </w:hyperlink>
      <w:r w:rsidR="00DC5A8F" w:rsidRPr="002A280B">
        <w:rPr>
          <w:highlight w:val="cyan"/>
        </w:rPr>
        <w:t xml:space="preserve"> - D</w:t>
      </w:r>
    </w:p>
    <w:p w:rsidR="00E63BFD" w:rsidRPr="00E50E57" w:rsidRDefault="00D7677F" w:rsidP="001971F2">
      <w:pPr>
        <w:pStyle w:val="ListParagraph"/>
        <w:numPr>
          <w:ilvl w:val="1"/>
          <w:numId w:val="46"/>
        </w:numPr>
        <w:rPr>
          <w:rStyle w:val="Hyperlink"/>
          <w:color w:val="auto"/>
          <w:u w:val="none"/>
        </w:rPr>
      </w:pPr>
      <w:hyperlink w:anchor="_Le_attività_di" w:history="1">
        <w:r w:rsidR="00E63BFD" w:rsidRPr="00260A7A">
          <w:rPr>
            <w:rStyle w:val="Hyperlink"/>
          </w:rPr>
          <w:t>Le attività di social media</w:t>
        </w:r>
      </w:hyperlink>
    </w:p>
    <w:p w:rsidR="00E50E57" w:rsidRPr="00E50E57" w:rsidRDefault="00D7677F" w:rsidP="00E50E57">
      <w:pPr>
        <w:pStyle w:val="ListParagraph"/>
        <w:numPr>
          <w:ilvl w:val="2"/>
          <w:numId w:val="46"/>
        </w:numPr>
        <w:rPr>
          <w:rStyle w:val="Hyperlink"/>
          <w:color w:val="000000" w:themeColor="text1"/>
          <w:highlight w:val="yellow"/>
          <w:u w:val="none"/>
        </w:rPr>
      </w:pPr>
      <w:hyperlink w:anchor="_Esempi_di_Campagne" w:history="1">
        <w:r w:rsidR="00E50E57" w:rsidRPr="00E50E57">
          <w:rPr>
            <w:rStyle w:val="Hyperlink"/>
            <w:highlight w:val="yellow"/>
          </w:rPr>
          <w:t>Esempi di campagne social</w:t>
        </w:r>
      </w:hyperlink>
      <w:r w:rsidR="00E50E57" w:rsidRPr="00E50E57">
        <w:rPr>
          <w:rStyle w:val="Hyperlink"/>
          <w:color w:val="000000" w:themeColor="text1"/>
          <w:highlight w:val="yellow"/>
          <w:u w:val="none"/>
        </w:rPr>
        <w:t xml:space="preserve"> - ES</w:t>
      </w:r>
    </w:p>
    <w:p w:rsidR="007E0C13" w:rsidRPr="007E0C13" w:rsidRDefault="00D7677F" w:rsidP="007E0C13">
      <w:pPr>
        <w:pStyle w:val="ListParagraph"/>
        <w:numPr>
          <w:ilvl w:val="1"/>
          <w:numId w:val="46"/>
        </w:numPr>
        <w:rPr>
          <w:highlight w:val="cyan"/>
        </w:rPr>
      </w:pPr>
      <w:hyperlink w:anchor="_Differenza_tra_Social" w:history="1">
        <w:r w:rsidR="007E0C13" w:rsidRPr="007E0C13">
          <w:rPr>
            <w:rStyle w:val="Hyperlink"/>
            <w:highlight w:val="cyan"/>
          </w:rPr>
          <w:t>Differenza tra social media marketing e web marketing</w:t>
        </w:r>
      </w:hyperlink>
      <w:r w:rsidR="007E0C13" w:rsidRPr="007E0C13">
        <w:rPr>
          <w:highlight w:val="cyan"/>
        </w:rPr>
        <w:t xml:space="preserve"> - D</w:t>
      </w:r>
    </w:p>
    <w:p w:rsidR="00E77253" w:rsidRPr="002A280B" w:rsidRDefault="00D7677F" w:rsidP="001971F2">
      <w:pPr>
        <w:pStyle w:val="ListParagraph"/>
        <w:numPr>
          <w:ilvl w:val="0"/>
          <w:numId w:val="46"/>
        </w:numPr>
        <w:rPr>
          <w:lang w:val="en-US"/>
        </w:rPr>
      </w:pPr>
      <w:hyperlink w:anchor="_SEO,_SEM_E" w:history="1">
        <w:r w:rsidR="00E63BFD" w:rsidRPr="002A280B">
          <w:rPr>
            <w:rStyle w:val="Hyperlink"/>
            <w:lang w:val="en-US"/>
          </w:rPr>
          <w:t>SEO, SEM e Content Marketing</w:t>
        </w:r>
      </w:hyperlink>
    </w:p>
    <w:p w:rsidR="00E77253" w:rsidRDefault="00D7677F" w:rsidP="001971F2">
      <w:pPr>
        <w:pStyle w:val="ListParagraph"/>
        <w:numPr>
          <w:ilvl w:val="1"/>
          <w:numId w:val="46"/>
        </w:numPr>
        <w:rPr>
          <w:highlight w:val="cyan"/>
        </w:rPr>
      </w:pPr>
      <w:hyperlink w:anchor="_SEO_1" w:history="1">
        <w:r w:rsidR="00A50791" w:rsidRPr="00A50791">
          <w:rPr>
            <w:rStyle w:val="Hyperlink"/>
            <w:highlight w:val="cyan"/>
          </w:rPr>
          <w:t>SEO</w:t>
        </w:r>
      </w:hyperlink>
      <w:r w:rsidR="00A50791">
        <w:rPr>
          <w:highlight w:val="cyan"/>
        </w:rPr>
        <w:t xml:space="preserve"> </w:t>
      </w:r>
      <w:r w:rsidR="00E77253" w:rsidRPr="002A280B">
        <w:rPr>
          <w:highlight w:val="cyan"/>
        </w:rPr>
        <w:t>–</w:t>
      </w:r>
      <w:r w:rsidR="00FA68EA" w:rsidRPr="002A280B">
        <w:rPr>
          <w:highlight w:val="cyan"/>
        </w:rPr>
        <w:t xml:space="preserve"> D</w:t>
      </w:r>
    </w:p>
    <w:p w:rsidR="00E50E57" w:rsidRPr="00E50E57" w:rsidRDefault="00D7677F" w:rsidP="00E50E57">
      <w:pPr>
        <w:pStyle w:val="ListParagraph"/>
        <w:numPr>
          <w:ilvl w:val="2"/>
          <w:numId w:val="46"/>
        </w:numPr>
        <w:rPr>
          <w:highlight w:val="yellow"/>
        </w:rPr>
      </w:pPr>
      <w:hyperlink w:anchor="_Esempi_di_Tecniche" w:history="1">
        <w:r w:rsidR="00E50E57" w:rsidRPr="00E50E57">
          <w:rPr>
            <w:rStyle w:val="Hyperlink"/>
            <w:highlight w:val="yellow"/>
          </w:rPr>
          <w:t>Tecniche SEO</w:t>
        </w:r>
      </w:hyperlink>
      <w:r w:rsidR="00E50E57" w:rsidRPr="00E50E57">
        <w:rPr>
          <w:highlight w:val="yellow"/>
        </w:rPr>
        <w:t xml:space="preserve"> - ES</w:t>
      </w:r>
    </w:p>
    <w:p w:rsidR="00E77253" w:rsidRPr="002A280B" w:rsidRDefault="00D7677F" w:rsidP="001971F2">
      <w:pPr>
        <w:pStyle w:val="ListParagraph"/>
        <w:numPr>
          <w:ilvl w:val="1"/>
          <w:numId w:val="46"/>
        </w:numPr>
        <w:rPr>
          <w:highlight w:val="cyan"/>
        </w:rPr>
      </w:pPr>
      <w:hyperlink w:anchor="_Il_Search_Engine" w:history="1">
        <w:r w:rsidR="00E63BFD" w:rsidRPr="002A280B">
          <w:rPr>
            <w:rStyle w:val="Hyperlink"/>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D7677F" w:rsidP="001971F2">
      <w:pPr>
        <w:pStyle w:val="ListParagraph"/>
        <w:numPr>
          <w:ilvl w:val="2"/>
          <w:numId w:val="46"/>
        </w:numPr>
        <w:rPr>
          <w:highlight w:val="cyan"/>
        </w:rPr>
      </w:pPr>
      <w:hyperlink w:anchor="_Organizzazione_di_campagne" w:history="1">
        <w:r w:rsidR="00C333D5" w:rsidRPr="002A280B">
          <w:rPr>
            <w:rStyle w:val="Hyperlink"/>
            <w:highlight w:val="cyan"/>
          </w:rPr>
          <w:t>Pay per click</w:t>
        </w:r>
      </w:hyperlink>
      <w:r w:rsidR="00C333D5" w:rsidRPr="002A280B">
        <w:rPr>
          <w:highlight w:val="cyan"/>
        </w:rPr>
        <w:t xml:space="preserve"> - D</w:t>
      </w:r>
    </w:p>
    <w:p w:rsidR="00C333D5" w:rsidRDefault="00D7677F" w:rsidP="001971F2">
      <w:pPr>
        <w:pStyle w:val="ListParagraph"/>
        <w:numPr>
          <w:ilvl w:val="2"/>
          <w:numId w:val="46"/>
        </w:numPr>
      </w:pPr>
      <w:hyperlink w:anchor="_Produzione_e_distribuzione" w:history="1">
        <w:r w:rsidR="00C333D5" w:rsidRPr="00D5446B">
          <w:rPr>
            <w:rStyle w:val="Hyperlink"/>
          </w:rPr>
          <w:t>Produzione e dist. Contenuti pertinenti</w:t>
        </w:r>
      </w:hyperlink>
    </w:p>
    <w:p w:rsidR="00C333D5" w:rsidRPr="002A280B" w:rsidRDefault="00D7677F" w:rsidP="001971F2">
      <w:pPr>
        <w:pStyle w:val="ListParagraph"/>
        <w:numPr>
          <w:ilvl w:val="2"/>
          <w:numId w:val="46"/>
        </w:numPr>
        <w:rPr>
          <w:highlight w:val="cyan"/>
        </w:rPr>
      </w:pPr>
      <w:hyperlink w:anchor="_Iniziative_di_link" w:history="1">
        <w:r w:rsidR="00C333D5" w:rsidRPr="002A280B">
          <w:rPr>
            <w:rStyle w:val="Hyperlink"/>
            <w:highlight w:val="cyan"/>
          </w:rPr>
          <w:t>Link Building</w:t>
        </w:r>
      </w:hyperlink>
      <w:r w:rsidR="00C333D5" w:rsidRPr="002A280B">
        <w:rPr>
          <w:highlight w:val="cyan"/>
        </w:rPr>
        <w:t xml:space="preserve"> - D</w:t>
      </w:r>
    </w:p>
    <w:p w:rsidR="00E63BFD" w:rsidRPr="002A280B" w:rsidRDefault="00D7677F" w:rsidP="001971F2">
      <w:pPr>
        <w:pStyle w:val="ListParagraph"/>
        <w:numPr>
          <w:ilvl w:val="1"/>
          <w:numId w:val="46"/>
        </w:numPr>
        <w:rPr>
          <w:highlight w:val="cyan"/>
        </w:rPr>
      </w:pPr>
      <w:hyperlink w:anchor="_Il_Content_Marketing" w:history="1">
        <w:r w:rsidR="00E63BFD" w:rsidRPr="002A280B">
          <w:rPr>
            <w:rStyle w:val="Hyperlink"/>
            <w:highlight w:val="cyan"/>
          </w:rPr>
          <w:t>Content Maketing</w:t>
        </w:r>
      </w:hyperlink>
      <w:r w:rsidR="00DC5A8F" w:rsidRPr="002A280B">
        <w:rPr>
          <w:highlight w:val="cyan"/>
        </w:rPr>
        <w:t xml:space="preserve"> - D</w:t>
      </w:r>
    </w:p>
    <w:p w:rsidR="00E63BFD" w:rsidRPr="00260A7A" w:rsidRDefault="00D7677F" w:rsidP="001971F2">
      <w:pPr>
        <w:pStyle w:val="ListParagraph"/>
        <w:numPr>
          <w:ilvl w:val="0"/>
          <w:numId w:val="46"/>
        </w:numPr>
      </w:pPr>
      <w:hyperlink w:anchor="_EMAIL_MARKETING_(LEZ.7)" w:history="1">
        <w:r w:rsidR="00E63BFD" w:rsidRPr="00260A7A">
          <w:rPr>
            <w:rStyle w:val="Hyperlink"/>
          </w:rPr>
          <w:t>EMAIL e MARKETING</w:t>
        </w:r>
      </w:hyperlink>
    </w:p>
    <w:p w:rsidR="00E63BFD" w:rsidRPr="007E0C13" w:rsidRDefault="00D7677F" w:rsidP="001971F2">
      <w:pPr>
        <w:pStyle w:val="ListParagraph"/>
        <w:numPr>
          <w:ilvl w:val="1"/>
          <w:numId w:val="46"/>
        </w:numPr>
        <w:rPr>
          <w:rStyle w:val="Hyperlink"/>
          <w:color w:val="auto"/>
          <w:u w:val="none"/>
        </w:rPr>
      </w:pPr>
      <w:hyperlink w:anchor="_Le_attività_di_1" w:history="1">
        <w:r w:rsidR="00E63BFD" w:rsidRPr="00260A7A">
          <w:rPr>
            <w:rStyle w:val="Hyperlink"/>
          </w:rPr>
          <w:t>Le attività di e-mail marketing</w:t>
        </w:r>
      </w:hyperlink>
    </w:p>
    <w:p w:rsidR="007E0C13" w:rsidRPr="007E0C13" w:rsidRDefault="00D7677F" w:rsidP="00C23F76">
      <w:pPr>
        <w:pStyle w:val="ListParagraph"/>
        <w:numPr>
          <w:ilvl w:val="2"/>
          <w:numId w:val="46"/>
        </w:numPr>
        <w:rPr>
          <w:highlight w:val="cyan"/>
        </w:rPr>
      </w:pPr>
      <w:hyperlink w:anchor="netqiuette" w:history="1">
        <w:r w:rsidR="007E0C13" w:rsidRPr="00C23F76">
          <w:rPr>
            <w:rStyle w:val="Hyperlink"/>
            <w:highlight w:val="cyan"/>
          </w:rPr>
          <w:t>Netiquette</w:t>
        </w:r>
      </w:hyperlink>
      <w:r w:rsidR="007E0C13" w:rsidRPr="007E0C13">
        <w:rPr>
          <w:rStyle w:val="Hyperlink"/>
          <w:highlight w:val="cyan"/>
          <w:u w:val="none"/>
        </w:rPr>
        <w:t xml:space="preserve"> </w:t>
      </w:r>
      <w:r w:rsidR="007E0C13" w:rsidRPr="007E0C13">
        <w:rPr>
          <w:rStyle w:val="Hyperlink"/>
          <w:color w:val="auto"/>
          <w:highlight w:val="cyan"/>
          <w:u w:val="none"/>
        </w:rPr>
        <w:t>-D</w:t>
      </w:r>
    </w:p>
    <w:p w:rsidR="00E63BFD" w:rsidRPr="002A280B" w:rsidRDefault="00D7677F" w:rsidP="001971F2">
      <w:pPr>
        <w:pStyle w:val="ListParagraph"/>
        <w:numPr>
          <w:ilvl w:val="1"/>
          <w:numId w:val="46"/>
        </w:numPr>
        <w:rPr>
          <w:highlight w:val="cyan"/>
        </w:rPr>
      </w:pPr>
      <w:hyperlink w:anchor="_La_Newsletter" w:history="1">
        <w:r w:rsidR="00E63BFD" w:rsidRPr="002A280B">
          <w:rPr>
            <w:rStyle w:val="Hyperlink"/>
            <w:highlight w:val="cyan"/>
          </w:rPr>
          <w:t>Le newsletter</w:t>
        </w:r>
      </w:hyperlink>
      <w:r w:rsidR="00FA68EA" w:rsidRPr="002A280B">
        <w:rPr>
          <w:highlight w:val="cyan"/>
        </w:rPr>
        <w:t xml:space="preserve"> - D</w:t>
      </w:r>
    </w:p>
    <w:p w:rsidR="00E63BFD" w:rsidRPr="002A280B" w:rsidRDefault="00D7677F" w:rsidP="001971F2">
      <w:pPr>
        <w:pStyle w:val="ListParagraph"/>
        <w:numPr>
          <w:ilvl w:val="1"/>
          <w:numId w:val="46"/>
        </w:numPr>
        <w:rPr>
          <w:highlight w:val="cyan"/>
        </w:rPr>
      </w:pPr>
      <w:hyperlink w:anchor="_DEM_-_Direct" w:history="1">
        <w:r w:rsidR="00E63BFD" w:rsidRPr="002A280B">
          <w:rPr>
            <w:rStyle w:val="Hyperlink"/>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D7677F" w:rsidP="001971F2">
      <w:pPr>
        <w:pStyle w:val="ListParagraph"/>
        <w:numPr>
          <w:ilvl w:val="1"/>
          <w:numId w:val="46"/>
        </w:numPr>
        <w:rPr>
          <w:highlight w:val="cyan"/>
        </w:rPr>
      </w:pPr>
      <w:hyperlink w:anchor="_CALL_TO_ACTION" w:history="1">
        <w:r w:rsidR="00260A7A" w:rsidRPr="002A280B">
          <w:rPr>
            <w:rStyle w:val="Hyperlink"/>
            <w:highlight w:val="cyan"/>
          </w:rPr>
          <w:t>Call to action</w:t>
        </w:r>
      </w:hyperlink>
      <w:r w:rsidR="00260A7A" w:rsidRPr="002A280B">
        <w:rPr>
          <w:highlight w:val="cyan"/>
        </w:rPr>
        <w:t xml:space="preserve"> - D</w:t>
      </w:r>
    </w:p>
    <w:p w:rsidR="00E63BFD" w:rsidRPr="002A280B" w:rsidRDefault="00D7677F" w:rsidP="001971F2">
      <w:pPr>
        <w:pStyle w:val="ListParagraph"/>
        <w:numPr>
          <w:ilvl w:val="0"/>
          <w:numId w:val="46"/>
        </w:numPr>
        <w:rPr>
          <w:highlight w:val="cyan"/>
        </w:rPr>
      </w:pPr>
      <w:hyperlink w:anchor="_APP_&amp;_MOBILE" w:history="1">
        <w:r w:rsidR="00E63BFD" w:rsidRPr="002A280B">
          <w:rPr>
            <w:rStyle w:val="Hyperlink"/>
            <w:highlight w:val="cyan"/>
          </w:rPr>
          <w:t>App &amp; Mobile</w:t>
        </w:r>
      </w:hyperlink>
      <w:r w:rsidR="00DC5A8F" w:rsidRPr="002A280B">
        <w:rPr>
          <w:highlight w:val="cyan"/>
        </w:rPr>
        <w:t xml:space="preserve"> - D</w:t>
      </w:r>
    </w:p>
    <w:p w:rsidR="00E63BFD" w:rsidRPr="00260A7A" w:rsidRDefault="00D7677F" w:rsidP="001971F2">
      <w:pPr>
        <w:pStyle w:val="ListParagraph"/>
        <w:numPr>
          <w:ilvl w:val="1"/>
          <w:numId w:val="46"/>
        </w:numPr>
      </w:pPr>
      <w:hyperlink w:anchor="_Il_mondo_del" w:history="1">
        <w:r w:rsidR="00E63BFD" w:rsidRPr="00260A7A">
          <w:rPr>
            <w:rStyle w:val="Hyperlink"/>
          </w:rPr>
          <w:t>Il mondo del mobile</w:t>
        </w:r>
      </w:hyperlink>
    </w:p>
    <w:p w:rsidR="00E63BFD" w:rsidRPr="00E610CE" w:rsidRDefault="00D7677F" w:rsidP="001971F2">
      <w:pPr>
        <w:pStyle w:val="ListParagraph"/>
        <w:numPr>
          <w:ilvl w:val="1"/>
          <w:numId w:val="46"/>
        </w:numPr>
        <w:rPr>
          <w:highlight w:val="cyan"/>
        </w:rPr>
      </w:pPr>
      <w:hyperlink w:anchor="_Le_App" w:history="1">
        <w:r w:rsidR="00E63BFD" w:rsidRPr="00E610CE">
          <w:rPr>
            <w:rStyle w:val="Hyperlink"/>
            <w:highlight w:val="cyan"/>
          </w:rPr>
          <w:t>Le App</w:t>
        </w:r>
      </w:hyperlink>
      <w:r w:rsidR="00E610CE">
        <w:rPr>
          <w:rStyle w:val="Hyperlink"/>
          <w:highlight w:val="cyan"/>
        </w:rPr>
        <w:t xml:space="preserve"> </w:t>
      </w:r>
      <w:r w:rsidR="00E610CE" w:rsidRPr="00E610CE">
        <w:rPr>
          <w:rStyle w:val="Hyperlink"/>
          <w:color w:val="auto"/>
          <w:highlight w:val="cyan"/>
        </w:rPr>
        <w:t>-D</w:t>
      </w:r>
    </w:p>
    <w:p w:rsidR="008A4797" w:rsidRPr="002A280B" w:rsidRDefault="00D7677F" w:rsidP="001971F2">
      <w:pPr>
        <w:pStyle w:val="ListParagraph"/>
        <w:numPr>
          <w:ilvl w:val="2"/>
          <w:numId w:val="46"/>
        </w:numPr>
        <w:rPr>
          <w:highlight w:val="cyan"/>
        </w:rPr>
      </w:pPr>
      <w:hyperlink w:anchor="_Mondo_chiuso_vs" w:history="1">
        <w:r w:rsidR="008A4797" w:rsidRPr="002A280B">
          <w:rPr>
            <w:rStyle w:val="Hyperlink"/>
            <w:highlight w:val="cyan"/>
          </w:rPr>
          <w:t>Mondo chiuso vs Mondo aperto</w:t>
        </w:r>
      </w:hyperlink>
      <w:r w:rsidR="008A4797" w:rsidRPr="002A280B">
        <w:rPr>
          <w:highlight w:val="cyan"/>
        </w:rPr>
        <w:t xml:space="preserve"> - D</w:t>
      </w:r>
    </w:p>
    <w:p w:rsidR="008A4797" w:rsidRPr="00260A7A" w:rsidRDefault="00D7677F" w:rsidP="001971F2">
      <w:pPr>
        <w:pStyle w:val="ListParagraph"/>
        <w:numPr>
          <w:ilvl w:val="2"/>
          <w:numId w:val="46"/>
        </w:numPr>
      </w:pPr>
      <w:hyperlink w:anchor="_Alcune_evidenze_empiriche" w:history="1">
        <w:r w:rsidR="00E63BFD" w:rsidRPr="00260A7A">
          <w:rPr>
            <w:rStyle w:val="Hyperlink"/>
          </w:rPr>
          <w:t>Fenomeno App</w:t>
        </w:r>
      </w:hyperlink>
    </w:p>
    <w:p w:rsidR="00E63BFD" w:rsidRPr="00260A7A" w:rsidRDefault="00D7677F" w:rsidP="001971F2">
      <w:pPr>
        <w:pStyle w:val="ListParagraph"/>
        <w:numPr>
          <w:ilvl w:val="0"/>
          <w:numId w:val="46"/>
        </w:numPr>
      </w:pPr>
      <w:hyperlink w:anchor="_ANALYTICS_(LEZ.9)" w:history="1">
        <w:r w:rsidR="00E63BFD" w:rsidRPr="00260A7A">
          <w:rPr>
            <w:rStyle w:val="Hyperlink"/>
          </w:rPr>
          <w:t>Analytics</w:t>
        </w:r>
      </w:hyperlink>
      <w:r w:rsidR="0060529B">
        <w:rPr>
          <w:rStyle w:val="Hyperlink"/>
        </w:rPr>
        <w:t xml:space="preserve"> </w:t>
      </w:r>
      <w:r w:rsidR="0060529B" w:rsidRPr="0060529B">
        <w:t>– NON PRENDERE DA QUA LA RISPOSTA ALLA DOMANDA MA</w:t>
      </w:r>
      <w:r w:rsidR="0060529B">
        <w:rPr>
          <w:rStyle w:val="Hyperlink"/>
        </w:rPr>
        <w:t xml:space="preserve"> </w:t>
      </w:r>
      <w:hyperlink w:anchor="_Le_tecnologie_dell’informazione_1" w:history="1">
        <w:r w:rsidR="0060529B" w:rsidRPr="0060529B">
          <w:rPr>
            <w:rStyle w:val="Hyperlink"/>
          </w:rPr>
          <w:t>QUA</w:t>
        </w:r>
      </w:hyperlink>
    </w:p>
    <w:p w:rsidR="00E63BFD" w:rsidRPr="002A280B" w:rsidRDefault="00D7677F" w:rsidP="001971F2">
      <w:pPr>
        <w:pStyle w:val="ListParagraph"/>
        <w:numPr>
          <w:ilvl w:val="1"/>
          <w:numId w:val="46"/>
        </w:numPr>
        <w:rPr>
          <w:highlight w:val="cyan"/>
        </w:rPr>
      </w:pPr>
      <w:hyperlink w:anchor="_Misurare_i_ritorni" w:history="1">
        <w:r w:rsidR="00E63BFD" w:rsidRPr="002A280B">
          <w:rPr>
            <w:rStyle w:val="Hyperlink"/>
            <w:highlight w:val="cyan"/>
          </w:rPr>
          <w:t>Misurare</w:t>
        </w:r>
        <w:r w:rsidR="00E63BFD" w:rsidRPr="002A280B">
          <w:rPr>
            <w:rStyle w:val="Hyperlink"/>
            <w:highlight w:val="cyan"/>
          </w:rPr>
          <w:t xml:space="preserve"> </w:t>
        </w:r>
        <w:r w:rsidR="00E63BFD" w:rsidRPr="002A280B">
          <w:rPr>
            <w:rStyle w:val="Hyperlink"/>
            <w:highlight w:val="cyan"/>
          </w:rPr>
          <w:t>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D7677F" w:rsidP="001971F2">
      <w:pPr>
        <w:pStyle w:val="ListParagraph"/>
        <w:numPr>
          <w:ilvl w:val="2"/>
          <w:numId w:val="46"/>
        </w:numPr>
      </w:pPr>
      <w:hyperlink w:anchor="_Cosa_misurare?" w:history="1">
        <w:r w:rsidR="00DC4D63" w:rsidRPr="00DC4D63">
          <w:rPr>
            <w:rStyle w:val="Hyperlink"/>
          </w:rPr>
          <w:t>Cosa misurare ?</w:t>
        </w:r>
      </w:hyperlink>
      <w:r w:rsidR="00DC4D63">
        <w:t xml:space="preserve"> </w:t>
      </w:r>
    </w:p>
    <w:p w:rsidR="00DC4D63" w:rsidRPr="002A280B" w:rsidRDefault="00D7677F" w:rsidP="001971F2">
      <w:pPr>
        <w:pStyle w:val="ListParagraph"/>
        <w:numPr>
          <w:ilvl w:val="2"/>
          <w:numId w:val="46"/>
        </w:numPr>
        <w:rPr>
          <w:highlight w:val="cyan"/>
        </w:rPr>
      </w:pPr>
      <w:hyperlink w:anchor="_Cosa_analizzare?" w:history="1">
        <w:r w:rsidR="00DC4D63" w:rsidRPr="002A280B">
          <w:rPr>
            <w:rStyle w:val="Hyperlink"/>
            <w:highlight w:val="cyan"/>
          </w:rPr>
          <w:t>Cosa an</w:t>
        </w:r>
        <w:r w:rsidR="00DC4D63" w:rsidRPr="002A280B">
          <w:rPr>
            <w:rStyle w:val="Hyperlink"/>
            <w:highlight w:val="cyan"/>
          </w:rPr>
          <w:t>a</w:t>
        </w:r>
        <w:r w:rsidR="00DC4D63" w:rsidRPr="002A280B">
          <w:rPr>
            <w:rStyle w:val="Hyperlink"/>
            <w:highlight w:val="cyan"/>
          </w:rPr>
          <w:t>lizzare ?</w:t>
        </w:r>
      </w:hyperlink>
      <w:r w:rsidR="00DC4D63" w:rsidRPr="002A280B">
        <w:rPr>
          <w:highlight w:val="cyan"/>
        </w:rPr>
        <w:t xml:space="preserve"> – D (Bounce rate , tassi di conversione)</w:t>
      </w:r>
    </w:p>
    <w:p w:rsidR="00E63BFD" w:rsidRPr="002A280B" w:rsidRDefault="00D7677F" w:rsidP="001971F2">
      <w:pPr>
        <w:pStyle w:val="ListParagraph"/>
        <w:numPr>
          <w:ilvl w:val="1"/>
          <w:numId w:val="46"/>
        </w:numPr>
        <w:rPr>
          <w:highlight w:val="cyan"/>
        </w:rPr>
      </w:pPr>
      <w:hyperlink w:anchor="_Analizzare_i_comportamenti" w:history="1">
        <w:r w:rsidR="00E63BFD" w:rsidRPr="002A280B">
          <w:rPr>
            <w:rStyle w:val="Hyperlink"/>
            <w:highlight w:val="cyan"/>
          </w:rPr>
          <w:t>Analizzare i comportamenti e le opinioni sui social</w:t>
        </w:r>
      </w:hyperlink>
      <w:r w:rsidR="00DC4D63" w:rsidRPr="002A280B">
        <w:rPr>
          <w:highlight w:val="cyan"/>
        </w:rPr>
        <w:t xml:space="preserve"> – D (Sentiment Analysis)</w:t>
      </w:r>
    </w:p>
    <w:p w:rsidR="00E63BFD" w:rsidRPr="002A280B" w:rsidRDefault="00D7677F" w:rsidP="001971F2">
      <w:pPr>
        <w:pStyle w:val="ListParagraph"/>
        <w:numPr>
          <w:ilvl w:val="1"/>
          <w:numId w:val="46"/>
        </w:numPr>
        <w:rPr>
          <w:highlight w:val="cyan"/>
        </w:rPr>
      </w:pPr>
      <w:hyperlink w:anchor="_Valutare_l’efficacia_dell’e-mail" w:history="1">
        <w:r w:rsidR="00E63BFD" w:rsidRPr="002A280B">
          <w:rPr>
            <w:rStyle w:val="Hyperlink"/>
            <w:highlight w:val="cyan"/>
          </w:rPr>
          <w:t>Valutare l’efficacia delle e-mail</w:t>
        </w:r>
      </w:hyperlink>
      <w:r w:rsidR="008A4797" w:rsidRPr="002A280B">
        <w:rPr>
          <w:highlight w:val="cyan"/>
        </w:rPr>
        <w:t xml:space="preserve"> / Tassi di conversioni integrati</w:t>
      </w:r>
      <w:r w:rsidR="009E523D">
        <w:rPr>
          <w:highlight w:val="cyan"/>
        </w:rPr>
        <w:t xml:space="preserve"> / Funnel</w:t>
      </w:r>
      <w:r w:rsidR="008A4797" w:rsidRPr="002A280B">
        <w:rPr>
          <w:highlight w:val="cyan"/>
        </w:rPr>
        <w:t xml:space="preserve"> - D</w:t>
      </w:r>
    </w:p>
    <w:p w:rsidR="00E63BFD" w:rsidRPr="002A280B" w:rsidRDefault="00D7677F" w:rsidP="001971F2">
      <w:pPr>
        <w:pStyle w:val="ListParagraph"/>
        <w:numPr>
          <w:ilvl w:val="0"/>
          <w:numId w:val="46"/>
        </w:numPr>
        <w:rPr>
          <w:highlight w:val="cyan"/>
        </w:rPr>
      </w:pPr>
      <w:hyperlink w:anchor="_E-COMMERCE_(LEZ.10)" w:history="1">
        <w:r w:rsidR="00E63BFD" w:rsidRPr="002A280B">
          <w:rPr>
            <w:rStyle w:val="Hyperlink"/>
            <w:highlight w:val="cyan"/>
          </w:rPr>
          <w:t>E-Commerce</w:t>
        </w:r>
      </w:hyperlink>
      <w:r w:rsidR="00FA68EA" w:rsidRPr="002A280B">
        <w:rPr>
          <w:highlight w:val="cyan"/>
        </w:rPr>
        <w:t xml:space="preserve"> - D</w:t>
      </w:r>
    </w:p>
    <w:p w:rsidR="00E63BFD" w:rsidRPr="00260A7A" w:rsidRDefault="00D7677F" w:rsidP="001971F2">
      <w:pPr>
        <w:pStyle w:val="ListParagraph"/>
        <w:numPr>
          <w:ilvl w:val="1"/>
          <w:numId w:val="46"/>
        </w:numPr>
      </w:pPr>
      <w:hyperlink w:anchor="_Internet_come_canale" w:history="1">
        <w:r w:rsidR="00E63BFD" w:rsidRPr="00260A7A">
          <w:rPr>
            <w:rStyle w:val="Hyperlink"/>
          </w:rPr>
          <w:t>Internet come canale di vendita</w:t>
        </w:r>
      </w:hyperlink>
    </w:p>
    <w:p w:rsidR="00E63BFD" w:rsidRPr="002A280B" w:rsidRDefault="00D7677F" w:rsidP="001971F2">
      <w:pPr>
        <w:pStyle w:val="ListParagraph"/>
        <w:numPr>
          <w:ilvl w:val="2"/>
          <w:numId w:val="46"/>
        </w:numPr>
        <w:rPr>
          <w:highlight w:val="cyan"/>
        </w:rPr>
      </w:pPr>
      <w:hyperlink w:anchor="_Vantaggi" w:history="1">
        <w:r w:rsidR="00E63BFD" w:rsidRPr="002A280B">
          <w:rPr>
            <w:rStyle w:val="Hyperlink"/>
            <w:highlight w:val="cyan"/>
          </w:rPr>
          <w:t>Vantaggi</w:t>
        </w:r>
      </w:hyperlink>
      <w:r w:rsidR="00FA68EA" w:rsidRPr="002A280B">
        <w:rPr>
          <w:highlight w:val="cyan"/>
        </w:rPr>
        <w:t xml:space="preserve"> - D</w:t>
      </w:r>
    </w:p>
    <w:p w:rsidR="00E63BFD" w:rsidRPr="002A280B" w:rsidRDefault="00D7677F" w:rsidP="001971F2">
      <w:pPr>
        <w:pStyle w:val="ListParagraph"/>
        <w:numPr>
          <w:ilvl w:val="2"/>
          <w:numId w:val="46"/>
        </w:numPr>
      </w:pPr>
      <w:hyperlink w:anchor="_Tipologie_di_siti" w:history="1">
        <w:r w:rsidR="00E63BFD" w:rsidRPr="002A280B">
          <w:rPr>
            <w:rStyle w:val="Hyperlink"/>
          </w:rPr>
          <w:t>Tipologie</w:t>
        </w:r>
        <w:r w:rsidR="00DC5A8F" w:rsidRPr="002A280B">
          <w:rPr>
            <w:rStyle w:val="Hyperlink"/>
          </w:rPr>
          <w:t xml:space="preserve"> di siti e-commerce</w:t>
        </w:r>
      </w:hyperlink>
    </w:p>
    <w:p w:rsidR="00DC5A8F" w:rsidRPr="002A280B" w:rsidRDefault="00D7677F" w:rsidP="001971F2">
      <w:pPr>
        <w:pStyle w:val="ListParagraph"/>
        <w:numPr>
          <w:ilvl w:val="2"/>
          <w:numId w:val="46"/>
        </w:numPr>
        <w:rPr>
          <w:highlight w:val="cyan"/>
        </w:rPr>
      </w:pPr>
      <w:hyperlink w:anchor="_Svantaggi" w:history="1">
        <w:r w:rsidR="00DC5A8F" w:rsidRPr="002A280B">
          <w:rPr>
            <w:rStyle w:val="Hyperlink"/>
            <w:highlight w:val="cyan"/>
          </w:rPr>
          <w:t>Svantaggi e limiti</w:t>
        </w:r>
      </w:hyperlink>
      <w:r w:rsidR="00FA68EA" w:rsidRPr="002A280B">
        <w:rPr>
          <w:highlight w:val="cyan"/>
        </w:rPr>
        <w:t xml:space="preserve"> -D </w:t>
      </w:r>
    </w:p>
    <w:p w:rsidR="00DC5A8F" w:rsidRDefault="00D7677F" w:rsidP="001971F2">
      <w:pPr>
        <w:pStyle w:val="ListParagraph"/>
        <w:numPr>
          <w:ilvl w:val="1"/>
          <w:numId w:val="46"/>
        </w:numPr>
        <w:rPr>
          <w:highlight w:val="cyan"/>
        </w:rPr>
      </w:pPr>
      <w:hyperlink w:anchor="_Le_strategie_di" w:history="1">
        <w:r w:rsidR="00DC5A8F" w:rsidRPr="002A280B">
          <w:rPr>
            <w:rStyle w:val="Hyperlink"/>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e-comm</w:t>
      </w:r>
      <w:r w:rsidR="00852E2B">
        <w:rPr>
          <w:highlight w:val="cyan"/>
        </w:rPr>
        <w:t>erce</w:t>
      </w:r>
      <w:r w:rsidR="009E523D">
        <w:rPr>
          <w:highlight w:val="cyan"/>
        </w:rPr>
        <w:t xml:space="preserve"> di successo </w:t>
      </w:r>
    </w:p>
    <w:p w:rsidR="00C23F76" w:rsidRDefault="00D7677F" w:rsidP="00C23F76">
      <w:pPr>
        <w:pStyle w:val="ListParagraph"/>
        <w:numPr>
          <w:ilvl w:val="2"/>
          <w:numId w:val="46"/>
        </w:numPr>
        <w:rPr>
          <w:highlight w:val="cyan"/>
        </w:rPr>
      </w:pPr>
      <w:hyperlink w:anchor="uniqueselling" w:history="1">
        <w:r w:rsidR="00C23F76" w:rsidRPr="00C23F76">
          <w:rPr>
            <w:rStyle w:val="Hyperlink"/>
            <w:highlight w:val="cyan"/>
          </w:rPr>
          <w:t>Unique Selling Proposition</w:t>
        </w:r>
      </w:hyperlink>
    </w:p>
    <w:p w:rsidR="00A50791" w:rsidRPr="00A50791" w:rsidRDefault="00D7677F" w:rsidP="00A50791">
      <w:pPr>
        <w:pStyle w:val="ListParagraph"/>
        <w:numPr>
          <w:ilvl w:val="2"/>
          <w:numId w:val="46"/>
        </w:numPr>
        <w:rPr>
          <w:highlight w:val="yellow"/>
        </w:rPr>
      </w:pPr>
      <w:hyperlink w:anchor="storytelling" w:history="1">
        <w:r w:rsidR="00A50791" w:rsidRPr="00A50791">
          <w:rPr>
            <w:rStyle w:val="Hyperlink"/>
            <w:highlight w:val="yellow"/>
          </w:rPr>
          <w:t>Story telling</w:t>
        </w:r>
      </w:hyperlink>
      <w:r w:rsidR="00A50791" w:rsidRPr="00A50791">
        <w:rPr>
          <w:highlight w:val="yellow"/>
        </w:rPr>
        <w:t xml:space="preserve"> - ES</w:t>
      </w:r>
    </w:p>
    <w:p w:rsidR="00DC5A8F" w:rsidRPr="00260A7A" w:rsidRDefault="00D7677F" w:rsidP="001971F2">
      <w:pPr>
        <w:pStyle w:val="ListParagraph"/>
        <w:numPr>
          <w:ilvl w:val="0"/>
          <w:numId w:val="46"/>
        </w:numPr>
      </w:pPr>
      <w:hyperlink w:anchor="_DECISIONI_AZIENDALI_E" w:history="1">
        <w:r w:rsidR="00DC5A8F" w:rsidRPr="00260A7A">
          <w:rPr>
            <w:rStyle w:val="Hyperlink"/>
          </w:rPr>
          <w:t>Decisioni aziendali</w:t>
        </w:r>
      </w:hyperlink>
    </w:p>
    <w:p w:rsidR="00DC5A8F" w:rsidRPr="00260A7A" w:rsidRDefault="00D7677F" w:rsidP="001971F2">
      <w:pPr>
        <w:pStyle w:val="ListParagraph"/>
        <w:numPr>
          <w:ilvl w:val="1"/>
          <w:numId w:val="46"/>
        </w:numPr>
      </w:pPr>
      <w:hyperlink w:anchor="_Le_decisioni_organizzative:" w:history="1">
        <w:r w:rsidR="00DC5A8F" w:rsidRPr="00260A7A">
          <w:rPr>
            <w:rStyle w:val="Hyperlink"/>
          </w:rPr>
          <w:t>Incertezza e informazioni</w:t>
        </w:r>
      </w:hyperlink>
    </w:p>
    <w:p w:rsidR="00DC5A8F" w:rsidRPr="0060529B" w:rsidRDefault="00D7677F" w:rsidP="001971F2">
      <w:pPr>
        <w:pStyle w:val="ListParagraph"/>
        <w:numPr>
          <w:ilvl w:val="1"/>
          <w:numId w:val="46"/>
        </w:numPr>
        <w:rPr>
          <w:highlight w:val="cyan"/>
        </w:rPr>
      </w:pPr>
      <w:hyperlink w:anchor="_Le_tecnologie_dell’informazione_1" w:history="1">
        <w:r w:rsidR="00DC5A8F" w:rsidRPr="0060529B">
          <w:rPr>
            <w:rStyle w:val="Hyperlink"/>
            <w:highlight w:val="cyan"/>
          </w:rPr>
          <w:t>Ana</w:t>
        </w:r>
        <w:r w:rsidR="00DC5A8F" w:rsidRPr="0060529B">
          <w:rPr>
            <w:rStyle w:val="Hyperlink"/>
            <w:highlight w:val="cyan"/>
          </w:rPr>
          <w:t>l</w:t>
        </w:r>
        <w:r w:rsidR="00DC5A8F" w:rsidRPr="0060529B">
          <w:rPr>
            <w:rStyle w:val="Hyperlink"/>
            <w:highlight w:val="cyan"/>
          </w:rPr>
          <w:t>yt</w:t>
        </w:r>
        <w:r w:rsidR="00DC5A8F" w:rsidRPr="0060529B">
          <w:rPr>
            <w:rStyle w:val="Hyperlink"/>
            <w:highlight w:val="cyan"/>
          </w:rPr>
          <w:t>i</w:t>
        </w:r>
        <w:r w:rsidR="00DC5A8F" w:rsidRPr="0060529B">
          <w:rPr>
            <w:rStyle w:val="Hyperlink"/>
            <w:highlight w:val="cyan"/>
          </w:rPr>
          <w:t>cs</w:t>
        </w:r>
      </w:hyperlink>
      <w:r w:rsidR="00FA68EA" w:rsidRPr="0060529B">
        <w:rPr>
          <w:highlight w:val="cyan"/>
        </w:rPr>
        <w:t xml:space="preserve"> </w:t>
      </w:r>
      <w:r w:rsidR="00260A7A" w:rsidRPr="0060529B">
        <w:rPr>
          <w:highlight w:val="cyan"/>
        </w:rPr>
        <w:t>–</w:t>
      </w:r>
      <w:r w:rsidR="00FA68EA" w:rsidRPr="0060529B">
        <w:rPr>
          <w:highlight w:val="cyan"/>
        </w:rPr>
        <w:t xml:space="preserve"> D</w:t>
      </w:r>
    </w:p>
    <w:p w:rsidR="00260A7A" w:rsidRPr="002A280B" w:rsidRDefault="00D7677F" w:rsidP="001971F2">
      <w:pPr>
        <w:pStyle w:val="ListParagraph"/>
        <w:numPr>
          <w:ilvl w:val="2"/>
          <w:numId w:val="46"/>
        </w:numPr>
        <w:rPr>
          <w:highlight w:val="cyan"/>
        </w:rPr>
      </w:pPr>
      <w:hyperlink w:anchor="_Tipologie_di_Analytics" w:history="1">
        <w:r w:rsidR="00260A7A" w:rsidRPr="002A280B">
          <w:rPr>
            <w:rStyle w:val="Hyperlink"/>
            <w:highlight w:val="cyan"/>
          </w:rPr>
          <w:t>Tipol</w:t>
        </w:r>
        <w:r w:rsidR="00260A7A" w:rsidRPr="002A280B">
          <w:rPr>
            <w:rStyle w:val="Hyperlink"/>
            <w:highlight w:val="cyan"/>
          </w:rPr>
          <w:t>o</w:t>
        </w:r>
        <w:r w:rsidR="00260A7A" w:rsidRPr="002A280B">
          <w:rPr>
            <w:rStyle w:val="Hyperlink"/>
            <w:highlight w:val="cyan"/>
          </w:rPr>
          <w:t>gie di A</w:t>
        </w:r>
        <w:r w:rsidR="00260A7A" w:rsidRPr="002A280B">
          <w:rPr>
            <w:rStyle w:val="Hyperlink"/>
            <w:highlight w:val="cyan"/>
          </w:rPr>
          <w:t>n</w:t>
        </w:r>
        <w:r w:rsidR="00260A7A" w:rsidRPr="002A280B">
          <w:rPr>
            <w:rStyle w:val="Hyperlink"/>
            <w:highlight w:val="cyan"/>
          </w:rPr>
          <w:t>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852E2B" w:rsidP="001971F2">
      <w:pPr>
        <w:pStyle w:val="ListParagraph"/>
        <w:numPr>
          <w:ilvl w:val="3"/>
          <w:numId w:val="46"/>
        </w:numPr>
      </w:pPr>
      <w:hyperlink w:anchor="userdriven" w:history="1">
        <w:r w:rsidR="00DC4D63" w:rsidRPr="00852E2B">
          <w:rPr>
            <w:rStyle w:val="Hyperlink"/>
          </w:rPr>
          <w:t>Descrittivi (user-drive</w:t>
        </w:r>
      </w:hyperlink>
      <w:r w:rsidR="00DC4D63">
        <w:t>)</w:t>
      </w:r>
    </w:p>
    <w:p w:rsidR="00DC4D63" w:rsidRPr="002A280B" w:rsidRDefault="00852E2B" w:rsidP="001971F2">
      <w:pPr>
        <w:pStyle w:val="ListParagraph"/>
        <w:numPr>
          <w:ilvl w:val="3"/>
          <w:numId w:val="46"/>
        </w:numPr>
        <w:rPr>
          <w:highlight w:val="cyan"/>
        </w:rPr>
      </w:pPr>
      <w:hyperlink w:anchor="datadriven" w:history="1">
        <w:r w:rsidR="00DC4D63" w:rsidRPr="00852E2B">
          <w:rPr>
            <w:rStyle w:val="Hyperlink"/>
            <w:highlight w:val="cyan"/>
          </w:rPr>
          <w:t>Prescrittivi e predittivi (data-driven)</w:t>
        </w:r>
      </w:hyperlink>
      <w:r w:rsidR="00DC4D63" w:rsidRPr="002A280B">
        <w:rPr>
          <w:highlight w:val="cyan"/>
        </w:rPr>
        <w:t xml:space="preserve"> - D</w:t>
      </w:r>
    </w:p>
    <w:p w:rsidR="00DC5A8F" w:rsidRPr="00260A7A" w:rsidRDefault="00D7677F" w:rsidP="001971F2">
      <w:pPr>
        <w:pStyle w:val="ListParagraph"/>
        <w:numPr>
          <w:ilvl w:val="0"/>
          <w:numId w:val="46"/>
        </w:numPr>
      </w:pPr>
      <w:hyperlink w:anchor="_GLI_ANALYTICS:_UN" w:history="1">
        <w:r w:rsidR="00DC5A8F" w:rsidRPr="00260A7A">
          <w:rPr>
            <w:rStyle w:val="Hyperlink"/>
          </w:rPr>
          <w:t>Analytics: Esempio</w:t>
        </w:r>
      </w:hyperlink>
    </w:p>
    <w:p w:rsidR="00DC5A8F" w:rsidRPr="00260A7A" w:rsidRDefault="00D7677F" w:rsidP="001971F2">
      <w:pPr>
        <w:pStyle w:val="ListParagraph"/>
        <w:numPr>
          <w:ilvl w:val="0"/>
          <w:numId w:val="46"/>
        </w:numPr>
      </w:pPr>
      <w:hyperlink w:anchor="_GLI_ANALYTICS:_LA" w:history="1">
        <w:r w:rsidR="00DC5A8F" w:rsidRPr="00260A7A">
          <w:rPr>
            <w:rStyle w:val="Hyperlink"/>
          </w:rPr>
          <w:t>Analytics: La scop</w:t>
        </w:r>
        <w:r w:rsidR="00DC5A8F" w:rsidRPr="00260A7A">
          <w:rPr>
            <w:rStyle w:val="Hyperlink"/>
          </w:rPr>
          <w:t>e</w:t>
        </w:r>
        <w:r w:rsidR="00DC5A8F" w:rsidRPr="00260A7A">
          <w:rPr>
            <w:rStyle w:val="Hyperlink"/>
          </w:rPr>
          <w:t>rta di conoscenza</w:t>
        </w:r>
      </w:hyperlink>
    </w:p>
    <w:p w:rsidR="00DC5A8F" w:rsidRPr="00260A7A" w:rsidRDefault="00D7677F" w:rsidP="001971F2">
      <w:pPr>
        <w:pStyle w:val="ListParagraph"/>
        <w:numPr>
          <w:ilvl w:val="1"/>
          <w:numId w:val="46"/>
        </w:numPr>
      </w:pPr>
      <w:hyperlink w:anchor="_Processo_di_scoperta" w:history="1">
        <w:r w:rsidR="00DC5A8F" w:rsidRPr="00260A7A">
          <w:rPr>
            <w:rStyle w:val="Hyperlink"/>
          </w:rPr>
          <w:t>Apprendimento dei dati</w:t>
        </w:r>
      </w:hyperlink>
    </w:p>
    <w:p w:rsidR="00DC5A8F" w:rsidRPr="00260A7A" w:rsidRDefault="00D7677F" w:rsidP="001971F2">
      <w:pPr>
        <w:pStyle w:val="ListParagraph"/>
        <w:numPr>
          <w:ilvl w:val="2"/>
          <w:numId w:val="46"/>
        </w:numPr>
      </w:pPr>
      <w:hyperlink w:anchor="_I_modelli" w:history="1">
        <w:r w:rsidR="00DC5A8F" w:rsidRPr="00260A7A">
          <w:rPr>
            <w:rStyle w:val="Hyperlink"/>
          </w:rPr>
          <w:t>Modelli</w:t>
        </w:r>
      </w:hyperlink>
    </w:p>
    <w:p w:rsidR="00DC5A8F" w:rsidRPr="002A280B" w:rsidRDefault="00D7677F" w:rsidP="001971F2">
      <w:pPr>
        <w:pStyle w:val="ListParagraph"/>
        <w:numPr>
          <w:ilvl w:val="1"/>
          <w:numId w:val="46"/>
        </w:numPr>
        <w:rPr>
          <w:highlight w:val="cyan"/>
        </w:rPr>
      </w:pPr>
      <w:hyperlink w:anchor="_Tecniche_di_addestramento_1" w:history="1">
        <w:r w:rsidR="00DC5A8F" w:rsidRPr="002A280B">
          <w:rPr>
            <w:rStyle w:val="Hyperlink"/>
            <w:highlight w:val="cyan"/>
          </w:rPr>
          <w:t>Tecniche di addestr</w:t>
        </w:r>
        <w:r w:rsidR="00DC5A8F" w:rsidRPr="002A280B">
          <w:rPr>
            <w:rStyle w:val="Hyperlink"/>
            <w:highlight w:val="cyan"/>
          </w:rPr>
          <w:t>a</w:t>
        </w:r>
        <w:r w:rsidR="00DC5A8F" w:rsidRPr="002A280B">
          <w:rPr>
            <w:rStyle w:val="Hyperlink"/>
            <w:highlight w:val="cyan"/>
          </w:rPr>
          <w:t>m</w:t>
        </w:r>
        <w:r w:rsidR="00DC5A8F" w:rsidRPr="002A280B">
          <w:rPr>
            <w:rStyle w:val="Hyperlink"/>
            <w:highlight w:val="cyan"/>
          </w:rPr>
          <w:t>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60529B" w:rsidRPr="0060529B" w:rsidRDefault="00D7677F" w:rsidP="001971F2">
      <w:pPr>
        <w:pStyle w:val="ListParagraph"/>
        <w:numPr>
          <w:ilvl w:val="2"/>
          <w:numId w:val="46"/>
        </w:numPr>
        <w:rPr>
          <w:rStyle w:val="Hyperlink"/>
          <w:color w:val="auto"/>
          <w:u w:val="none"/>
        </w:rPr>
      </w:pPr>
      <w:hyperlink w:anchor="_tecniche_di_addestramento_2" w:history="1">
        <w:r w:rsidR="004C2276" w:rsidRPr="0060529B">
          <w:rPr>
            <w:rStyle w:val="Hyperlink"/>
          </w:rPr>
          <w:t>Supervisionato</w:t>
        </w:r>
      </w:hyperlink>
    </w:p>
    <w:p w:rsidR="004C2276" w:rsidRPr="002A280B" w:rsidRDefault="00D7677F" w:rsidP="0060529B">
      <w:pPr>
        <w:pStyle w:val="ListParagraph"/>
        <w:numPr>
          <w:ilvl w:val="3"/>
          <w:numId w:val="46"/>
        </w:numPr>
        <w:rPr>
          <w:highlight w:val="cyan"/>
        </w:rPr>
      </w:pPr>
      <w:hyperlink w:anchor="retineurali" w:history="1">
        <w:r w:rsidR="004C2276" w:rsidRPr="0060529B">
          <w:rPr>
            <w:rStyle w:val="Hyperlink"/>
            <w:highlight w:val="cyan"/>
          </w:rPr>
          <w:t>Reti Neurali</w:t>
        </w:r>
      </w:hyperlink>
      <w:r w:rsidR="0060529B">
        <w:rPr>
          <w:highlight w:val="cyan"/>
        </w:rPr>
        <w:t xml:space="preserve"> - D</w:t>
      </w:r>
    </w:p>
    <w:p w:rsidR="004C2276" w:rsidRPr="002A280B" w:rsidRDefault="00D7677F" w:rsidP="001971F2">
      <w:pPr>
        <w:pStyle w:val="ListParagraph"/>
        <w:numPr>
          <w:ilvl w:val="2"/>
          <w:numId w:val="46"/>
        </w:numPr>
        <w:rPr>
          <w:highlight w:val="cyan"/>
        </w:rPr>
      </w:pPr>
      <w:hyperlink w:anchor="_Tecniche_di_apprendimento" w:history="1">
        <w:r w:rsidR="004C2276" w:rsidRPr="002A280B">
          <w:rPr>
            <w:rStyle w:val="Hyperlink"/>
            <w:highlight w:val="cyan"/>
          </w:rPr>
          <w:t>Non Supervisionato</w:t>
        </w:r>
      </w:hyperlink>
      <w:r w:rsidR="00DC4D63" w:rsidRPr="002A280B">
        <w:rPr>
          <w:highlight w:val="cyan"/>
        </w:rPr>
        <w:t xml:space="preserve"> - D</w:t>
      </w:r>
    </w:p>
    <w:p w:rsidR="00E77253" w:rsidRPr="00260A7A" w:rsidRDefault="00D7677F" w:rsidP="001971F2">
      <w:pPr>
        <w:pStyle w:val="ListParagraph"/>
        <w:numPr>
          <w:ilvl w:val="0"/>
          <w:numId w:val="46"/>
        </w:numPr>
      </w:pPr>
      <w:hyperlink w:anchor="_GLI_ANALYTICS:_CREAZIONE" w:history="1">
        <w:r w:rsidR="00DC5A8F" w:rsidRPr="00260A7A">
          <w:rPr>
            <w:rStyle w:val="Hyperlink"/>
          </w:rPr>
          <w:t>Analytics: Creazione di un mod</w:t>
        </w:r>
        <w:r w:rsidR="00DC5A8F" w:rsidRPr="00260A7A">
          <w:rPr>
            <w:rStyle w:val="Hyperlink"/>
          </w:rPr>
          <w:t>e</w:t>
        </w:r>
        <w:r w:rsidR="00DC5A8F" w:rsidRPr="00260A7A">
          <w:rPr>
            <w:rStyle w:val="Hyperlink"/>
          </w:rPr>
          <w:t>llo predittivo</w:t>
        </w:r>
      </w:hyperlink>
    </w:p>
    <w:p w:rsidR="00E77253" w:rsidRPr="00260A7A" w:rsidRDefault="00D7677F" w:rsidP="001971F2">
      <w:pPr>
        <w:pStyle w:val="ListParagraph"/>
        <w:numPr>
          <w:ilvl w:val="1"/>
          <w:numId w:val="46"/>
        </w:numPr>
      </w:pPr>
      <w:hyperlink w:anchor="_Principi_di_base" w:history="1">
        <w:r w:rsidR="00DC5A8F" w:rsidRPr="00260A7A">
          <w:rPr>
            <w:rStyle w:val="Hyperlink"/>
          </w:rPr>
          <w:t>Principi</w:t>
        </w:r>
      </w:hyperlink>
    </w:p>
    <w:p w:rsidR="00555122" w:rsidRDefault="00D7677F" w:rsidP="00663A84">
      <w:pPr>
        <w:pStyle w:val="ListParagraph"/>
        <w:numPr>
          <w:ilvl w:val="1"/>
          <w:numId w:val="46"/>
        </w:numPr>
      </w:pPr>
      <w:hyperlink w:anchor="_Valutazione_del_modello" w:history="1">
        <w:r w:rsidR="00DC5A8F" w:rsidRPr="00260A7A">
          <w:rPr>
            <w:rStyle w:val="Hyperlink"/>
          </w:rPr>
          <w:t>Valutazione</w:t>
        </w:r>
      </w:hyperlink>
    </w:p>
    <w:p w:rsidR="00555122" w:rsidRDefault="00555122" w:rsidP="00555122">
      <w:pPr>
        <w:spacing w:before="0" w:after="0" w:line="240" w:lineRule="auto"/>
      </w:pPr>
    </w:p>
    <w:p w:rsidR="00555122" w:rsidRDefault="00555122" w:rsidP="00555122">
      <w:pPr>
        <w:spacing w:before="0" w:after="0" w:line="240" w:lineRule="auto"/>
      </w:pPr>
    </w:p>
    <w:p w:rsidR="00555122" w:rsidRDefault="00555122" w:rsidP="00555122">
      <w:pPr>
        <w:spacing w:before="0" w:after="0" w:line="240" w:lineRule="auto"/>
      </w:pPr>
    </w:p>
    <w:p w:rsidR="008C3121" w:rsidRPr="00B3117C" w:rsidRDefault="005F5CFA" w:rsidP="00555122">
      <w:pPr>
        <w:spacing w:before="0" w:after="0" w:line="240" w:lineRule="auto"/>
      </w:pPr>
      <w:r w:rsidRPr="00B3117C">
        <w:br w:type="page"/>
      </w:r>
    </w:p>
    <w:p w:rsidR="00DD23C3" w:rsidRPr="008C3121" w:rsidRDefault="008C3121" w:rsidP="008C3121">
      <w:pPr>
        <w:pStyle w:val="Heading1"/>
      </w:pPr>
      <w:bookmarkStart w:id="3" w:name="_Toc57476205"/>
      <w:r w:rsidRPr="008C3121">
        <w:lastRenderedPageBreak/>
        <w:t>E</w:t>
      </w:r>
      <w:r>
        <w:t>-Business (Lezione 1)</w:t>
      </w:r>
      <w:bookmarkEnd w:id="3"/>
    </w:p>
    <w:p w:rsidR="00AF1C47" w:rsidRPr="00AF1C47" w:rsidRDefault="00AF1C47" w:rsidP="008C3121">
      <w:pPr>
        <w:pStyle w:val="Heading2"/>
        <w:rPr>
          <w:rFonts w:ascii="Times New Roman" w:eastAsia="Times New Roman" w:hAnsi="Times New Roman" w:cs="Times New Roman"/>
          <w:lang w:eastAsia="it-IT"/>
        </w:rPr>
      </w:pPr>
      <w:bookmarkStart w:id="4" w:name="_Definizione_di_e-business"/>
      <w:bookmarkStart w:id="5" w:name="_Toc57476206"/>
      <w:bookmarkEnd w:id="4"/>
      <w:r w:rsidRPr="00AF1C47">
        <w:rPr>
          <w:rFonts w:eastAsia="Times New Roman"/>
          <w:lang w:eastAsia="it-IT"/>
        </w:rPr>
        <w:t>Definizione di e-business</w:t>
      </w:r>
      <w:bookmarkEnd w:id="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E-business</w:t>
      </w:r>
      <w:r w:rsidRPr="00AF1C47">
        <w:rPr>
          <w:rFonts w:ascii="Calibri" w:eastAsia="Times New Roman" w:hAnsi="Calibri" w:cs="Calibri"/>
          <w:sz w:val="22"/>
          <w:szCs w:val="22"/>
          <w:lang w:eastAsia="it-IT"/>
        </w:rPr>
        <w:t xml:space="preserve"> è un </w:t>
      </w:r>
      <w:r w:rsidRPr="00A95665">
        <w:rPr>
          <w:rFonts w:ascii="Calibri" w:eastAsia="Times New Roman" w:hAnsi="Calibri" w:cs="Calibri"/>
          <w:sz w:val="22"/>
          <w:szCs w:val="22"/>
          <w:highlight w:val="lightGray"/>
          <w:lang w:eastAsia="it-IT"/>
        </w:rPr>
        <w:t>concetto</w:t>
      </w:r>
      <w:r w:rsidRPr="00AF1C47">
        <w:rPr>
          <w:rFonts w:ascii="Calibri" w:eastAsia="Times New Roman" w:hAnsi="Calibri" w:cs="Calibri"/>
          <w:sz w:val="22"/>
          <w:szCs w:val="22"/>
          <w:lang w:eastAsia="it-IT"/>
        </w:rPr>
        <w:t xml:space="preserve"> abbastanza recente </w:t>
      </w:r>
      <w:r w:rsidRPr="00A95665">
        <w:rPr>
          <w:rFonts w:ascii="Calibri" w:eastAsia="Times New Roman" w:hAnsi="Calibri" w:cs="Calibri"/>
          <w:sz w:val="22"/>
          <w:szCs w:val="22"/>
          <w:highlight w:val="lightGray"/>
          <w:lang w:eastAsia="it-IT"/>
        </w:rPr>
        <w:t>che consiste nell’insieme delle attività economiche e commerciali effettuate attraverso Internet o un mezzo digitale, un nuovo modo di vedere e vivere il business e coinvolge persone, aziende e istituzioni che soltanto in tempi recenti ne hanno compreso le potenzialità</w:t>
      </w:r>
      <w:r w:rsidRPr="00AF1C47">
        <w:rPr>
          <w:rFonts w:ascii="Calibri" w:eastAsia="Times New Roman" w:hAnsi="Calibri" w:cs="Calibri"/>
          <w:sz w:val="22"/>
          <w:szCs w:val="22"/>
          <w:lang w:eastAsia="it-IT"/>
        </w:rPr>
        <w:t xml:space="preserve">. È una rivoluzione/evoluzione che nasce in ambito enterprise spostandosi successivamente sul consumatore finale; rappresenta sicuramente un’opportunità ma in quanto tale non è immune da potenziali </w:t>
      </w:r>
      <w:r w:rsidRPr="00663A84">
        <w:rPr>
          <w:rFonts w:ascii="Calibri" w:eastAsia="Times New Roman" w:hAnsi="Calibri" w:cs="Calibri"/>
          <w:color w:val="000000" w:themeColor="text1"/>
          <w:sz w:val="22"/>
          <w:szCs w:val="22"/>
          <w:lang w:eastAsia="it-IT"/>
        </w:rPr>
        <w:t>minacc</w:t>
      </w:r>
      <w:r w:rsidR="00663A84" w:rsidRPr="00663A84">
        <w:rPr>
          <w:rFonts w:ascii="Calibri" w:eastAsia="Times New Roman" w:hAnsi="Calibri" w:cs="Calibri"/>
          <w:color w:val="000000" w:themeColor="text1"/>
          <w:sz w:val="22"/>
          <w:szCs w:val="22"/>
          <w:lang w:eastAsia="it-IT"/>
        </w:rPr>
        <w:t>e</w:t>
      </w:r>
      <w:r w:rsidRPr="00663A84">
        <w:rPr>
          <w:rFonts w:ascii="Calibri" w:eastAsia="Times New Roman" w:hAnsi="Calibri" w:cs="Calibri"/>
          <w:color w:val="000000" w:themeColor="text1"/>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Ci sono diverse </w:t>
      </w:r>
      <w:r w:rsidRPr="00A95665">
        <w:rPr>
          <w:rFonts w:ascii="Calibri" w:eastAsia="Times New Roman" w:hAnsi="Calibri" w:cs="Calibri"/>
          <w:b/>
          <w:bCs/>
          <w:sz w:val="22"/>
          <w:szCs w:val="22"/>
          <w:highlight w:val="lightGray"/>
          <w:lang w:eastAsia="it-IT"/>
        </w:rPr>
        <w:t>tipologie di e-business</w:t>
      </w:r>
      <w:r w:rsidRPr="00A95665">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EDI </w:t>
      </w:r>
      <w:r w:rsidRPr="00A95665">
        <w:rPr>
          <w:rFonts w:ascii="Calibri" w:eastAsia="Times New Roman" w:hAnsi="Calibri" w:cs="Calibri"/>
          <w:i/>
          <w:iCs/>
          <w:sz w:val="22"/>
          <w:szCs w:val="22"/>
          <w:highlight w:val="lightGray"/>
          <w:lang w:eastAsia="it-IT"/>
        </w:rPr>
        <w:t>(Electronic data interchange)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w:t>
      </w:r>
      <w:r w:rsidRPr="00A95665">
        <w:rPr>
          <w:rFonts w:ascii="Calibri" w:eastAsia="Times New Roman" w:hAnsi="Calibri" w:cs="Calibri"/>
          <w:sz w:val="22"/>
          <w:szCs w:val="22"/>
          <w:highlight w:val="lightGray"/>
          <w:lang w:eastAsia="it-IT"/>
        </w:rPr>
        <w:t>il cui obiettivo è quello di facilitare lo scambio di grandi quantità di dati strutturati tra aziende attraverso modalità semplici di trasferimento di informazioni. Le informazioni sono di tipo testuale poiché l’esigenza nasce in ambito amministrativo/gestionale/produzione (DDT, fatture, lettere di accompagnamento, garanzie, etc.).</w:t>
      </w:r>
      <w:r w:rsidRPr="00AF1C47">
        <w:rPr>
          <w:rFonts w:ascii="Calibri" w:eastAsia="Times New Roman" w:hAnsi="Calibri" w:cs="Calibri"/>
          <w:sz w:val="22"/>
          <w:szCs w:val="22"/>
          <w:lang w:eastAsia="it-IT"/>
        </w:rPr>
        <w:t xml:space="preserve">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E-procurement </w:t>
      </w:r>
      <w:r w:rsidRPr="00A95665">
        <w:rPr>
          <w:rFonts w:ascii="Calibri" w:eastAsia="Times New Roman" w:hAnsi="Calibri" w:cs="Calibri"/>
          <w:sz w:val="22"/>
          <w:szCs w:val="22"/>
          <w:highlight w:val="lightGray"/>
          <w:lang w:eastAsia="it-IT"/>
        </w:rPr>
        <w:t>può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w:t>
      </w:r>
      <w:r w:rsidRPr="00AF1C47">
        <w:rPr>
          <w:rFonts w:ascii="Calibri" w:eastAsia="Times New Roman" w:hAnsi="Calibri" w:cs="Calibri"/>
          <w:sz w:val="22"/>
          <w:szCs w:val="22"/>
          <w:lang w:eastAsia="it-IT"/>
        </w:rPr>
        <w:t xml:space="preserve">. Altro vantaggio è che le stesse aziende fornitrici, possono accedere a queste piattaforme in maniera tale da avere clienti affidabili in termini di garanzie economiche, capacità di know- how. Esempi di e-procurement sono le piattaforme come MEPA o acquistiOnline delle PP.AA. </w:t>
      </w:r>
    </w:p>
    <w:p w:rsidR="00AF1C47" w:rsidRPr="00A95665"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E-marketplace </w:t>
      </w:r>
      <w:r w:rsidRPr="00A95665">
        <w:rPr>
          <w:rFonts w:ascii="Calibri" w:eastAsia="Times New Roman" w:hAnsi="Calibri" w:cs="Calibri"/>
          <w:sz w:val="22"/>
          <w:szCs w:val="22"/>
          <w:highlight w:val="lightGray"/>
          <w:lang w:eastAsia="it-IT"/>
        </w:rPr>
        <w:t xml:space="preserve">è un modello principalmente B2B aperto, paragonabile alla piazza di un mercato, in cui è possibile che aziende che lavorano in una logica di domanda e offerta si incontrano, per opportunità di business </w:t>
      </w:r>
    </w:p>
    <w:p w:rsidR="00AF1C47" w:rsidRPr="00A95665"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E-banking </w:t>
      </w:r>
      <w:r w:rsidRPr="00A95665">
        <w:rPr>
          <w:rFonts w:ascii="Calibri" w:eastAsia="Times New Roman" w:hAnsi="Calibri" w:cs="Calibri"/>
          <w:sz w:val="22"/>
          <w:szCs w:val="22"/>
          <w:highlight w:val="lightGray"/>
          <w:lang w:eastAsia="it-IT"/>
        </w:rPr>
        <w:t xml:space="preserve">offre l’opportunità di interazione a livello elettronico tra banche, e infine all’utilizzatore finale. È possibile fare tutte le operazioni possibili online senza recarsi in filiale, con comodità. </w:t>
      </w:r>
    </w:p>
    <w:p w:rsidR="00AF1C47" w:rsidRPr="00A95665"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E-commerce </w:t>
      </w:r>
      <w:r w:rsidRPr="00A95665">
        <w:rPr>
          <w:rFonts w:ascii="Calibri" w:eastAsia="Times New Roman" w:hAnsi="Calibri" w:cs="Calibri"/>
          <w:sz w:val="22"/>
          <w:szCs w:val="22"/>
          <w:highlight w:val="lightGray"/>
          <w:lang w:eastAsia="it-IT"/>
        </w:rPr>
        <w:t>è orientato principalmente a rapporti B2C e rappresenta</w:t>
      </w:r>
      <w:r w:rsidRPr="00AF1C47">
        <w:rPr>
          <w:rFonts w:ascii="Calibri" w:eastAsia="Times New Roman" w:hAnsi="Calibri" w:cs="Calibri"/>
          <w:sz w:val="22"/>
          <w:szCs w:val="22"/>
          <w:lang w:eastAsia="it-IT"/>
        </w:rPr>
        <w:t xml:space="preserve"> in assoluto </w:t>
      </w:r>
      <w:r w:rsidRPr="00A95665">
        <w:rPr>
          <w:rFonts w:ascii="Calibri" w:eastAsia="Times New Roman" w:hAnsi="Calibri" w:cs="Calibri"/>
          <w:sz w:val="22"/>
          <w:szCs w:val="22"/>
          <w:highlight w:val="lightGray"/>
          <w:lang w:eastAsia="it-IT"/>
        </w:rPr>
        <w:t xml:space="preserve">l’aspetto più eclatante di questa evoluzione che riguarda tutti gli attori del business tradizionale perché aziende e consumatori si possono incontrare online e fare business insieme secondo nuove logiche. </w:t>
      </w:r>
    </w:p>
    <w:p w:rsidR="00AF1C47" w:rsidRPr="00A95665" w:rsidRDefault="00AF1C47" w:rsidP="00F93095">
      <w:pPr>
        <w:spacing w:before="100" w:beforeAutospacing="1" w:after="100" w:afterAutospacing="1"/>
        <w:ind w:left="360"/>
        <w:rPr>
          <w:rFonts w:ascii="ArialMT" w:eastAsia="Times New Roman" w:hAnsi="ArialMT" w:cs="Times New Roman"/>
          <w:sz w:val="22"/>
          <w:szCs w:val="22"/>
          <w:highlight w:val="lightGray"/>
          <w:lang w:eastAsia="it-IT"/>
        </w:rPr>
      </w:pPr>
      <w:r w:rsidRPr="00A95665">
        <w:rPr>
          <w:rFonts w:ascii="Calibri" w:eastAsia="Times New Roman" w:hAnsi="Calibri" w:cs="Calibri"/>
          <w:sz w:val="22"/>
          <w:szCs w:val="22"/>
          <w:highlight w:val="lightGray"/>
          <w:lang w:eastAsia="it-IT"/>
        </w:rPr>
        <w:t xml:space="preserve">Le </w:t>
      </w:r>
      <w:r w:rsidRPr="00A95665">
        <w:rPr>
          <w:rFonts w:ascii="Calibri" w:eastAsia="Times New Roman" w:hAnsi="Calibri" w:cs="Calibri"/>
          <w:b/>
          <w:bCs/>
          <w:sz w:val="22"/>
          <w:szCs w:val="22"/>
          <w:highlight w:val="lightGray"/>
          <w:lang w:eastAsia="it-IT"/>
        </w:rPr>
        <w:t xml:space="preserve">implicazioni delle tecnologie digitali </w:t>
      </w:r>
      <w:r w:rsidRPr="00A95665">
        <w:rPr>
          <w:rFonts w:ascii="Calibri" w:eastAsia="Times New Roman" w:hAnsi="Calibri" w:cs="Calibri"/>
          <w:sz w:val="22"/>
          <w:szCs w:val="22"/>
          <w:highlight w:val="lightGray"/>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95665">
        <w:rPr>
          <w:rFonts w:ascii="Calibri" w:eastAsia="Times New Roman" w:hAnsi="Calibri" w:cs="Calibri"/>
          <w:b/>
          <w:bCs/>
          <w:sz w:val="22"/>
          <w:szCs w:val="22"/>
          <w:highlight w:val="lightGray"/>
          <w:lang w:eastAsia="it-IT"/>
        </w:rPr>
        <w:t>Ridefinizione dei confini spazio/temporali dei mercati</w:t>
      </w:r>
      <w:r w:rsidRPr="00A95665">
        <w:rPr>
          <w:rFonts w:ascii="Calibri" w:eastAsia="Times New Roman" w:hAnsi="Calibri" w:cs="Calibri"/>
          <w:sz w:val="22"/>
          <w:szCs w:val="22"/>
          <w:highlight w:val="lightGray"/>
          <w:lang w:eastAsia="it-IT"/>
        </w:rPr>
        <w:t>. L’assenza di confini fisici e di distanze temporali nei mercati offre maggiori possibilità per le aziende, creando nuovi sbocchi possibili che facilitano la globalizzazione. Di contro, aumentando il numero di stakeholder, aumenta la competizione che avverrà a distanza di un qualche click, passando da un fornitore all’altro per una comparazione immediata e scelte più convenienti.</w:t>
      </w:r>
      <w:r w:rsidRPr="00AF1C47">
        <w:rPr>
          <w:rFonts w:ascii="Calibri" w:eastAsia="Times New Roman" w:hAnsi="Calibri" w:cs="Calibri"/>
          <w:sz w:val="22"/>
          <w:szCs w:val="22"/>
          <w:lang w:eastAsia="it-IT"/>
        </w:rPr>
        <w:t xml:space="preserve"> L’obiettivo per l’azienda è quello di risultare la migliore per i consumatori; inoltre è più semplice monitorare le attività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95665">
        <w:rPr>
          <w:rFonts w:ascii="Calibri" w:eastAsia="Times New Roman" w:hAnsi="Calibri" w:cs="Calibri"/>
          <w:b/>
          <w:bCs/>
          <w:sz w:val="22"/>
          <w:szCs w:val="22"/>
          <w:highlight w:val="lightGray"/>
          <w:lang w:eastAsia="it-IT"/>
        </w:rPr>
        <w:t xml:space="preserve">Fattore tempo: </w:t>
      </w:r>
      <w:r w:rsidRPr="00A95665">
        <w:rPr>
          <w:rFonts w:ascii="Calibri" w:eastAsia="Times New Roman" w:hAnsi="Calibri" w:cs="Calibri"/>
          <w:sz w:val="22"/>
          <w:szCs w:val="22"/>
          <w:highlight w:val="lightGray"/>
          <w:lang w:eastAsia="it-IT"/>
        </w:rPr>
        <w:t xml:space="preserve">La tempestività in termini di azione e reazione </w:t>
      </w:r>
      <w:r w:rsidRPr="00A95665">
        <w:rPr>
          <w:rFonts w:ascii="Calibri" w:eastAsia="Times New Roman" w:hAnsi="Calibri" w:cs="Calibri"/>
          <w:b/>
          <w:bCs/>
          <w:sz w:val="22"/>
          <w:szCs w:val="22"/>
          <w:highlight w:val="lightGray"/>
          <w:lang w:eastAsia="it-IT"/>
        </w:rPr>
        <w:t>diventa rilevante</w:t>
      </w:r>
      <w:r w:rsidRPr="00A95665">
        <w:rPr>
          <w:rFonts w:ascii="Calibri" w:eastAsia="Times New Roman" w:hAnsi="Calibri" w:cs="Calibri"/>
          <w:sz w:val="22"/>
          <w:szCs w:val="22"/>
          <w:highlight w:val="lightGray"/>
          <w:lang w:eastAsia="it-IT"/>
        </w:rPr>
        <w:t>. La rapidità con cui si muove il consumatore finale deve essere gestita allo stesso modo con cui l’azienda si presenta online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più breve tempo possibile alle esigenze del consumatore). Quindi si perde la possibilità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95665">
        <w:rPr>
          <w:rFonts w:ascii="Calibri" w:eastAsia="Times New Roman" w:hAnsi="Calibri" w:cs="Calibri"/>
          <w:sz w:val="22"/>
          <w:szCs w:val="22"/>
          <w:highlight w:val="lightGray"/>
          <w:lang w:eastAsia="it-IT"/>
        </w:rPr>
        <w:t xml:space="preserve">È comunque necessario chiarire che frequentemente l’e-business rappresenta un’estensione integrata alle </w:t>
      </w:r>
      <w:r w:rsidRPr="00A95665">
        <w:rPr>
          <w:rFonts w:ascii="Calibri" w:eastAsia="Times New Roman" w:hAnsi="Calibri" w:cs="Calibri"/>
          <w:b/>
          <w:bCs/>
          <w:sz w:val="22"/>
          <w:szCs w:val="22"/>
          <w:highlight w:val="lightGray"/>
          <w:lang w:eastAsia="it-IT"/>
        </w:rPr>
        <w:t>tradizionali attività di business</w:t>
      </w:r>
      <w:r w:rsidRPr="00A95665">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6" w:name="_Modelli_pure-digital"/>
      <w:bookmarkStart w:id="7" w:name="_Toc57476207"/>
      <w:bookmarkEnd w:id="6"/>
      <w:r w:rsidRPr="00AF1C47">
        <w:rPr>
          <w:rFonts w:eastAsia="Times New Roman"/>
          <w:lang w:eastAsia="it-IT"/>
        </w:rPr>
        <w:t>Modelli pure-digital</w:t>
      </w:r>
      <w:bookmarkEnd w:id="7"/>
      <w:r w:rsidRPr="00AF1C47">
        <w:rPr>
          <w:rFonts w:eastAsia="Times New Roman"/>
          <w:lang w:eastAsia="it-IT"/>
        </w:rPr>
        <w:t xml:space="preserve"> </w:t>
      </w:r>
    </w:p>
    <w:p w:rsidR="00AF1C47" w:rsidRPr="00A95665"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sz w:val="22"/>
          <w:szCs w:val="22"/>
          <w:highlight w:val="lightGray"/>
          <w:lang w:eastAsia="it-IT"/>
        </w:rPr>
        <w:t xml:space="preserve">I modello pure digital fanno riferimento a quei settori di business dove </w:t>
      </w:r>
      <w:r w:rsidRPr="00A95665">
        <w:rPr>
          <w:rFonts w:ascii="Calibri" w:eastAsia="Times New Roman" w:hAnsi="Calibri" w:cs="Calibri"/>
          <w:b/>
          <w:bCs/>
          <w:sz w:val="22"/>
          <w:szCs w:val="22"/>
          <w:highlight w:val="lightGray"/>
          <w:lang w:eastAsia="it-IT"/>
        </w:rPr>
        <w:t>l’attività economica NON prevede lo scambio di prodotti fisici</w:t>
      </w:r>
      <w:r w:rsidRPr="00A95665">
        <w:rPr>
          <w:rFonts w:ascii="Calibri" w:eastAsia="Times New Roman" w:hAnsi="Calibri" w:cs="Calibri"/>
          <w:sz w:val="22"/>
          <w:szCs w:val="22"/>
          <w:highlight w:val="lightGray"/>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95665"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b/>
          <w:bCs/>
          <w:sz w:val="22"/>
          <w:szCs w:val="22"/>
          <w:highlight w:val="lightGray"/>
          <w:lang w:eastAsia="it-IT"/>
        </w:rPr>
        <w:t xml:space="preserve">Ambiti noti di applicazione del modello pure digital </w:t>
      </w:r>
      <w:r w:rsidRPr="00A95665">
        <w:rPr>
          <w:rFonts w:ascii="Calibri" w:eastAsia="Times New Roman" w:hAnsi="Calibri" w:cs="Calibri"/>
          <w:sz w:val="22"/>
          <w:szCs w:val="22"/>
          <w:highlight w:val="lightGray"/>
          <w:lang w:eastAsia="it-IT"/>
        </w:rPr>
        <w:t xml:space="preserve">sono, ad esempio: </w:t>
      </w:r>
    </w:p>
    <w:p w:rsidR="00AF1C47" w:rsidRPr="00A95665" w:rsidRDefault="00AF1C47" w:rsidP="00AF1C47">
      <w:pPr>
        <w:numPr>
          <w:ilvl w:val="0"/>
          <w:numId w:val="3"/>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Turismo</w:t>
      </w:r>
      <w:r w:rsidRPr="00A95665">
        <w:rPr>
          <w:rFonts w:ascii="Calibri" w:eastAsia="Times New Roman" w:hAnsi="Calibri" w:cs="Calibri"/>
          <w:sz w:val="22"/>
          <w:szCs w:val="22"/>
          <w:highlight w:val="lightGray"/>
          <w:lang w:eastAsia="it-IT"/>
        </w:rPr>
        <w:t xml:space="preserve">: tutta la parte immateriale come la prenotazione albergo, volo, museo, ecc). Sono tutte attività basate su informazioni ed economia immateriale, dove al massimo abbiamo una ricevuta d’acquisto del servizio; </w:t>
      </w:r>
    </w:p>
    <w:p w:rsidR="00AF1C47" w:rsidRPr="00A95665" w:rsidRDefault="00AF1C47" w:rsidP="00AF1C47">
      <w:pPr>
        <w:numPr>
          <w:ilvl w:val="0"/>
          <w:numId w:val="3"/>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Formazione: </w:t>
      </w:r>
      <w:r w:rsidRPr="00A95665">
        <w:rPr>
          <w:rFonts w:ascii="Calibri" w:eastAsia="Times New Roman" w:hAnsi="Calibri" w:cs="Calibri"/>
          <w:sz w:val="22"/>
          <w:szCs w:val="22"/>
          <w:highlight w:val="lightGray"/>
          <w:lang w:eastAsia="it-IT"/>
        </w:rPr>
        <w:t xml:space="preserve">E-learning, applicazioni elettroniche per video-lezioni; </w:t>
      </w:r>
    </w:p>
    <w:p w:rsidR="00AF1C47" w:rsidRPr="00A95665" w:rsidRDefault="00AF1C47" w:rsidP="00F93095">
      <w:pPr>
        <w:numPr>
          <w:ilvl w:val="0"/>
          <w:numId w:val="3"/>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Musica: </w:t>
      </w:r>
      <w:r w:rsidRPr="00A95665">
        <w:rPr>
          <w:rFonts w:ascii="Calibri" w:eastAsia="Times New Roman" w:hAnsi="Calibri" w:cs="Calibri"/>
          <w:sz w:val="22"/>
          <w:szCs w:val="22"/>
          <w:highlight w:val="lightGray"/>
          <w:lang w:eastAsia="it-IT"/>
        </w:rPr>
        <w:t xml:space="preserve">rivoluzione con iPod e strumenti di file-sharing come iTunes, non importa il supporto ma il </w:t>
      </w:r>
      <w:r w:rsidR="00F93095" w:rsidRPr="00A95665">
        <w:rPr>
          <w:rFonts w:ascii="ArialMT" w:eastAsia="Times New Roman" w:hAnsi="ArialMT" w:cs="Times New Roman"/>
          <w:sz w:val="22"/>
          <w:szCs w:val="22"/>
          <w:highlight w:val="lightGray"/>
          <w:lang w:eastAsia="it-IT"/>
        </w:rPr>
        <w:t>c</w:t>
      </w:r>
      <w:r w:rsidRPr="00A95665">
        <w:rPr>
          <w:rFonts w:ascii="Calibri" w:eastAsia="Times New Roman" w:hAnsi="Calibri" w:cs="Calibri"/>
          <w:sz w:val="22"/>
          <w:szCs w:val="22"/>
          <w:highlight w:val="lightGray"/>
          <w:lang w:eastAsia="it-IT"/>
        </w:rPr>
        <w:t xml:space="preserve">ontenuto, la canzone); </w:t>
      </w:r>
    </w:p>
    <w:p w:rsidR="00AF1C47" w:rsidRPr="00A95665" w:rsidRDefault="00AF1C47" w:rsidP="00AF1C47">
      <w:pPr>
        <w:numPr>
          <w:ilvl w:val="0"/>
          <w:numId w:val="3"/>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Software/Apps: </w:t>
      </w:r>
    </w:p>
    <w:p w:rsidR="00FC14AA" w:rsidRPr="00A95665" w:rsidRDefault="00AF1C47" w:rsidP="00FC14AA">
      <w:pPr>
        <w:pStyle w:val="ListParagraph"/>
        <w:numPr>
          <w:ilvl w:val="1"/>
          <w:numId w:val="3"/>
        </w:num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sz w:val="22"/>
          <w:szCs w:val="22"/>
          <w:highlight w:val="lightGray"/>
          <w:lang w:eastAsia="it-IT"/>
        </w:rPr>
        <w:t>Acquisto la licenza online e scarico il software nella versione aggiornata, riducendo costi e tempi tipici del supporto fisico</w:t>
      </w:r>
    </w:p>
    <w:p w:rsidR="00FC14AA" w:rsidRPr="00FC14AA" w:rsidRDefault="00AF1C47" w:rsidP="00FC14AA">
      <w:pPr>
        <w:pStyle w:val="ListParagraph"/>
        <w:numPr>
          <w:ilvl w:val="1"/>
          <w:numId w:val="3"/>
        </w:num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Uso app/software forniti gratuitamente da aziende che forniscono questi servizi che ottengono in cambio prestigio e notorietà da sfruttare poi magari in altri ambiti e</w:t>
      </w:r>
      <w:r w:rsidRPr="00FC14AA">
        <w:rPr>
          <w:rFonts w:ascii="Calibri" w:eastAsia="Times New Roman" w:hAnsi="Calibri" w:cs="Calibri"/>
          <w:sz w:val="22"/>
          <w:szCs w:val="22"/>
          <w:lang w:eastAsia="it-IT"/>
        </w:rPr>
        <w:t xml:space="preserve"> </w:t>
      </w:r>
      <w:r w:rsidRPr="00A95665">
        <w:rPr>
          <w:rFonts w:ascii="Calibri" w:eastAsia="Times New Roman" w:hAnsi="Calibri" w:cs="Calibri"/>
          <w:sz w:val="22"/>
          <w:szCs w:val="22"/>
          <w:highlight w:val="lightGray"/>
          <w:lang w:eastAsia="it-IT"/>
        </w:rPr>
        <w:t xml:space="preserve">sviluppare altro business; </w:t>
      </w:r>
      <w:r w:rsidRPr="00A95665">
        <w:rPr>
          <w:rFonts w:ascii="SegoeUISymbol" w:eastAsia="Times New Roman" w:hAnsi="SegoeUISymbol" w:cs="Times New Roman"/>
          <w:sz w:val="22"/>
          <w:szCs w:val="22"/>
          <w:highlight w:val="lightGray"/>
          <w:lang w:eastAsia="it-IT"/>
        </w:rPr>
        <w:t xml:space="preserve">o </w:t>
      </w:r>
      <w:r w:rsidRPr="00A95665">
        <w:rPr>
          <w:rFonts w:ascii="Calibri" w:eastAsia="Times New Roman" w:hAnsi="Calibri" w:cs="Calibri"/>
          <w:sz w:val="22"/>
          <w:szCs w:val="22"/>
          <w:highlight w:val="lightGray"/>
          <w:lang w:eastAsia="it-IT"/>
        </w:rPr>
        <w:t>Nascono nuovi modelli di licensing sui beni, come FreeMium (Free + Premium) dove si hanno limitazioni sul software scaricato, se si vuole pieno accesso bisogna acquistare la parte premium.</w:t>
      </w:r>
      <w:r w:rsidRPr="00FC14AA">
        <w:rPr>
          <w:rFonts w:ascii="Calibri" w:eastAsia="Times New Roman" w:hAnsi="Calibri" w:cs="Calibri"/>
          <w:sz w:val="22"/>
          <w:szCs w:val="22"/>
          <w:lang w:eastAsia="it-IT"/>
        </w:rPr>
        <w:t xml:space="preserve"> Nuova logica di business anche perché ottengo prima il possesso del bene, solo in una seconda fase ho pieno accesso alle funzionalità dello stesso bene, se lo trovo utile. Altro nuovo modello è l’acquisto onApp, legato a funzioni extra, fornite anche da sviluppatori di terze parti.</w:t>
      </w:r>
      <w:r w:rsidRPr="00FC14AA">
        <w:rPr>
          <w:rFonts w:ascii="Calibri" w:eastAsia="Times New Roman" w:hAnsi="Calibri" w:cs="Calibri"/>
          <w:sz w:val="22"/>
          <w:szCs w:val="22"/>
          <w:lang w:eastAsia="it-IT"/>
        </w:rPr>
        <w:br/>
      </w:r>
    </w:p>
    <w:p w:rsidR="00AF1C47" w:rsidRPr="00A95665" w:rsidRDefault="00AF1C47" w:rsidP="00AF1C47">
      <w:pPr>
        <w:pStyle w:val="ListParagraph"/>
        <w:numPr>
          <w:ilvl w:val="0"/>
          <w:numId w:val="3"/>
        </w:num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b/>
          <w:bCs/>
          <w:sz w:val="22"/>
          <w:szCs w:val="22"/>
          <w:highlight w:val="lightGray"/>
          <w:lang w:eastAsia="it-IT"/>
        </w:rPr>
        <w:t xml:space="preserve">Finanza e banking: </w:t>
      </w:r>
      <w:r w:rsidRPr="00A95665">
        <w:rPr>
          <w:rFonts w:ascii="Calibri" w:eastAsia="Times New Roman" w:hAnsi="Calibri" w:cs="Calibri"/>
          <w:sz w:val="22"/>
          <w:szCs w:val="22"/>
          <w:highlight w:val="lightGray"/>
          <w:lang w:eastAsia="it-IT"/>
        </w:rPr>
        <w:t xml:space="preserve">Transazioni online che permettono il tracciamento contro le modalità illecite che avvengono nel business tradizionale - pagamento a nero - Non andiamo ad eliminare tutti gli illeciti possibili, anzi ora ci sono nuove tipologie di truffe fatte proprio on-line, basti pensare alle potenzialità offerte dalla cryptovalute. Abbiamo comunque l’abbandono di tutte le tradizionnali sovrastrutture materiali che rallentavano le operazioni finanziare e di banking (sportelli, timbri, carta, etc); </w:t>
      </w:r>
    </w:p>
    <w:p w:rsidR="009F0622" w:rsidRDefault="00AF1C47" w:rsidP="00AF1C47">
      <w:pPr>
        <w:spacing w:before="100" w:beforeAutospacing="1" w:after="100" w:afterAutospacing="1"/>
        <w:rPr>
          <w:rFonts w:ascii="Calibri" w:eastAsia="Times New Roman" w:hAnsi="Calibri" w:cs="Calibri"/>
          <w:sz w:val="22"/>
          <w:szCs w:val="22"/>
          <w:lang w:eastAsia="it-IT"/>
        </w:rPr>
      </w:pPr>
      <w:r w:rsidRPr="00A95665">
        <w:rPr>
          <w:rFonts w:ascii="Calibri" w:eastAsia="Times New Roman" w:hAnsi="Calibri" w:cs="Calibri"/>
          <w:sz w:val="22"/>
          <w:szCs w:val="22"/>
          <w:highlight w:val="lightGray"/>
          <w:lang w:eastAsia="it-IT"/>
        </w:rPr>
        <w:t>Quasi tutti i settori pure digital spesso però sono oggetto di attivit</w:t>
      </w:r>
      <w:r w:rsidR="00DD23C3" w:rsidRPr="00A95665">
        <w:rPr>
          <w:rFonts w:ascii="Calibri" w:eastAsia="Times New Roman" w:hAnsi="Calibri" w:cs="Calibri"/>
          <w:sz w:val="22"/>
          <w:szCs w:val="22"/>
          <w:highlight w:val="lightGray"/>
          <w:lang w:eastAsia="it-IT"/>
        </w:rPr>
        <w:t>à</w:t>
      </w:r>
      <w:r w:rsidRPr="00A95665">
        <w:rPr>
          <w:rFonts w:ascii="Calibri" w:eastAsia="Times New Roman" w:hAnsi="Calibri" w:cs="Calibri"/>
          <w:sz w:val="22"/>
          <w:szCs w:val="22"/>
          <w:highlight w:val="lightGray"/>
          <w:lang w:eastAsia="it-IT"/>
        </w:rPr>
        <w:t xml:space="preserve"> illecite mirate ad ottenere la gratuità del bene/servizio o a bypassare i controlli presenti diversamente nei modelli tradizionali</w:t>
      </w:r>
      <w:r w:rsidR="009F0622" w:rsidRPr="00A95665">
        <w:rPr>
          <w:rFonts w:ascii="Calibri" w:eastAsia="Times New Roman" w:hAnsi="Calibri" w:cs="Calibri"/>
          <w:sz w:val="22"/>
          <w:szCs w:val="22"/>
          <w:highlight w:val="lightGray"/>
          <w:lang w:eastAsia="it-IT"/>
        </w:rPr>
        <w:t>.</w:t>
      </w:r>
      <w:r w:rsidR="009F0622">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lastRenderedPageBreak/>
        <w:t>La peculiarit</w:t>
      </w:r>
      <w:r w:rsidR="00DD23C3" w:rsidRPr="00A95665">
        <w:rPr>
          <w:rFonts w:ascii="Calibri" w:eastAsia="Times New Roman" w:hAnsi="Calibri" w:cs="Calibri"/>
          <w:sz w:val="22"/>
          <w:szCs w:val="22"/>
          <w:highlight w:val="lightGray"/>
          <w:lang w:eastAsia="it-IT"/>
        </w:rPr>
        <w:t>à</w:t>
      </w:r>
      <w:r w:rsidRPr="00A95665">
        <w:rPr>
          <w:rFonts w:ascii="Calibri" w:eastAsia="Times New Roman" w:hAnsi="Calibri" w:cs="Calibri"/>
          <w:sz w:val="22"/>
          <w:szCs w:val="22"/>
          <w:highlight w:val="lightGray"/>
          <w:lang w:eastAsia="it-IT"/>
        </w:rPr>
        <w:t xml:space="preserve"> è che il </w:t>
      </w:r>
      <w:r w:rsidRPr="00A95665">
        <w:rPr>
          <w:rFonts w:ascii="Calibri" w:eastAsia="Times New Roman" w:hAnsi="Calibri" w:cs="Calibri"/>
          <w:b/>
          <w:bCs/>
          <w:sz w:val="22"/>
          <w:szCs w:val="22"/>
          <w:highlight w:val="lightGray"/>
          <w:lang w:eastAsia="it-IT"/>
        </w:rPr>
        <w:t>canale digitale assume contemporaneamente il ruolo di fonte, canale di scambio informativo, distributivo e di vendita</w:t>
      </w:r>
      <w:r w:rsidRPr="00A95665">
        <w:rPr>
          <w:rFonts w:ascii="Calibri" w:eastAsia="Times New Roman" w:hAnsi="Calibri" w:cs="Calibri"/>
          <w:sz w:val="22"/>
          <w:szCs w:val="22"/>
          <w:highlight w:val="lightGray"/>
          <w:lang w:eastAsia="it-IT"/>
        </w:rPr>
        <w:t>. Anche contestualmente alla fase di informazione sul prodotto, posso acquistarlo direttamente se soddisfa le mie esigenze e il trasferimento del possesso avviene in modo digitale e spesso</w:t>
      </w:r>
      <w:r w:rsidR="00F93095" w:rsidRPr="00A95665">
        <w:rPr>
          <w:rFonts w:ascii="Calibri" w:eastAsia="Times New Roman" w:hAnsi="Calibri" w:cs="Calibri"/>
          <w:sz w:val="22"/>
          <w:szCs w:val="22"/>
          <w:highlight w:val="lightGray"/>
          <w:lang w:eastAsia="it-IT"/>
        </w:rPr>
        <w:t xml:space="preserve"> più</w:t>
      </w:r>
      <w:r w:rsidRPr="00A95665">
        <w:rPr>
          <w:rFonts w:ascii="Calibri" w:eastAsia="Times New Roman" w:hAnsi="Calibri" w:cs="Calibri"/>
          <w:sz w:val="22"/>
          <w:szCs w:val="22"/>
          <w:highlight w:val="lightGray"/>
          <w:lang w:eastAsia="it-IT"/>
        </w:rPr>
        <w:t>̀ sicuro rispetto al cartaceo. (Licenze cartacee, titoli al portatore, etc.)</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w:t>
      </w:r>
      <w:proofErr w:type="gramStart"/>
      <w:r w:rsidRPr="00AF1C47">
        <w:rPr>
          <w:rFonts w:ascii="Calibri" w:eastAsia="Times New Roman" w:hAnsi="Calibri" w:cs="Calibri"/>
          <w:sz w:val="22"/>
          <w:szCs w:val="22"/>
          <w:lang w:eastAsia="it-IT"/>
        </w:rPr>
        <w:t>il core</w:t>
      </w:r>
      <w:proofErr w:type="gramEnd"/>
      <w:r w:rsidRPr="00AF1C47">
        <w:rPr>
          <w:rFonts w:ascii="Calibri" w:eastAsia="Times New Roman" w:hAnsi="Calibri" w:cs="Calibri"/>
          <w:sz w:val="22"/>
          <w:szCs w:val="22"/>
          <w:lang w:eastAsia="it-IT"/>
        </w:rPr>
        <w:t xml:space="preserv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8" w:name="_Modelli_ibridi"/>
      <w:bookmarkStart w:id="9" w:name="_Toc57476208"/>
      <w:bookmarkEnd w:id="8"/>
      <w:r w:rsidRPr="00AF1C47">
        <w:rPr>
          <w:rFonts w:eastAsia="Times New Roman"/>
          <w:lang w:eastAsia="it-IT"/>
        </w:rPr>
        <w:t>Modelli ibridi</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I modello ibridi si riferiscono a settori di business in cui vengono </w:t>
      </w:r>
      <w:r w:rsidRPr="00A95665">
        <w:rPr>
          <w:rFonts w:ascii="Calibri" w:eastAsia="Times New Roman" w:hAnsi="Calibri" w:cs="Calibri"/>
          <w:b/>
          <w:bCs/>
          <w:sz w:val="22"/>
          <w:szCs w:val="22"/>
          <w:highlight w:val="lightGray"/>
          <w:lang w:eastAsia="it-IT"/>
        </w:rPr>
        <w:t xml:space="preserve">scambiati oggetti fisici </w:t>
      </w:r>
      <w:r w:rsidRPr="00A95665">
        <w:rPr>
          <w:rFonts w:ascii="Calibri" w:eastAsia="Times New Roman" w:hAnsi="Calibri" w:cs="Calibri"/>
          <w:sz w:val="22"/>
          <w:szCs w:val="22"/>
          <w:highlight w:val="lightGray"/>
          <w:lang w:eastAsia="it-IT"/>
        </w:rPr>
        <w:t>in seguito ad una fase di informazione, interazione e contrattazione online</w:t>
      </w:r>
      <w:r w:rsidRPr="00AF1C47">
        <w:rPr>
          <w:rFonts w:ascii="Calibri" w:eastAsia="Times New Roman" w:hAnsi="Calibri" w:cs="Calibri"/>
          <w:sz w:val="22"/>
          <w:szCs w:val="22"/>
          <w:lang w:eastAsia="it-IT"/>
        </w:rPr>
        <w:t>. Il processo di raccolta delle informazioni, selezione e acquisto di un prodotto fisico avviene online ma gli aspetti di logistica non possono che essere fenomeni fisici</w:t>
      </w:r>
      <w:r w:rsidRPr="00A95665">
        <w:rPr>
          <w:rFonts w:ascii="Calibri" w:eastAsia="Times New Roman" w:hAnsi="Calibri" w:cs="Calibri"/>
          <w:sz w:val="22"/>
          <w:szCs w:val="22"/>
          <w:highlight w:val="lightGray"/>
          <w:lang w:eastAsia="it-IT"/>
        </w:rPr>
        <w:t>. I</w:t>
      </w:r>
      <w:r w:rsidRPr="00A95665">
        <w:rPr>
          <w:rFonts w:ascii="Calibri" w:eastAsia="Times New Roman" w:hAnsi="Calibri" w:cs="Calibri"/>
          <w:b/>
          <w:bCs/>
          <w:sz w:val="22"/>
          <w:szCs w:val="22"/>
          <w:highlight w:val="lightGray"/>
          <w:lang w:eastAsia="it-IT"/>
        </w:rPr>
        <w:t>l canale digitale rimane quindi solo per il ruolo di fonte e di scambio informativo</w:t>
      </w:r>
      <w:r w:rsidRPr="00A95665">
        <w:rPr>
          <w:rFonts w:ascii="Calibri" w:eastAsia="Times New Roman" w:hAnsi="Calibri" w:cs="Calibri"/>
          <w:sz w:val="22"/>
          <w:szCs w:val="22"/>
          <w:highlight w:val="lightGray"/>
          <w:lang w:eastAsia="it-IT"/>
        </w:rPr>
        <w:t>. Il processo di acquisto può avvenire sia online (e-commerce) che offline (negozio fisico). Il trasferimento del possesso avviene obbligatoriamente in maniera fisica (o con consegna a domicilio o recandoci fisicamente in un negozio di vendita).</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0" w:name="_Implicazioni_Manifattura_e"/>
      <w:bookmarkStart w:id="11" w:name="_Toc57476209"/>
      <w:bookmarkEnd w:id="10"/>
      <w:r w:rsidRPr="00AF1C47">
        <w:rPr>
          <w:rFonts w:eastAsia="Times New Roman"/>
          <w:lang w:eastAsia="it-IT"/>
        </w:rPr>
        <w:t>Implicazioni Manifattura e nascita nuovi settori di business</w:t>
      </w:r>
      <w:bookmarkEnd w:id="11"/>
      <w:r w:rsidRPr="00AF1C47">
        <w:rPr>
          <w:rFonts w:eastAsia="Times New Roman"/>
          <w:lang w:eastAsia="it-IT"/>
        </w:rPr>
        <w:t xml:space="preserve"> </w:t>
      </w:r>
    </w:p>
    <w:p w:rsidR="00AF1C47" w:rsidRPr="00A95665"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sz w:val="22"/>
          <w:szCs w:val="22"/>
          <w:highlight w:val="lightGray"/>
          <w:lang w:eastAsia="it-IT"/>
        </w:rPr>
        <w:t xml:space="preserve">Nell’ambito manifatturiero </w:t>
      </w:r>
      <w:r w:rsidRPr="00A95665">
        <w:rPr>
          <w:rFonts w:ascii="Calibri" w:eastAsia="Times New Roman" w:hAnsi="Calibri" w:cs="Calibri"/>
          <w:b/>
          <w:bCs/>
          <w:sz w:val="22"/>
          <w:szCs w:val="22"/>
          <w:highlight w:val="lightGray"/>
          <w:lang w:eastAsia="it-IT"/>
        </w:rPr>
        <w:t>l’attività di produzione risente della globalizzazione</w:t>
      </w:r>
      <w:r w:rsidRPr="00A95665">
        <w:rPr>
          <w:rFonts w:ascii="Calibri" w:eastAsia="Times New Roman" w:hAnsi="Calibri" w:cs="Calibri"/>
          <w:sz w:val="22"/>
          <w:szCs w:val="22"/>
          <w:highlight w:val="lightGray"/>
          <w:lang w:eastAsia="it-IT"/>
        </w:rPr>
        <w:t xml:space="preserve">, il centro di progettazione può essere centralizzato mentre la </w:t>
      </w:r>
      <w:r w:rsidRPr="00A95665">
        <w:rPr>
          <w:rFonts w:ascii="Calibri" w:eastAsia="Times New Roman" w:hAnsi="Calibri" w:cs="Calibri"/>
          <w:i/>
          <w:iCs/>
          <w:sz w:val="22"/>
          <w:szCs w:val="22"/>
          <w:highlight w:val="lightGray"/>
          <w:lang w:eastAsia="it-IT"/>
        </w:rPr>
        <w:t xml:space="preserve">produzione </w:t>
      </w:r>
      <w:r w:rsidRPr="00A95665">
        <w:rPr>
          <w:rFonts w:ascii="Calibri" w:eastAsia="Times New Roman" w:hAnsi="Calibri" w:cs="Calibri"/>
          <w:sz w:val="22"/>
          <w:szCs w:val="22"/>
          <w:highlight w:val="lightGray"/>
          <w:lang w:eastAsia="it-IT"/>
        </w:rPr>
        <w:t xml:space="preserve">de-localizzata vicino ai mercati di sbocco.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Ci sono inoltre </w:t>
      </w:r>
      <w:r w:rsidRPr="00A95665">
        <w:rPr>
          <w:rFonts w:ascii="Calibri" w:eastAsia="Times New Roman" w:hAnsi="Calibri" w:cs="Calibri"/>
          <w:b/>
          <w:bCs/>
          <w:sz w:val="22"/>
          <w:szCs w:val="22"/>
          <w:highlight w:val="lightGray"/>
          <w:lang w:eastAsia="it-IT"/>
        </w:rPr>
        <w:t>nuovi settori di business</w:t>
      </w:r>
      <w:r w:rsidRPr="00A95665">
        <w:rPr>
          <w:rFonts w:ascii="Calibri" w:eastAsia="Times New Roman" w:hAnsi="Calibri" w:cs="Calibri"/>
          <w:sz w:val="22"/>
          <w:szCs w:val="22"/>
          <w:highlight w:val="lightGray"/>
          <w:lang w:eastAsia="it-IT"/>
        </w:rPr>
        <w:t xml:space="preserve">. Ad esempio, le realtà come </w:t>
      </w:r>
      <w:proofErr w:type="gramStart"/>
      <w:r w:rsidRPr="00A95665">
        <w:rPr>
          <w:rFonts w:ascii="Calibri" w:eastAsia="Times New Roman" w:hAnsi="Calibri" w:cs="Calibri"/>
          <w:sz w:val="22"/>
          <w:szCs w:val="22"/>
          <w:highlight w:val="lightGray"/>
          <w:lang w:eastAsia="it-IT"/>
        </w:rPr>
        <w:t>il car</w:t>
      </w:r>
      <w:proofErr w:type="gramEnd"/>
      <w:r w:rsidRPr="00A95665">
        <w:rPr>
          <w:rFonts w:ascii="Calibri" w:eastAsia="Times New Roman" w:hAnsi="Calibri" w:cs="Calibri"/>
          <w:sz w:val="22"/>
          <w:szCs w:val="22"/>
          <w:highlight w:val="lightGray"/>
          <w:lang w:eastAsia="it-IT"/>
        </w:rPr>
        <w:t xml:space="preserve"> sharing sono il risultato della definizione di nuovi modelli di business, resi possibili grazie alle nuove tecnologie digitali e alle nuove esigenze espresse dal consumatore finale (ad esempio necessità di muoversi in città senza usare auto propria o senza averne una).</w:t>
      </w:r>
      <w:r w:rsidRPr="00AF1C47">
        <w:rPr>
          <w:rFonts w:ascii="Calibri" w:eastAsia="Times New Roman" w:hAnsi="Calibri" w:cs="Calibri"/>
          <w:sz w:val="22"/>
          <w:szCs w:val="22"/>
          <w:lang w:eastAsia="it-IT"/>
        </w:rPr>
        <w:t xml:space="preserve"> </w:t>
      </w:r>
    </w:p>
    <w:p w:rsidR="00AF1C47" w:rsidRPr="00AF1C47" w:rsidRDefault="00AF1C47" w:rsidP="00CF2A64">
      <w:pPr>
        <w:pStyle w:val="Heading1"/>
        <w:rPr>
          <w:rFonts w:ascii="Times New Roman" w:eastAsia="Times New Roman" w:hAnsi="Times New Roman" w:cs="Times New Roman"/>
          <w:lang w:eastAsia="it-IT"/>
        </w:rPr>
      </w:pPr>
      <w:bookmarkStart w:id="12" w:name="_IL_CONSUMATORE_DIGITALE"/>
      <w:bookmarkStart w:id="13" w:name="_Toc57476210"/>
      <w:bookmarkEnd w:id="12"/>
      <w:r w:rsidRPr="00AF1C47">
        <w:rPr>
          <w:rFonts w:eastAsia="Times New Roman"/>
          <w:lang w:eastAsia="it-IT"/>
        </w:rPr>
        <w:t>IL CONSUMATORE DIGITALE (LEZ.2)</w:t>
      </w:r>
      <w:bookmarkEnd w:id="13"/>
      <w:r w:rsidRPr="00AF1C47">
        <w:rPr>
          <w:rFonts w:eastAsia="Times New Roman"/>
          <w:lang w:eastAsia="it-IT"/>
        </w:rPr>
        <w:t xml:space="preserve"> </w:t>
      </w:r>
    </w:p>
    <w:p w:rsidR="00AF1C47" w:rsidRPr="00AF1C47" w:rsidRDefault="00AF1C47" w:rsidP="00CF2A64">
      <w:pPr>
        <w:pStyle w:val="Heading2"/>
        <w:rPr>
          <w:rFonts w:ascii="Times New Roman" w:eastAsia="Times New Roman" w:hAnsi="Times New Roman" w:cs="Times New Roman"/>
          <w:lang w:eastAsia="it-IT"/>
        </w:rPr>
      </w:pPr>
      <w:bookmarkStart w:id="14" w:name="_Il_consumatore_diventa"/>
      <w:bookmarkStart w:id="15" w:name="_Toc57476211"/>
      <w:bookmarkEnd w:id="14"/>
      <w:r w:rsidRPr="00AF1C47">
        <w:rPr>
          <w:rFonts w:eastAsia="Times New Roman"/>
          <w:lang w:eastAsia="it-IT"/>
        </w:rPr>
        <w:t>Il consumatore diventa digitale</w:t>
      </w:r>
      <w:bookmarkEnd w:id="15"/>
      <w:r w:rsidRPr="00AF1C47">
        <w:rPr>
          <w:rFonts w:eastAsia="Times New Roman"/>
          <w:lang w:eastAsia="it-IT"/>
        </w:rPr>
        <w:t xml:space="preserve"> </w:t>
      </w:r>
    </w:p>
    <w:p w:rsidR="00AF1C47" w:rsidRPr="008E47FA"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F1C47">
        <w:rPr>
          <w:rFonts w:ascii="Calibri" w:eastAsia="Times New Roman" w:hAnsi="Calibri" w:cs="Calibri"/>
          <w:b/>
          <w:bCs/>
          <w:sz w:val="22"/>
          <w:szCs w:val="22"/>
          <w:lang w:eastAsia="it-IT"/>
        </w:rPr>
        <w:t xml:space="preserve">Il </w:t>
      </w:r>
      <w:r w:rsidRPr="008E47FA">
        <w:rPr>
          <w:rFonts w:ascii="Calibri" w:eastAsia="Times New Roman" w:hAnsi="Calibri" w:cs="Calibri"/>
          <w:b/>
          <w:bCs/>
          <w:sz w:val="22"/>
          <w:szCs w:val="22"/>
          <w:highlight w:val="lightGray"/>
          <w:lang w:eastAsia="it-IT"/>
        </w:rPr>
        <w:t xml:space="preserve">digitale è parte integrante della vita quotidiana delle persone attraverso l’uso di PC, smartphone o tablet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E47FA">
        <w:rPr>
          <w:rFonts w:ascii="Calibri" w:eastAsia="Times New Roman" w:hAnsi="Calibri" w:cs="Calibri"/>
          <w:sz w:val="22"/>
          <w:szCs w:val="22"/>
          <w:highlight w:val="lightGray"/>
          <w:lang w:eastAsia="it-IT"/>
        </w:rPr>
        <w:t>per raccogliere informazioni, scambiarle, condividerle non solo in ambito lavorativo, ma anche nel privato</w:t>
      </w:r>
      <w:r w:rsidRPr="00AF1C47">
        <w:rPr>
          <w:rFonts w:ascii="Calibri" w:eastAsia="Times New Roman" w:hAnsi="Calibri" w:cs="Calibri"/>
          <w:sz w:val="22"/>
          <w:szCs w:val="22"/>
          <w:lang w:eastAsia="it-IT"/>
        </w:rPr>
        <w:t xml:space="preserve">. </w:t>
      </w:r>
      <w:r w:rsidRPr="008E47FA">
        <w:rPr>
          <w:rFonts w:ascii="Calibri" w:eastAsia="Times New Roman" w:hAnsi="Calibri" w:cs="Calibri"/>
          <w:sz w:val="22"/>
          <w:szCs w:val="22"/>
          <w:highlight w:val="lightGray"/>
          <w:lang w:eastAsia="it-IT"/>
        </w:rPr>
        <w:t xml:space="preserve">Queste opportunità tecnologiche hanno trasformato il consumatore in digitale poiché opera analogamente </w:t>
      </w:r>
      <w:r w:rsidRPr="008E47FA">
        <w:rPr>
          <w:rFonts w:ascii="Calibri" w:eastAsia="Times New Roman" w:hAnsi="Calibri" w:cs="Calibri"/>
          <w:sz w:val="22"/>
          <w:szCs w:val="22"/>
          <w:highlight w:val="lightGray"/>
          <w:lang w:eastAsia="it-IT"/>
        </w:rPr>
        <w:lastRenderedPageBreak/>
        <w:t>per raccogliere informazioni su prodotti, condividerle con amici, effettuare recensioni per altri consumatori.</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Al mondo reale si aggiunge una sovrastruttura virtuale che offre funzioni nuove per il consumatore ma i cui dettagli tecnologici o implementativi non sono di suo interesse</w:t>
      </w:r>
      <w:r w:rsidRPr="00AF1C47">
        <w:rPr>
          <w:rFonts w:ascii="Calibri" w:eastAsia="Times New Roman" w:hAnsi="Calibri" w:cs="Calibri"/>
          <w:sz w:val="22"/>
          <w:szCs w:val="22"/>
          <w:lang w:eastAsia="it-IT"/>
        </w:rPr>
        <w:t xml:space="preserve">. </w:t>
      </w:r>
      <w:r w:rsidRPr="008E47FA">
        <w:rPr>
          <w:rFonts w:ascii="Calibri" w:eastAsia="Times New Roman" w:hAnsi="Calibri" w:cs="Calibri"/>
          <w:sz w:val="22"/>
          <w:szCs w:val="22"/>
          <w:highlight w:val="lightGray"/>
          <w:lang w:eastAsia="it-IT"/>
        </w:rPr>
        <w:t xml:space="preserve">Il mondo </w:t>
      </w:r>
      <w:r w:rsidRPr="008E47FA">
        <w:rPr>
          <w:rFonts w:ascii="Calibri" w:eastAsia="Times New Roman" w:hAnsi="Calibri" w:cs="Calibri"/>
          <w:b/>
          <w:bCs/>
          <w:sz w:val="22"/>
          <w:szCs w:val="22"/>
          <w:highlight w:val="lightGray"/>
          <w:lang w:eastAsia="it-IT"/>
        </w:rPr>
        <w:t xml:space="preserve">digitale </w:t>
      </w:r>
      <w:r w:rsidRPr="008E47FA">
        <w:rPr>
          <w:rFonts w:ascii="Calibri" w:eastAsia="Times New Roman" w:hAnsi="Calibri" w:cs="Calibri"/>
          <w:sz w:val="22"/>
          <w:szCs w:val="22"/>
          <w:highlight w:val="lightGray"/>
          <w:lang w:eastAsia="it-IT"/>
        </w:rPr>
        <w:t xml:space="preserve">è identificato </w:t>
      </w:r>
      <w:r w:rsidRPr="008E47FA">
        <w:rPr>
          <w:rFonts w:ascii="Calibri" w:eastAsia="Times New Roman" w:hAnsi="Calibri" w:cs="Calibri"/>
          <w:b/>
          <w:bCs/>
          <w:sz w:val="22"/>
          <w:szCs w:val="22"/>
          <w:highlight w:val="lightGray"/>
          <w:lang w:eastAsia="it-IT"/>
        </w:rPr>
        <w:t xml:space="preserve">come un “non-luogo” </w:t>
      </w:r>
      <w:r w:rsidRPr="008E47FA">
        <w:rPr>
          <w:rFonts w:ascii="Calibri" w:eastAsia="Times New Roman" w:hAnsi="Calibri" w:cs="Calibri"/>
          <w:sz w:val="22"/>
          <w:szCs w:val="22"/>
          <w:highlight w:val="lightGray"/>
          <w:lang w:eastAsia="it-IT"/>
        </w:rPr>
        <w:t>di condivisione, dialogo, confronto e scambio attraverso è possibile influenzare il comportamento reale della persona in ogni ambito (politico, pubblico) e di conseguenza anche le sue abitudini d’acquisto in qualità di consumatore.</w:t>
      </w:r>
      <w:r w:rsidRPr="00AF1C47">
        <w:rPr>
          <w:rFonts w:ascii="Calibri" w:eastAsia="Times New Roman" w:hAnsi="Calibri" w:cs="Calibri"/>
          <w:sz w:val="22"/>
          <w:szCs w:val="22"/>
          <w:lang w:eastAsia="it-IT"/>
        </w:rPr>
        <w:t xml:space="preserve"> </w:t>
      </w:r>
    </w:p>
    <w:p w:rsidR="00AF1C47" w:rsidRPr="006213D9"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più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viralità. </w:t>
      </w:r>
      <w:r w:rsidRPr="006213D9">
        <w:rPr>
          <w:rFonts w:ascii="Calibri" w:eastAsia="Times New Roman" w:hAnsi="Calibri" w:cs="Calibri"/>
          <w:sz w:val="22"/>
          <w:szCs w:val="22"/>
          <w:highlight w:val="lightGray"/>
          <w:lang w:eastAsia="it-IT"/>
        </w:rPr>
        <w:t xml:space="preserve">Un altro aspetto che ha origine con il digitale è l’aumento della capacità di broadcasting del singolo; nel momento in cui esprimo un giudizio su un prodotto e lo posto su un blog o su un social, posso raggiungere una platea nettamente più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6213D9">
        <w:rPr>
          <w:rFonts w:ascii="Calibri" w:eastAsia="Times New Roman" w:hAnsi="Calibri" w:cs="Calibri"/>
          <w:sz w:val="22"/>
          <w:szCs w:val="22"/>
          <w:highlight w:val="lightGray"/>
          <w:lang w:eastAsia="it-IT"/>
        </w:rPr>
        <w:t>a quella in passato composta da poche contatti diretti</w:t>
      </w:r>
      <w:r w:rsidRPr="00AF1C47">
        <w:rPr>
          <w:rFonts w:ascii="Calibri" w:eastAsia="Times New Roman" w:hAnsi="Calibri" w:cs="Calibri"/>
          <w:sz w:val="22"/>
          <w:szCs w:val="22"/>
          <w:lang w:eastAsia="it-IT"/>
        </w:rPr>
        <w:t xml:space="preserve">, opportunità prima riservata solo a grandi aziende che definivano un target così elevato da raggiungere attraverso importanti investimenti economici. </w:t>
      </w:r>
    </w:p>
    <w:p w:rsidR="00AF1C47" w:rsidRPr="006213D9"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società dell’informazione, un nuovo paradigma sociologico e tecnologico dove la materia prima non è più qualcosa di tangibile ma l’informazione, (digitalizzata, meccanizzata e automatizzata, affinché possa essere scambiata attraverso strumenti informatici) che allo stesso modo può essere cercata, raccolta, elaborata, venduta, distribuita. </w:t>
      </w:r>
      <w:r w:rsidRPr="006213D9">
        <w:rPr>
          <w:rFonts w:ascii="Calibri" w:eastAsia="Times New Roman" w:hAnsi="Calibri" w:cs="Calibri"/>
          <w:sz w:val="22"/>
          <w:szCs w:val="22"/>
          <w:highlight w:val="lightGray"/>
          <w:lang w:eastAsia="it-IT"/>
        </w:rPr>
        <w:t xml:space="preserve">Le informazioni diventano l’elemento cruciale per qualunque business poiché la dinamicità del contesto sociale in cui viviamo lo impone, e sono proprio le attività di marketing, oggi, che permettono anche la produzione di informazioni ad alta intensità.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6213D9">
        <w:rPr>
          <w:rFonts w:ascii="Calibri" w:eastAsia="Times New Roman" w:hAnsi="Calibri" w:cs="Calibri"/>
          <w:sz w:val="22"/>
          <w:szCs w:val="22"/>
          <w:highlight w:val="lightGray"/>
          <w:lang w:eastAsia="it-IT"/>
        </w:rPr>
        <w:t>Questo cambiamento, prim’ancora di assumere natura tecnologica, rappresenta un cambiamento culturale e sociale dovuto al fatto che la società darà sempre di più per scontato il fatto di trovar qualsiasi informazione in rete</w:t>
      </w:r>
      <w:r w:rsidRPr="00AF1C47">
        <w:rPr>
          <w:rFonts w:ascii="Calibri" w:eastAsia="Times New Roman" w:hAnsi="Calibri" w:cs="Calibri"/>
          <w:sz w:val="22"/>
          <w:szCs w:val="22"/>
          <w:lang w:eastAsia="it-IT"/>
        </w:rPr>
        <w:t xml:space="preserve">. Già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più l’azienda il solo lato dell’offerta che può comunicare con il mercato, ma può succedere anche il contrario. </w:t>
      </w:r>
      <w:r w:rsidRPr="006213D9">
        <w:rPr>
          <w:rFonts w:ascii="Calibri" w:eastAsia="Times New Roman" w:hAnsi="Calibri" w:cs="Calibri"/>
          <w:sz w:val="22"/>
          <w:szCs w:val="22"/>
          <w:highlight w:val="lightGray"/>
          <w:lang w:eastAsia="it-IT"/>
        </w:rPr>
        <w:t xml:space="preserve">Le aziende devono imparare ad ascoltare il consumatore e prendere sul serio le sue opinioni, specie perché sono nati dei meccanismi di </w:t>
      </w:r>
      <w:r w:rsidRPr="006213D9">
        <w:rPr>
          <w:rFonts w:ascii="Calibri" w:eastAsia="Times New Roman" w:hAnsi="Calibri" w:cs="Calibri"/>
          <w:b/>
          <w:bCs/>
          <w:sz w:val="22"/>
          <w:szCs w:val="22"/>
          <w:highlight w:val="lightGray"/>
          <w:lang w:eastAsia="it-IT"/>
        </w:rPr>
        <w:t>Customer Empowerment</w:t>
      </w:r>
      <w:r w:rsidRPr="006213D9">
        <w:rPr>
          <w:rFonts w:ascii="Calibri" w:eastAsia="Times New Roman" w:hAnsi="Calibri" w:cs="Calibri"/>
          <w:sz w:val="22"/>
          <w:szCs w:val="22"/>
          <w:highlight w:val="lightGray"/>
          <w:lang w:eastAsia="it-IT"/>
        </w:rPr>
        <w:t>, attraverso cui il consumatore assume un ruolo attivo come testimonial naturale del prodotto, parlandone in positivo o in negativo e comunque facendo massa critica</w:t>
      </w:r>
      <w:r w:rsidRPr="00AF1C47">
        <w:rPr>
          <w:rFonts w:ascii="Calibri" w:eastAsia="Times New Roman" w:hAnsi="Calibri" w:cs="Calibri"/>
          <w:sz w:val="22"/>
          <w:szCs w:val="22"/>
          <w:lang w:eastAsia="it-IT"/>
        </w:rPr>
        <w:t xml:space="preserve">.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E47FA">
        <w:rPr>
          <w:rFonts w:ascii="Calibri" w:eastAsia="Times New Roman" w:hAnsi="Calibri" w:cs="Calibri"/>
          <w:sz w:val="22"/>
          <w:szCs w:val="22"/>
          <w:highlight w:val="lightGray"/>
          <w:lang w:eastAsia="it-IT"/>
        </w:rPr>
        <w:t xml:space="preserve">Un concetto tipicamente offline viene traslato online, Il </w:t>
      </w:r>
      <w:r w:rsidRPr="008E47FA">
        <w:rPr>
          <w:rFonts w:ascii="Calibri" w:eastAsia="Times New Roman" w:hAnsi="Calibri" w:cs="Calibri"/>
          <w:b/>
          <w:bCs/>
          <w:sz w:val="22"/>
          <w:szCs w:val="22"/>
          <w:highlight w:val="lightGray"/>
          <w:lang w:eastAsia="it-IT"/>
        </w:rPr>
        <w:t>passaparola (word of mouth</w:t>
      </w:r>
      <w:r w:rsidRPr="00AF1C47">
        <w:rPr>
          <w:rFonts w:ascii="Calibri" w:eastAsia="Times New Roman" w:hAnsi="Calibri" w:cs="Calibri"/>
          <w:b/>
          <w:bCs/>
          <w:sz w:val="22"/>
          <w:szCs w:val="22"/>
          <w:lang w:eastAsia="it-IT"/>
        </w:rPr>
        <w:t xml:space="preserve">), </w:t>
      </w:r>
      <w:r w:rsidRPr="006213D9">
        <w:rPr>
          <w:rFonts w:ascii="Calibri" w:eastAsia="Times New Roman" w:hAnsi="Calibri" w:cs="Calibri"/>
          <w:b/>
          <w:bCs/>
          <w:sz w:val="22"/>
          <w:szCs w:val="22"/>
          <w:highlight w:val="lightGray"/>
          <w:lang w:eastAsia="it-IT"/>
        </w:rPr>
        <w:t xml:space="preserve">ed è </w:t>
      </w:r>
      <w:r w:rsidRPr="006213D9">
        <w:rPr>
          <w:rFonts w:ascii="Calibri" w:eastAsia="Times New Roman" w:hAnsi="Calibri" w:cs="Calibri"/>
          <w:sz w:val="22"/>
          <w:szCs w:val="22"/>
          <w:highlight w:val="lightGray"/>
          <w:lang w:eastAsia="it-IT"/>
        </w:rPr>
        <w:t>definito come la trasmissione di informazioni, opinioni, considerazioni su un prodotto o un brand, che avviene da persona a person</w:t>
      </w:r>
      <w:r w:rsidRPr="00AF1C47">
        <w:rPr>
          <w:rFonts w:ascii="Calibri" w:eastAsia="Times New Roman" w:hAnsi="Calibri" w:cs="Calibri"/>
          <w:sz w:val="22"/>
          <w:szCs w:val="22"/>
          <w:lang w:eastAsia="it-IT"/>
        </w:rPr>
        <w:t xml:space="preserve">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credibilità del messaggio è dovuta proprio all’attendibilità della fonte e al fatto che si tratta di una comunicazione tra pari, espressa e valutata in maniera genuina e attendibile. </w:t>
      </w:r>
      <w:r w:rsidRPr="006213D9">
        <w:rPr>
          <w:rFonts w:ascii="Calibri" w:eastAsia="Times New Roman" w:hAnsi="Calibri" w:cs="Calibri"/>
          <w:sz w:val="22"/>
          <w:szCs w:val="22"/>
          <w:highlight w:val="lightGray"/>
          <w:lang w:eastAsia="it-IT"/>
        </w:rPr>
        <w:t xml:space="preserve">Ricerche recenti hanno mostrato che le persone si fidano del passaparola al 90% e solo il 14% delle pubblicità, tendenza che ha spinto le aziende a produrre spot che ispirassero sentimenti di naturalezza, normalità e affidabilità (modelle con qualche difetto fisico, macchine ammaccate, etc). Le recensioni sono il passaparola del digitale, scritte da consumatori che assumono un ruolo attivo diventando recensori del prodotto/servizio, rivolgendosi ad altri potenziali consumatori che non conosce direttamente (es. Trip Advisor). Esistono tuttavia </w:t>
      </w:r>
      <w:r w:rsidRPr="006213D9">
        <w:rPr>
          <w:rFonts w:ascii="Calibri" w:eastAsia="Times New Roman" w:hAnsi="Calibri" w:cs="Calibri"/>
          <w:b/>
          <w:bCs/>
          <w:sz w:val="22"/>
          <w:szCs w:val="22"/>
          <w:highlight w:val="lightGray"/>
          <w:lang w:eastAsia="it-IT"/>
        </w:rPr>
        <w:t xml:space="preserve">consumatori fake </w:t>
      </w:r>
      <w:r w:rsidRPr="006213D9">
        <w:rPr>
          <w:rFonts w:ascii="Calibri" w:eastAsia="Times New Roman" w:hAnsi="Calibri" w:cs="Calibri"/>
          <w:sz w:val="22"/>
          <w:szCs w:val="22"/>
          <w:highlight w:val="lightGray"/>
          <w:lang w:eastAsia="it-IT"/>
        </w:rPr>
        <w:t>che possono alterare l’affidabilità di questo meccanismo di fiducia distribuita, il cui giudizio falso e non attendibile falsando mira a migliorare il profilo dell’azienda che lo ha ingaggiato o a peggiorare quello di un’azienda concorrente</w:t>
      </w:r>
      <w:r w:rsidRPr="00AF1C47">
        <w:rPr>
          <w:rFonts w:ascii="Calibri" w:eastAsia="Times New Roman" w:hAnsi="Calibri" w:cs="Calibri"/>
          <w:sz w:val="22"/>
          <w:szCs w:val="22"/>
          <w:lang w:eastAsia="it-IT"/>
        </w:rPr>
        <w:t xml:space="preserve"> (ad. Es. blogger, divulgatori, influencer). Fortunatamente la conoscenza di questi meccanismi da parte dei consumatori sono permettono di svelare questo fenomeno che risulta dannoso proprio per loro</w:t>
      </w:r>
      <w:r w:rsidRPr="008E47FA">
        <w:rPr>
          <w:rFonts w:ascii="Calibri" w:eastAsia="Times New Roman" w:hAnsi="Calibri" w:cs="Calibri"/>
          <w:sz w:val="22"/>
          <w:szCs w:val="22"/>
          <w:highlight w:val="lightGray"/>
          <w:lang w:eastAsia="it-IT"/>
        </w:rPr>
        <w:t xml:space="preserve">. Il </w:t>
      </w:r>
      <w:r w:rsidRPr="008E47FA">
        <w:rPr>
          <w:rFonts w:ascii="Calibri" w:eastAsia="Times New Roman" w:hAnsi="Calibri" w:cs="Calibri"/>
          <w:b/>
          <w:bCs/>
          <w:sz w:val="22"/>
          <w:szCs w:val="22"/>
          <w:highlight w:val="lightGray"/>
          <w:lang w:eastAsia="it-IT"/>
        </w:rPr>
        <w:t xml:space="preserve">digital consumer </w:t>
      </w:r>
      <w:r w:rsidRPr="008E47FA">
        <w:rPr>
          <w:rFonts w:ascii="Calibri" w:eastAsia="Times New Roman" w:hAnsi="Calibri" w:cs="Calibri"/>
          <w:sz w:val="22"/>
          <w:szCs w:val="22"/>
          <w:highlight w:val="lightGray"/>
          <w:lang w:eastAsia="it-IT"/>
        </w:rPr>
        <w:t xml:space="preserve">è sempre più </w:t>
      </w:r>
      <w:r w:rsidRPr="008E47FA">
        <w:rPr>
          <w:rFonts w:ascii="Calibri" w:eastAsia="Times New Roman" w:hAnsi="Calibri" w:cs="Calibri"/>
          <w:b/>
          <w:bCs/>
          <w:sz w:val="22"/>
          <w:szCs w:val="22"/>
          <w:highlight w:val="lightGray"/>
          <w:lang w:eastAsia="it-IT"/>
        </w:rPr>
        <w:t>pluri-device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più dispositivi durante l’arco della giornata in base alla fascia oraria rapportata alla dusponibilità/comodità del Device stesso. Questo ingenera anche il </w:t>
      </w:r>
      <w:r w:rsidRPr="008E47FA">
        <w:rPr>
          <w:rFonts w:ascii="Calibri" w:eastAsia="Times New Roman" w:hAnsi="Calibri" w:cs="Calibri"/>
          <w:b/>
          <w:bCs/>
          <w:sz w:val="22"/>
          <w:szCs w:val="22"/>
          <w:highlight w:val="lightGray"/>
          <w:lang w:eastAsia="it-IT"/>
        </w:rPr>
        <w:t>fenomeno del second-screen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più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Heading2"/>
        <w:rPr>
          <w:rFonts w:ascii="Times New Roman" w:eastAsia="Times New Roman" w:hAnsi="Times New Roman" w:cs="Times New Roman"/>
          <w:lang w:eastAsia="it-IT"/>
        </w:rPr>
      </w:pPr>
      <w:bookmarkStart w:id="16" w:name="_Effetto_dei_social"/>
      <w:bookmarkStart w:id="17" w:name="_Toc57476212"/>
      <w:bookmarkEnd w:id="16"/>
      <w:r w:rsidRPr="00AF1C47">
        <w:rPr>
          <w:rFonts w:eastAsia="Times New Roman"/>
          <w:lang w:eastAsia="it-IT"/>
        </w:rPr>
        <w:t>Effetto dei social network sul processo di acquisto</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6213D9">
        <w:rPr>
          <w:rFonts w:ascii="Calibri" w:eastAsia="Times New Roman" w:hAnsi="Calibri" w:cs="Calibri"/>
          <w:b/>
          <w:bCs/>
          <w:sz w:val="22"/>
          <w:szCs w:val="22"/>
          <w:highlight w:val="lightGray"/>
          <w:lang w:eastAsia="it-IT"/>
        </w:rPr>
        <w:t>Il consumatore vive una pluralità di esperienze che condivide online</w:t>
      </w:r>
      <w:r w:rsidRPr="006213D9">
        <w:rPr>
          <w:rFonts w:ascii="Calibri" w:eastAsia="Times New Roman" w:hAnsi="Calibri" w:cs="Calibri"/>
          <w:sz w:val="22"/>
          <w:szCs w:val="22"/>
          <w:highlight w:val="lightGray"/>
          <w:lang w:eastAsia="it-IT"/>
        </w:rPr>
        <w:t>; è sempre più diffusa l’abitudine di condividere in tempo reale sui social le attività che si svolgono, in questo caso gli acquisti, un nuovo modo di interagire con le persone</w:t>
      </w:r>
      <w:r w:rsidRPr="00AF1C47">
        <w:rPr>
          <w:rFonts w:ascii="Calibri" w:eastAsia="Times New Roman" w:hAnsi="Calibri" w:cs="Calibri"/>
          <w:sz w:val="22"/>
          <w:szCs w:val="22"/>
          <w:lang w:eastAsia="it-IT"/>
        </w:rPr>
        <w:t xml:space="preserv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6213D9">
        <w:rPr>
          <w:rFonts w:ascii="Calibri" w:eastAsia="Times New Roman" w:hAnsi="Calibri" w:cs="Calibri"/>
          <w:b/>
          <w:bCs/>
          <w:sz w:val="22"/>
          <w:szCs w:val="22"/>
          <w:highlight w:val="lightGray"/>
          <w:lang w:eastAsia="it-IT"/>
        </w:rPr>
        <w:t>comportamento d’acquisto nel mondo digitale</w:t>
      </w:r>
      <w:r w:rsidRPr="00AF1C47">
        <w:rPr>
          <w:rFonts w:ascii="Calibri" w:eastAsia="Times New Roman" w:hAnsi="Calibri" w:cs="Calibri"/>
          <w:b/>
          <w:bCs/>
          <w:sz w:val="22"/>
          <w:szCs w:val="22"/>
          <w:lang w:eastAsia="it-IT"/>
        </w:rPr>
        <w:t xml:space="preserv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lastRenderedPageBreak/>
        <w:t>Il 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 xml:space="preserve">Il 96% abbandonerebbe il negozio se scoprisse via smartphone un prezzo più basso. </w:t>
      </w:r>
      <w:r w:rsidRPr="006213D9">
        <w:rPr>
          <w:rFonts w:ascii="Calibri" w:eastAsia="Times New Roman" w:hAnsi="Calibri" w:cs="Calibri"/>
          <w:sz w:val="22"/>
          <w:szCs w:val="22"/>
          <w:highlight w:val="lightGray"/>
          <w:lang w:eastAsia="it-IT"/>
        </w:rPr>
        <w:t>Quindi portare Internet ed il mondo digitale all’interno del negozio può portare anche dei pericoli per i commerciali</w:t>
      </w:r>
      <w:r w:rsidRPr="00AF1C47">
        <w:rPr>
          <w:rFonts w:ascii="Calibri" w:eastAsia="Times New Roman" w:hAnsi="Calibri" w:cs="Calibri"/>
          <w:sz w:val="22"/>
          <w:szCs w:val="22"/>
          <w:lang w:eastAsia="it-IT"/>
        </w:rPr>
        <w:t xml:space="preserve">.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 xml:space="preserve">Il 46% degli utenti italiani ha condiviso almeno una volta sui social il loro acquisto. </w:t>
      </w:r>
      <w:r w:rsidRPr="006213D9">
        <w:rPr>
          <w:rFonts w:ascii="Calibri" w:eastAsia="Times New Roman" w:hAnsi="Calibri" w:cs="Calibri"/>
          <w:sz w:val="22"/>
          <w:szCs w:val="22"/>
          <w:highlight w:val="lightGray"/>
          <w:lang w:eastAsia="it-IT"/>
        </w:rPr>
        <w:t>Quindi c’è un effetto social durante l’acquisto</w:t>
      </w:r>
      <w:r w:rsidRPr="00AF1C47">
        <w:rPr>
          <w:rFonts w:ascii="Calibri" w:eastAsia="Times New Roman" w:hAnsi="Calibri" w:cs="Calibri"/>
          <w:sz w:val="22"/>
          <w:szCs w:val="22"/>
          <w:lang w:eastAsia="it-IT"/>
        </w:rPr>
        <w:t xml:space="preserve">. Quindi il consumatore diventa un testimonial naturale perché ci fa pubblicità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Il 40% delle persone che hanno condiviso un acquisto lo fanno per consigliare altre persone sul buon acquisto fatt</w:t>
      </w:r>
      <w:bookmarkStart w:id="18" w:name="_GoBack"/>
      <w:bookmarkEnd w:id="18"/>
      <w:r w:rsidRPr="00AF1C47">
        <w:rPr>
          <w:rFonts w:ascii="Calibri" w:eastAsia="Times New Roman" w:hAnsi="Calibri" w:cs="Calibri"/>
          <w:b/>
          <w:bCs/>
          <w:sz w:val="22"/>
          <w:szCs w:val="22"/>
          <w:lang w:eastAsia="it-IT"/>
        </w:rPr>
        <w:t xml:space="preserve">o. </w:t>
      </w:r>
      <w:r w:rsidRPr="00AF1C47">
        <w:rPr>
          <w:rFonts w:ascii="Calibri" w:eastAsia="Times New Roman" w:hAnsi="Calibri" w:cs="Calibri"/>
          <w:sz w:val="22"/>
          <w:szCs w:val="22"/>
          <w:lang w:eastAsia="it-IT"/>
        </w:rPr>
        <w:t xml:space="preserve">Effetto social positivo per l’azienda quando questo avviene, perché si fa pubblicità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realtà sappiamo bene che non è così. Ciò nonostante, trattandosi dello strumento principe per le ricerche, è necessario avere un buon posizionamento per sfruttare tutte le opportunità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app o il sito del retailer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perchè l’ho visto condiviso da un mio amico. </w:t>
      </w:r>
    </w:p>
    <w:p w:rsidR="00AF1C47" w:rsidRPr="00AF1C47" w:rsidRDefault="00AF1C47" w:rsidP="005F5CFA">
      <w:pPr>
        <w:pStyle w:val="Heading1"/>
        <w:rPr>
          <w:rFonts w:ascii="Times New Roman" w:eastAsia="Times New Roman" w:hAnsi="Times New Roman" w:cs="Times New Roman"/>
          <w:lang w:eastAsia="it-IT"/>
        </w:rPr>
      </w:pPr>
      <w:bookmarkStart w:id="19" w:name="_IL_MARKETING_MIX"/>
      <w:bookmarkStart w:id="20" w:name="_Toc57476213"/>
      <w:bookmarkEnd w:id="19"/>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Heading2"/>
        <w:rPr>
          <w:rFonts w:ascii="Times New Roman" w:eastAsia="Times New Roman" w:hAnsi="Times New Roman" w:cs="Times New Roman"/>
          <w:lang w:eastAsia="it-IT"/>
        </w:rPr>
      </w:pPr>
      <w:bookmarkStart w:id="21" w:name="_Il_digital_marketing"/>
      <w:bookmarkStart w:id="22" w:name="_Toc57476214"/>
      <w:bookmarkEnd w:id="21"/>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984B2B">
        <w:rPr>
          <w:rFonts w:ascii="Calibri" w:eastAsia="Times New Roman" w:hAnsi="Calibri" w:cs="Calibri"/>
          <w:sz w:val="22"/>
          <w:szCs w:val="22"/>
          <w:highlight w:val="lightGray"/>
          <w:lang w:eastAsia="it-IT"/>
        </w:rPr>
        <w:t xml:space="preserve">Si passa </w:t>
      </w:r>
      <w:r w:rsidRPr="00984B2B">
        <w:rPr>
          <w:rFonts w:ascii="Calibri" w:eastAsia="Times New Roman" w:hAnsi="Calibri" w:cs="Calibri"/>
          <w:b/>
          <w:bCs/>
          <w:sz w:val="22"/>
          <w:szCs w:val="22"/>
          <w:highlight w:val="lightGray"/>
          <w:lang w:eastAsia="it-IT"/>
        </w:rPr>
        <w:t>da un approccio</w:t>
      </w:r>
      <w:r w:rsidRPr="00AF1C47">
        <w:rPr>
          <w:rFonts w:ascii="Calibri" w:eastAsia="Times New Roman" w:hAnsi="Calibri" w:cs="Calibri"/>
          <w:b/>
          <w:bCs/>
          <w:sz w:val="22"/>
          <w:szCs w:val="22"/>
          <w:lang w:eastAsia="it-IT"/>
        </w:rPr>
        <w:t xml:space="preserve"> HIC ET NUNC (</w:t>
      </w:r>
      <w:r w:rsidRPr="00984B2B">
        <w:rPr>
          <w:rFonts w:ascii="Calibri" w:eastAsia="Times New Roman" w:hAnsi="Calibri" w:cs="Calibri"/>
          <w:b/>
          <w:bCs/>
          <w:sz w:val="22"/>
          <w:szCs w:val="22"/>
          <w:highlight w:val="lightGray"/>
          <w:lang w:eastAsia="it-IT"/>
        </w:rPr>
        <w:t xml:space="preserve">qui e ora) </w:t>
      </w:r>
      <w:r w:rsidRPr="00984B2B">
        <w:rPr>
          <w:rFonts w:ascii="Calibri" w:eastAsia="Times New Roman" w:hAnsi="Calibri" w:cs="Calibri"/>
          <w:sz w:val="22"/>
          <w:szCs w:val="22"/>
          <w:highlight w:val="lightGray"/>
          <w:lang w:eastAsia="it-IT"/>
        </w:rPr>
        <w:t xml:space="preserve">ad </w:t>
      </w:r>
      <w:r w:rsidRPr="00984B2B">
        <w:rPr>
          <w:rFonts w:ascii="Calibri" w:eastAsia="Times New Roman" w:hAnsi="Calibri" w:cs="Calibri"/>
          <w:b/>
          <w:bCs/>
          <w:sz w:val="22"/>
          <w:szCs w:val="22"/>
          <w:highlight w:val="lightGray"/>
          <w:lang w:eastAsia="it-IT"/>
        </w:rPr>
        <w:t>ALWAYS ON</w:t>
      </w:r>
      <w:r w:rsidRPr="00984B2B">
        <w:rPr>
          <w:rFonts w:ascii="Calibri" w:eastAsia="Times New Roman" w:hAnsi="Calibri" w:cs="Calibri"/>
          <w:sz w:val="22"/>
          <w:szCs w:val="22"/>
          <w:highlight w:val="lightGray"/>
          <w:lang w:eastAsia="it-IT"/>
        </w:rPr>
        <w:t xml:space="preserve">; non è più l’azienda a decidere quando attivare le iniziative di marketing o interagire con il consumatore finale, ma si opera in </w:t>
      </w:r>
      <w:r w:rsidR="00984B2B" w:rsidRPr="00984B2B">
        <w:rPr>
          <w:rFonts w:ascii="Calibri" w:eastAsia="Times New Roman" w:hAnsi="Calibri" w:cs="Calibri"/>
          <w:sz w:val="22"/>
          <w:szCs w:val="22"/>
          <w:highlight w:val="lightGray"/>
          <w:lang w:eastAsia="it-IT"/>
        </w:rPr>
        <w:t>continuo</w:t>
      </w:r>
      <w:r w:rsidRPr="00984B2B">
        <w:rPr>
          <w:rFonts w:ascii="Calibri" w:eastAsia="Times New Roman" w:hAnsi="Calibri" w:cs="Calibri"/>
          <w:sz w:val="22"/>
          <w:szCs w:val="22"/>
          <w:lang w:eastAsia="it-IT"/>
        </w:rPr>
        <w:t xml:space="preserve"> </w:t>
      </w:r>
      <w:r w:rsidRPr="00984B2B">
        <w:rPr>
          <w:rFonts w:ascii="Calibri" w:eastAsia="Times New Roman" w:hAnsi="Calibri" w:cs="Calibri"/>
          <w:sz w:val="22"/>
          <w:szCs w:val="22"/>
          <w:highlight w:val="lightGray"/>
          <w:lang w:eastAsia="it-IT"/>
        </w:rPr>
        <w:t>in cui è il consumatore a decidere se, come e quando interagire con un’azienda o con</w:t>
      </w:r>
      <w:r w:rsidRPr="00AF1C47">
        <w:rPr>
          <w:rFonts w:ascii="Calibri" w:eastAsia="Times New Roman" w:hAnsi="Calibri" w:cs="Calibri"/>
          <w:sz w:val="22"/>
          <w:szCs w:val="22"/>
          <w:lang w:eastAsia="it-IT"/>
        </w:rPr>
        <w:t xml:space="preserve"> </w:t>
      </w:r>
      <w:r w:rsidRPr="00984B2B">
        <w:rPr>
          <w:rFonts w:ascii="Calibri" w:eastAsia="Times New Roman" w:hAnsi="Calibri" w:cs="Calibri"/>
          <w:sz w:val="22"/>
          <w:szCs w:val="22"/>
          <w:highlight w:val="lightGray"/>
          <w:lang w:eastAsia="it-IT"/>
        </w:rPr>
        <w:t>un suo prodotto attraverso internet.</w:t>
      </w:r>
      <w:r w:rsidRPr="00AF1C47">
        <w:rPr>
          <w:rFonts w:ascii="Calibri" w:eastAsia="Times New Roman" w:hAnsi="Calibri" w:cs="Calibri"/>
          <w:sz w:val="22"/>
          <w:szCs w:val="22"/>
          <w:lang w:eastAsia="it-IT"/>
        </w:rPr>
        <w:t xml:space="preserve"> Questo approccio comporta di organizzazione non indifferenti perché un consumatore ALWAYS ON si aspetta che anche l’azienda debba esserlo</w:t>
      </w:r>
      <w:r w:rsidRPr="00984B2B">
        <w:rPr>
          <w:rFonts w:ascii="Calibri" w:eastAsia="Times New Roman" w:hAnsi="Calibri" w:cs="Calibri"/>
          <w:sz w:val="22"/>
          <w:szCs w:val="22"/>
          <w:highlight w:val="lightGray"/>
          <w:lang w:eastAsia="it-IT"/>
        </w:rPr>
        <w:t>. Questa tendenza sta spingendo molte aziende a cambiare il loro modo di lavorare e organizzare il lavoro per venire incontro a queste esigenze, predisponendo servizi di customer service 24/7, anche attraverso servizi automatici basati su intelligenza artificiale</w:t>
      </w:r>
      <w:r w:rsidRPr="00AF1C47">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più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Heading2"/>
        <w:rPr>
          <w:rFonts w:ascii="Times New Roman" w:eastAsia="Times New Roman" w:hAnsi="Times New Roman" w:cs="Times New Roman"/>
          <w:lang w:eastAsia="it-IT"/>
        </w:rPr>
      </w:pPr>
      <w:bookmarkStart w:id="23" w:name="_Marketing_Mix_Digitale"/>
      <w:bookmarkStart w:id="24" w:name="_Toc57476215"/>
      <w:bookmarkEnd w:id="23"/>
      <w:r>
        <w:rPr>
          <w:rFonts w:eastAsia="Times New Roman"/>
          <w:lang w:eastAsia="it-IT"/>
        </w:rPr>
        <w:t>Marketing Mix Digitale</w:t>
      </w:r>
      <w:bookmarkEnd w:id="24"/>
    </w:p>
    <w:p w:rsidR="00AF1C47" w:rsidRPr="00A95665"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sz w:val="22"/>
          <w:szCs w:val="22"/>
          <w:highlight w:val="lightGray"/>
          <w:lang w:eastAsia="it-IT"/>
        </w:rPr>
        <w:t xml:space="preserve">È possibile parlare quindi di </w:t>
      </w:r>
      <w:r w:rsidRPr="00A95665">
        <w:rPr>
          <w:rFonts w:ascii="Calibri" w:eastAsia="Times New Roman" w:hAnsi="Calibri" w:cs="Calibri"/>
          <w:b/>
          <w:bCs/>
          <w:sz w:val="22"/>
          <w:szCs w:val="22"/>
          <w:highlight w:val="lightGray"/>
          <w:lang w:eastAsia="it-IT"/>
        </w:rPr>
        <w:t>evoluzione digitale</w:t>
      </w:r>
      <w:r w:rsidRPr="00A95665">
        <w:rPr>
          <w:rFonts w:ascii="Calibri" w:eastAsia="Times New Roman" w:hAnsi="Calibri" w:cs="Calibri"/>
          <w:sz w:val="22"/>
          <w:szCs w:val="22"/>
          <w:highlight w:val="lightGray"/>
          <w:lang w:eastAsia="it-IT"/>
        </w:rPr>
        <w:t xml:space="preserve">, passando dal </w:t>
      </w:r>
      <w:r w:rsidRPr="00A95665">
        <w:rPr>
          <w:rFonts w:ascii="Calibri" w:eastAsia="Times New Roman" w:hAnsi="Calibri" w:cs="Calibri"/>
          <w:b/>
          <w:bCs/>
          <w:sz w:val="22"/>
          <w:szCs w:val="22"/>
          <w:highlight w:val="lightGray"/>
          <w:lang w:eastAsia="it-IT"/>
        </w:rPr>
        <w:t xml:space="preserve">marketing della TRANSAZIONE </w:t>
      </w:r>
      <w:r w:rsidRPr="00A95665">
        <w:rPr>
          <w:rFonts w:ascii="Calibri" w:eastAsia="Times New Roman" w:hAnsi="Calibri" w:cs="Calibri"/>
          <w:sz w:val="22"/>
          <w:szCs w:val="22"/>
          <w:highlight w:val="lightGray"/>
          <w:lang w:eastAsia="it-IT"/>
        </w:rPr>
        <w:t xml:space="preserve">dove il consumatore è soggetto passivo e bersaglio dell’attività di marketing, al </w:t>
      </w:r>
      <w:r w:rsidRPr="00A95665">
        <w:rPr>
          <w:rFonts w:ascii="Calibri" w:eastAsia="Times New Roman" w:hAnsi="Calibri" w:cs="Calibri"/>
          <w:b/>
          <w:bCs/>
          <w:sz w:val="22"/>
          <w:szCs w:val="22"/>
          <w:highlight w:val="lightGray"/>
          <w:lang w:eastAsia="it-IT"/>
        </w:rPr>
        <w:t xml:space="preserve">marketing della RELAZIONE, </w:t>
      </w:r>
      <w:r w:rsidRPr="00A95665">
        <w:rPr>
          <w:rFonts w:ascii="Calibri" w:eastAsia="Times New Roman" w:hAnsi="Calibri" w:cs="Calibri"/>
          <w:sz w:val="22"/>
          <w:szCs w:val="22"/>
          <w:highlight w:val="lightGray"/>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w:t>
      </w:r>
      <w:proofErr w:type="gramStart"/>
      <w:r w:rsidRPr="00A95665">
        <w:rPr>
          <w:rFonts w:ascii="Calibri" w:eastAsia="Times New Roman" w:hAnsi="Calibri" w:cs="Calibri"/>
          <w:sz w:val="22"/>
          <w:szCs w:val="22"/>
          <w:highlight w:val="lightGray"/>
          <w:lang w:eastAsia="it-IT"/>
        </w:rPr>
        <w:t>delle canali</w:t>
      </w:r>
      <w:proofErr w:type="gramEnd"/>
      <w:r w:rsidRPr="00A95665">
        <w:rPr>
          <w:rFonts w:ascii="Calibri" w:eastAsia="Times New Roman" w:hAnsi="Calibri" w:cs="Calibri"/>
          <w:sz w:val="22"/>
          <w:szCs w:val="22"/>
          <w:highlight w:val="lightGray"/>
          <w:lang w:eastAsia="it-IT"/>
        </w:rPr>
        <w:t xml:space="preserve"> social è fondamentale e quello che nasceva come </w:t>
      </w:r>
      <w:r w:rsidRPr="00A95665">
        <w:rPr>
          <w:rFonts w:ascii="Calibri" w:eastAsia="Times New Roman" w:hAnsi="Calibri" w:cs="Calibri"/>
          <w:b/>
          <w:bCs/>
          <w:sz w:val="22"/>
          <w:szCs w:val="22"/>
          <w:highlight w:val="lightGray"/>
          <w:lang w:eastAsia="it-IT"/>
        </w:rPr>
        <w:t xml:space="preserve">marketing UNIDIREZIONALE </w:t>
      </w:r>
      <w:r w:rsidRPr="00A95665">
        <w:rPr>
          <w:rFonts w:ascii="Calibri" w:eastAsia="Times New Roman" w:hAnsi="Calibri" w:cs="Calibri"/>
          <w:sz w:val="22"/>
          <w:szCs w:val="22"/>
          <w:highlight w:val="lightGray"/>
          <w:lang w:eastAsia="it-IT"/>
        </w:rPr>
        <w:t xml:space="preserve">(azienda verso consumatore), oggi si è evoluto diventando </w:t>
      </w:r>
      <w:r w:rsidRPr="00A95665">
        <w:rPr>
          <w:rFonts w:ascii="Calibri" w:eastAsia="Times New Roman" w:hAnsi="Calibri" w:cs="Calibri"/>
          <w:b/>
          <w:bCs/>
          <w:sz w:val="22"/>
          <w:szCs w:val="22"/>
          <w:highlight w:val="lightGray"/>
          <w:lang w:eastAsia="it-IT"/>
        </w:rPr>
        <w:t xml:space="preserve">BIDIREZIONALE </w:t>
      </w:r>
      <w:r w:rsidRPr="00A95665">
        <w:rPr>
          <w:rFonts w:ascii="Calibri" w:eastAsia="Times New Roman" w:hAnsi="Calibri" w:cs="Calibri"/>
          <w:sz w:val="22"/>
          <w:szCs w:val="22"/>
          <w:highlight w:val="lightGray"/>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Le aziende sono in linea di massima abituate a gestire comunicazione PUSH (azienda -&gt; consumatore) ma è sempre più forte la richiesta di comunicazioni </w:t>
      </w:r>
      <w:r w:rsidRPr="00A95665">
        <w:rPr>
          <w:rFonts w:ascii="Calibri" w:eastAsia="Times New Roman" w:hAnsi="Calibri" w:cs="Calibri"/>
          <w:b/>
          <w:bCs/>
          <w:sz w:val="22"/>
          <w:szCs w:val="22"/>
          <w:highlight w:val="lightGray"/>
          <w:lang w:eastAsia="it-IT"/>
        </w:rPr>
        <w:t xml:space="preserve">PULL </w:t>
      </w:r>
      <w:r w:rsidRPr="00A95665">
        <w:rPr>
          <w:rFonts w:ascii="Calibri" w:eastAsia="Times New Roman" w:hAnsi="Calibri" w:cs="Calibri"/>
          <w:sz w:val="22"/>
          <w:szCs w:val="22"/>
          <w:highlight w:val="lightGray"/>
          <w:lang w:eastAsia="it-IT"/>
        </w:rPr>
        <w:t>(consumatore-&gt;azienda) che possano accogliere le esigenze, feedback e lamentele da parte dei consumatori e che, se governate correttamente, possono portare ad un miglioramento della reputazione delle aziende</w:t>
      </w:r>
      <w:r w:rsidRPr="00AF1C47">
        <w:rPr>
          <w:rFonts w:ascii="Calibri" w:eastAsia="Times New Roman" w:hAnsi="Calibri" w:cs="Calibri"/>
          <w:sz w:val="22"/>
          <w:szCs w:val="22"/>
          <w:lang w:eastAsia="it-IT"/>
        </w:rPr>
        <w:t xml:space="preserve"> che, purtroppo, sono più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Ma il presidio non è tutto; è ancora più importante la </w:t>
      </w:r>
      <w:r w:rsidRPr="00A95665">
        <w:rPr>
          <w:rFonts w:ascii="Calibri" w:eastAsia="Times New Roman" w:hAnsi="Calibri" w:cs="Calibri"/>
          <w:b/>
          <w:bCs/>
          <w:sz w:val="22"/>
          <w:szCs w:val="22"/>
          <w:highlight w:val="lightGray"/>
          <w:lang w:eastAsia="it-IT"/>
        </w:rPr>
        <w:t xml:space="preserve">Customer Experience, intesa come gestione delle interazioni fra azienda e consumatore al fine di restituire una percezione positiva, </w:t>
      </w:r>
      <w:r w:rsidRPr="00A95665">
        <w:rPr>
          <w:rFonts w:ascii="Calibri" w:eastAsia="Times New Roman" w:hAnsi="Calibri" w:cs="Calibri"/>
          <w:sz w:val="22"/>
          <w:szCs w:val="22"/>
          <w:highlight w:val="lightGray"/>
          <w:lang w:eastAsia="it-IT"/>
        </w:rPr>
        <w:t>trovando soluzioni ai problemi e alle lamentele dei clienti per tenere sotto controllo l’equilibrio tra elementi positivi e negativi</w:t>
      </w:r>
      <w:r w:rsidRPr="00AF1C47">
        <w:rPr>
          <w:rFonts w:ascii="Calibri" w:eastAsia="Times New Roman" w:hAnsi="Calibri" w:cs="Calibri"/>
          <w:sz w:val="22"/>
          <w:szCs w:val="22"/>
          <w:lang w:eastAsia="it-IT"/>
        </w:rPr>
        <w:t>. Sta all’azienda valutare il presidio che deve avere nel mantenere relazioni con clienti</w:t>
      </w:r>
      <w:r w:rsidRPr="00A95665">
        <w:rPr>
          <w:rFonts w:ascii="Calibri" w:eastAsia="Times New Roman" w:hAnsi="Calibri" w:cs="Calibri"/>
          <w:sz w:val="22"/>
          <w:szCs w:val="22"/>
          <w:highlight w:val="lightGray"/>
          <w:lang w:eastAsia="it-IT"/>
        </w:rPr>
        <w:t xml:space="preserve">. Inoltre, bisogna </w:t>
      </w:r>
      <w:r w:rsidRPr="00A95665">
        <w:rPr>
          <w:rFonts w:ascii="Calibri" w:eastAsia="Times New Roman" w:hAnsi="Calibri" w:cs="Calibri"/>
          <w:b/>
          <w:bCs/>
          <w:sz w:val="22"/>
          <w:szCs w:val="22"/>
          <w:highlight w:val="lightGray"/>
          <w:lang w:eastAsia="it-IT"/>
        </w:rPr>
        <w:t>coniugare il marketing offline con quello online</w:t>
      </w:r>
      <w:r w:rsidRPr="00A95665">
        <w:rPr>
          <w:rFonts w:ascii="Calibri" w:eastAsia="Times New Roman" w:hAnsi="Calibri" w:cs="Calibri"/>
          <w:sz w:val="22"/>
          <w:szCs w:val="22"/>
          <w:highlight w:val="lightGray"/>
          <w:lang w:eastAsia="it-IT"/>
        </w:rPr>
        <w:t xml:space="preserve">, visto che </w:t>
      </w:r>
      <w:r w:rsidRPr="00A95665">
        <w:rPr>
          <w:rFonts w:ascii="Calibri" w:eastAsia="Times New Roman" w:hAnsi="Calibri" w:cs="Calibri"/>
          <w:b/>
          <w:bCs/>
          <w:sz w:val="22"/>
          <w:szCs w:val="22"/>
          <w:highlight w:val="lightGray"/>
          <w:lang w:eastAsia="it-IT"/>
        </w:rPr>
        <w:t>il consumatore è sempre lo stesso</w:t>
      </w:r>
      <w:r w:rsidRPr="00A95665">
        <w:rPr>
          <w:rFonts w:ascii="Calibri" w:eastAsia="Times New Roman" w:hAnsi="Calibri" w:cs="Calibri"/>
          <w:sz w:val="22"/>
          <w:szCs w:val="22"/>
          <w:highlight w:val="lightGray"/>
          <w:lang w:eastAsia="it-IT"/>
        </w:rPr>
        <w:t>. Se prima c’era l’idea di slegare il marketing offline da quello online, l’aspettativa attuale del consumatore presuppone parità di trattamento offline / online non solo da parte di un brand</w:t>
      </w:r>
      <w:r w:rsidRPr="00AF1C47">
        <w:rPr>
          <w:rFonts w:ascii="Calibri" w:eastAsia="Times New Roman" w:hAnsi="Calibri" w:cs="Calibri"/>
          <w:sz w:val="22"/>
          <w:szCs w:val="22"/>
          <w:lang w:eastAsia="it-IT"/>
        </w:rPr>
        <w:t xml:space="preserve">,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più soltanto uno slogan o “una frase da brochure”, ma è una necessità reale. </w:t>
      </w:r>
    </w:p>
    <w:p w:rsidR="00AF1C47" w:rsidRPr="00AF1C47" w:rsidRDefault="00AF1C47" w:rsidP="006671B1">
      <w:pPr>
        <w:pStyle w:val="Heading2"/>
        <w:rPr>
          <w:rFonts w:ascii="Times New Roman" w:eastAsia="Times New Roman" w:hAnsi="Times New Roman" w:cs="Times New Roman"/>
          <w:lang w:eastAsia="it-IT"/>
        </w:rPr>
      </w:pPr>
      <w:bookmarkStart w:id="25" w:name="_Come_cambiano_le"/>
      <w:bookmarkStart w:id="26" w:name="_Toc57476216"/>
      <w:bookmarkEnd w:id="25"/>
      <w:r w:rsidRPr="00AF1C47">
        <w:rPr>
          <w:rFonts w:eastAsia="Times New Roman"/>
          <w:lang w:eastAsia="it-IT"/>
        </w:rPr>
        <w:t>Come cambiano le leve del marketing mix</w:t>
      </w:r>
      <w:bookmarkEnd w:id="26"/>
      <w:r w:rsidRPr="00AF1C47">
        <w:rPr>
          <w:rFonts w:eastAsia="Times New Roman"/>
          <w:lang w:eastAsia="it-IT"/>
        </w:rPr>
        <w:t xml:space="preserve"> </w:t>
      </w:r>
    </w:p>
    <w:p w:rsidR="00AF1C47" w:rsidRPr="00A95665"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95665">
        <w:rPr>
          <w:rFonts w:ascii="Calibri" w:eastAsia="Times New Roman" w:hAnsi="Calibri" w:cs="Calibri"/>
          <w:sz w:val="22"/>
          <w:szCs w:val="22"/>
          <w:highlight w:val="lightGray"/>
          <w:lang w:eastAsia="it-IT"/>
        </w:rPr>
        <w:t>Il Marketing Mix è un insieme di tecniche e strumenti necessari per raggiungere gli obiettivi di marketing attraverso il condizionamento delle</w:t>
      </w:r>
      <w:r w:rsidRPr="00AF1C47">
        <w:rPr>
          <w:rFonts w:ascii="Calibri" w:eastAsia="Times New Roman" w:hAnsi="Calibri" w:cs="Calibri"/>
          <w:sz w:val="22"/>
          <w:szCs w:val="22"/>
          <w:lang w:eastAsia="it-IT"/>
        </w:rPr>
        <w:t xml:space="preserve"> variabili controllabili, le </w:t>
      </w:r>
      <w:r w:rsidRPr="00A95665">
        <w:rPr>
          <w:rFonts w:ascii="Calibri" w:eastAsia="Times New Roman" w:hAnsi="Calibri" w:cs="Calibri"/>
          <w:sz w:val="22"/>
          <w:szCs w:val="22"/>
          <w:highlight w:val="lightGray"/>
          <w:lang w:eastAsia="it-IT"/>
        </w:rPr>
        <w:t xml:space="preserve">leve di marketing, ovvero strumenti orientati alla Customer. L’avvento del digitale ha reso necessario l’introduzione di nuove leve rispetto le esistenti, quali: </w:t>
      </w:r>
    </w:p>
    <w:p w:rsidR="00AF1C47" w:rsidRPr="00A95665" w:rsidRDefault="00AF1C47" w:rsidP="00AF1C47">
      <w:pPr>
        <w:numPr>
          <w:ilvl w:val="0"/>
          <w:numId w:val="6"/>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Sito web</w:t>
      </w:r>
      <w:r w:rsidRPr="00A95665">
        <w:rPr>
          <w:rFonts w:ascii="Calibri" w:eastAsia="Times New Roman" w:hAnsi="Calibri" w:cs="Calibri"/>
          <w:i/>
          <w:iCs/>
          <w:sz w:val="22"/>
          <w:szCs w:val="22"/>
          <w:highlight w:val="lightGray"/>
          <w:lang w:eastAsia="it-IT"/>
        </w:rPr>
        <w:t xml:space="preserve">; </w:t>
      </w:r>
    </w:p>
    <w:p w:rsidR="00AF1C47" w:rsidRPr="00A95665" w:rsidRDefault="00AF1C47" w:rsidP="00AF1C47">
      <w:pPr>
        <w:numPr>
          <w:ilvl w:val="0"/>
          <w:numId w:val="6"/>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Social Network</w:t>
      </w:r>
      <w:r w:rsidRPr="00A95665">
        <w:rPr>
          <w:rFonts w:ascii="Calibri" w:eastAsia="Times New Roman" w:hAnsi="Calibri" w:cs="Calibri"/>
          <w:i/>
          <w:iCs/>
          <w:sz w:val="22"/>
          <w:szCs w:val="22"/>
          <w:highlight w:val="lightGray"/>
          <w:lang w:eastAsia="it-IT"/>
        </w:rPr>
        <w:t xml:space="preserve">; </w:t>
      </w:r>
    </w:p>
    <w:p w:rsidR="00AF1C47" w:rsidRPr="00A95665" w:rsidRDefault="00AF1C47" w:rsidP="00AF1C47">
      <w:pPr>
        <w:numPr>
          <w:ilvl w:val="0"/>
          <w:numId w:val="6"/>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Motori di ricerca</w:t>
      </w:r>
      <w:r w:rsidRPr="00A95665">
        <w:rPr>
          <w:rFonts w:ascii="Calibri" w:eastAsia="Times New Roman" w:hAnsi="Calibri" w:cs="Calibri"/>
          <w:i/>
          <w:iCs/>
          <w:sz w:val="22"/>
          <w:szCs w:val="22"/>
          <w:highlight w:val="lightGray"/>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E-mail e messaging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95665" w:rsidRDefault="00AF1C47" w:rsidP="00AF1C47">
      <w:pPr>
        <w:numPr>
          <w:ilvl w:val="0"/>
          <w:numId w:val="6"/>
        </w:numPr>
        <w:spacing w:before="100" w:beforeAutospacing="1" w:after="100" w:afterAutospacing="1"/>
        <w:rPr>
          <w:rFonts w:ascii="ArialMT" w:eastAsia="Times New Roman" w:hAnsi="ArialMT" w:cs="Times New Roman"/>
          <w:sz w:val="22"/>
          <w:szCs w:val="22"/>
          <w:highlight w:val="lightGray"/>
          <w:lang w:val="en-US" w:eastAsia="it-IT"/>
        </w:rPr>
      </w:pPr>
      <w:r w:rsidRPr="00A95665">
        <w:rPr>
          <w:rFonts w:ascii="Calibri" w:eastAsia="Times New Roman" w:hAnsi="Calibri" w:cs="Calibri"/>
          <w:b/>
          <w:bCs/>
          <w:sz w:val="22"/>
          <w:szCs w:val="22"/>
          <w:highlight w:val="lightGray"/>
          <w:lang w:val="en-US" w:eastAsia="it-IT"/>
        </w:rPr>
        <w:lastRenderedPageBreak/>
        <w:t xml:space="preserve">App e mobile </w:t>
      </w:r>
      <w:r w:rsidRPr="00A95665">
        <w:rPr>
          <w:rFonts w:ascii="Calibri" w:eastAsia="Times New Roman" w:hAnsi="Calibri" w:cs="Calibri"/>
          <w:sz w:val="22"/>
          <w:szCs w:val="22"/>
          <w:highlight w:val="lightGray"/>
          <w:lang w:val="en-US" w:eastAsia="it-IT"/>
        </w:rPr>
        <w:t xml:space="preserve">(tablet, smartphone, etc.); </w:t>
      </w:r>
    </w:p>
    <w:p w:rsidR="00AF1C47" w:rsidRPr="00A95665" w:rsidRDefault="00AF1C47" w:rsidP="006671B1">
      <w:p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sz w:val="22"/>
          <w:szCs w:val="22"/>
          <w:highlight w:val="lightGray"/>
          <w:lang w:eastAsia="it-IT"/>
        </w:rPr>
        <w:t xml:space="preserve">Si tratta di strumenti </w:t>
      </w:r>
      <w:r w:rsidRPr="00A95665">
        <w:rPr>
          <w:rFonts w:ascii="Calibri" w:eastAsia="Times New Roman" w:hAnsi="Calibri" w:cs="Calibri"/>
          <w:b/>
          <w:bCs/>
          <w:sz w:val="22"/>
          <w:szCs w:val="22"/>
          <w:highlight w:val="lightGray"/>
          <w:lang w:eastAsia="it-IT"/>
        </w:rPr>
        <w:t xml:space="preserve">strettamente legati e integrati tra di loro </w:t>
      </w:r>
      <w:r w:rsidRPr="00A95665">
        <w:rPr>
          <w:rFonts w:ascii="Calibri" w:eastAsia="Times New Roman" w:hAnsi="Calibri" w:cs="Calibri"/>
          <w:sz w:val="22"/>
          <w:szCs w:val="22"/>
          <w:highlight w:val="lightGray"/>
          <w:lang w:eastAsia="it-IT"/>
        </w:rPr>
        <w:t>e la loro efficacia è proporzionale proprio al livello di integrazione e conduzione</w:t>
      </w:r>
      <w:r w:rsidRPr="00AF1C47">
        <w:rPr>
          <w:rFonts w:ascii="Calibri" w:eastAsia="Times New Roman" w:hAnsi="Calibri" w:cs="Calibri"/>
          <w:sz w:val="22"/>
          <w:szCs w:val="22"/>
          <w:lang w:eastAsia="it-IT"/>
        </w:rPr>
        <w:t xml:space="preserve">. Se in passato la logica del mix non rappresentava una necessità forte, oggi questi strumenti nascono integrati e devono essere gestiti contemporaneamente in maniera coordinata e secondo opportune linee editoriali. </w:t>
      </w:r>
      <w:r w:rsidRPr="00A95665">
        <w:rPr>
          <w:rFonts w:ascii="Calibri" w:eastAsia="Times New Roman" w:hAnsi="Calibri" w:cs="Calibri"/>
          <w:sz w:val="22"/>
          <w:szCs w:val="22"/>
          <w:highlight w:val="lightGray"/>
          <w:lang w:eastAsia="it-IT"/>
        </w:rPr>
        <w:t xml:space="preserve">Non è più accettabile sviluppare un sito web che non preveda integrazione con i canali Social, così come è sempre più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all’usabilità o alla grafica ma anche al posizionamento/indicizzazione che permetterà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Altre leve del marketing digitale sono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(Notiamo che sono tutti termini inglese perchè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Content marketing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content marketing è un </w:t>
      </w:r>
      <w:r w:rsidRPr="00A95665">
        <w:rPr>
          <w:rFonts w:ascii="Calibri" w:eastAsia="Times New Roman" w:hAnsi="Calibri" w:cs="Calibri"/>
          <w:sz w:val="22"/>
          <w:szCs w:val="22"/>
          <w:highlight w:val="lightGray"/>
          <w:lang w:eastAsia="it-IT"/>
        </w:rPr>
        <w:t>approccio di marketing strategico</w:t>
      </w:r>
      <w:r w:rsidRPr="00AF1C47">
        <w:rPr>
          <w:rFonts w:ascii="Calibri" w:eastAsia="Times New Roman" w:hAnsi="Calibri" w:cs="Calibri"/>
          <w:sz w:val="22"/>
          <w:szCs w:val="22"/>
          <w:lang w:eastAsia="it-IT"/>
        </w:rPr>
        <w:t xml:space="preserve"> complesso e articolata, </w:t>
      </w:r>
      <w:r w:rsidRPr="00A95665">
        <w:rPr>
          <w:rFonts w:ascii="Calibri" w:eastAsia="Times New Roman" w:hAnsi="Calibri" w:cs="Calibri"/>
          <w:sz w:val="22"/>
          <w:szCs w:val="22"/>
          <w:highlight w:val="lightGray"/>
          <w:lang w:eastAsia="it-IT"/>
        </w:rPr>
        <w:t xml:space="preserve">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storytelling. </w:t>
      </w:r>
      <w:r w:rsidRPr="00A95665">
        <w:rPr>
          <w:rFonts w:ascii="Calibri" w:eastAsia="Times New Roman" w:hAnsi="Calibri" w:cs="Calibri"/>
          <w:b/>
          <w:bCs/>
          <w:sz w:val="22"/>
          <w:szCs w:val="22"/>
          <w:highlight w:val="lightGray"/>
          <w:lang w:eastAsia="it-IT"/>
        </w:rPr>
        <w:t xml:space="preserve">Il </w:t>
      </w:r>
      <w:hyperlink w:anchor="storytelling" w:history="1">
        <w:r w:rsidRPr="00A95665">
          <w:rPr>
            <w:rStyle w:val="Hyperlink"/>
            <w:rFonts w:ascii="Calibri" w:eastAsia="Times New Roman" w:hAnsi="Calibri" w:cs="Calibri"/>
            <w:b/>
            <w:bCs/>
            <w:sz w:val="22"/>
            <w:szCs w:val="22"/>
            <w:highlight w:val="lightGray"/>
            <w:lang w:eastAsia="it-IT"/>
          </w:rPr>
          <w:t>Corporate Storytelling</w:t>
        </w:r>
      </w:hyperlink>
      <w:r w:rsidRPr="00A95665">
        <w:rPr>
          <w:rFonts w:ascii="Calibri" w:eastAsia="Times New Roman" w:hAnsi="Calibri" w:cs="Calibri"/>
          <w:b/>
          <w:bCs/>
          <w:sz w:val="22"/>
          <w:szCs w:val="22"/>
          <w:highlight w:val="lightGray"/>
          <w:lang w:eastAsia="it-IT"/>
        </w:rPr>
        <w:t xml:space="preserve"> (</w:t>
      </w:r>
      <w:r w:rsidRPr="00A95665">
        <w:rPr>
          <w:rFonts w:ascii="Calibri" w:eastAsia="Times New Roman" w:hAnsi="Calibri" w:cs="Calibri"/>
          <w:sz w:val="22"/>
          <w:szCs w:val="22"/>
          <w:highlight w:val="lightGray"/>
          <w:lang w:eastAsia="it-IT"/>
        </w:rPr>
        <w:t xml:space="preserve">o </w:t>
      </w:r>
      <w:r w:rsidRPr="00A95665">
        <w:rPr>
          <w:rFonts w:ascii="Calibri" w:eastAsia="Times New Roman" w:hAnsi="Calibri" w:cs="Calibri"/>
          <w:b/>
          <w:bCs/>
          <w:sz w:val="22"/>
          <w:szCs w:val="22"/>
          <w:highlight w:val="lightGray"/>
          <w:lang w:eastAsia="it-IT"/>
        </w:rPr>
        <w:t>Storytelling aziendale</w:t>
      </w:r>
      <w:r w:rsidRPr="00A95665">
        <w:rPr>
          <w:rFonts w:ascii="Calibri" w:eastAsia="Times New Roman" w:hAnsi="Calibri" w:cs="Calibri"/>
          <w:sz w:val="22"/>
          <w:szCs w:val="22"/>
          <w:highlight w:val="lightGray"/>
          <w:lang w:eastAsia="it-IT"/>
        </w:rPr>
        <w:t>) significa approfittare della straordinaria potenza delle storie per collegarsi direttamente alle emozioni del consumatore, in modo da aumentare la popolarità di un brand e far crescere le vendite Bisogna raccontare ciò che siamo, la storia dell’azienda, dei manager fino ad arrivare al prodotto</w:t>
      </w:r>
      <w:r w:rsidRPr="00AF1C47">
        <w:rPr>
          <w:rFonts w:ascii="Calibri" w:eastAsia="Times New Roman" w:hAnsi="Calibri" w:cs="Calibri"/>
          <w:sz w:val="22"/>
          <w:szCs w:val="22"/>
          <w:lang w:eastAsia="it-IT"/>
        </w:rPr>
        <w:t xml:space="preserve">.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Lead generation</w:t>
      </w:r>
      <w:r w:rsidRPr="00A95665">
        <w:rPr>
          <w:rFonts w:ascii="Calibri" w:eastAsia="Times New Roman" w:hAnsi="Calibri" w:cs="Calibri"/>
          <w:sz w:val="22"/>
          <w:szCs w:val="22"/>
          <w:highlight w:val="lightGray"/>
          <w:lang w:eastAsia="it-IT"/>
        </w:rPr>
        <w:t>: è un punto fondamentale che ha come oggetto la creazione di nuovi contatti, potenziali clienti</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prospect</w:t>
      </w:r>
      <w:r w:rsidRPr="00AF1C47">
        <w:rPr>
          <w:rFonts w:ascii="Calibri" w:eastAsia="Times New Roman" w:hAnsi="Calibri" w:cs="Calibri"/>
          <w:sz w:val="22"/>
          <w:szCs w:val="22"/>
          <w:lang w:eastAsia="it-IT"/>
        </w:rPr>
        <w:t xml:space="preserve">). </w:t>
      </w:r>
      <w:r w:rsidRPr="00A95665">
        <w:rPr>
          <w:rFonts w:ascii="Calibri" w:eastAsia="Times New Roman" w:hAnsi="Calibri" w:cs="Calibri"/>
          <w:sz w:val="22"/>
          <w:szCs w:val="22"/>
          <w:highlight w:val="lightGray"/>
          <w:lang w:eastAsia="it-IT"/>
        </w:rPr>
        <w:t>Si sviluppano contenuti che possano attirare nuove persone all’interno di discussioni, fare diventare conversazioni più ampie (attirando più persone sui social ad esempio) per avvicinarle al brand. Creare dei nuovi contatti che si devono trasformare in contratti per far crescere il numero di clienti</w:t>
      </w:r>
      <w:r w:rsidRPr="00AF1C47">
        <w:rPr>
          <w:rFonts w:ascii="Calibri" w:eastAsia="Times New Roman" w:hAnsi="Calibri" w:cs="Calibri"/>
          <w:sz w:val="22"/>
          <w:szCs w:val="22"/>
          <w:lang w:eastAsia="it-IT"/>
        </w:rPr>
        <w:t xml:space="preserve">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Lead conversion: </w:t>
      </w:r>
      <w:r w:rsidRPr="00A95665">
        <w:rPr>
          <w:rFonts w:ascii="Calibri" w:eastAsia="Times New Roman" w:hAnsi="Calibri" w:cs="Calibri"/>
          <w:sz w:val="22"/>
          <w:szCs w:val="22"/>
          <w:highlight w:val="lightGray"/>
          <w:lang w:eastAsia="it-IT"/>
        </w:rPr>
        <w:t>Momento di passaggio nel quale un utente anonimo che raccoglie informazioni generiche sul mio prodotto navigando sul mio sito/canali social, mi fornisce i suoi contatti (mail, telefono, like sulla pagina) da utilizzare attraverso le leve del marketing digitale (newsletter, pagina social network</w:t>
      </w:r>
      <w:r w:rsidRPr="00AF1C47">
        <w:rPr>
          <w:rFonts w:ascii="Calibri" w:eastAsia="Times New Roman" w:hAnsi="Calibri" w:cs="Calibri"/>
          <w:sz w:val="22"/>
          <w:szCs w:val="22"/>
          <w:lang w:eastAsia="it-IT"/>
        </w:rPr>
        <w:t xml:space="preserve">). Da attività di marketing passo ad attività commerciale; In passato le attività di marketing e attività commerciale erano separate, adesso sono sempre più in simbiosi. </w:t>
      </w:r>
    </w:p>
    <w:p w:rsidR="00E63BFD" w:rsidRPr="00AF1C47" w:rsidRDefault="00E63BFD" w:rsidP="00E63BFD">
      <w:pPr>
        <w:pStyle w:val="Heading2"/>
        <w:rPr>
          <w:rFonts w:eastAsia="Times New Roman"/>
          <w:lang w:eastAsia="it-IT"/>
        </w:rPr>
      </w:pPr>
      <w:bookmarkStart w:id="27" w:name="_Le_4P_del"/>
      <w:bookmarkEnd w:id="27"/>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w:t>
      </w:r>
      <w:r w:rsidRPr="00A95665">
        <w:rPr>
          <w:rFonts w:ascii="Calibri" w:eastAsia="Times New Roman" w:hAnsi="Calibri" w:cs="Calibri"/>
          <w:b/>
          <w:bCs/>
          <w:sz w:val="22"/>
          <w:szCs w:val="22"/>
          <w:highlight w:val="lightGray"/>
          <w:lang w:eastAsia="it-IT"/>
        </w:rPr>
        <w:t>le 4P del marketing</w:t>
      </w:r>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fondamentale perché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lastRenderedPageBreak/>
        <w:t>Prodotto</w:t>
      </w:r>
      <w:r w:rsidRPr="00A95665">
        <w:rPr>
          <w:rFonts w:ascii="Calibri" w:eastAsia="Times New Roman" w:hAnsi="Calibri" w:cs="Calibri"/>
          <w:i/>
          <w:iCs/>
          <w:sz w:val="22"/>
          <w:szCs w:val="22"/>
          <w:highlight w:val="lightGray"/>
          <w:lang w:eastAsia="it-IT"/>
        </w:rPr>
        <w:t xml:space="preserve">: è il bene o servizio che si offre (vende) in un mercato per soddisfare determinati bisogni dei consumatori. Nel caso del marketing digitale, è importante che la pubblicità </w:t>
      </w:r>
      <w:r w:rsidRPr="00A95665">
        <w:rPr>
          <w:rFonts w:ascii="Calibri" w:eastAsia="Times New Roman" w:hAnsi="Calibri" w:cs="Calibri"/>
          <w:sz w:val="22"/>
          <w:szCs w:val="22"/>
          <w:highlight w:val="lightGray"/>
          <w:lang w:eastAsia="it-IT"/>
        </w:rPr>
        <w:t>sia veicolabile attraverso internet a prescindere dalla fisicità del prodotto, e non importa solo ciò che sponsorizzo, ma come lo sponsorizzo</w:t>
      </w:r>
      <w:r w:rsidRPr="00AF1C47">
        <w:rPr>
          <w:rFonts w:ascii="Calibri" w:eastAsia="Times New Roman" w:hAnsi="Calibri" w:cs="Calibri"/>
          <w:sz w:val="22"/>
          <w:szCs w:val="22"/>
          <w:lang w:eastAsia="it-IT"/>
        </w:rPr>
        <w:t xml:space="preserve">. Ad es. se produco un fuoristrada in grado di guadare un fiume, non è sufficiente scriverlo ma è opportuno mostrarlo in un video che, se fatto bene, possa diventi virale. Prima ancora di girare il video, deve essere chiara la strategia di comunicazione che userò per diffonderlo. </w:t>
      </w:r>
    </w:p>
    <w:p w:rsidR="006671B1" w:rsidRPr="00A95665" w:rsidRDefault="00AF1C47" w:rsidP="00733F81">
      <w:pPr>
        <w:numPr>
          <w:ilvl w:val="0"/>
          <w:numId w:val="9"/>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Prezzo: </w:t>
      </w:r>
      <w:r w:rsidRPr="00A95665">
        <w:rPr>
          <w:rFonts w:ascii="Calibri" w:eastAsia="Times New Roman" w:hAnsi="Calibri" w:cs="Calibri"/>
          <w:sz w:val="22"/>
          <w:szCs w:val="22"/>
          <w:highlight w:val="lightGray"/>
          <w:lang w:eastAsia="it-IT"/>
        </w:rPr>
        <w:t>Il problema principale è dovuto alla facile comparazione dei prezzi disponibili a distanza di pochi click</w:t>
      </w:r>
      <w:r w:rsidRPr="006671B1">
        <w:rPr>
          <w:rFonts w:ascii="Calibri" w:eastAsia="Times New Roman" w:hAnsi="Calibri" w:cs="Calibri"/>
          <w:sz w:val="22"/>
          <w:szCs w:val="22"/>
          <w:lang w:eastAsia="it-IT"/>
        </w:rPr>
        <w:t>. L’unica strada è fornire informazioni precise e puntuali è l’unica strada per evitare equivoci</w:t>
      </w:r>
      <w:r w:rsidRPr="00A95665">
        <w:rPr>
          <w:rFonts w:ascii="Calibri" w:eastAsia="Times New Roman" w:hAnsi="Calibri" w:cs="Calibri"/>
          <w:sz w:val="22"/>
          <w:szCs w:val="22"/>
          <w:highlight w:val="lightGray"/>
          <w:lang w:eastAsia="it-IT"/>
        </w:rPr>
        <w:t xml:space="preserve">; Il prezzo è l'unica leva di marketing mix che, oltre a generare costi, è in grado di generare ricavi e, pertanto, risulta sempre più essenziale curarne </w:t>
      </w:r>
    </w:p>
    <w:p w:rsidR="00AF1C47" w:rsidRPr="0001018F" w:rsidRDefault="00AF1C47" w:rsidP="0001018F">
      <w:pPr>
        <w:numPr>
          <w:ilvl w:val="0"/>
          <w:numId w:val="9"/>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Promotion: </w:t>
      </w:r>
      <w:r w:rsidR="0001018F" w:rsidRPr="00A95665">
        <w:rPr>
          <w:rFonts w:ascii="Calibri" w:eastAsia="Times New Roman" w:hAnsi="Calibri" w:cs="Calibri"/>
          <w:color w:val="1E1E21"/>
          <w:sz w:val="22"/>
          <w:szCs w:val="22"/>
          <w:highlight w:val="lightGray"/>
          <w:lang w:eastAsia="it-IT"/>
        </w:rPr>
        <w:t>l'insieme di attività volte a promuovere, pubblicizzare e far conoscere al mercato un'azienda o un suo determinato prodotto o servizio</w:t>
      </w:r>
      <w:r w:rsidR="0001018F" w:rsidRPr="00A95665">
        <w:rPr>
          <w:rFonts w:ascii="Calibri" w:eastAsia="Times New Roman" w:hAnsi="Calibri" w:cs="Calibri"/>
          <w:sz w:val="22"/>
          <w:szCs w:val="22"/>
          <w:highlight w:val="lightGray"/>
          <w:lang w:eastAsia="it-IT"/>
        </w:rPr>
        <w:t xml:space="preserve"> Serve anche a spiegare come e dove è possibile acquistare il mio prodotto</w:t>
      </w:r>
      <w:r w:rsidR="0001018F">
        <w:rPr>
          <w:rFonts w:ascii="Calibri" w:eastAsia="Times New Roman" w:hAnsi="Calibri" w:cs="Calibri"/>
          <w:sz w:val="22"/>
          <w:szCs w:val="22"/>
          <w:lang w:eastAsia="it-IT"/>
        </w:rPr>
        <w:t xml:space="preserve">. </w:t>
      </w:r>
      <w:r w:rsidR="0001018F" w:rsidRPr="0001018F">
        <w:rPr>
          <w:rFonts w:ascii="Calibri" w:eastAsia="Times New Roman" w:hAnsi="Calibri" w:cs="Calibri"/>
          <w:sz w:val="22"/>
          <w:szCs w:val="22"/>
          <w:lang w:eastAsia="it-IT"/>
        </w:rPr>
        <w:t xml:space="preserve">Serve anche a spiegare come e dove è possibile acquistare il </w:t>
      </w:r>
      <w:r w:rsidR="0001018F" w:rsidRPr="0001018F">
        <w:rPr>
          <w:rFonts w:ascii="Calibri" w:eastAsia="Times New Roman" w:hAnsi="Calibri" w:cs="Calibri"/>
          <w:color w:val="1E1E21"/>
          <w:sz w:val="22"/>
          <w:szCs w:val="22"/>
          <w:lang w:eastAsia="it-IT"/>
        </w:rPr>
        <w:t>l'insieme di attività volte a promuovere, pubblicizzare e far conoscere al mercato un'azienda o un suo determinato prodotto o servizio</w:t>
      </w:r>
      <w:r w:rsidR="0001018F" w:rsidRPr="0001018F">
        <w:rPr>
          <w:rFonts w:ascii="Calibri" w:eastAsia="Times New Roman" w:hAnsi="Calibri" w:cs="Calibri"/>
          <w:sz w:val="22"/>
          <w:szCs w:val="22"/>
          <w:lang w:eastAsia="it-IT"/>
        </w:rPr>
        <w:t xml:space="preserve"> </w:t>
      </w:r>
      <w:r w:rsidRPr="0001018F">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Place: </w:t>
      </w:r>
      <w:r w:rsidRPr="00A95665">
        <w:rPr>
          <w:rFonts w:ascii="Calibri" w:eastAsia="Times New Roman" w:hAnsi="Calibri" w:cs="Calibri"/>
          <w:color w:val="1E1E21"/>
          <w:sz w:val="22"/>
          <w:szCs w:val="22"/>
          <w:highlight w:val="lightGray"/>
          <w:lang w:eastAsia="it-IT"/>
        </w:rPr>
        <w:t xml:space="preserve">è l'insieme di attività necessarie a far giungere un determinato </w:t>
      </w:r>
      <w:r w:rsidRPr="00A95665">
        <w:rPr>
          <w:rFonts w:ascii="Calibri" w:eastAsia="Times New Roman" w:hAnsi="Calibri" w:cs="Calibri"/>
          <w:sz w:val="22"/>
          <w:szCs w:val="22"/>
          <w:highlight w:val="lightGray"/>
          <w:lang w:eastAsia="it-IT"/>
        </w:rPr>
        <w:t xml:space="preserve">prodotto </w:t>
      </w:r>
      <w:r w:rsidRPr="00A95665">
        <w:rPr>
          <w:rFonts w:ascii="Calibri" w:eastAsia="Times New Roman" w:hAnsi="Calibri" w:cs="Calibri"/>
          <w:color w:val="1E1E21"/>
          <w:sz w:val="22"/>
          <w:szCs w:val="22"/>
          <w:highlight w:val="lightGray"/>
          <w:lang w:eastAsia="it-IT"/>
        </w:rPr>
        <w:t xml:space="preserve">al consumatore finale, </w:t>
      </w:r>
      <w:r w:rsidR="00A674D7" w:rsidRPr="00A95665">
        <w:rPr>
          <w:rFonts w:ascii="Calibri" w:eastAsia="Times New Roman" w:hAnsi="Calibri" w:cs="Calibri"/>
          <w:color w:val="1E1E21"/>
          <w:sz w:val="22"/>
          <w:szCs w:val="22"/>
          <w:highlight w:val="lightGray"/>
          <w:lang w:eastAsia="it-IT"/>
        </w:rPr>
        <w:t xml:space="preserve">anche a </w:t>
      </w:r>
      <w:r w:rsidR="00A674D7" w:rsidRPr="00A95665">
        <w:rPr>
          <w:rFonts w:ascii="Calibri" w:eastAsia="Times New Roman" w:hAnsi="Calibri" w:cs="Calibri"/>
          <w:b/>
          <w:bCs/>
          <w:color w:val="1E1E21"/>
          <w:sz w:val="22"/>
          <w:szCs w:val="22"/>
          <w:highlight w:val="lightGray"/>
          <w:lang w:eastAsia="it-IT"/>
        </w:rPr>
        <w:t xml:space="preserve">punti vendita </w:t>
      </w:r>
      <w:r w:rsidR="00A674D7" w:rsidRPr="00A95665">
        <w:rPr>
          <w:rFonts w:ascii="Calibri" w:eastAsia="Times New Roman" w:hAnsi="Calibri" w:cs="Calibri"/>
          <w:color w:val="1E1E21"/>
          <w:sz w:val="22"/>
          <w:szCs w:val="22"/>
          <w:highlight w:val="lightGray"/>
          <w:lang w:eastAsia="it-IT"/>
        </w:rPr>
        <w:t xml:space="preserve">e negozi, con i vari passaggi intermedi </w:t>
      </w:r>
      <w:r w:rsidRPr="00A95665">
        <w:rPr>
          <w:rFonts w:ascii="Calibri" w:eastAsia="Times New Roman" w:hAnsi="Calibri" w:cs="Calibri"/>
          <w:color w:val="1E1E21"/>
          <w:sz w:val="22"/>
          <w:szCs w:val="22"/>
          <w:highlight w:val="lightGray"/>
          <w:lang w:eastAsia="it-IT"/>
        </w:rPr>
        <w:t xml:space="preserve">o </w:t>
      </w:r>
      <w:r w:rsidRPr="00A95665">
        <w:rPr>
          <w:rFonts w:ascii="Calibri" w:eastAsia="Times New Roman" w:hAnsi="Calibri" w:cs="Calibri"/>
          <w:sz w:val="22"/>
          <w:szCs w:val="22"/>
          <w:highlight w:val="lightGray"/>
          <w:lang w:eastAsia="it-IT"/>
        </w:rPr>
        <w:t>soprattutto per la distribuzione. Tramite alcune app è possibile inviare notifica se l’utente si trova nelle vicinanze di un punto vendita</w:t>
      </w:r>
      <w:r w:rsidRPr="00E63BFD">
        <w:rPr>
          <w:rFonts w:ascii="Calibri" w:eastAsia="Times New Roman" w:hAnsi="Calibri" w:cs="Calibri"/>
          <w:sz w:val="22"/>
          <w:szCs w:val="22"/>
          <w:lang w:eastAsia="it-IT"/>
        </w:rPr>
        <w:t xml:space="preserve">. Se il consumatore ha attivato localizzazione e ha dato il consenso </w:t>
      </w:r>
      <w:proofErr w:type="gramStart"/>
      <w:r w:rsidRPr="00E63BFD">
        <w:rPr>
          <w:rFonts w:ascii="Calibri" w:eastAsia="Times New Roman" w:hAnsi="Calibri" w:cs="Calibri"/>
          <w:sz w:val="22"/>
          <w:szCs w:val="22"/>
          <w:lang w:eastAsia="it-IT"/>
        </w:rPr>
        <w:t>alla tracciamento</w:t>
      </w:r>
      <w:proofErr w:type="gramEnd"/>
      <w:r w:rsidRPr="00E63BFD">
        <w:rPr>
          <w:rFonts w:ascii="Calibri" w:eastAsia="Times New Roman" w:hAnsi="Calibri" w:cs="Calibri"/>
          <w:sz w:val="22"/>
          <w:szCs w:val="22"/>
          <w:lang w:eastAsia="it-IT"/>
        </w:rPr>
        <w:t xml:space="preserve"> della posizione, posso inviarli una notifica push se si trova in prossimità di un negozio che vende quel bene, magari associando una promozione a lui dedicata.</w:t>
      </w:r>
    </w:p>
    <w:p w:rsidR="00E63BFD" w:rsidRDefault="00E63BFD" w:rsidP="00E63BFD">
      <w:pPr>
        <w:pStyle w:val="Heading2"/>
        <w:rPr>
          <w:rFonts w:eastAsia="Times New Roman"/>
          <w:lang w:eastAsia="it-IT"/>
        </w:rPr>
      </w:pPr>
      <w:bookmarkStart w:id="28" w:name="_Interazione_tra_azienda"/>
      <w:bookmarkEnd w:id="28"/>
      <w:r>
        <w:rPr>
          <w:rFonts w:eastAsia="Times New Roman"/>
          <w:lang w:eastAsia="it-IT"/>
        </w:rPr>
        <w:t>Interazione tra azienda e rivenditore</w:t>
      </w:r>
    </w:p>
    <w:p w:rsidR="00AF1C47" w:rsidRPr="006213D9" w:rsidRDefault="00AF1C47" w:rsidP="00E63BFD">
      <w:p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Qui sorge un altro problema non indifferente, legato all’integrazione fra azienda e rivenditore; </w:t>
      </w:r>
      <w:r w:rsidRPr="006213D9">
        <w:rPr>
          <w:rFonts w:ascii="Calibri" w:eastAsia="Times New Roman" w:hAnsi="Calibri" w:cs="Calibri"/>
          <w:sz w:val="22"/>
          <w:szCs w:val="22"/>
          <w:highlight w:val="lightGray"/>
          <w:lang w:eastAsia="it-IT"/>
        </w:rPr>
        <w:t>la strategia deve essere comune, condivisa e concordata. I distributori e i negozi devono essere informati di qualsiasi azione e comunicazioni fatte dell’azienda per un sistema perfettamente integrato tra comunicazione digitale e vendite</w:t>
      </w:r>
      <w:r w:rsidRPr="00E63BFD">
        <w:rPr>
          <w:rFonts w:ascii="Calibri" w:eastAsia="Times New Roman" w:hAnsi="Calibri" w:cs="Calibri"/>
          <w:sz w:val="22"/>
          <w:szCs w:val="22"/>
          <w:lang w:eastAsia="it-IT"/>
        </w:rPr>
        <w:t xml:space="preserv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L’integrazione funziona se tutti lavorano in maniera coordinata nella stessa direzione e nello stesso modo. </w:t>
      </w:r>
      <w:r w:rsidRPr="006213D9">
        <w:rPr>
          <w:rFonts w:ascii="Calibri" w:eastAsia="Times New Roman" w:hAnsi="Calibri" w:cs="Calibri"/>
          <w:sz w:val="22"/>
          <w:szCs w:val="22"/>
          <w:highlight w:val="lightGray"/>
          <w:lang w:eastAsia="it-IT"/>
        </w:rPr>
        <w:t xml:space="preserve">Un ruolo importante è rivestito dall’integrazione della catena di vendita con tutti gli strumenti in grado di veicolare le informazioni in maniera uniforme fra azienda, punti vendita, dipendenti, distributori, ovvero: </w:t>
      </w:r>
    </w:p>
    <w:p w:rsidR="00AF1C47" w:rsidRPr="006213D9" w:rsidRDefault="00AF1C47" w:rsidP="00AF1C47">
      <w:pPr>
        <w:numPr>
          <w:ilvl w:val="0"/>
          <w:numId w:val="10"/>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Sistemi informativi </w:t>
      </w:r>
    </w:p>
    <w:p w:rsidR="00AF1C47" w:rsidRPr="006213D9" w:rsidRDefault="00AF1C47" w:rsidP="006671B1">
      <w:pPr>
        <w:numPr>
          <w:ilvl w:val="0"/>
          <w:numId w:val="10"/>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Business Intelligence</w:t>
      </w:r>
      <w:r w:rsidRPr="006213D9">
        <w:rPr>
          <w:rFonts w:ascii="Calibri" w:eastAsia="Times New Roman" w:hAnsi="Calibri" w:cs="Calibri"/>
          <w:i/>
          <w:iCs/>
          <w:sz w:val="22"/>
          <w:szCs w:val="22"/>
          <w:highlight w:val="lightGray"/>
          <w:lang w:eastAsia="it-IT"/>
        </w:rPr>
        <w:t>, attraverso cui analizzare e comprendere le esigenze e i bisogni degli utenti (vedi ticket di sconti auchan</w:t>
      </w:r>
      <w:proofErr w:type="gramStart"/>
      <w:r w:rsidRPr="006213D9">
        <w:rPr>
          <w:rFonts w:ascii="Calibri" w:eastAsia="Times New Roman" w:hAnsi="Calibri" w:cs="Calibri"/>
          <w:i/>
          <w:iCs/>
          <w:sz w:val="22"/>
          <w:szCs w:val="22"/>
          <w:highlight w:val="lightGray"/>
          <w:lang w:eastAsia="it-IT"/>
        </w:rPr>
        <w:t xml:space="preserve">; </w:t>
      </w:r>
      <w:r w:rsidR="006671B1" w:rsidRPr="006213D9">
        <w:rPr>
          <w:rFonts w:ascii="Calibri" w:eastAsia="Times New Roman" w:hAnsi="Calibri" w:cs="Calibri"/>
          <w:i/>
          <w:iCs/>
          <w:sz w:val="22"/>
          <w:szCs w:val="22"/>
          <w:highlight w:val="lightGray"/>
          <w:lang w:eastAsia="it-IT"/>
        </w:rPr>
        <w:t>)</w:t>
      </w:r>
      <w:proofErr w:type="gramEnd"/>
    </w:p>
    <w:p w:rsidR="00AF1C47" w:rsidRPr="006213D9" w:rsidRDefault="00AF1C47" w:rsidP="00AF1C47">
      <w:pPr>
        <w:numPr>
          <w:ilvl w:val="0"/>
          <w:numId w:val="10"/>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Risorse Umane</w:t>
      </w:r>
      <w:r w:rsidRPr="006213D9">
        <w:rPr>
          <w:rFonts w:ascii="Calibri" w:eastAsia="Times New Roman" w:hAnsi="Calibri" w:cs="Calibri"/>
          <w:i/>
          <w:iCs/>
          <w:sz w:val="22"/>
          <w:szCs w:val="22"/>
          <w:highlight w:val="lightGray"/>
          <w:lang w:eastAsia="it-IT"/>
        </w:rPr>
        <w:t xml:space="preserve">, per formare, sensibilizzare e informare i dipendenti; </w:t>
      </w:r>
    </w:p>
    <w:p w:rsidR="0001018F" w:rsidRPr="0001018F"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Ricerca e sviluppo</w:t>
      </w:r>
      <w:r w:rsidRPr="006213D9">
        <w:rPr>
          <w:rFonts w:ascii="Calibri" w:eastAsia="Times New Roman" w:hAnsi="Calibri" w:cs="Calibri"/>
          <w:i/>
          <w:iCs/>
          <w:sz w:val="22"/>
          <w:szCs w:val="22"/>
          <w:highlight w:val="lightGray"/>
          <w:lang w:eastAsia="it-IT"/>
        </w:rPr>
        <w:t xml:space="preserve">, che possa comprendere le segnalazioni o </w:t>
      </w:r>
      <w:proofErr w:type="gramStart"/>
      <w:r w:rsidRPr="006213D9">
        <w:rPr>
          <w:rFonts w:ascii="Calibri" w:eastAsia="Times New Roman" w:hAnsi="Calibri" w:cs="Calibri"/>
          <w:i/>
          <w:iCs/>
          <w:sz w:val="22"/>
          <w:szCs w:val="22"/>
          <w:highlight w:val="lightGray"/>
          <w:lang w:eastAsia="it-IT"/>
        </w:rPr>
        <w:t>le desiderata</w:t>
      </w:r>
      <w:proofErr w:type="gramEnd"/>
      <w:r w:rsidRPr="006213D9">
        <w:rPr>
          <w:rFonts w:ascii="Calibri" w:eastAsia="Times New Roman" w:hAnsi="Calibri" w:cs="Calibri"/>
          <w:i/>
          <w:iCs/>
          <w:sz w:val="22"/>
          <w:szCs w:val="22"/>
          <w:highlight w:val="lightGray"/>
          <w:lang w:eastAsia="it-IT"/>
        </w:rPr>
        <w:t xml:space="preserve"> dei consumatori per applicarli al prodotto/servizio fornito</w:t>
      </w:r>
      <w:r w:rsidRPr="006671B1">
        <w:rPr>
          <w:rFonts w:ascii="Calibri" w:eastAsia="Times New Roman" w:hAnsi="Calibri" w:cs="Calibri"/>
          <w:i/>
          <w:iCs/>
          <w:sz w:val="22"/>
          <w:szCs w:val="22"/>
          <w:lang w:eastAsia="it-IT"/>
        </w:rPr>
        <w:t xml:space="preserve">. </w:t>
      </w:r>
    </w:p>
    <w:p w:rsidR="00AF1C47" w:rsidRPr="006213D9" w:rsidRDefault="00AF1C47" w:rsidP="0001018F">
      <w:pPr>
        <w:spacing w:before="100" w:beforeAutospacing="1" w:after="100" w:afterAutospacing="1"/>
        <w:ind w:left="360"/>
        <w:rPr>
          <w:rFonts w:ascii="ArialMT" w:eastAsia="Times New Roman" w:hAnsi="ArialMT" w:cs="Times New Roman"/>
          <w:sz w:val="22"/>
          <w:szCs w:val="22"/>
          <w:highlight w:val="lightGray"/>
          <w:lang w:eastAsia="it-IT"/>
        </w:rPr>
      </w:pPr>
      <w:r w:rsidRPr="006213D9">
        <w:rPr>
          <w:rFonts w:ascii="Calibri" w:eastAsia="Times New Roman" w:hAnsi="Calibri" w:cs="Calibri"/>
          <w:sz w:val="22"/>
          <w:szCs w:val="22"/>
          <w:highlight w:val="lightGray"/>
          <w:lang w:eastAsia="it-IT"/>
        </w:rPr>
        <w:lastRenderedPageBreak/>
        <w:t xml:space="preserve">Per questo, per tradurre in successo i punti precedenti, è opportuno utilizzare alcune </w:t>
      </w:r>
      <w:r w:rsidRPr="006213D9">
        <w:rPr>
          <w:rFonts w:ascii="Calibri" w:eastAsia="Times New Roman" w:hAnsi="Calibri" w:cs="Calibri"/>
          <w:b/>
          <w:bCs/>
          <w:sz w:val="22"/>
          <w:szCs w:val="22"/>
          <w:highlight w:val="lightGray"/>
          <w:lang w:eastAsia="it-IT"/>
        </w:rPr>
        <w:t>regole del marketing digitale</w:t>
      </w:r>
      <w:r w:rsidRPr="006213D9">
        <w:rPr>
          <w:rFonts w:ascii="Calibri" w:eastAsia="Times New Roman" w:hAnsi="Calibri" w:cs="Calibri"/>
          <w:sz w:val="22"/>
          <w:szCs w:val="22"/>
          <w:highlight w:val="lightGray"/>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 xml:space="preserve">Applicare approccio win-win: </w:t>
      </w:r>
      <w:r w:rsidRPr="006213D9">
        <w:rPr>
          <w:rFonts w:ascii="Calibri" w:eastAsia="Times New Roman" w:hAnsi="Calibri" w:cs="Calibri"/>
          <w:sz w:val="22"/>
          <w:szCs w:val="22"/>
          <w:highlight w:val="lightGray"/>
          <w:lang w:eastAsia="it-IT"/>
        </w:rPr>
        <w:t>l’integrazione funziona se tutte le parti coinvolte dall’interazione stessa ottengono un beneficio (azienda-&gt;consumatore</w:t>
      </w:r>
      <w:r w:rsidRPr="00AF1C47">
        <w:rPr>
          <w:rFonts w:ascii="Calibri" w:eastAsia="Times New Roman" w:hAnsi="Calibri" w:cs="Calibri"/>
          <w:sz w:val="22"/>
          <w:szCs w:val="22"/>
          <w:lang w:eastAsia="it-IT"/>
        </w:rPr>
        <w:t xml:space="preserve">), declinato anche in approccio </w:t>
      </w:r>
      <w:r w:rsidRPr="00AF1C47">
        <w:rPr>
          <w:rFonts w:ascii="Calibri" w:eastAsia="Times New Roman" w:hAnsi="Calibri" w:cs="Calibri"/>
          <w:b/>
          <w:bCs/>
          <w:sz w:val="22"/>
          <w:szCs w:val="22"/>
          <w:lang w:eastAsia="it-IT"/>
        </w:rPr>
        <w:t xml:space="preserve">win-win-win </w:t>
      </w:r>
      <w:r w:rsidRPr="00AF1C47">
        <w:rPr>
          <w:rFonts w:ascii="Calibri" w:eastAsia="Times New Roman" w:hAnsi="Calibri" w:cs="Calibri"/>
          <w:sz w:val="22"/>
          <w:szCs w:val="22"/>
          <w:lang w:eastAsia="it-IT"/>
        </w:rPr>
        <w:t xml:space="preserve">(produttore- trader-consumatore finale). Ad esempio, il consumatore vive una bella esperienza d’acquisto con customer experience positiva, l’azienda riesce a rafforzare il suo brand, il venditore ha venduto un prodotto in più, tutti hanno vinto nell’interazione; </w:t>
      </w:r>
    </w:p>
    <w:p w:rsidR="00A674D7" w:rsidRPr="006213D9" w:rsidRDefault="00AF1C47" w:rsidP="00A674D7">
      <w:pPr>
        <w:numPr>
          <w:ilvl w:val="0"/>
          <w:numId w:val="11"/>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Raggiungere la massa critica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le attività di marketing richiedono risorse importanti, per cui è necessario massimizzare il risultato al fine che i benefici siano superiori allo sforzo profuso. Raggiungere la massa</w:t>
      </w:r>
      <w:r w:rsidRPr="006671B1">
        <w:rPr>
          <w:rFonts w:ascii="Calibri" w:eastAsia="Times New Roman" w:hAnsi="Calibri" w:cs="Calibri"/>
          <w:color w:val="1E1E21"/>
          <w:sz w:val="22"/>
          <w:szCs w:val="22"/>
          <w:lang w:eastAsia="it-IT"/>
        </w:rPr>
        <w:t xml:space="preserve"> </w:t>
      </w:r>
      <w:r w:rsidRPr="006671B1">
        <w:rPr>
          <w:rFonts w:ascii="Calibri" w:eastAsia="Times New Roman" w:hAnsi="Calibri" w:cs="Calibri"/>
          <w:sz w:val="22"/>
          <w:szCs w:val="22"/>
          <w:lang w:eastAsia="it-IT"/>
        </w:rPr>
        <w:t xml:space="preserve">critica </w:t>
      </w:r>
      <w:r w:rsidRPr="006213D9">
        <w:rPr>
          <w:rFonts w:ascii="Calibri" w:eastAsia="Times New Roman" w:hAnsi="Calibri" w:cs="Calibri"/>
          <w:sz w:val="22"/>
          <w:szCs w:val="22"/>
          <w:highlight w:val="lightGray"/>
          <w:lang w:eastAsia="it-IT"/>
        </w:rPr>
        <w:t xml:space="preserve">significa aumentare l’efficacia della nostra iniziativa, ad esempio attraverso un passaparola positivo che possa far crescere la percentuale di lead conversion o di ricavi.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Produrre i contenuti costa, </w:t>
      </w:r>
      <w:r w:rsidRPr="00A674D7">
        <w:rPr>
          <w:rFonts w:ascii="Calibri" w:eastAsia="Times New Roman" w:hAnsi="Calibri" w:cs="Calibri"/>
          <w:i/>
          <w:iCs/>
          <w:sz w:val="22"/>
          <w:szCs w:val="22"/>
          <w:lang w:eastAsia="it-IT"/>
        </w:rPr>
        <w:t xml:space="preserve">vedi sopra. </w:t>
      </w:r>
    </w:p>
    <w:p w:rsid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A674D7">
        <w:rPr>
          <w:rFonts w:ascii="Calibri" w:eastAsia="Times New Roman" w:hAnsi="Calibri" w:cs="Calibri"/>
          <w:b/>
          <w:bCs/>
          <w:sz w:val="22"/>
          <w:szCs w:val="22"/>
          <w:lang w:eastAsia="it-IT"/>
        </w:rPr>
        <w:t xml:space="preserve">Distribuire gli stessi contenuti non costa nulla: </w:t>
      </w:r>
      <w:r w:rsidRPr="00A674D7">
        <w:rPr>
          <w:rFonts w:ascii="Calibri" w:eastAsia="Times New Roman" w:hAnsi="Calibri" w:cs="Calibri"/>
          <w:sz w:val="22"/>
          <w:szCs w:val="22"/>
          <w:lang w:eastAsia="it-IT"/>
        </w:rPr>
        <w:t xml:space="preserve">i costi su internet sono decisamente inferiori e limitati rispetto a campagne pubblicitarie normali; </w:t>
      </w:r>
    </w:p>
    <w:p w:rsidR="00AF1C47" w:rsidRPr="00A674D7" w:rsidRDefault="00AF1C47" w:rsidP="00A674D7">
      <w:pPr>
        <w:numPr>
          <w:ilvl w:val="0"/>
          <w:numId w:val="11"/>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 xml:space="preserve">Barare non paga: </w:t>
      </w:r>
      <w:r w:rsidRPr="006213D9">
        <w:rPr>
          <w:rFonts w:ascii="Calibri" w:eastAsia="Times New Roman" w:hAnsi="Calibri" w:cs="Calibri"/>
          <w:sz w:val="22"/>
          <w:szCs w:val="22"/>
          <w:highlight w:val="lightGray"/>
          <w:lang w:eastAsia="it-IT"/>
        </w:rPr>
        <w:t>evitare gli effetti negativi di promesse che non possono essere mantenute, è preferibile puntare alla correttezza</w:t>
      </w:r>
      <w:r w:rsidRPr="00A674D7">
        <w:rPr>
          <w:rFonts w:ascii="Calibri" w:eastAsia="Times New Roman" w:hAnsi="Calibri" w:cs="Calibri"/>
          <w:sz w:val="22"/>
          <w:szCs w:val="22"/>
          <w:lang w:eastAsia="it-IT"/>
        </w:rPr>
        <w:t xml:space="preserve">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sz w:val="22"/>
          <w:szCs w:val="22"/>
          <w:highlight w:val="lightGray"/>
          <w:lang w:eastAsia="it-IT"/>
        </w:rPr>
        <w:t xml:space="preserve">In generale, </w:t>
      </w:r>
      <w:r w:rsidRPr="006213D9">
        <w:rPr>
          <w:rFonts w:ascii="Calibri" w:eastAsia="Times New Roman" w:hAnsi="Calibri" w:cs="Calibri"/>
          <w:b/>
          <w:bCs/>
          <w:sz w:val="22"/>
          <w:szCs w:val="22"/>
          <w:highlight w:val="lightGray"/>
          <w:lang w:eastAsia="it-IT"/>
        </w:rPr>
        <w:t xml:space="preserve">il digital marketing offre nuove opportunità all’azienda </w:t>
      </w:r>
      <w:r w:rsidRPr="006213D9">
        <w:rPr>
          <w:rFonts w:ascii="Calibri" w:eastAsia="Times New Roman" w:hAnsi="Calibri" w:cs="Calibri"/>
          <w:sz w:val="22"/>
          <w:szCs w:val="22"/>
          <w:highlight w:val="lightGray"/>
          <w:lang w:eastAsia="it-IT"/>
        </w:rPr>
        <w:t>legate innanzitutto alla scoperta di nuovi metodi di comunicazione e di interazione orientati alla centralità sostanziale del cliente</w:t>
      </w:r>
      <w:r w:rsidRPr="00AF1C47">
        <w:rPr>
          <w:rFonts w:ascii="Calibri" w:eastAsia="Times New Roman" w:hAnsi="Calibri" w:cs="Calibri"/>
          <w:sz w:val="22"/>
          <w:szCs w:val="22"/>
          <w:lang w:eastAsia="it-IT"/>
        </w:rPr>
        <w:t xml:space="preserve"> e non solo dichiarata. Inoltre, l’apertura al mondo di Internet consente lo sviluppo di nuovi canali di vendita, l’avvio di nuove possibilità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6213D9">
        <w:rPr>
          <w:rFonts w:ascii="Calibri" w:eastAsia="Times New Roman" w:hAnsi="Calibri" w:cs="Calibri"/>
          <w:b/>
          <w:bCs/>
          <w:sz w:val="22"/>
          <w:szCs w:val="22"/>
          <w:highlight w:val="lightGray"/>
          <w:lang w:eastAsia="it-IT"/>
        </w:rPr>
        <w:t>alcuni consigli per operare online</w:t>
      </w:r>
      <w:r w:rsidRPr="006213D9">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6213D9"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Definire il target: </w:t>
      </w:r>
      <w:r w:rsidRPr="006213D9">
        <w:rPr>
          <w:rFonts w:ascii="Calibri" w:eastAsia="Times New Roman" w:hAnsi="Calibri" w:cs="Calibri"/>
          <w:sz w:val="22"/>
          <w:szCs w:val="22"/>
          <w:highlight w:val="lightGray"/>
          <w:lang w:eastAsia="it-IT"/>
        </w:rPr>
        <w:t xml:space="preserve">ogni pubblico ha le sue esigenze; </w:t>
      </w:r>
    </w:p>
    <w:p w:rsidR="00AF1C47" w:rsidRPr="006213D9"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Definire gli obiettivi che si vogliono raggiungere per quel target; </w:t>
      </w:r>
    </w:p>
    <w:p w:rsidR="00AF1C47" w:rsidRPr="006213D9" w:rsidRDefault="00AF1C47" w:rsidP="00AF1C47">
      <w:pPr>
        <w:numPr>
          <w:ilvl w:val="0"/>
          <w:numId w:val="13"/>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Misurare i risultati e gli eventuali scostamenti rispetto agli obiettivi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(nessuno nasce imparato - perché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digital marketing hanno ottimi propositi sulla viralità di un messaggio, sull’immediatezza di un messaggio ma nella realtà non è così semplice fare una campagna virale di successo. Quindi l’unico modo per l’azienda per vedere su il tutto funzioni in maniera corretta è rispettare ed avere a mente questi punti); </w:t>
      </w:r>
    </w:p>
    <w:p w:rsidR="00AF1C47" w:rsidRPr="006213D9" w:rsidRDefault="00AF1C47" w:rsidP="006671B1">
      <w:p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6213D9">
        <w:rPr>
          <w:rFonts w:ascii="Calibri" w:eastAsia="Times New Roman" w:hAnsi="Calibri" w:cs="Calibri"/>
          <w:b/>
          <w:bCs/>
          <w:sz w:val="22"/>
          <w:szCs w:val="22"/>
          <w:highlight w:val="lightGray"/>
          <w:lang w:eastAsia="it-IT"/>
        </w:rPr>
        <w:t>Ascoltare</w:t>
      </w:r>
      <w:r w:rsidRPr="006213D9">
        <w:rPr>
          <w:rFonts w:ascii="Calibri" w:eastAsia="Times New Roman" w:hAnsi="Calibri" w:cs="Calibri"/>
          <w:sz w:val="22"/>
          <w:szCs w:val="22"/>
          <w:highlight w:val="lightGray"/>
          <w:lang w:eastAsia="it-IT"/>
        </w:rPr>
        <w:t>: sapere cosa si dice del proprio brand online</w:t>
      </w:r>
      <w:r w:rsidRPr="00AF1C47">
        <w:rPr>
          <w:rFonts w:ascii="Calibri" w:eastAsia="Times New Roman" w:hAnsi="Calibri" w:cs="Calibri"/>
          <w:sz w:val="22"/>
          <w:szCs w:val="22"/>
          <w:lang w:eastAsia="it-IT"/>
        </w:rPr>
        <w:t xml:space="preserve">, attraverso il monitoraggio e l’analisi delle conversazioni; </w:t>
      </w:r>
    </w:p>
    <w:p w:rsidR="00AF1C47" w:rsidRPr="006213D9" w:rsidRDefault="00AF1C47" w:rsidP="00AF1C47">
      <w:pPr>
        <w:numPr>
          <w:ilvl w:val="0"/>
          <w:numId w:val="14"/>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Partecipare alle conversazioni </w:t>
      </w:r>
      <w:r w:rsidRPr="006213D9">
        <w:rPr>
          <w:rFonts w:ascii="Calibri" w:eastAsia="Times New Roman" w:hAnsi="Calibri" w:cs="Calibri"/>
          <w:sz w:val="22"/>
          <w:szCs w:val="22"/>
          <w:highlight w:val="lightGray"/>
          <w:lang w:eastAsia="it-IT"/>
        </w:rPr>
        <w:t xml:space="preserve">e a ciò che accade in rete; </w:t>
      </w:r>
    </w:p>
    <w:p w:rsidR="006671B1" w:rsidRPr="006213D9" w:rsidRDefault="00AF1C47" w:rsidP="006671B1">
      <w:pPr>
        <w:numPr>
          <w:ilvl w:val="0"/>
          <w:numId w:val="14"/>
        </w:numPr>
        <w:spacing w:before="100" w:beforeAutospacing="1" w:after="100" w:afterAutospacing="1"/>
        <w:rPr>
          <w:rFonts w:ascii="ArialMT" w:eastAsia="Times New Roman" w:hAnsi="ArialMT" w:cs="Times New Roman"/>
          <w:sz w:val="22"/>
          <w:szCs w:val="22"/>
          <w:highlight w:val="lightGray"/>
          <w:lang w:eastAsia="it-IT"/>
        </w:rPr>
      </w:pPr>
      <w:r w:rsidRPr="006213D9">
        <w:rPr>
          <w:rFonts w:ascii="Calibri" w:eastAsia="Times New Roman" w:hAnsi="Calibri" w:cs="Calibri"/>
          <w:b/>
          <w:bCs/>
          <w:sz w:val="22"/>
          <w:szCs w:val="22"/>
          <w:highlight w:val="lightGray"/>
          <w:lang w:eastAsia="it-IT"/>
        </w:rPr>
        <w:t xml:space="preserve">Produrre i contenuti </w:t>
      </w:r>
      <w:r w:rsidRPr="006213D9">
        <w:rPr>
          <w:rFonts w:ascii="Calibri" w:eastAsia="Times New Roman" w:hAnsi="Calibri" w:cs="Calibri"/>
          <w:sz w:val="22"/>
          <w:szCs w:val="22"/>
          <w:highlight w:val="lightGray"/>
          <w:lang w:eastAsia="it-IT"/>
        </w:rPr>
        <w:t>per coinvolgere i consumatori, ovvero ingaggiare il consumatore creando sinergia (</w:t>
      </w:r>
      <w:r w:rsidRPr="006213D9">
        <w:rPr>
          <w:rFonts w:ascii="Calibri" w:eastAsia="Times New Roman" w:hAnsi="Calibri" w:cs="Calibri"/>
          <w:b/>
          <w:bCs/>
          <w:sz w:val="22"/>
          <w:szCs w:val="22"/>
          <w:highlight w:val="lightGray"/>
          <w:lang w:eastAsia="it-IT"/>
        </w:rPr>
        <w:t>engagement</w:t>
      </w:r>
      <w:r w:rsidRPr="006213D9">
        <w:rPr>
          <w:rFonts w:ascii="Calibri" w:eastAsia="Times New Roman" w:hAnsi="Calibri" w:cs="Calibri"/>
          <w:i/>
          <w:iCs/>
          <w:sz w:val="22"/>
          <w:szCs w:val="22"/>
          <w:highlight w:val="lightGray"/>
          <w:lang w:eastAsia="it-IT"/>
        </w:rPr>
        <w:t>)</w:t>
      </w:r>
      <w:r w:rsidRPr="006213D9">
        <w:rPr>
          <w:rFonts w:ascii="Calibri" w:eastAsia="Times New Roman" w:hAnsi="Calibri" w:cs="Calibri"/>
          <w:i/>
          <w:iCs/>
          <w:sz w:val="22"/>
          <w:szCs w:val="22"/>
          <w:highlight w:val="lightGray"/>
          <w:lang w:eastAsia="it-IT"/>
        </w:rPr>
        <w:br/>
      </w:r>
    </w:p>
    <w:p w:rsidR="00AF1C47" w:rsidRPr="006671B1" w:rsidRDefault="00AF1C47" w:rsidP="00E63BFD">
      <w:pPr>
        <w:pStyle w:val="Heading2"/>
        <w:rPr>
          <w:rFonts w:ascii="ArialMT" w:eastAsia="Times New Roman" w:hAnsi="ArialMT" w:cs="Times New Roman"/>
          <w:lang w:eastAsia="it-IT"/>
        </w:rPr>
      </w:pPr>
      <w:bookmarkStart w:id="29" w:name="_LE_TRE_R"/>
      <w:bookmarkEnd w:id="29"/>
      <w:r w:rsidRPr="006671B1">
        <w:rPr>
          <w:rFonts w:eastAsia="Times New Roman"/>
          <w:lang w:eastAsia="it-IT"/>
        </w:rPr>
        <w:lastRenderedPageBreak/>
        <w:t xml:space="preserve">LE TRE R del marketing 2.0: </w:t>
      </w:r>
    </w:p>
    <w:p w:rsidR="00AF1C47" w:rsidRPr="00A95665" w:rsidRDefault="00AF1C47" w:rsidP="00AF1C47">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REAL: </w:t>
      </w:r>
      <w:r w:rsidRPr="00A95665">
        <w:rPr>
          <w:rFonts w:ascii="Calibri" w:eastAsia="Times New Roman" w:hAnsi="Calibri" w:cs="Calibri"/>
          <w:sz w:val="22"/>
          <w:szCs w:val="22"/>
          <w:highlight w:val="lightGray"/>
          <w:lang w:eastAsia="it-IT"/>
        </w:rPr>
        <w:t xml:space="preserve">siate autentici, onesti; ammettete i vostri errori. Dite la verità </w:t>
      </w:r>
    </w:p>
    <w:p w:rsidR="00AF1C47" w:rsidRPr="00A95665" w:rsidRDefault="00AF1C47" w:rsidP="006671B1">
      <w:pPr>
        <w:numPr>
          <w:ilvl w:val="0"/>
          <w:numId w:val="15"/>
        </w:num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RELEVANT: </w:t>
      </w:r>
      <w:r w:rsidRPr="00A95665">
        <w:rPr>
          <w:rFonts w:ascii="Calibri" w:eastAsia="Times New Roman" w:hAnsi="Calibri" w:cs="Calibri"/>
          <w:sz w:val="22"/>
          <w:szCs w:val="22"/>
          <w:highlight w:val="lightGray"/>
          <w:lang w:eastAsia="it-IT"/>
        </w:rPr>
        <w:t xml:space="preserve">Dato che sono i clienti a trovarvi (Search &amp; social) dovete essere interessanti, pertinenti, 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b/>
          <w:bCs/>
          <w:sz w:val="22"/>
          <w:szCs w:val="22"/>
          <w:highlight w:val="lightGray"/>
          <w:lang w:eastAsia="it-IT"/>
        </w:rPr>
        <w:t xml:space="preserve">RESPONSIVE: </w:t>
      </w:r>
      <w:r w:rsidRPr="00A95665">
        <w:rPr>
          <w:rFonts w:ascii="Calibri" w:eastAsia="Times New Roman" w:hAnsi="Calibri" w:cs="Calibri"/>
          <w:sz w:val="22"/>
          <w:szCs w:val="22"/>
          <w:highlight w:val="lightGray"/>
          <w:lang w:eastAsia="it-IT"/>
        </w:rPr>
        <w:t>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w:t>
      </w:r>
      <w:r w:rsidRPr="00AF1C47">
        <w:rPr>
          <w:rFonts w:ascii="Calibri" w:eastAsia="Times New Roman" w:hAnsi="Calibri" w:cs="Calibri"/>
          <w:sz w:val="22"/>
          <w:szCs w:val="22"/>
          <w:lang w:eastAsia="it-IT"/>
        </w:rPr>
        <w:t xml:space="preserve">.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Heading1"/>
        <w:rPr>
          <w:rFonts w:ascii="Times New Roman" w:eastAsia="Times New Roman" w:hAnsi="Times New Roman" w:cs="Times New Roman"/>
          <w:lang w:val="en-US" w:eastAsia="it-IT"/>
        </w:rPr>
      </w:pPr>
      <w:bookmarkStart w:id="30" w:name="_IL_WEB_MARKETING"/>
      <w:bookmarkStart w:id="31" w:name="_Toc57476217"/>
      <w:bookmarkEnd w:id="30"/>
      <w:r w:rsidRPr="00AF1C47">
        <w:rPr>
          <w:rFonts w:eastAsia="Times New Roman"/>
          <w:lang w:val="en-US" w:eastAsia="it-IT"/>
        </w:rPr>
        <w:t>IL WEB MARKETING (LEZ.4)</w:t>
      </w:r>
      <w:bookmarkEnd w:id="31"/>
      <w:r w:rsidRPr="00AF1C47">
        <w:rPr>
          <w:rFonts w:eastAsia="Times New Roman"/>
          <w:lang w:val="en-US" w:eastAsia="it-IT"/>
        </w:rPr>
        <w:t xml:space="preserve"> </w:t>
      </w:r>
    </w:p>
    <w:p w:rsidR="00AF1C47" w:rsidRPr="00AF1C47" w:rsidRDefault="00AF1C47" w:rsidP="00E100A9">
      <w:pPr>
        <w:pStyle w:val="Heading2"/>
        <w:rPr>
          <w:rFonts w:ascii="Times New Roman" w:eastAsia="Times New Roman" w:hAnsi="Times New Roman" w:cs="Times New Roman"/>
          <w:lang w:val="en-US" w:eastAsia="it-IT"/>
        </w:rPr>
      </w:pPr>
      <w:bookmarkStart w:id="32" w:name="_Il_world_wide"/>
      <w:bookmarkStart w:id="33" w:name="_Toc57476218"/>
      <w:bookmarkEnd w:id="32"/>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E47FA">
        <w:rPr>
          <w:rFonts w:ascii="Calibri" w:eastAsia="Times New Roman" w:hAnsi="Calibri" w:cs="Calibri"/>
          <w:sz w:val="22"/>
          <w:szCs w:val="22"/>
          <w:highlight w:val="lightGray"/>
          <w:lang w:eastAsia="it-IT"/>
        </w:rPr>
        <w:t>Una delle primarie esigenze che portò all’invenzione del WWW vi fu l’esigenza di dare visibilità alle pubblicazioni nell’ambito della ricerca</w:t>
      </w:r>
      <w:r w:rsidRPr="00AF1C47">
        <w:rPr>
          <w:rFonts w:ascii="Calibri" w:eastAsia="Times New Roman" w:hAnsi="Calibri" w:cs="Calibri"/>
          <w:sz w:val="22"/>
          <w:szCs w:val="22"/>
          <w:lang w:eastAsia="it-IT"/>
        </w:rPr>
        <w:t xml:space="preserve">; Tim Barnars-LEE,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w:t>
      </w:r>
      <w:r w:rsidRPr="008E47FA">
        <w:rPr>
          <w:rFonts w:ascii="Calibri" w:eastAsia="Times New Roman" w:hAnsi="Calibri" w:cs="Calibri"/>
          <w:sz w:val="22"/>
          <w:szCs w:val="22"/>
          <w:highlight w:val="lightGray"/>
          <w:lang w:eastAsia="it-IT"/>
        </w:rPr>
        <w:t>Le incessanti evoluzioni tecnologiche di questi anni hanno reso disponibili strumenti che all’epoca erano inimmaginabili, trasformando il primo internet testuale nell’internet multimediale che conosciamo oggi.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E47FA">
        <w:rPr>
          <w:rFonts w:ascii="Calibri" w:eastAsia="Times New Roman" w:hAnsi="Calibri" w:cs="Calibri"/>
          <w:sz w:val="22"/>
          <w:szCs w:val="22"/>
          <w:highlight w:val="lightGray"/>
          <w:lang w:eastAsia="it-IT"/>
        </w:rPr>
        <w:t xml:space="preserve">Le </w:t>
      </w:r>
      <w:r w:rsidRPr="008E47FA">
        <w:rPr>
          <w:rFonts w:ascii="Calibri" w:eastAsia="Times New Roman" w:hAnsi="Calibri" w:cs="Calibri"/>
          <w:b/>
          <w:bCs/>
          <w:sz w:val="22"/>
          <w:szCs w:val="22"/>
          <w:highlight w:val="lightGray"/>
          <w:lang w:eastAsia="it-IT"/>
        </w:rPr>
        <w:t xml:space="preserve">caratteristiche del web </w:t>
      </w:r>
      <w:r w:rsidRPr="008E47FA">
        <w:rPr>
          <w:rFonts w:ascii="Calibri" w:eastAsia="Times New Roman" w:hAnsi="Calibri" w:cs="Calibri"/>
          <w:sz w:val="22"/>
          <w:szCs w:val="22"/>
          <w:highlight w:val="lightGray"/>
          <w:lang w:eastAsia="it-IT"/>
        </w:rPr>
        <w:t>sono:</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 xml:space="preserve">È </w:t>
      </w:r>
      <w:proofErr w:type="gramStart"/>
      <w:r w:rsidRPr="008E47FA">
        <w:rPr>
          <w:rFonts w:ascii="Calibri" w:eastAsia="Times New Roman" w:hAnsi="Calibri" w:cs="Calibri"/>
          <w:b/>
          <w:bCs/>
          <w:sz w:val="22"/>
          <w:szCs w:val="22"/>
          <w:highlight w:val="lightGray"/>
          <w:lang w:eastAsia="it-IT"/>
        </w:rPr>
        <w:t>un media</w:t>
      </w:r>
      <w:proofErr w:type="gramEnd"/>
      <w:r w:rsidRPr="008E47FA">
        <w:rPr>
          <w:rFonts w:ascii="Calibri" w:eastAsia="Times New Roman" w:hAnsi="Calibri" w:cs="Calibri"/>
          <w:b/>
          <w:bCs/>
          <w:sz w:val="22"/>
          <w:szCs w:val="22"/>
          <w:highlight w:val="lightGray"/>
          <w:lang w:eastAsia="it-IT"/>
        </w:rPr>
        <w:t xml:space="preserve"> controllato dall’utente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L’utente sceglie i contenuti da consultare, i tempi, i modi; è sempre più frequente che si tratti di contenuti caricati da altri utenti. Anche la televisione è </w:t>
      </w:r>
      <w:proofErr w:type="gramStart"/>
      <w:r w:rsidRPr="00AF1C47">
        <w:rPr>
          <w:rFonts w:ascii="Calibri" w:eastAsia="Times New Roman" w:hAnsi="Calibri" w:cs="Calibri"/>
          <w:sz w:val="22"/>
          <w:szCs w:val="22"/>
          <w:lang w:eastAsia="it-IT"/>
        </w:rPr>
        <w:t>un media</w:t>
      </w:r>
      <w:proofErr w:type="gramEnd"/>
      <w:r w:rsidRPr="00AF1C47">
        <w:rPr>
          <w:rFonts w:ascii="Calibri" w:eastAsia="Times New Roman" w:hAnsi="Calibri" w:cs="Calibri"/>
          <w:sz w:val="22"/>
          <w:szCs w:val="22"/>
          <w:lang w:eastAsia="it-IT"/>
        </w:rPr>
        <w:t xml:space="preserve">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 xml:space="preserve">È </w:t>
      </w:r>
      <w:proofErr w:type="gramStart"/>
      <w:r w:rsidRPr="008E47FA">
        <w:rPr>
          <w:rFonts w:ascii="Calibri" w:eastAsia="Times New Roman" w:hAnsi="Calibri" w:cs="Calibri"/>
          <w:b/>
          <w:bCs/>
          <w:sz w:val="22"/>
          <w:szCs w:val="22"/>
          <w:highlight w:val="lightGray"/>
          <w:lang w:eastAsia="it-IT"/>
        </w:rPr>
        <w:t>un media</w:t>
      </w:r>
      <w:proofErr w:type="gramEnd"/>
      <w:r w:rsidRPr="008E47FA">
        <w:rPr>
          <w:rFonts w:ascii="Calibri" w:eastAsia="Times New Roman" w:hAnsi="Calibri" w:cs="Calibri"/>
          <w:b/>
          <w:bCs/>
          <w:sz w:val="22"/>
          <w:szCs w:val="22"/>
          <w:highlight w:val="lightGray"/>
          <w:lang w:eastAsia="it-IT"/>
        </w:rPr>
        <w:t xml:space="preserve"> ONE-to-ONE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 xml:space="preserve">È </w:t>
      </w:r>
      <w:proofErr w:type="gramStart"/>
      <w:r w:rsidRPr="008E47FA">
        <w:rPr>
          <w:rFonts w:ascii="Calibri" w:eastAsia="Times New Roman" w:hAnsi="Calibri" w:cs="Calibri"/>
          <w:b/>
          <w:bCs/>
          <w:sz w:val="22"/>
          <w:szCs w:val="22"/>
          <w:highlight w:val="lightGray"/>
          <w:lang w:eastAsia="it-IT"/>
        </w:rPr>
        <w:t>un media</w:t>
      </w:r>
      <w:proofErr w:type="gramEnd"/>
      <w:r w:rsidRPr="008E47FA">
        <w:rPr>
          <w:rFonts w:ascii="Calibri" w:eastAsia="Times New Roman" w:hAnsi="Calibri" w:cs="Calibri"/>
          <w:b/>
          <w:bCs/>
          <w:sz w:val="22"/>
          <w:szCs w:val="22"/>
          <w:highlight w:val="lightGray"/>
          <w:lang w:eastAsia="it-IT"/>
        </w:rPr>
        <w:t xml:space="preserve"> estremamente flessibile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progettista ha la possibilità di inserire elementi grafici, video, animazioni, link e grazie a sempre più diffuse caratteristiche di responsività, un contenuto è fruibile da più dispositivi differenti in egual modo </w:t>
      </w:r>
    </w:p>
    <w:p w:rsidR="00AF1C47" w:rsidRPr="008E47FA" w:rsidRDefault="00AF1C47" w:rsidP="00AF1C47">
      <w:pPr>
        <w:numPr>
          <w:ilvl w:val="0"/>
          <w:numId w:val="16"/>
        </w:numPr>
        <w:spacing w:before="100" w:beforeAutospacing="1" w:after="100" w:afterAutospacing="1"/>
        <w:rPr>
          <w:rFonts w:ascii="ArialMT" w:eastAsia="Times New Roman" w:hAnsi="ArialMT" w:cs="Times New Roman"/>
          <w:sz w:val="22"/>
          <w:szCs w:val="22"/>
          <w:highlight w:val="lightGray"/>
          <w:lang w:eastAsia="it-IT"/>
        </w:rPr>
      </w:pPr>
      <w:r w:rsidRPr="008E47FA">
        <w:rPr>
          <w:rFonts w:ascii="Calibri" w:eastAsia="Times New Roman" w:hAnsi="Calibri" w:cs="Calibri"/>
          <w:b/>
          <w:bCs/>
          <w:sz w:val="22"/>
          <w:szCs w:val="22"/>
          <w:highlight w:val="lightGray"/>
          <w:lang w:eastAsia="it-IT"/>
        </w:rPr>
        <w:t xml:space="preserve">È </w:t>
      </w:r>
      <w:proofErr w:type="gramStart"/>
      <w:r w:rsidRPr="008E47FA">
        <w:rPr>
          <w:rFonts w:ascii="Calibri" w:eastAsia="Times New Roman" w:hAnsi="Calibri" w:cs="Calibri"/>
          <w:b/>
          <w:bCs/>
          <w:sz w:val="22"/>
          <w:szCs w:val="22"/>
          <w:highlight w:val="lightGray"/>
          <w:lang w:eastAsia="it-IT"/>
        </w:rPr>
        <w:t>un media</w:t>
      </w:r>
      <w:proofErr w:type="gramEnd"/>
      <w:r w:rsidRPr="008E47FA">
        <w:rPr>
          <w:rFonts w:ascii="Calibri" w:eastAsia="Times New Roman" w:hAnsi="Calibri" w:cs="Calibri"/>
          <w:b/>
          <w:bCs/>
          <w:sz w:val="22"/>
          <w:szCs w:val="22"/>
          <w:highlight w:val="lightGray"/>
          <w:lang w:eastAsia="it-IT"/>
        </w:rPr>
        <w:t xml:space="preserve"> banda passante variabile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 quantità di informazioni scambiate tra server e client è qualcosa che cambia nel tempo e deve essere oggetto di attenta analisi e progettazione per </w:t>
      </w:r>
      <w:r w:rsidRPr="008E47FA">
        <w:rPr>
          <w:rFonts w:ascii="Calibri" w:eastAsia="Times New Roman" w:hAnsi="Calibri" w:cs="Calibri"/>
          <w:sz w:val="22"/>
          <w:szCs w:val="22"/>
          <w:highlight w:val="lightGray"/>
          <w:lang w:eastAsia="it-IT"/>
        </w:rPr>
        <w:t xml:space="preserve">garantire un servizio H24 7/7. </w:t>
      </w:r>
    </w:p>
    <w:p w:rsidR="006671B1" w:rsidRPr="00AF1C47" w:rsidRDefault="006671B1" w:rsidP="006671B1">
      <w:pPr>
        <w:pStyle w:val="Heading3"/>
        <w:rPr>
          <w:rFonts w:eastAsia="Times New Roman"/>
          <w:lang w:eastAsia="it-IT"/>
        </w:rPr>
      </w:pPr>
      <w:bookmarkStart w:id="34" w:name="_Usabilità"/>
      <w:bookmarkStart w:id="35" w:name="_Toc57476219"/>
      <w:bookmarkEnd w:id="34"/>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95665">
        <w:rPr>
          <w:rFonts w:ascii="Calibri" w:eastAsia="Times New Roman" w:hAnsi="Calibri" w:cs="Calibri"/>
          <w:sz w:val="22"/>
          <w:szCs w:val="22"/>
          <w:highlight w:val="lightGray"/>
          <w:lang w:eastAsia="it-IT"/>
        </w:rPr>
        <w:t>L’</w:t>
      </w:r>
      <w:r w:rsidRPr="00A95665">
        <w:rPr>
          <w:rFonts w:ascii="Calibri" w:eastAsia="Times New Roman" w:hAnsi="Calibri" w:cs="Calibri"/>
          <w:b/>
          <w:bCs/>
          <w:sz w:val="22"/>
          <w:szCs w:val="22"/>
          <w:highlight w:val="lightGray"/>
          <w:lang w:eastAsia="it-IT"/>
        </w:rPr>
        <w:t xml:space="preserve">usabilità </w:t>
      </w:r>
      <w:r w:rsidRPr="00A95665">
        <w:rPr>
          <w:rFonts w:ascii="Calibri" w:eastAsia="Times New Roman" w:hAnsi="Calibri" w:cs="Calibri"/>
          <w:sz w:val="22"/>
          <w:szCs w:val="22"/>
          <w:highlight w:val="lightGray"/>
          <w:lang w:eastAsia="it-IT"/>
        </w:rPr>
        <w:t xml:space="preserve">è uno degli elementi principali di successo del web; il sito deve essere facilmente navigabile, intuitivo e accessibile senza che l’utente abbia particolari competenze. Form semplici, wizard, pagine user-friendly permettono all’utente di raggiungere facilmente gli obbiettivi prefissati dai progettisti. Anche la </w:t>
      </w:r>
      <w:r w:rsidRPr="00A95665">
        <w:rPr>
          <w:rFonts w:ascii="Calibri" w:eastAsia="Times New Roman" w:hAnsi="Calibri" w:cs="Calibri"/>
          <w:sz w:val="22"/>
          <w:szCs w:val="22"/>
          <w:highlight w:val="lightGray"/>
          <w:lang w:eastAsia="it-IT"/>
        </w:rPr>
        <w:lastRenderedPageBreak/>
        <w:t>comprensibilità dei contenuti disponibili in un sito è il primo fattore attraverso cui l’interlocutore ne valuta l’utilità, ancor prima di approfondirli nel dettaglio; se creo un sito di ricette sarà utile prevedere elementi visuali di sintesi che rendano immediatamente chiari i dettagli delle ricette</w:t>
      </w:r>
      <w:r w:rsidRPr="00AF1C47">
        <w:rPr>
          <w:rFonts w:ascii="Calibri" w:eastAsia="Times New Roman" w:hAnsi="Calibri" w:cs="Calibri"/>
          <w:sz w:val="22"/>
          <w:szCs w:val="22"/>
          <w:lang w:eastAsia="it-IT"/>
        </w:rPr>
        <w:t xml:space="preserve"> (esempio giallozafferano: tempi medi, difficoltà, quantità, costi, persone). Da questo si evince che fare webmarketing significa preoccuparsi di come interagire con l’utente. </w:t>
      </w:r>
    </w:p>
    <w:p w:rsidR="00AF1C47" w:rsidRPr="00A95665" w:rsidRDefault="00AF1C47" w:rsidP="00E100A9">
      <w:p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sz w:val="22"/>
          <w:szCs w:val="22"/>
          <w:highlight w:val="lightGray"/>
          <w:lang w:eastAsia="it-IT"/>
        </w:rPr>
        <w:t>È noto che molti siti si somigliano perché rispondono ad esigenze diffuse, standard de-facto (lettura</w:t>
      </w:r>
      <w:r w:rsidRPr="00AF1C47">
        <w:rPr>
          <w:rFonts w:ascii="Calibri" w:eastAsia="Times New Roman" w:hAnsi="Calibri" w:cs="Calibri"/>
          <w:sz w:val="22"/>
          <w:szCs w:val="22"/>
          <w:lang w:eastAsia="it-IT"/>
        </w:rPr>
        <w:t xml:space="preserve"> </w:t>
      </w:r>
      <w:r w:rsidRPr="00A95665">
        <w:rPr>
          <w:rFonts w:ascii="Calibri" w:eastAsia="Times New Roman" w:hAnsi="Calibri" w:cs="Calibri"/>
          <w:sz w:val="22"/>
          <w:szCs w:val="22"/>
          <w:highlight w:val="lightGray"/>
          <w:lang w:eastAsia="it-IT"/>
        </w:rPr>
        <w:t xml:space="preserve">dall’alto verso il basso, da sx verso dx), questo anche perché gli utenti dedicano poco tempo alla lettura: </w:t>
      </w:r>
    </w:p>
    <w:p w:rsidR="00AF1C47" w:rsidRPr="00A95665" w:rsidRDefault="00AF1C47" w:rsidP="00AF1C47">
      <w:pPr>
        <w:numPr>
          <w:ilvl w:val="0"/>
          <w:numId w:val="17"/>
        </w:numPr>
        <w:spacing w:before="100" w:beforeAutospacing="1" w:after="100" w:afterAutospacing="1"/>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95665">
        <w:rPr>
          <w:rFonts w:ascii="Calibri" w:eastAsia="Times New Roman" w:hAnsi="Calibri" w:cs="Calibri"/>
          <w:b/>
          <w:bCs/>
          <w:sz w:val="22"/>
          <w:szCs w:val="22"/>
          <w:highlight w:val="lightGray"/>
          <w:lang w:eastAsia="it-IT"/>
        </w:rPr>
        <w:t>Non compiono scelte ottimali, ma soddisfacenti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prendo la ricetta della pizza dal sito di più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più siti di ricette. </w:t>
      </w:r>
    </w:p>
    <w:p w:rsidR="00AF1C47" w:rsidRPr="00A95665" w:rsidRDefault="00AF1C47" w:rsidP="00AF1C47">
      <w:pPr>
        <w:numPr>
          <w:ilvl w:val="0"/>
          <w:numId w:val="17"/>
        </w:numPr>
        <w:spacing w:before="100" w:beforeAutospacing="1" w:after="100" w:afterAutospacing="1"/>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Si “buttano”</w:t>
      </w:r>
      <w:r w:rsidRPr="00A95665">
        <w:rPr>
          <w:rFonts w:ascii="Calibri" w:eastAsia="Times New Roman" w:hAnsi="Calibri" w:cs="Calibri"/>
          <w:sz w:val="22"/>
          <w:szCs w:val="22"/>
          <w:highlight w:val="lightGray"/>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Il miglior esempio in termini di usabilità è sicuramente GOOGLE, il cui obiettivo primario è la ricerca dei contenuti: Un box di ricerca con suggerimenti intelligenti su sfondo bianco, logo ben definito e semplice da utilizzare, altamente comprensibile e che non può generare errori di ragionamento.</w:t>
      </w:r>
      <w:r w:rsidRPr="00AF1C47">
        <w:rPr>
          <w:rFonts w:ascii="Calibri" w:eastAsia="Times New Roman" w:hAnsi="Calibri" w:cs="Calibri"/>
          <w:sz w:val="22"/>
          <w:szCs w:val="22"/>
          <w:lang w:eastAsia="it-IT"/>
        </w:rPr>
        <w:br/>
        <w:t xml:space="preserve">Si tratta di peculiarità che devono essere affrontate nel web marketing, necessarie per produrre siti gradevoli e user-friendly, questo perché i nostri potenziali utenti sono già utenti di altri siti e si aspettano di trovare un menu a sx, di leggere le indicazioni visuali di sintesi della ricetta, di trovare le stelline che indichino la qualità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Heading3"/>
        <w:rPr>
          <w:rFonts w:eastAsia="Times New Roman"/>
          <w:lang w:eastAsia="it-IT"/>
        </w:rPr>
      </w:pPr>
      <w:bookmarkStart w:id="36" w:name="_Componenti"/>
      <w:bookmarkStart w:id="37" w:name="_Toc57476220"/>
      <w:bookmarkEnd w:id="36"/>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w:t>
      </w:r>
      <w:r w:rsidRPr="008E47FA">
        <w:rPr>
          <w:rFonts w:ascii="Calibri" w:eastAsia="Times New Roman" w:hAnsi="Calibri" w:cs="Calibri"/>
          <w:sz w:val="22"/>
          <w:szCs w:val="22"/>
          <w:highlight w:val="lightGray"/>
          <w:lang w:eastAsia="it-IT"/>
        </w:rPr>
        <w:t xml:space="preserve">Le </w:t>
      </w:r>
      <w:r w:rsidRPr="008E47FA">
        <w:rPr>
          <w:rFonts w:ascii="Calibri" w:eastAsia="Times New Roman" w:hAnsi="Calibri" w:cs="Calibri"/>
          <w:b/>
          <w:bCs/>
          <w:sz w:val="22"/>
          <w:szCs w:val="22"/>
          <w:highlight w:val="lightGray"/>
          <w:lang w:eastAsia="it-IT"/>
        </w:rPr>
        <w:t xml:space="preserve">componenti principali del web </w:t>
      </w:r>
      <w:r w:rsidRPr="008E47FA">
        <w:rPr>
          <w:rFonts w:ascii="Calibri" w:eastAsia="Times New Roman" w:hAnsi="Calibri" w:cs="Calibri"/>
          <w:sz w:val="22"/>
          <w:szCs w:val="22"/>
          <w:highlight w:val="lightGray"/>
          <w:lang w:eastAsia="it-IT"/>
        </w:rPr>
        <w:t>sono</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Indirizzo url (Uniform Resource Locator</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che identifica una pagina web nel server dove risiede, importante perché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L’interfaccia grafica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La scelta dei temi grafici che compongono le pagine web è importante; il minimalismo è quasi sempre vincente perché un approccio "</w:t>
      </w:r>
      <w:r w:rsidRPr="00AF1C47">
        <w:rPr>
          <w:rFonts w:ascii="Calibri" w:eastAsia="Times New Roman" w:hAnsi="Calibri" w:cs="Calibri"/>
          <w:b/>
          <w:bCs/>
          <w:sz w:val="22"/>
          <w:szCs w:val="22"/>
          <w:lang w:eastAsia="it-IT"/>
        </w:rPr>
        <w:t>less is more</w:t>
      </w:r>
      <w:r w:rsidRPr="00AF1C47">
        <w:rPr>
          <w:rFonts w:ascii="Calibri" w:eastAsia="Times New Roman" w:hAnsi="Calibri" w:cs="Calibri"/>
          <w:sz w:val="22"/>
          <w:szCs w:val="22"/>
          <w:lang w:eastAsia="it-IT"/>
        </w:rPr>
        <w:t xml:space="preserve">" riduce la quantità di elementi di disturbo in favore di una fruizione e comunicazione più efficace ed intuitiva. Prima di progettare un sito è necessario chiedersi cosa offriamo e cosa le persone cerchino. La semplicità della homepage di google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perché un approccio ostico che non permette la corretta navigabilità incide negativamente sui livelli di pazienza dell’utente, “abituato” ai modelli tradizionali (ad es. link blu sottolineato oppure click su </w:t>
      </w:r>
      <w:r w:rsidRPr="00AF1C47">
        <w:rPr>
          <w:rFonts w:ascii="Calibri" w:eastAsia="Times New Roman" w:hAnsi="Calibri" w:cs="Calibri"/>
          <w:sz w:val="22"/>
          <w:szCs w:val="22"/>
          <w:lang w:eastAsia="it-IT"/>
        </w:rPr>
        <w:lastRenderedPageBreak/>
        <w:t xml:space="preserve">logo = homepage). La sitemap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I link</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più anticipiamo le richieste del consumatore finale, tanto più il sito risulta semplice e facile da navigare (es. wikipedia)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8E47FA">
        <w:rPr>
          <w:rFonts w:ascii="Calibri" w:eastAsia="Times New Roman" w:hAnsi="Calibri" w:cs="Calibri"/>
          <w:b/>
          <w:bCs/>
          <w:sz w:val="22"/>
          <w:szCs w:val="22"/>
          <w:highlight w:val="lightGray"/>
          <w:lang w:eastAsia="it-IT"/>
        </w:rPr>
        <w:t>I contenuti multimediali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più efficace di un video di 5 minuti che descrive minuziosamente il prodotto sponsorizzato, perché è importante catturare l’attenzione dell’utente che potrebbe non avere molto tempo. È più utile prevedere libertà di scelta al visitatore attraverso più opzioni (short video + long video + descrizione e immagini), assecondando tutte le possibili esigenze di chi visita il sito. </w:t>
      </w:r>
    </w:p>
    <w:p w:rsidR="006671B1" w:rsidRDefault="006671B1" w:rsidP="006671B1">
      <w:pPr>
        <w:pStyle w:val="Heading3"/>
        <w:rPr>
          <w:rFonts w:eastAsia="Times New Roman"/>
          <w:lang w:eastAsia="it-IT"/>
        </w:rPr>
      </w:pPr>
      <w:bookmarkStart w:id="38" w:name="_Modalità_di_accesso"/>
      <w:bookmarkStart w:id="39" w:name="_Toc57476221"/>
      <w:bookmarkEnd w:id="38"/>
      <w:r>
        <w:rPr>
          <w:rFonts w:eastAsia="Times New Roman"/>
          <w:lang w:eastAsia="it-IT"/>
        </w:rPr>
        <w:t>Modalità di accesso</w:t>
      </w:r>
      <w:bookmarkEnd w:id="39"/>
      <w:r>
        <w:rPr>
          <w:rFonts w:eastAsia="Times New Roman"/>
          <w:lang w:eastAsia="it-IT"/>
        </w:rPr>
        <w:t xml:space="preserve"> </w:t>
      </w:r>
    </w:p>
    <w:p w:rsidR="00AF1C47" w:rsidRPr="00A95665" w:rsidRDefault="00AF1C47" w:rsidP="00E100A9">
      <w:pPr>
        <w:spacing w:before="100" w:beforeAutospacing="1" w:after="100" w:afterAutospacing="1"/>
        <w:rPr>
          <w:rFonts w:ascii="ArialMT" w:eastAsia="Times New Roman" w:hAnsi="ArialMT" w:cs="Times New Roman"/>
          <w:sz w:val="22"/>
          <w:szCs w:val="22"/>
          <w:highlight w:val="lightGray"/>
          <w:lang w:eastAsia="it-IT"/>
        </w:rPr>
      </w:pPr>
      <w:r w:rsidRPr="00A95665">
        <w:rPr>
          <w:rFonts w:ascii="Calibri" w:eastAsia="Times New Roman" w:hAnsi="Calibri" w:cs="Calibri"/>
          <w:sz w:val="22"/>
          <w:szCs w:val="22"/>
          <w:highlight w:val="lightGray"/>
          <w:lang w:eastAsia="it-IT"/>
        </w:rPr>
        <w:t xml:space="preserve">Le </w:t>
      </w:r>
      <w:r w:rsidRPr="00A95665">
        <w:rPr>
          <w:rFonts w:ascii="Calibri" w:eastAsia="Times New Roman" w:hAnsi="Calibri" w:cs="Calibri"/>
          <w:b/>
          <w:bCs/>
          <w:sz w:val="22"/>
          <w:szCs w:val="22"/>
          <w:highlight w:val="lightGray"/>
          <w:lang w:eastAsia="it-IT"/>
        </w:rPr>
        <w:t xml:space="preserve">modalità di accesso al sito web, </w:t>
      </w:r>
      <w:r w:rsidRPr="00A95665">
        <w:rPr>
          <w:rFonts w:ascii="Calibri" w:eastAsia="Times New Roman" w:hAnsi="Calibri" w:cs="Calibri"/>
          <w:sz w:val="22"/>
          <w:szCs w:val="22"/>
          <w:highlight w:val="lightGray"/>
          <w:lang w:eastAsia="it-IT"/>
        </w:rPr>
        <w:t xml:space="preserve">senza che l’una escluda l’altra, possono essere: </w:t>
      </w:r>
    </w:p>
    <w:p w:rsidR="00AF1C47" w:rsidRPr="00A95665"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Libera: </w:t>
      </w:r>
      <w:r w:rsidRPr="00A95665">
        <w:rPr>
          <w:rFonts w:ascii="Calibri" w:eastAsia="Times New Roman" w:hAnsi="Calibri" w:cs="Calibri"/>
          <w:sz w:val="22"/>
          <w:szCs w:val="22"/>
          <w:highlight w:val="lightGray"/>
          <w:lang w:eastAsia="it-IT"/>
        </w:rPr>
        <w:t xml:space="preserve">non è prevista autenticazione e/o identificazione dell’utente </w:t>
      </w:r>
    </w:p>
    <w:p w:rsidR="00AF1C47" w:rsidRPr="00A95665"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Previa registrazione (OPT-IN)</w:t>
      </w:r>
      <w:r w:rsidRPr="00A95665">
        <w:rPr>
          <w:rFonts w:ascii="Calibri" w:eastAsia="Times New Roman" w:hAnsi="Calibri" w:cs="Calibri"/>
          <w:sz w:val="22"/>
          <w:szCs w:val="22"/>
          <w:highlight w:val="lightGray"/>
          <w:lang w:eastAsia="it-IT"/>
        </w:rPr>
        <w:t xml:space="preserve">: L’owner del sito concede informazioni gratuite ma disponibili in un’area </w:t>
      </w:r>
    </w:p>
    <w:p w:rsidR="00AF1C47" w:rsidRPr="00A95665" w:rsidRDefault="00AF1C47" w:rsidP="00E100A9">
      <w:pPr>
        <w:spacing w:before="100" w:beforeAutospacing="1" w:after="100" w:afterAutospacing="1"/>
        <w:ind w:left="720"/>
        <w:rPr>
          <w:rFonts w:ascii="SymbolMT" w:eastAsia="Times New Roman" w:hAnsi="SymbolMT" w:cs="Times New Roman"/>
          <w:sz w:val="22"/>
          <w:szCs w:val="22"/>
          <w:highlight w:val="lightGray"/>
          <w:lang w:eastAsia="it-IT"/>
        </w:rPr>
      </w:pPr>
      <w:r w:rsidRPr="00A95665">
        <w:rPr>
          <w:rFonts w:ascii="Calibri" w:eastAsia="Times New Roman" w:hAnsi="Calibri" w:cs="Calibri"/>
          <w:sz w:val="22"/>
          <w:szCs w:val="22"/>
          <w:highlight w:val="lightGray"/>
          <w:lang w:eastAsia="it-IT"/>
        </w:rPr>
        <w:t xml:space="preserve">riservata in cambio di un dato che possa censire l’utente, come la mail, che risponde ad una logica </w:t>
      </w:r>
      <w:r w:rsidRPr="00A95665">
        <w:rPr>
          <w:rFonts w:ascii="Calibri" w:eastAsia="Times New Roman" w:hAnsi="Calibri" w:cs="Calibri"/>
          <w:b/>
          <w:bCs/>
          <w:sz w:val="22"/>
          <w:szCs w:val="22"/>
          <w:highlight w:val="lightGray"/>
          <w:lang w:eastAsia="it-IT"/>
        </w:rPr>
        <w:t xml:space="preserve">win- win </w:t>
      </w:r>
      <w:r w:rsidRPr="00A95665">
        <w:rPr>
          <w:rFonts w:ascii="Calibri" w:eastAsia="Times New Roman" w:hAnsi="Calibri" w:cs="Calibri"/>
          <w:sz w:val="22"/>
          <w:szCs w:val="22"/>
          <w:highlight w:val="lightGray"/>
          <w:lang w:eastAsia="it-IT"/>
        </w:rPr>
        <w:t>(ad es. inserisci la mail per ricevere il whitepaper gratuito)</w:t>
      </w:r>
      <w:r w:rsidRPr="00A95665">
        <w:rPr>
          <w:rFonts w:ascii="Calibri" w:eastAsia="Times New Roman" w:hAnsi="Calibri" w:cs="Calibri"/>
          <w:b/>
          <w:bCs/>
          <w:sz w:val="22"/>
          <w:szCs w:val="22"/>
          <w:highlight w:val="lightGray"/>
          <w:lang w:eastAsia="it-IT"/>
        </w:rPr>
        <w:t xml:space="preserve">, </w:t>
      </w:r>
      <w:r w:rsidRPr="00A95665">
        <w:rPr>
          <w:rFonts w:ascii="Calibri" w:eastAsia="Times New Roman" w:hAnsi="Calibri" w:cs="Calibri"/>
          <w:sz w:val="22"/>
          <w:szCs w:val="22"/>
          <w:highlight w:val="lightGray"/>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95665"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 xml:space="preserve">Previa identificazione dell’utente (DOUBLE OPT-IN): </w:t>
      </w:r>
      <w:r w:rsidRPr="00A95665">
        <w:rPr>
          <w:rFonts w:ascii="Calibri" w:eastAsia="Times New Roman" w:hAnsi="Calibri" w:cs="Calibri"/>
          <w:sz w:val="22"/>
          <w:szCs w:val="22"/>
          <w:highlight w:val="lightGray"/>
          <w:lang w:eastAsia="it-IT"/>
        </w:rPr>
        <w:t xml:space="preserve">prevede che l’utente confermi la scelta iniziale fornendo conferma esplicita ulteriore attraverso un click da fare sul link all’interno della prima mail. </w:t>
      </w:r>
    </w:p>
    <w:p w:rsidR="00AF1C47" w:rsidRPr="00A95665"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A95665">
        <w:rPr>
          <w:rFonts w:ascii="Calibri" w:eastAsia="Times New Roman" w:hAnsi="Calibri" w:cs="Calibri"/>
          <w:b/>
          <w:bCs/>
          <w:sz w:val="22"/>
          <w:szCs w:val="22"/>
          <w:highlight w:val="lightGray"/>
          <w:lang w:eastAsia="it-IT"/>
        </w:rPr>
        <w:t>Protetta e riservata</w:t>
      </w:r>
      <w:r w:rsidRPr="00A95665">
        <w:rPr>
          <w:rFonts w:ascii="Calibri" w:eastAsia="Times New Roman" w:hAnsi="Calibri" w:cs="Calibri"/>
          <w:sz w:val="22"/>
          <w:szCs w:val="22"/>
          <w:highlight w:val="lightGray"/>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95665">
        <w:rPr>
          <w:rFonts w:ascii="Calibri" w:eastAsia="Times New Roman" w:hAnsi="Calibri" w:cs="Calibri"/>
          <w:sz w:val="22"/>
          <w:szCs w:val="22"/>
          <w:highlight w:val="lightGray"/>
          <w:lang w:eastAsia="it-IT"/>
        </w:rPr>
        <w:t>accedono ad informazioni sensibili, a volte anche tramite meccanismi di doppia autenticazione.</w:t>
      </w:r>
      <w:r w:rsidRPr="00AF1C47">
        <w:rPr>
          <w:rFonts w:ascii="Calibri" w:eastAsia="Times New Roman" w:hAnsi="Calibri" w:cs="Calibri"/>
          <w:sz w:val="22"/>
          <w:szCs w:val="22"/>
          <w:lang w:eastAsia="it-IT"/>
        </w:rPr>
        <w:t xml:space="preserve"> </w:t>
      </w:r>
    </w:p>
    <w:p w:rsidR="00AF1C47" w:rsidRPr="00AF1C47" w:rsidRDefault="00AF1C47" w:rsidP="00E100A9">
      <w:pPr>
        <w:pStyle w:val="Heading2"/>
        <w:rPr>
          <w:rFonts w:ascii="Times New Roman" w:eastAsia="Times New Roman" w:hAnsi="Times New Roman" w:cs="Times New Roman"/>
          <w:lang w:eastAsia="it-IT"/>
        </w:rPr>
      </w:pPr>
      <w:bookmarkStart w:id="40" w:name="_Attività_di_web"/>
      <w:bookmarkStart w:id="41" w:name="_Toc57476222"/>
      <w:bookmarkEnd w:id="40"/>
      <w:r w:rsidRPr="00AF1C47">
        <w:rPr>
          <w:rFonts w:eastAsia="Times New Roman"/>
          <w:lang w:eastAsia="it-IT"/>
        </w:rPr>
        <w:t>Attività di web marketing</w:t>
      </w:r>
      <w:bookmarkEnd w:id="4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95665">
        <w:rPr>
          <w:rFonts w:ascii="Calibri" w:eastAsia="Times New Roman" w:hAnsi="Calibri" w:cs="Calibri"/>
          <w:sz w:val="22"/>
          <w:szCs w:val="22"/>
          <w:highlight w:val="lightGray"/>
          <w:lang w:eastAsia="it-IT"/>
        </w:rPr>
        <w:t xml:space="preserve">Il web marketing è l’insieme di attività di marketing svolte generalmente attraverso internet. La varietà di modalità e dispositivi che permettono l’accesso a internet ha aumentato a tal punto le potenzialità del web marketing da trasformarlo in </w:t>
      </w:r>
      <w:r w:rsidRPr="00A95665">
        <w:rPr>
          <w:rFonts w:ascii="Calibri" w:eastAsia="Times New Roman" w:hAnsi="Calibri" w:cs="Calibri"/>
          <w:b/>
          <w:bCs/>
          <w:sz w:val="22"/>
          <w:szCs w:val="22"/>
          <w:highlight w:val="lightGray"/>
          <w:lang w:eastAsia="it-IT"/>
        </w:rPr>
        <w:t xml:space="preserve">amplificatore </w:t>
      </w:r>
      <w:r w:rsidRPr="00A95665">
        <w:rPr>
          <w:rFonts w:ascii="Calibri" w:eastAsia="Times New Roman" w:hAnsi="Calibri" w:cs="Calibri"/>
          <w:sz w:val="22"/>
          <w:szCs w:val="22"/>
          <w:highlight w:val="lightGray"/>
          <w:lang w:eastAsia="it-IT"/>
        </w:rPr>
        <w:t>del marketing tradizionale</w:t>
      </w:r>
      <w:r w:rsidRPr="00AF1C47">
        <w:rPr>
          <w:rFonts w:ascii="Calibri" w:eastAsia="Times New Roman" w:hAnsi="Calibri" w:cs="Calibri"/>
          <w:sz w:val="22"/>
          <w:szCs w:val="22"/>
          <w:lang w:eastAsia="it-IT"/>
        </w:rPr>
        <w:t>, superando il trade-off tra varietà (</w:t>
      </w:r>
      <w:r w:rsidRPr="00AF1C47">
        <w:rPr>
          <w:rFonts w:ascii="Calibri" w:eastAsia="Times New Roman" w:hAnsi="Calibri" w:cs="Calibri"/>
          <w:b/>
          <w:bCs/>
          <w:i/>
          <w:iCs/>
          <w:sz w:val="22"/>
          <w:szCs w:val="22"/>
          <w:lang w:eastAsia="it-IT"/>
        </w:rPr>
        <w:t>richness</w:t>
      </w:r>
      <w:r w:rsidRPr="00AF1C47">
        <w:rPr>
          <w:rFonts w:ascii="Calibri" w:eastAsia="Times New Roman" w:hAnsi="Calibri" w:cs="Calibri"/>
          <w:sz w:val="22"/>
          <w:szCs w:val="22"/>
          <w:lang w:eastAsia="it-IT"/>
        </w:rPr>
        <w:t>) dell’informazione trasmessa e ampiezza (</w:t>
      </w:r>
      <w:r w:rsidRPr="00AF1C47">
        <w:rPr>
          <w:rFonts w:ascii="Calibri" w:eastAsia="Times New Roman" w:hAnsi="Calibri" w:cs="Calibri"/>
          <w:b/>
          <w:bCs/>
          <w:i/>
          <w:iCs/>
          <w:sz w:val="22"/>
          <w:szCs w:val="22"/>
          <w:lang w:eastAsia="it-IT"/>
        </w:rPr>
        <w:t>reach</w:t>
      </w:r>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più contenuto. </w:t>
      </w:r>
      <w:r w:rsidRPr="00A95665">
        <w:rPr>
          <w:rFonts w:ascii="Calibri" w:eastAsia="Times New Roman" w:hAnsi="Calibri" w:cs="Calibri"/>
          <w:sz w:val="22"/>
          <w:szCs w:val="22"/>
          <w:highlight w:val="lightGray"/>
          <w:lang w:eastAsia="it-IT"/>
        </w:rPr>
        <w:t>Attraverso internet è possibile ora fare marketing, in continuità con gli altri strumenti, riducendo i costi, permettendo di “bombardare” mediaticamente i consumatori su più piattaforme, generando il fenomeno dell’</w:t>
      </w:r>
      <w:r w:rsidRPr="00A95665">
        <w:rPr>
          <w:rFonts w:ascii="Calibri" w:eastAsia="Times New Roman" w:hAnsi="Calibri" w:cs="Calibri"/>
          <w:b/>
          <w:bCs/>
          <w:sz w:val="22"/>
          <w:szCs w:val="22"/>
          <w:highlight w:val="lightGray"/>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Può sembrare un ossimoro </w:t>
      </w:r>
      <w:r w:rsidRPr="00A95665">
        <w:rPr>
          <w:rFonts w:ascii="Calibri" w:eastAsia="Times New Roman" w:hAnsi="Calibri" w:cs="Calibri"/>
          <w:sz w:val="22"/>
          <w:szCs w:val="22"/>
          <w:highlight w:val="lightGray"/>
          <w:lang w:eastAsia="it-IT"/>
        </w:rPr>
        <w:t>ma Internet è uno strumento di massa che lavora a livello individuale, in grado di creare relazioni molto forti superando le barriere spazio-temporali. Il mondo virtuale nato attorno internet ha potenzialità praticamente infinite e lo sviluppo di contenuti digitali, strategie SEO e SEM</w:t>
      </w:r>
      <w:r w:rsidRPr="00AF1C47">
        <w:rPr>
          <w:rFonts w:ascii="Calibri" w:eastAsia="Times New Roman" w:hAnsi="Calibri" w:cs="Calibri"/>
          <w:sz w:val="22"/>
          <w:szCs w:val="22"/>
          <w:lang w:eastAsia="it-IT"/>
        </w:rPr>
        <w:t xml:space="preserve">, iniziative social e attività di e-commerce sono la sintesi di tutte le più importanti attività digital che si possono realizzare. </w:t>
      </w:r>
      <w:r w:rsidRPr="00A95665">
        <w:rPr>
          <w:rFonts w:ascii="Calibri" w:eastAsia="Times New Roman" w:hAnsi="Calibri" w:cs="Calibri"/>
          <w:sz w:val="22"/>
          <w:szCs w:val="22"/>
          <w:highlight w:val="lightGray"/>
          <w:lang w:eastAsia="it-IT"/>
        </w:rPr>
        <w:t xml:space="preserve">La caratteristica più interessante di internet è la sua </w:t>
      </w:r>
      <w:r w:rsidRPr="00A95665">
        <w:rPr>
          <w:rFonts w:ascii="Calibri" w:eastAsia="Times New Roman" w:hAnsi="Calibri" w:cs="Calibri"/>
          <w:b/>
          <w:bCs/>
          <w:sz w:val="22"/>
          <w:szCs w:val="22"/>
          <w:highlight w:val="lightGray"/>
          <w:lang w:eastAsia="it-IT"/>
        </w:rPr>
        <w:t>pervasività</w:t>
      </w:r>
      <w:r w:rsidRPr="00A95665">
        <w:rPr>
          <w:rFonts w:ascii="Calibri" w:eastAsia="Times New Roman" w:hAnsi="Calibri" w:cs="Calibri"/>
          <w:sz w:val="22"/>
          <w:szCs w:val="22"/>
          <w:highlight w:val="lightGray"/>
          <w:lang w:eastAsia="it-IT"/>
        </w:rPr>
        <w:t>, in qualsiasi momento e luogo è possibile “collegarsi ad Internet”, alla base di qualunque servizio, social o attività digitale</w:t>
      </w:r>
      <w:r w:rsidRPr="00AF1C47">
        <w:rPr>
          <w:rFonts w:ascii="Calibri" w:eastAsia="Times New Roman" w:hAnsi="Calibri" w:cs="Calibri"/>
          <w:sz w:val="22"/>
          <w:szCs w:val="22"/>
          <w:lang w:eastAsia="it-IT"/>
        </w:rPr>
        <w:t xml:space="preserve">. </w:t>
      </w:r>
    </w:p>
    <w:p w:rsidR="00AF1C47" w:rsidRPr="00AF1C47" w:rsidRDefault="00AF1C47" w:rsidP="00E100A9">
      <w:pPr>
        <w:pStyle w:val="Heading1"/>
        <w:rPr>
          <w:rFonts w:ascii="Times New Roman" w:eastAsia="Times New Roman" w:hAnsi="Times New Roman" w:cs="Times New Roman"/>
          <w:lang w:eastAsia="it-IT"/>
        </w:rPr>
      </w:pPr>
      <w:bookmarkStart w:id="42" w:name="_IL_SOCIAL_MEDIA"/>
      <w:bookmarkStart w:id="43" w:name="_Toc57476223"/>
      <w:bookmarkEnd w:id="42"/>
      <w:r w:rsidRPr="00AF1C47">
        <w:rPr>
          <w:rFonts w:eastAsia="Times New Roman"/>
          <w:lang w:eastAsia="it-IT"/>
        </w:rPr>
        <w:t>IL SOCIAL MEDIA MARKETING (LEZ.5)</w:t>
      </w:r>
      <w:bookmarkEnd w:id="43"/>
      <w:r w:rsidRPr="00AF1C47">
        <w:rPr>
          <w:rFonts w:eastAsia="Times New Roman"/>
          <w:lang w:eastAsia="it-IT"/>
        </w:rPr>
        <w:t xml:space="preserve"> </w:t>
      </w:r>
    </w:p>
    <w:p w:rsidR="00516A1F" w:rsidRDefault="00516A1F" w:rsidP="00516A1F">
      <w:pPr>
        <w:rPr>
          <w:rFonts w:eastAsia="Times New Roman"/>
          <w:lang w:eastAsia="it-IT"/>
        </w:rPr>
      </w:pPr>
      <w:bookmarkStart w:id="44" w:name="_Effetto_social"/>
      <w:bookmarkStart w:id="45" w:name="_Toc57476224"/>
      <w:bookmarkEnd w:id="44"/>
      <w:r w:rsidRPr="00516A1F">
        <w:rPr>
          <w:rFonts w:eastAsia="Times New Roman"/>
          <w:highlight w:val="lightGray"/>
          <w:lang w:eastAsia="it-IT"/>
        </w:rPr>
        <w:t xml:space="preserve">È una branca del web marketing e tratta principalmente -&gt; </w:t>
      </w:r>
      <w:hyperlink w:anchor="socialmediamarketingtypes" w:history="1">
        <w:r w:rsidRPr="00516A1F">
          <w:rPr>
            <w:rStyle w:val="Hyperlink"/>
            <w:rFonts w:eastAsia="Times New Roman"/>
            <w:highlight w:val="lightGray"/>
            <w:lang w:eastAsia="it-IT"/>
          </w:rPr>
          <w:t>click qui</w:t>
        </w:r>
      </w:hyperlink>
    </w:p>
    <w:p w:rsidR="00AF1C47" w:rsidRPr="00AF1C47" w:rsidRDefault="00AF1C47" w:rsidP="00E100A9">
      <w:pPr>
        <w:pStyle w:val="Heading2"/>
        <w:rPr>
          <w:rFonts w:ascii="Times New Roman" w:eastAsia="Times New Roman" w:hAnsi="Times New Roman" w:cs="Times New Roman"/>
          <w:lang w:eastAsia="it-IT"/>
        </w:rPr>
      </w:pPr>
      <w:r w:rsidRPr="00AF1C47">
        <w:rPr>
          <w:rFonts w:eastAsia="Times New Roman"/>
          <w:lang w:eastAsia="it-IT"/>
        </w:rPr>
        <w:t>Effetto social</w:t>
      </w:r>
      <w:bookmarkEnd w:id="4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novità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realtà, seppur una pagina facebook o un account LinkedIn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poiché le modalità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516A1F" w:rsidRDefault="00AF1C47" w:rsidP="00AF1C47">
      <w:pPr>
        <w:spacing w:before="100" w:beforeAutospacing="1" w:after="100" w:afterAutospacing="1"/>
        <w:rPr>
          <w:rFonts w:ascii="Times New Roman" w:eastAsia="Times New Roman" w:hAnsi="Times New Roman" w:cs="Times New Roman"/>
          <w:highlight w:val="lightGray"/>
          <w:lang w:eastAsia="it-IT"/>
        </w:rPr>
      </w:pPr>
      <w:bookmarkStart w:id="46" w:name="socialmediamarketingtypes"/>
      <w:r w:rsidRPr="00516A1F">
        <w:rPr>
          <w:rFonts w:ascii="Calibri" w:eastAsia="Times New Roman" w:hAnsi="Calibri" w:cs="Calibri"/>
          <w:sz w:val="22"/>
          <w:szCs w:val="22"/>
          <w:highlight w:val="lightGray"/>
          <w:lang w:eastAsia="it-IT"/>
        </w:rPr>
        <w:t xml:space="preserve">Le principali </w:t>
      </w:r>
      <w:r w:rsidRPr="00516A1F">
        <w:rPr>
          <w:rFonts w:ascii="Calibri" w:eastAsia="Times New Roman" w:hAnsi="Calibri" w:cs="Calibri"/>
          <w:b/>
          <w:bCs/>
          <w:sz w:val="22"/>
          <w:szCs w:val="22"/>
          <w:highlight w:val="lightGray"/>
          <w:lang w:eastAsia="it-IT"/>
        </w:rPr>
        <w:t xml:space="preserve">attività </w:t>
      </w:r>
      <w:bookmarkEnd w:id="46"/>
      <w:r w:rsidRPr="00516A1F">
        <w:rPr>
          <w:rFonts w:ascii="Calibri" w:eastAsia="Times New Roman" w:hAnsi="Calibri" w:cs="Calibri"/>
          <w:b/>
          <w:bCs/>
          <w:sz w:val="22"/>
          <w:szCs w:val="22"/>
          <w:highlight w:val="lightGray"/>
          <w:lang w:eastAsia="it-IT"/>
        </w:rPr>
        <w:t xml:space="preserve">che si possono sviluppare sui social network </w:t>
      </w:r>
      <w:r w:rsidRPr="00516A1F">
        <w:rPr>
          <w:rFonts w:ascii="Calibri" w:eastAsia="Times New Roman" w:hAnsi="Calibri" w:cs="Calibri"/>
          <w:sz w:val="22"/>
          <w:szCs w:val="22"/>
          <w:highlight w:val="lightGray"/>
          <w:lang w:eastAsia="it-IT"/>
        </w:rPr>
        <w:t xml:space="preserve">sono: </w:t>
      </w:r>
    </w:p>
    <w:p w:rsidR="00221950" w:rsidRPr="00516A1F" w:rsidRDefault="00AF1C47" w:rsidP="00D5446B">
      <w:pPr>
        <w:numPr>
          <w:ilvl w:val="0"/>
          <w:numId w:val="20"/>
        </w:numPr>
        <w:spacing w:before="100" w:beforeAutospacing="1" w:after="100" w:afterAutospacing="1"/>
        <w:rPr>
          <w:rFonts w:ascii="ArialMT" w:eastAsia="Times New Roman" w:hAnsi="ArialMT" w:cs="Times New Roman"/>
          <w:sz w:val="22"/>
          <w:szCs w:val="22"/>
          <w:highlight w:val="lightGray"/>
          <w:lang w:val="en-US" w:eastAsia="it-IT"/>
        </w:rPr>
      </w:pPr>
      <w:r w:rsidRPr="00516A1F">
        <w:rPr>
          <w:rFonts w:ascii="Calibri" w:eastAsia="Times New Roman" w:hAnsi="Calibri" w:cs="Calibri"/>
          <w:b/>
          <w:bCs/>
          <w:sz w:val="22"/>
          <w:szCs w:val="22"/>
          <w:highlight w:val="lightGray"/>
          <w:lang w:val="en-US" w:eastAsia="it-IT"/>
        </w:rPr>
        <w:t xml:space="preserve">Social network </w:t>
      </w:r>
      <w:r w:rsidRPr="00516A1F">
        <w:rPr>
          <w:rFonts w:ascii="Calibri" w:eastAsia="Times New Roman" w:hAnsi="Calibri" w:cs="Calibri"/>
          <w:sz w:val="22"/>
          <w:szCs w:val="22"/>
          <w:highlight w:val="lightGray"/>
          <w:lang w:val="en-US" w:eastAsia="it-IT"/>
        </w:rPr>
        <w:t xml:space="preserve">(facebook, google+, tik tok) </w:t>
      </w:r>
    </w:p>
    <w:p w:rsidR="00221950" w:rsidRPr="00516A1F" w:rsidRDefault="00AF1C47" w:rsidP="00D5446B">
      <w:pPr>
        <w:numPr>
          <w:ilvl w:val="0"/>
          <w:numId w:val="20"/>
        </w:numPr>
        <w:spacing w:before="100" w:beforeAutospacing="1" w:after="100" w:afterAutospacing="1"/>
        <w:rPr>
          <w:rFonts w:ascii="ArialMT" w:eastAsia="Times New Roman" w:hAnsi="ArialMT" w:cs="Times New Roman"/>
          <w:sz w:val="22"/>
          <w:szCs w:val="22"/>
          <w:highlight w:val="lightGray"/>
          <w:lang w:eastAsia="it-IT"/>
        </w:rPr>
      </w:pPr>
      <w:r w:rsidRPr="00516A1F">
        <w:rPr>
          <w:rFonts w:ascii="Calibri" w:eastAsia="Times New Roman" w:hAnsi="Calibri" w:cs="Calibri"/>
          <w:b/>
          <w:bCs/>
          <w:sz w:val="22"/>
          <w:szCs w:val="22"/>
          <w:highlight w:val="lightGray"/>
          <w:lang w:eastAsia="it-IT"/>
        </w:rPr>
        <w:t xml:space="preserve">Blog e microblogging </w:t>
      </w:r>
      <w:r w:rsidRPr="00516A1F">
        <w:rPr>
          <w:rFonts w:ascii="Calibri" w:eastAsia="Times New Roman" w:hAnsi="Calibri" w:cs="Calibri"/>
          <w:sz w:val="22"/>
          <w:szCs w:val="22"/>
          <w:highlight w:val="lightGray"/>
          <w:lang w:eastAsia="it-IT"/>
        </w:rPr>
        <w:t xml:space="preserve">(Twitter); </w:t>
      </w:r>
    </w:p>
    <w:p w:rsidR="00AF1C47" w:rsidRPr="00516A1F" w:rsidRDefault="00AF1C47" w:rsidP="00D5446B">
      <w:pPr>
        <w:numPr>
          <w:ilvl w:val="0"/>
          <w:numId w:val="20"/>
        </w:numPr>
        <w:spacing w:before="100" w:beforeAutospacing="1" w:after="100" w:afterAutospacing="1"/>
        <w:rPr>
          <w:rFonts w:ascii="ArialMT" w:eastAsia="Times New Roman" w:hAnsi="ArialMT" w:cs="Times New Roman"/>
          <w:sz w:val="22"/>
          <w:szCs w:val="22"/>
          <w:highlight w:val="lightGray"/>
          <w:lang w:eastAsia="it-IT"/>
        </w:rPr>
      </w:pPr>
      <w:r w:rsidRPr="00516A1F">
        <w:rPr>
          <w:rFonts w:ascii="Calibri" w:eastAsia="Times New Roman" w:hAnsi="Calibri" w:cs="Calibri"/>
          <w:b/>
          <w:bCs/>
          <w:sz w:val="22"/>
          <w:szCs w:val="22"/>
          <w:highlight w:val="lightGray"/>
          <w:lang w:eastAsia="it-IT"/>
        </w:rPr>
        <w:t xml:space="preserve">Wiki </w:t>
      </w:r>
      <w:r w:rsidRPr="00516A1F">
        <w:rPr>
          <w:rFonts w:ascii="Calibri" w:eastAsia="Times New Roman" w:hAnsi="Calibri" w:cs="Calibri"/>
          <w:sz w:val="22"/>
          <w:szCs w:val="22"/>
          <w:highlight w:val="lightGray"/>
          <w:lang w:eastAsia="it-IT"/>
        </w:rPr>
        <w:t xml:space="preserve">(wikipedia) </w:t>
      </w:r>
    </w:p>
    <w:p w:rsidR="00AF1C47" w:rsidRPr="00516A1F" w:rsidRDefault="00AF1C47" w:rsidP="00AF1C47">
      <w:pPr>
        <w:numPr>
          <w:ilvl w:val="0"/>
          <w:numId w:val="20"/>
        </w:numPr>
        <w:spacing w:before="100" w:beforeAutospacing="1" w:after="100" w:afterAutospacing="1"/>
        <w:rPr>
          <w:rFonts w:ascii="ArialMT" w:eastAsia="Times New Roman" w:hAnsi="ArialMT" w:cs="Times New Roman"/>
          <w:sz w:val="22"/>
          <w:szCs w:val="22"/>
          <w:highlight w:val="lightGray"/>
          <w:lang w:eastAsia="it-IT"/>
        </w:rPr>
      </w:pPr>
      <w:r w:rsidRPr="00516A1F">
        <w:rPr>
          <w:rFonts w:ascii="Calibri" w:eastAsia="Times New Roman" w:hAnsi="Calibri" w:cs="Calibri"/>
          <w:b/>
          <w:bCs/>
          <w:sz w:val="22"/>
          <w:szCs w:val="22"/>
          <w:highlight w:val="lightGray"/>
          <w:lang w:eastAsia="it-IT"/>
        </w:rPr>
        <w:t xml:space="preserve">Forum di discussione </w:t>
      </w:r>
    </w:p>
    <w:p w:rsidR="00AF1C47" w:rsidRPr="00516A1F" w:rsidRDefault="00AF1C47" w:rsidP="00AF1C47">
      <w:pPr>
        <w:numPr>
          <w:ilvl w:val="0"/>
          <w:numId w:val="20"/>
        </w:numPr>
        <w:spacing w:before="100" w:beforeAutospacing="1" w:after="100" w:afterAutospacing="1"/>
        <w:rPr>
          <w:rFonts w:ascii="ArialMT" w:eastAsia="Times New Roman" w:hAnsi="ArialMT" w:cs="Times New Roman"/>
          <w:sz w:val="22"/>
          <w:szCs w:val="22"/>
          <w:highlight w:val="lightGray"/>
          <w:lang w:eastAsia="it-IT"/>
        </w:rPr>
      </w:pPr>
      <w:r w:rsidRPr="00516A1F">
        <w:rPr>
          <w:rFonts w:ascii="Calibri" w:eastAsia="Times New Roman" w:hAnsi="Calibri" w:cs="Calibri"/>
          <w:b/>
          <w:bCs/>
          <w:sz w:val="22"/>
          <w:szCs w:val="22"/>
          <w:highlight w:val="lightGray"/>
          <w:lang w:eastAsia="it-IT"/>
        </w:rPr>
        <w:t xml:space="preserve">Spazi di condivisione professionali </w:t>
      </w:r>
      <w:r w:rsidRPr="00516A1F">
        <w:rPr>
          <w:rFonts w:ascii="Calibri" w:eastAsia="Times New Roman" w:hAnsi="Calibri" w:cs="Calibri"/>
          <w:sz w:val="22"/>
          <w:szCs w:val="22"/>
          <w:highlight w:val="lightGray"/>
          <w:lang w:eastAsia="it-IT"/>
        </w:rPr>
        <w:t xml:space="preserve">(LinkedIn)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Crowdsourcing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lastRenderedPageBreak/>
        <w:t>File sharing</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Social gaming</w:t>
      </w:r>
      <w:r w:rsidRPr="00516A1F">
        <w:rPr>
          <w:rFonts w:ascii="Calibri" w:eastAsia="Times New Roman" w:hAnsi="Calibri" w:cs="Calibri"/>
          <w:sz w:val="22"/>
          <w:szCs w:val="22"/>
          <w:highlight w:val="lightGray"/>
          <w:lang w:eastAsia="it-IT"/>
        </w:rPr>
        <w:t>, dove il fatto di poter giocare insieme ad altre persone distanti</w:t>
      </w:r>
      <w:r w:rsidRPr="00AF1C47">
        <w:rPr>
          <w:rFonts w:ascii="Calibri" w:eastAsia="Times New Roman" w:hAnsi="Calibri" w:cs="Calibri"/>
          <w:sz w:val="22"/>
          <w:szCs w:val="22"/>
          <w:lang w:eastAsia="it-IT"/>
        </w:rPr>
        <w:t xml:space="preserve"> anche sconosciute anziché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Social commerce</w:t>
      </w:r>
      <w:r w:rsidRPr="00516A1F">
        <w:rPr>
          <w:rFonts w:ascii="Calibri" w:eastAsia="Times New Roman" w:hAnsi="Calibri" w:cs="Calibri"/>
          <w:sz w:val="22"/>
          <w:szCs w:val="22"/>
          <w:highlight w:val="lightGray"/>
          <w:lang w:eastAsia="it-IT"/>
        </w:rPr>
        <w:t>, attraverso la condivisione di opinioni su prodotti/Servizi acquistati</w:t>
      </w:r>
      <w:r w:rsidRPr="00AF1C47">
        <w:rPr>
          <w:rFonts w:ascii="Calibri" w:eastAsia="Times New Roman" w:hAnsi="Calibri" w:cs="Calibri"/>
          <w:sz w:val="22"/>
          <w:szCs w:val="22"/>
          <w:lang w:eastAsia="it-IT"/>
        </w:rPr>
        <w:t xml:space="preserve"> attraverso le pagine social delle persone. Dare consigli oggettivi e creare piccoli gruppi di acquisto che si mobilitano per sfruttare occasioni perché in quel momento hanno una esigenza in comune cioè l’acquisto di un </w:t>
      </w:r>
      <w:r w:rsidRPr="00E100A9">
        <w:rPr>
          <w:rFonts w:ascii="Calibri" w:eastAsia="Times New Roman" w:hAnsi="Calibri" w:cs="Calibri"/>
          <w:sz w:val="22"/>
          <w:szCs w:val="22"/>
          <w:lang w:eastAsia="it-IT"/>
        </w:rPr>
        <w:t xml:space="preserve">determinato prodotto </w:t>
      </w:r>
    </w:p>
    <w:p w:rsidR="00AF1C47" w:rsidRPr="00516A1F" w:rsidRDefault="00AF1C47" w:rsidP="00225723">
      <w:pPr>
        <w:spacing w:before="100" w:beforeAutospacing="1" w:after="100" w:afterAutospacing="1"/>
        <w:rPr>
          <w:rFonts w:ascii="ArialMT" w:eastAsia="Times New Roman" w:hAnsi="ArialMT" w:cs="Times New Roman"/>
          <w:sz w:val="22"/>
          <w:szCs w:val="22"/>
          <w:highlight w:val="lightGray"/>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w:t>
      </w:r>
      <w:r w:rsidRPr="00516A1F">
        <w:rPr>
          <w:rFonts w:ascii="Calibri" w:eastAsia="Times New Roman" w:hAnsi="Calibri" w:cs="Calibri"/>
          <w:sz w:val="22"/>
          <w:szCs w:val="22"/>
          <w:highlight w:val="lightGray"/>
          <w:lang w:eastAsia="it-IT"/>
        </w:rPr>
        <w:t xml:space="preserve">Gli </w:t>
      </w:r>
      <w:r w:rsidRPr="00516A1F">
        <w:rPr>
          <w:rFonts w:ascii="Calibri" w:eastAsia="Times New Roman" w:hAnsi="Calibri" w:cs="Calibri"/>
          <w:b/>
          <w:bCs/>
          <w:sz w:val="22"/>
          <w:szCs w:val="22"/>
          <w:highlight w:val="lightGray"/>
          <w:lang w:eastAsia="it-IT"/>
        </w:rPr>
        <w:t xml:space="preserve">impatti della tecnologia sui social sono principalmente: </w:t>
      </w:r>
    </w:p>
    <w:p w:rsidR="00AF1C47" w:rsidRPr="00516A1F"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516A1F">
        <w:rPr>
          <w:rFonts w:ascii="Calibri" w:eastAsia="Times New Roman" w:hAnsi="Calibri" w:cs="Calibri"/>
          <w:sz w:val="22"/>
          <w:szCs w:val="22"/>
          <w:highlight w:val="lightGray"/>
          <w:lang w:eastAsia="it-IT"/>
        </w:rPr>
        <w:t xml:space="preserve">Il social prima di tutto, è una caratteristica delle persone e non un’etichetta </w:t>
      </w:r>
    </w:p>
    <w:p w:rsidR="00AF1C47" w:rsidRPr="00516A1F"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516A1F">
        <w:rPr>
          <w:rFonts w:ascii="Calibri" w:eastAsia="Times New Roman" w:hAnsi="Calibri" w:cs="Calibri"/>
          <w:sz w:val="22"/>
          <w:szCs w:val="22"/>
          <w:highlight w:val="lightGray"/>
          <w:lang w:eastAsia="it-IT"/>
        </w:rPr>
        <w:t xml:space="preserve">Le tecnologie consentono dei comportamenti online che non si possono ottenere nella vita reale </w:t>
      </w:r>
    </w:p>
    <w:p w:rsidR="00AF1C47" w:rsidRPr="00516A1F"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516A1F">
        <w:rPr>
          <w:rFonts w:ascii="Calibri" w:eastAsia="Times New Roman" w:hAnsi="Calibri" w:cs="Calibri"/>
          <w:sz w:val="22"/>
          <w:szCs w:val="22"/>
          <w:highlight w:val="lightGray"/>
          <w:lang w:eastAsia="it-IT"/>
        </w:rPr>
        <w:t xml:space="preserve">Le tecnologie forniscono piattaforme per la creazione di contenuti, distribuzione e consumo </w:t>
      </w:r>
    </w:p>
    <w:p w:rsidR="00AF1C47" w:rsidRPr="00516A1F"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516A1F">
        <w:rPr>
          <w:rFonts w:ascii="Calibri" w:eastAsia="Times New Roman" w:hAnsi="Calibri" w:cs="Calibri"/>
          <w:sz w:val="22"/>
          <w:szCs w:val="22"/>
          <w:highlight w:val="lightGray"/>
          <w:lang w:eastAsia="it-IT"/>
        </w:rPr>
        <w:t xml:space="preserve">Le tecnologie modificano le strutture di potere esistenti consolidate da anni </w:t>
      </w:r>
    </w:p>
    <w:p w:rsidR="00AF1C47" w:rsidRPr="00516A1F"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highlight w:val="lightGray"/>
          <w:lang w:eastAsia="it-IT"/>
        </w:rPr>
      </w:pPr>
      <w:r w:rsidRPr="00516A1F">
        <w:rPr>
          <w:rFonts w:ascii="Calibri" w:eastAsia="Times New Roman" w:hAnsi="Calibri" w:cs="Calibri"/>
          <w:sz w:val="22"/>
          <w:szCs w:val="22"/>
          <w:highlight w:val="lightGray"/>
          <w:lang w:eastAsia="it-IT"/>
        </w:rPr>
        <w:t xml:space="preserve">Il monitoraggio delle conversazioni online possono contenere informazioni importanti per il marketing.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516A1F">
        <w:rPr>
          <w:rFonts w:ascii="Calibri" w:eastAsia="Times New Roman" w:hAnsi="Calibri" w:cs="Calibri"/>
          <w:sz w:val="22"/>
          <w:szCs w:val="22"/>
          <w:highlight w:val="lightGray"/>
          <w:lang w:eastAsia="it-IT"/>
        </w:rPr>
        <w:t xml:space="preserve">La logica dei social network presuppone il poter avviare una </w:t>
      </w:r>
      <w:r w:rsidRPr="00516A1F">
        <w:rPr>
          <w:rFonts w:ascii="Calibri" w:eastAsia="Times New Roman" w:hAnsi="Calibri" w:cs="Calibri"/>
          <w:b/>
          <w:bCs/>
          <w:sz w:val="22"/>
          <w:szCs w:val="22"/>
          <w:highlight w:val="lightGray"/>
          <w:lang w:eastAsia="it-IT"/>
        </w:rPr>
        <w:t xml:space="preserve">conversazione asincrona, </w:t>
      </w:r>
      <w:r w:rsidRPr="00516A1F">
        <w:rPr>
          <w:rFonts w:ascii="Calibri" w:eastAsia="Times New Roman" w:hAnsi="Calibri" w:cs="Calibri"/>
          <w:sz w:val="22"/>
          <w:szCs w:val="22"/>
          <w:highlight w:val="lightGray"/>
          <w:lang w:eastAsia="it-IT"/>
        </w:rPr>
        <w:t>in cui tante persone leggono e scrivono contemporaneamente commenti sulla bacheca di utente che può non essere connesso e che leggerà quando tornerà online</w:t>
      </w:r>
      <w:r w:rsidRPr="00AF1C47">
        <w:rPr>
          <w:rFonts w:ascii="Calibri" w:eastAsia="Times New Roman" w:hAnsi="Calibri" w:cs="Calibri"/>
          <w:sz w:val="22"/>
          <w:szCs w:val="22"/>
          <w:lang w:eastAsia="it-IT"/>
        </w:rPr>
        <w:t xml:space="preserv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r w:rsidRPr="00AF1C47">
        <w:rPr>
          <w:rFonts w:ascii="Calibri" w:eastAsia="Times New Roman" w:hAnsi="Calibri" w:cs="Calibri"/>
          <w:sz w:val="22"/>
          <w:szCs w:val="22"/>
          <w:lang w:eastAsia="it-IT"/>
        </w:rPr>
        <w:t xml:space="preserve">personalità, identità ed esperienze che differiscono da quelli della vita reale. I fake rappresentano un problema serio che può sfociare anche in situazioni rilevanti sotto il profilo civile e penale ma è importante sottolineare che non è legato alla bontà dello strumento ma dall’utilizzo che se ne fa, e non è possibile trascurare i potenziali rischi legati ad utilizzi volutamente dolosi dei social networks. </w:t>
      </w:r>
    </w:p>
    <w:p w:rsidR="00E706F7" w:rsidRPr="00AF1C47" w:rsidRDefault="00E706F7" w:rsidP="00E706F7">
      <w:pPr>
        <w:pStyle w:val="Heading2"/>
        <w:rPr>
          <w:rFonts w:ascii="SymbolMT" w:eastAsia="Times New Roman" w:hAnsi="SymbolMT" w:cs="Times New Roman"/>
          <w:lang w:eastAsia="it-IT"/>
        </w:rPr>
      </w:pPr>
      <w:bookmarkStart w:id="47" w:name="_Ruoli_nei_social"/>
      <w:bookmarkEnd w:id="47"/>
      <w:r>
        <w:rPr>
          <w:rFonts w:eastAsia="Times New Roman"/>
          <w:lang w:eastAsia="it-IT"/>
        </w:rPr>
        <w:t>Ruoli nei social media</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516A1F">
        <w:rPr>
          <w:rFonts w:ascii="Calibri" w:eastAsia="Times New Roman" w:hAnsi="Calibri" w:cs="Calibri"/>
          <w:sz w:val="22"/>
          <w:szCs w:val="22"/>
          <w:highlight w:val="lightGray"/>
          <w:lang w:eastAsia="it-IT"/>
        </w:rPr>
        <w:t>Sono stati definitivi quattro livelli di interazione sui social</w:t>
      </w:r>
      <w:r w:rsidRPr="00AF1C47">
        <w:rPr>
          <w:rFonts w:ascii="Calibri" w:eastAsia="Times New Roman" w:hAnsi="Calibri" w:cs="Calibri"/>
          <w:sz w:val="22"/>
          <w:szCs w:val="22"/>
          <w:lang w:eastAsia="it-IT"/>
        </w:rPr>
        <w:t xml:space="preserve">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Passivo</w:t>
      </w:r>
      <w:r w:rsidRPr="00AF1C47">
        <w:rPr>
          <w:rFonts w:ascii="Calibri" w:eastAsia="Times New Roman" w:hAnsi="Calibri" w:cs="Calibri"/>
          <w:sz w:val="22"/>
          <w:szCs w:val="22"/>
          <w:lang w:eastAsia="it-IT"/>
        </w:rPr>
        <w:t xml:space="preserve">: tendo a non parlare direttamente di me, </w:t>
      </w:r>
      <w:r w:rsidRPr="00516A1F">
        <w:rPr>
          <w:rFonts w:ascii="Calibri" w:eastAsia="Times New Roman" w:hAnsi="Calibri" w:cs="Calibri"/>
          <w:sz w:val="22"/>
          <w:szCs w:val="22"/>
          <w:highlight w:val="lightGray"/>
          <w:lang w:eastAsia="it-IT"/>
        </w:rPr>
        <w:t>sono iscritto ma non curo il mio profilo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Attivo</w:t>
      </w:r>
      <w:r w:rsidRPr="00516A1F">
        <w:rPr>
          <w:rFonts w:ascii="Calibri" w:eastAsia="Times New Roman" w:hAnsi="Calibri" w:cs="Calibri"/>
          <w:sz w:val="22"/>
          <w:szCs w:val="22"/>
          <w:highlight w:val="lightGray"/>
          <w:lang w:eastAsia="it-IT"/>
        </w:rPr>
        <w:t>: curo la mia presenza online ma in modo statico, non interagendo</w:t>
      </w:r>
      <w:r w:rsidRPr="00AF1C47">
        <w:rPr>
          <w:rFonts w:ascii="Calibri" w:eastAsia="Times New Roman" w:hAnsi="Calibri" w:cs="Calibri"/>
          <w:sz w:val="22"/>
          <w:szCs w:val="22"/>
          <w:lang w:eastAsia="it-IT"/>
        </w:rPr>
        <w:t xml:space="preserv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516A1F">
        <w:rPr>
          <w:rFonts w:ascii="Calibri" w:eastAsia="Times New Roman" w:hAnsi="Calibri" w:cs="Calibri"/>
          <w:b/>
          <w:bCs/>
          <w:sz w:val="22"/>
          <w:szCs w:val="22"/>
          <w:highlight w:val="lightGray"/>
          <w:lang w:eastAsia="it-IT"/>
        </w:rPr>
        <w:t>Interattivo</w:t>
      </w:r>
      <w:r w:rsidRPr="00516A1F">
        <w:rPr>
          <w:rFonts w:ascii="Calibri" w:eastAsia="Times New Roman" w:hAnsi="Calibri" w:cs="Calibri"/>
          <w:sz w:val="22"/>
          <w:szCs w:val="22"/>
          <w:highlight w:val="lightGray"/>
          <w:lang w:eastAsia="it-IT"/>
        </w:rPr>
        <w:t>: cerco occasioni per interagire</w:t>
      </w:r>
      <w:r w:rsidRPr="00AF1C47">
        <w:rPr>
          <w:rFonts w:ascii="Calibri" w:eastAsia="Times New Roman" w:hAnsi="Calibri" w:cs="Calibri"/>
          <w:sz w:val="22"/>
          <w:szCs w:val="22"/>
          <w:lang w:eastAsia="it-IT"/>
        </w:rPr>
        <w:t xml:space="preserve">; </w:t>
      </w:r>
    </w:p>
    <w:p w:rsidR="00AF1C47" w:rsidRPr="00516A1F" w:rsidRDefault="00AF1C47" w:rsidP="00AF1C47">
      <w:pPr>
        <w:numPr>
          <w:ilvl w:val="1"/>
          <w:numId w:val="20"/>
        </w:numPr>
        <w:spacing w:before="100" w:beforeAutospacing="1" w:after="100" w:afterAutospacing="1"/>
        <w:rPr>
          <w:rFonts w:ascii="ArialMT" w:eastAsia="Times New Roman" w:hAnsi="ArialMT" w:cs="Times New Roman"/>
          <w:sz w:val="22"/>
          <w:szCs w:val="22"/>
          <w:highlight w:val="lightGray"/>
          <w:lang w:eastAsia="it-IT"/>
        </w:rPr>
      </w:pPr>
      <w:r w:rsidRPr="00516A1F">
        <w:rPr>
          <w:rFonts w:ascii="Calibri" w:eastAsia="Times New Roman" w:hAnsi="Calibri" w:cs="Calibri"/>
          <w:b/>
          <w:bCs/>
          <w:sz w:val="22"/>
          <w:szCs w:val="22"/>
          <w:highlight w:val="lightGray"/>
          <w:lang w:eastAsia="it-IT"/>
        </w:rPr>
        <w:t>Social</w:t>
      </w:r>
      <w:r w:rsidRPr="00516A1F">
        <w:rPr>
          <w:rFonts w:ascii="Calibri" w:eastAsia="Times New Roman" w:hAnsi="Calibri" w:cs="Calibri"/>
          <w:sz w:val="22"/>
          <w:szCs w:val="22"/>
          <w:highlight w:val="lightGray"/>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volontà personale, del brand perché a volte la presenza può essere determinata da azioni altrui; </w:t>
      </w:r>
      <w:r w:rsidRPr="004F4675">
        <w:rPr>
          <w:rFonts w:ascii="Calibri" w:eastAsia="Times New Roman" w:hAnsi="Calibri" w:cs="Calibri"/>
          <w:sz w:val="22"/>
          <w:szCs w:val="22"/>
          <w:highlight w:val="lightGray"/>
          <w:lang w:eastAsia="it-IT"/>
        </w:rPr>
        <w:t>essere social vuol dire avere ben in mente che ogni attività svolta sia a livello privato che aziendale è amplificata dai social, un modo non privo di rischi per presentarsi e, alla lunga, costruire una reputazione significativa</w:t>
      </w:r>
      <w:r w:rsidRPr="00AF1C47">
        <w:rPr>
          <w:rFonts w:ascii="Calibri" w:eastAsia="Times New Roman" w:hAnsi="Calibri" w:cs="Calibri"/>
          <w:sz w:val="22"/>
          <w:szCs w:val="22"/>
          <w:lang w:eastAsia="it-IT"/>
        </w:rPr>
        <w:t xml:space="preserve">. </w:t>
      </w:r>
    </w:p>
    <w:p w:rsidR="00624F9B" w:rsidRPr="00AF1C47" w:rsidRDefault="00624F9B" w:rsidP="00624F9B">
      <w:pPr>
        <w:pStyle w:val="Heading2"/>
        <w:rPr>
          <w:rFonts w:ascii="ArialMT" w:eastAsia="Times New Roman" w:hAnsi="ArialMT" w:cs="Times New Roman"/>
          <w:lang w:eastAsia="it-IT"/>
        </w:rPr>
      </w:pPr>
      <w:bookmarkStart w:id="48" w:name="_Livello_di_controllo"/>
      <w:bookmarkStart w:id="49" w:name="_Toc57476225"/>
      <w:bookmarkEnd w:id="48"/>
      <w:r>
        <w:rPr>
          <w:rFonts w:eastAsia="Times New Roman"/>
          <w:lang w:eastAsia="it-IT"/>
        </w:rPr>
        <w:lastRenderedPageBreak/>
        <w:t>Livello di controllo dei media</w:t>
      </w:r>
      <w:bookmarkEnd w:id="49"/>
    </w:p>
    <w:p w:rsidR="00AF1C47" w:rsidRPr="004F4675" w:rsidRDefault="00AF1C47" w:rsidP="00E100A9">
      <w:pPr>
        <w:spacing w:before="100" w:beforeAutospacing="1" w:after="100" w:afterAutospacing="1"/>
        <w:rPr>
          <w:rFonts w:ascii="ArialMT" w:eastAsia="Times New Roman" w:hAnsi="ArialMT" w:cs="Times New Roman"/>
          <w:sz w:val="22"/>
          <w:szCs w:val="22"/>
          <w:highlight w:val="lightGray"/>
          <w:lang w:eastAsia="it-IT"/>
        </w:rPr>
      </w:pPr>
      <w:r w:rsidRPr="004F4675">
        <w:rPr>
          <w:rFonts w:ascii="Calibri" w:eastAsia="Times New Roman" w:hAnsi="Calibri" w:cs="Calibri"/>
          <w:sz w:val="22"/>
          <w:szCs w:val="22"/>
          <w:highlight w:val="lightGray"/>
          <w:lang w:eastAsia="it-IT"/>
        </w:rPr>
        <w:t xml:space="preserve">Sono possibili </w:t>
      </w:r>
      <w:r w:rsidRPr="004F4675">
        <w:rPr>
          <w:rFonts w:ascii="Calibri" w:eastAsia="Times New Roman" w:hAnsi="Calibri" w:cs="Calibri"/>
          <w:b/>
          <w:bCs/>
          <w:sz w:val="22"/>
          <w:szCs w:val="22"/>
          <w:highlight w:val="lightGray"/>
          <w:lang w:eastAsia="it-IT"/>
        </w:rPr>
        <w:t>quattro livelli di controllo dei media</w:t>
      </w:r>
      <w:r w:rsidRPr="004F4675">
        <w:rPr>
          <w:rFonts w:ascii="Calibri" w:eastAsia="Times New Roman" w:hAnsi="Calibri" w:cs="Calibri"/>
          <w:sz w:val="22"/>
          <w:szCs w:val="22"/>
          <w:highlight w:val="lightGray"/>
          <w:lang w:eastAsia="it-IT"/>
        </w:rPr>
        <w:t xml:space="preserve">: </w:t>
      </w:r>
    </w:p>
    <w:p w:rsidR="00AF1C47" w:rsidRPr="004F4675" w:rsidRDefault="00AF1C47" w:rsidP="00AF1C47">
      <w:pPr>
        <w:numPr>
          <w:ilvl w:val="0"/>
          <w:numId w:val="21"/>
        </w:numPr>
        <w:spacing w:before="100" w:beforeAutospacing="1" w:after="100" w:afterAutospacing="1"/>
        <w:rPr>
          <w:rFonts w:ascii="ArialMT" w:eastAsia="Times New Roman" w:hAnsi="ArialMT" w:cs="Times New Roman"/>
          <w:sz w:val="22"/>
          <w:szCs w:val="22"/>
          <w:highlight w:val="lightGray"/>
          <w:lang w:eastAsia="it-IT"/>
        </w:rPr>
      </w:pPr>
      <w:r w:rsidRPr="004F4675">
        <w:rPr>
          <w:rFonts w:ascii="Calibri" w:eastAsia="Times New Roman" w:hAnsi="Calibri" w:cs="Calibri"/>
          <w:b/>
          <w:bCs/>
          <w:sz w:val="22"/>
          <w:szCs w:val="22"/>
          <w:highlight w:val="lightGray"/>
          <w:lang w:eastAsia="it-IT"/>
        </w:rPr>
        <w:t>Owned media</w:t>
      </w:r>
      <w:r w:rsidRPr="004F4675">
        <w:rPr>
          <w:rFonts w:ascii="Calibri" w:eastAsia="Times New Roman" w:hAnsi="Calibri" w:cs="Calibri"/>
          <w:sz w:val="22"/>
          <w:szCs w:val="22"/>
          <w:highlight w:val="lightGray"/>
          <w:lang w:eastAsia="it-IT"/>
        </w:rPr>
        <w:t xml:space="preserve">: spazi media pagati e gestiti interamente, proprietà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4F4675">
        <w:rPr>
          <w:rFonts w:ascii="Calibri" w:eastAsia="Times New Roman" w:hAnsi="Calibri" w:cs="Calibri"/>
          <w:b/>
          <w:bCs/>
          <w:sz w:val="22"/>
          <w:szCs w:val="22"/>
          <w:highlight w:val="lightGray"/>
          <w:lang w:eastAsia="it-IT"/>
        </w:rPr>
        <w:t>Paid media</w:t>
      </w:r>
      <w:r w:rsidRPr="004F4675">
        <w:rPr>
          <w:rFonts w:ascii="Calibri" w:eastAsia="Times New Roman" w:hAnsi="Calibri" w:cs="Calibri"/>
          <w:sz w:val="22"/>
          <w:szCs w:val="22"/>
          <w:highlight w:val="lightGray"/>
          <w:lang w:eastAsia="it-IT"/>
        </w:rPr>
        <w:t>: acquisto di media di terze parti per pubblicizzare un mio annuncio per uno spazio e tempo limitato</w:t>
      </w:r>
      <w:r w:rsidRPr="00E100A9">
        <w:rPr>
          <w:rFonts w:ascii="Calibri" w:eastAsia="Times New Roman" w:hAnsi="Calibri" w:cs="Calibri"/>
          <w:sz w:val="22"/>
          <w:szCs w:val="22"/>
          <w:lang w:eastAsia="it-IT"/>
        </w:rPr>
        <w:t xml:space="preserve">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4F4675">
        <w:rPr>
          <w:rFonts w:ascii="Calibri" w:eastAsia="Times New Roman" w:hAnsi="Calibri" w:cs="Calibri"/>
          <w:b/>
          <w:bCs/>
          <w:sz w:val="22"/>
          <w:szCs w:val="22"/>
          <w:highlight w:val="lightGray"/>
          <w:lang w:eastAsia="it-IT"/>
        </w:rPr>
        <w:t>Borrowed media</w:t>
      </w:r>
      <w:r w:rsidRPr="004F4675">
        <w:rPr>
          <w:rFonts w:ascii="Calibri" w:eastAsia="Times New Roman" w:hAnsi="Calibri" w:cs="Calibri"/>
          <w:sz w:val="22"/>
          <w:szCs w:val="22"/>
          <w:highlight w:val="lightGray"/>
          <w:lang w:eastAsia="it-IT"/>
        </w:rPr>
        <w:t>: attività che noi abbiamo svolto senza essere direttamente coinvolti ma collegati ad esempio alla nostra attivit</w:t>
      </w:r>
      <w:r w:rsidRPr="00E100A9">
        <w:rPr>
          <w:rFonts w:ascii="Calibri" w:eastAsia="Times New Roman" w:hAnsi="Calibri" w:cs="Calibri"/>
          <w:sz w:val="22"/>
          <w:szCs w:val="22"/>
          <w:lang w:eastAsia="it-IT"/>
        </w:rPr>
        <w:t xml:space="preserve">à. Es. apro un profilo LinkedIn personale ma è presente su una piattaforma di società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4F4675">
        <w:rPr>
          <w:rFonts w:ascii="Calibri" w:eastAsia="Times New Roman" w:hAnsi="Calibri" w:cs="Calibri"/>
          <w:b/>
          <w:bCs/>
          <w:sz w:val="22"/>
          <w:szCs w:val="22"/>
          <w:highlight w:val="lightGray"/>
          <w:lang w:eastAsia="it-IT"/>
        </w:rPr>
        <w:t>Earned media</w:t>
      </w:r>
      <w:r w:rsidRPr="004F4675">
        <w:rPr>
          <w:rFonts w:ascii="Calibri" w:eastAsia="Times New Roman" w:hAnsi="Calibri" w:cs="Calibri"/>
          <w:sz w:val="22"/>
          <w:szCs w:val="22"/>
          <w:highlight w:val="lightGray"/>
          <w:lang w:eastAsia="it-IT"/>
        </w:rPr>
        <w:t>: media che hanno parlato di noi o del nostro prodotto) senza la nostra volontà o attività specifica</w:t>
      </w:r>
      <w:r w:rsidRPr="00E100A9">
        <w:rPr>
          <w:rFonts w:ascii="Calibri" w:eastAsia="Times New Roman" w:hAnsi="Calibri" w:cs="Calibri"/>
          <w:sz w:val="22"/>
          <w:szCs w:val="22"/>
          <w:lang w:eastAsia="it-IT"/>
        </w:rPr>
        <w:t xml:space="preserve">.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4F4675">
        <w:rPr>
          <w:rFonts w:ascii="Calibri" w:eastAsia="Times New Roman" w:hAnsi="Calibri" w:cs="Calibri"/>
          <w:b/>
          <w:bCs/>
          <w:sz w:val="22"/>
          <w:szCs w:val="22"/>
          <w:highlight w:val="lightGray"/>
          <w:lang w:eastAsia="it-IT"/>
        </w:rPr>
        <w:t xml:space="preserve">La reputazione online </w:t>
      </w:r>
      <w:r w:rsidRPr="004F4675">
        <w:rPr>
          <w:rFonts w:ascii="Calibri" w:eastAsia="Times New Roman" w:hAnsi="Calibri" w:cs="Calibri"/>
          <w:sz w:val="22"/>
          <w:szCs w:val="22"/>
          <w:highlight w:val="lightGray"/>
          <w:lang w:eastAsia="it-IT"/>
        </w:rPr>
        <w:t xml:space="preserve">o </w:t>
      </w:r>
      <w:r w:rsidRPr="004F4675">
        <w:rPr>
          <w:rFonts w:ascii="Calibri" w:eastAsia="Times New Roman" w:hAnsi="Calibri" w:cs="Calibri"/>
          <w:b/>
          <w:bCs/>
          <w:sz w:val="22"/>
          <w:szCs w:val="22"/>
          <w:highlight w:val="lightGray"/>
          <w:lang w:eastAsia="it-IT"/>
        </w:rPr>
        <w:t xml:space="preserve">web reputation </w:t>
      </w:r>
      <w:r w:rsidRPr="004F4675">
        <w:rPr>
          <w:rFonts w:ascii="Calibri" w:eastAsia="Times New Roman" w:hAnsi="Calibri" w:cs="Calibri"/>
          <w:sz w:val="22"/>
          <w:szCs w:val="22"/>
          <w:highlight w:val="lightGray"/>
          <w:lang w:eastAsia="it-IT"/>
        </w:rPr>
        <w:t>è oggetto dei social e dei motori di ricerca che diventano</w:t>
      </w:r>
      <w:r w:rsidRPr="00AF1C47">
        <w:rPr>
          <w:rFonts w:ascii="Calibri" w:eastAsia="Times New Roman" w:hAnsi="Calibri" w:cs="Calibri"/>
          <w:sz w:val="22"/>
          <w:szCs w:val="22"/>
          <w:lang w:eastAsia="it-IT"/>
        </w:rPr>
        <w:t xml:space="preserve"> </w:t>
      </w:r>
      <w:r w:rsidRPr="004F4675">
        <w:rPr>
          <w:rFonts w:ascii="Calibri" w:eastAsia="Times New Roman" w:hAnsi="Calibri" w:cs="Calibri"/>
          <w:sz w:val="22"/>
          <w:szCs w:val="22"/>
          <w:highlight w:val="lightGray"/>
          <w:lang w:eastAsia="it-IT"/>
        </w:rPr>
        <w:t>strumenti di reputazione, appunto, della nostra azienda, brand, prodotto o di noi stessi. Sono gli altri infatti che ci giudicano positivamente o negativamente e le opinioni altrui sono oggetto di ricerca</w:t>
      </w:r>
      <w:r w:rsidRPr="00AF1C47">
        <w:rPr>
          <w:rFonts w:ascii="Calibri" w:eastAsia="Times New Roman" w:hAnsi="Calibri" w:cs="Calibri"/>
          <w:sz w:val="22"/>
          <w:szCs w:val="22"/>
          <w:lang w:eastAsia="it-IT"/>
        </w:rPr>
        <w:t xml:space="preserve"> (e risultati) </w:t>
      </w:r>
      <w:r w:rsidRPr="004F4675">
        <w:rPr>
          <w:rFonts w:ascii="Calibri" w:eastAsia="Times New Roman" w:hAnsi="Calibri" w:cs="Calibri"/>
          <w:sz w:val="22"/>
          <w:szCs w:val="22"/>
          <w:highlight w:val="lightGray"/>
          <w:lang w:eastAsia="it-IT"/>
        </w:rPr>
        <w:t>dei motori di ricerca, che diventano strumento di reputazione. È tipico che, in funzione primi risultati trovati, ci si renda conto della posizione del brand, o dell’azienda o della persona stessa.</w:t>
      </w:r>
      <w:r w:rsidRPr="00AF1C47">
        <w:rPr>
          <w:rFonts w:ascii="Calibri" w:eastAsia="Times New Roman" w:hAnsi="Calibri" w:cs="Calibri"/>
          <w:sz w:val="22"/>
          <w:szCs w:val="22"/>
          <w:lang w:eastAsia="it-IT"/>
        </w:rPr>
        <w:t xml:space="preserve"> </w:t>
      </w:r>
    </w:p>
    <w:p w:rsidR="00AF1C47" w:rsidRPr="00AF1C47" w:rsidRDefault="00AF1C47" w:rsidP="00E100A9">
      <w:pPr>
        <w:pStyle w:val="Heading2"/>
        <w:rPr>
          <w:rFonts w:ascii="ArialMT" w:eastAsia="Times New Roman" w:hAnsi="ArialMT" w:cs="Times New Roman"/>
          <w:lang w:eastAsia="it-IT"/>
        </w:rPr>
      </w:pPr>
      <w:bookmarkStart w:id="50" w:name="_Le_attività_di"/>
      <w:bookmarkStart w:id="51" w:name="_Toc57476226"/>
      <w:bookmarkEnd w:id="50"/>
      <w:r w:rsidRPr="00AF1C47">
        <w:rPr>
          <w:rFonts w:eastAsia="Times New Roman"/>
          <w:lang w:eastAsia="it-IT"/>
        </w:rPr>
        <w:t>Le attività di social media marketing</w:t>
      </w:r>
      <w:bookmarkEnd w:id="51"/>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w:t>
      </w:r>
      <w:r w:rsidRPr="004F4675">
        <w:rPr>
          <w:rFonts w:ascii="Calibri" w:eastAsia="Times New Roman" w:hAnsi="Calibri" w:cs="Calibri"/>
          <w:sz w:val="22"/>
          <w:szCs w:val="22"/>
          <w:highlight w:val="lightGray"/>
          <w:lang w:eastAsia="it-IT"/>
        </w:rPr>
        <w:t xml:space="preserve">le attività sui social vadano </w:t>
      </w:r>
      <w:r w:rsidRPr="004F4675">
        <w:rPr>
          <w:rFonts w:ascii="Calibri" w:eastAsia="Times New Roman" w:hAnsi="Calibri" w:cs="Calibri"/>
          <w:b/>
          <w:bCs/>
          <w:sz w:val="22"/>
          <w:szCs w:val="22"/>
          <w:highlight w:val="lightGray"/>
          <w:lang w:eastAsia="it-IT"/>
        </w:rPr>
        <w:t xml:space="preserve">governate e pianificate </w:t>
      </w:r>
      <w:r w:rsidRPr="004F4675">
        <w:rPr>
          <w:rFonts w:ascii="Calibri" w:eastAsia="Times New Roman" w:hAnsi="Calibri" w:cs="Calibri"/>
          <w:sz w:val="22"/>
          <w:szCs w:val="22"/>
          <w:highlight w:val="lightGray"/>
          <w:lang w:eastAsia="it-IT"/>
        </w:rPr>
        <w:t>nei seguenti modi</w:t>
      </w:r>
      <w:r w:rsidRPr="00AF1C47">
        <w:rPr>
          <w:rFonts w:ascii="Calibri" w:eastAsia="Times New Roman" w:hAnsi="Calibri" w:cs="Calibri"/>
          <w:sz w:val="22"/>
          <w:szCs w:val="22"/>
          <w:lang w:eastAsia="it-IT"/>
        </w:rPr>
        <w:t xml:space="preserve">: </w:t>
      </w:r>
    </w:p>
    <w:p w:rsidR="00AF1C47" w:rsidRPr="00DD6CF2"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AF1C47">
        <w:rPr>
          <w:rFonts w:ascii="SymbolMT" w:eastAsia="Times New Roman" w:hAnsi="SymbolMT" w:cs="Times New Roman"/>
          <w:sz w:val="22"/>
          <w:szCs w:val="22"/>
          <w:lang w:eastAsia="it-IT"/>
        </w:rPr>
        <w:t xml:space="preserve">• </w:t>
      </w:r>
      <w:r w:rsidRPr="004F4675">
        <w:rPr>
          <w:rFonts w:ascii="Calibri" w:eastAsia="Times New Roman" w:hAnsi="Calibri" w:cs="Calibri"/>
          <w:b/>
          <w:bCs/>
          <w:sz w:val="22"/>
          <w:szCs w:val="22"/>
          <w:highlight w:val="lightGray"/>
          <w:lang w:eastAsia="it-IT"/>
        </w:rPr>
        <w:t>Costruire un social media plan</w:t>
      </w:r>
      <w:r w:rsidRPr="004F4675">
        <w:rPr>
          <w:rFonts w:ascii="Calibri" w:eastAsia="Times New Roman" w:hAnsi="Calibri" w:cs="Calibri"/>
          <w:sz w:val="22"/>
          <w:szCs w:val="22"/>
          <w:highlight w:val="lightGray"/>
          <w:lang w:eastAsia="it-IT"/>
        </w:rPr>
        <w:t>: un vero e proprio piano di comunicazione e marketing orientato ai social</w:t>
      </w:r>
      <w:r w:rsidRPr="00AF1C47">
        <w:rPr>
          <w:rFonts w:ascii="Calibri" w:eastAsia="Times New Roman" w:hAnsi="Calibri" w:cs="Calibri"/>
          <w:sz w:val="22"/>
          <w:szCs w:val="22"/>
          <w:lang w:eastAsia="it-IT"/>
        </w:rPr>
        <w:t xml:space="preserve">, preferibilmente prima di comparire sui social. </w:t>
      </w:r>
      <w:r w:rsidRPr="00DD6CF2">
        <w:rPr>
          <w:rFonts w:ascii="Calibri" w:eastAsia="Times New Roman" w:hAnsi="Calibri" w:cs="Calibri"/>
          <w:sz w:val="22"/>
          <w:szCs w:val="22"/>
          <w:highlight w:val="lightGray"/>
          <w:lang w:eastAsia="it-IT"/>
        </w:rPr>
        <w:t xml:space="preserve">Bisogna definire che linea adottare in caso di critica, il linguaggio e lo stile da utilizzare, comprendere le scelte strategiche di carattere comunicative, individuando: </w:t>
      </w:r>
    </w:p>
    <w:p w:rsidR="00733F81" w:rsidRPr="00DD6CF2"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highlight w:val="lightGray"/>
          <w:lang w:eastAsia="it-IT"/>
        </w:rPr>
      </w:pPr>
      <w:r w:rsidRPr="00DD6CF2">
        <w:rPr>
          <w:rFonts w:ascii="Calibri" w:eastAsia="Times New Roman" w:hAnsi="Calibri" w:cs="Calibri"/>
          <w:b/>
          <w:bCs/>
          <w:sz w:val="22"/>
          <w:szCs w:val="22"/>
          <w:highlight w:val="lightGray"/>
          <w:lang w:eastAsia="it-IT"/>
        </w:rPr>
        <w:t>Definizione</w:t>
      </w:r>
      <w:r w:rsidR="00E50E57"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del</w:t>
      </w:r>
      <w:r w:rsidR="00E50E57"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mix</w:t>
      </w:r>
      <w:r w:rsidR="00E50E57"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di</w:t>
      </w:r>
      <w:r w:rsidR="00E50E57"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strumenti</w:t>
      </w:r>
      <w:r w:rsidRPr="00DD6CF2">
        <w:rPr>
          <w:rFonts w:ascii="Calibri" w:eastAsia="Times New Roman" w:hAnsi="Calibri" w:cs="Calibri"/>
          <w:sz w:val="22"/>
          <w:szCs w:val="22"/>
          <w:highlight w:val="lightGray"/>
          <w:lang w:eastAsia="it-IT"/>
        </w:rPr>
        <w:t>;</w:t>
      </w:r>
    </w:p>
    <w:p w:rsidR="00733F81" w:rsidRPr="00DD6CF2"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highlight w:val="lightGray"/>
          <w:lang w:eastAsia="it-IT"/>
        </w:rPr>
      </w:pPr>
      <w:r w:rsidRPr="00DD6CF2">
        <w:rPr>
          <w:rFonts w:ascii="Calibri" w:eastAsia="Times New Roman" w:hAnsi="Calibri" w:cs="Calibri"/>
          <w:b/>
          <w:bCs/>
          <w:sz w:val="22"/>
          <w:szCs w:val="22"/>
          <w:highlight w:val="lightGray"/>
          <w:lang w:eastAsia="it-IT"/>
        </w:rPr>
        <w:t>Scegliere il tono e il tipo di interazione</w:t>
      </w:r>
      <w:r w:rsidRPr="00DD6CF2">
        <w:rPr>
          <w:rFonts w:ascii="Calibri" w:eastAsia="Times New Roman" w:hAnsi="Calibri" w:cs="Calibri"/>
          <w:i/>
          <w:iCs/>
          <w:sz w:val="22"/>
          <w:szCs w:val="22"/>
          <w:highlight w:val="lightGray"/>
          <w:lang w:eastAsia="it-IT"/>
        </w:rPr>
        <w:t>;</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DD6CF2">
        <w:rPr>
          <w:rFonts w:ascii="Calibri" w:eastAsia="Times New Roman" w:hAnsi="Calibri" w:cs="Calibri"/>
          <w:b/>
          <w:bCs/>
          <w:sz w:val="22"/>
          <w:szCs w:val="22"/>
          <w:highlight w:val="lightGray"/>
          <w:lang w:eastAsia="it-IT"/>
        </w:rPr>
        <w:t xml:space="preserve">Individuare “influencer” </w:t>
      </w:r>
      <w:proofErr w:type="gramStart"/>
      <w:r w:rsidRPr="00DD6CF2">
        <w:rPr>
          <w:rFonts w:ascii="Calibri" w:eastAsia="Times New Roman" w:hAnsi="Calibri" w:cs="Calibri"/>
          <w:b/>
          <w:bCs/>
          <w:sz w:val="22"/>
          <w:szCs w:val="22"/>
          <w:highlight w:val="lightGray"/>
          <w:lang w:eastAsia="it-IT"/>
        </w:rPr>
        <w:t>e “</w:t>
      </w:r>
      <w:proofErr w:type="gramEnd"/>
      <w:r w:rsidRPr="00DD6CF2">
        <w:rPr>
          <w:rFonts w:ascii="Calibri" w:eastAsia="Times New Roman" w:hAnsi="Calibri" w:cs="Calibri"/>
          <w:b/>
          <w:bCs/>
          <w:sz w:val="22"/>
          <w:szCs w:val="22"/>
          <w:highlight w:val="lightGray"/>
          <w:lang w:eastAsia="it-IT"/>
        </w:rPr>
        <w:t>opinion leader</w:t>
      </w:r>
      <w:r w:rsidRPr="00DD6CF2">
        <w:rPr>
          <w:rFonts w:ascii="Calibri" w:eastAsia="Times New Roman" w:hAnsi="Calibri" w:cs="Calibri"/>
          <w:sz w:val="22"/>
          <w:szCs w:val="22"/>
          <w:highlight w:val="lightGray"/>
          <w:lang w:eastAsia="it-IT"/>
        </w:rPr>
        <w:t>”: Identificare soggetti protagonisti delle proprie pagine,</w:t>
      </w:r>
      <w:r w:rsidR="00733F81" w:rsidRPr="00DD6CF2">
        <w:rPr>
          <w:rFonts w:ascii="Calibri" w:eastAsia="Times New Roman" w:hAnsi="Calibri" w:cs="Calibri"/>
          <w:sz w:val="22"/>
          <w:szCs w:val="22"/>
          <w:highlight w:val="lightGray"/>
          <w:lang w:eastAsia="it-IT"/>
        </w:rPr>
        <w:t xml:space="preserve"> </w:t>
      </w:r>
      <w:r w:rsidRPr="00DD6CF2">
        <w:rPr>
          <w:rFonts w:ascii="Calibri" w:eastAsia="Times New Roman" w:hAnsi="Calibri" w:cs="Calibri"/>
          <w:sz w:val="22"/>
          <w:szCs w:val="22"/>
          <w:highlight w:val="lightGray"/>
          <w:lang w:eastAsia="it-IT"/>
        </w:rPr>
        <w:t>coinvolgendoli sistematicamente in iniziative ad hoc con ricadute positive in termini di visibilità e notorietà.</w:t>
      </w:r>
      <w:r w:rsidRPr="00733F81">
        <w:rPr>
          <w:rFonts w:ascii="Calibri" w:eastAsia="Times New Roman" w:hAnsi="Calibri" w:cs="Calibri"/>
          <w:sz w:val="22"/>
          <w:szCs w:val="22"/>
          <w:lang w:eastAsia="it-IT"/>
        </w:rPr>
        <w:t xml:space="preserve"> Sono figure importanti perché in grado di influenzare l'opinione delle persone attraverso un post, un blog, una storia). Identificare gli opinion leader è un’attività che passa dall’ascolto attendo delle community, anche se spesso non è facile trovarli veramente perché è sempre più diffusa l’abitudine di attribuirsi un’etichetta pur non avendo alcuna capacità di influenzare masse critiche; </w:t>
      </w:r>
    </w:p>
    <w:p w:rsidR="00AF1C47" w:rsidRPr="00DD6CF2"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highlight w:val="lightGray"/>
          <w:lang w:eastAsia="it-IT"/>
        </w:rPr>
      </w:pPr>
      <w:r w:rsidRPr="00DD6CF2">
        <w:rPr>
          <w:rFonts w:ascii="Calibri" w:eastAsia="Times New Roman" w:hAnsi="Calibri" w:cs="Calibri"/>
          <w:b/>
          <w:bCs/>
          <w:sz w:val="22"/>
          <w:szCs w:val="22"/>
          <w:highlight w:val="lightGray"/>
          <w:lang w:eastAsia="it-IT"/>
        </w:rPr>
        <w:t>Massimizzare</w:t>
      </w:r>
      <w:r w:rsidR="00733F81"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la</w:t>
      </w:r>
      <w:r w:rsidR="00733F81" w:rsidRPr="00DD6CF2">
        <w:rPr>
          <w:rFonts w:ascii="Calibri" w:eastAsia="Times New Roman" w:hAnsi="Calibri" w:cs="Calibri"/>
          <w:b/>
          <w:bCs/>
          <w:sz w:val="22"/>
          <w:szCs w:val="22"/>
          <w:highlight w:val="lightGray"/>
          <w:lang w:eastAsia="it-IT"/>
        </w:rPr>
        <w:t xml:space="preserve"> </w:t>
      </w:r>
      <w:r w:rsidRPr="00DD6CF2">
        <w:rPr>
          <w:rFonts w:ascii="Calibri" w:eastAsia="Times New Roman" w:hAnsi="Calibri" w:cs="Calibri"/>
          <w:b/>
          <w:bCs/>
          <w:sz w:val="22"/>
          <w:szCs w:val="22"/>
          <w:highlight w:val="lightGray"/>
          <w:lang w:eastAsia="it-IT"/>
        </w:rPr>
        <w:t xml:space="preserve">visibilità; </w:t>
      </w:r>
    </w:p>
    <w:p w:rsidR="00733F81" w:rsidRPr="00DD6CF2" w:rsidRDefault="00733F81" w:rsidP="001971F2">
      <w:pPr>
        <w:pStyle w:val="ListParagraph"/>
        <w:numPr>
          <w:ilvl w:val="0"/>
          <w:numId w:val="44"/>
        </w:numPr>
        <w:spacing w:before="100" w:beforeAutospacing="1" w:after="100" w:afterAutospacing="1"/>
        <w:rPr>
          <w:rFonts w:ascii="Times New Roman" w:eastAsia="Times New Roman" w:hAnsi="Times New Roman" w:cs="Times New Roman"/>
          <w:highlight w:val="lightGray"/>
          <w:lang w:eastAsia="it-IT"/>
        </w:rPr>
      </w:pPr>
      <w:r w:rsidRPr="00DD6CF2">
        <w:rPr>
          <w:rFonts w:ascii="Calibri" w:eastAsia="Times New Roman" w:hAnsi="Calibri" w:cs="Calibri"/>
          <w:b/>
          <w:bCs/>
          <w:sz w:val="22"/>
          <w:szCs w:val="22"/>
          <w:highlight w:val="lightGray"/>
          <w:lang w:eastAsia="it-IT"/>
        </w:rPr>
        <w:t>Misurare i ritorni</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Definire delle social media guidelines;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DD6CF2">
        <w:rPr>
          <w:rFonts w:ascii="Calibri" w:eastAsia="Times New Roman" w:hAnsi="Calibri" w:cs="Calibri"/>
          <w:b/>
          <w:bCs/>
          <w:sz w:val="22"/>
          <w:szCs w:val="22"/>
          <w:highlight w:val="lightGray"/>
          <w:lang w:eastAsia="it-IT"/>
        </w:rPr>
        <w:t>Organizzare le risorse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 proprie o di terzi);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lastRenderedPageBreak/>
        <w:t>Ascoltare la community</w:t>
      </w:r>
      <w:r w:rsidRPr="00DD6CF2">
        <w:rPr>
          <w:rFonts w:ascii="Calibri" w:eastAsia="Times New Roman" w:hAnsi="Calibri" w:cs="Calibri"/>
          <w:i/>
          <w:iCs/>
          <w:sz w:val="22"/>
          <w:szCs w:val="22"/>
          <w:highlight w:val="lightGray"/>
          <w:lang w:eastAsia="it-IT"/>
        </w:rPr>
        <w:t xml:space="preserve">: </w:t>
      </w:r>
      <w:r w:rsidRPr="00DD6CF2">
        <w:rPr>
          <w:rFonts w:ascii="Calibri" w:eastAsia="Times New Roman" w:hAnsi="Calibri" w:cs="Calibri"/>
          <w:sz w:val="22"/>
          <w:szCs w:val="22"/>
          <w:highlight w:val="lightGray"/>
          <w:lang w:eastAsia="it-IT"/>
        </w:rPr>
        <w:t xml:space="preserve">è importante engagement; se non si ascolta, non è possibile </w:t>
      </w:r>
      <w:proofErr w:type="gramStart"/>
      <w:r w:rsidRPr="00DD6CF2">
        <w:rPr>
          <w:rFonts w:ascii="Calibri" w:eastAsia="Times New Roman" w:hAnsi="Calibri" w:cs="Calibri"/>
          <w:sz w:val="22"/>
          <w:szCs w:val="22"/>
          <w:highlight w:val="lightGray"/>
          <w:lang w:eastAsia="it-IT"/>
        </w:rPr>
        <w:t xml:space="preserve">comprendere </w:t>
      </w:r>
      <w:r w:rsidR="00E100A9" w:rsidRPr="00DD6CF2">
        <w:rPr>
          <w:rFonts w:ascii="ArialMT" w:eastAsia="Times New Roman" w:hAnsi="ArialMT" w:cs="Times New Roman"/>
          <w:sz w:val="22"/>
          <w:szCs w:val="22"/>
          <w:highlight w:val="lightGray"/>
          <w:lang w:eastAsia="it-IT"/>
        </w:rPr>
        <w:t xml:space="preserve"> </w:t>
      </w:r>
      <w:r w:rsidRPr="00DD6CF2">
        <w:rPr>
          <w:rFonts w:ascii="Calibri" w:eastAsia="Times New Roman" w:hAnsi="Calibri" w:cs="Calibri"/>
          <w:sz w:val="22"/>
          <w:szCs w:val="22"/>
          <w:highlight w:val="lightGray"/>
          <w:lang w:eastAsia="it-IT"/>
        </w:rPr>
        <w:t>logiche</w:t>
      </w:r>
      <w:proofErr w:type="gramEnd"/>
      <w:r w:rsidRPr="00DD6CF2">
        <w:rPr>
          <w:rFonts w:ascii="Calibri" w:eastAsia="Times New Roman" w:hAnsi="Calibri" w:cs="Calibri"/>
          <w:sz w:val="22"/>
          <w:szCs w:val="22"/>
          <w:highlight w:val="lightGray"/>
          <w:lang w:eastAsia="it-IT"/>
        </w:rPr>
        <w:t xml:space="preserve"> e dinamiche alla base delle discussioni su determinati temi, rischiando di commettere errori a</w:t>
      </w:r>
      <w:r w:rsidR="00E100A9" w:rsidRPr="00DD6CF2">
        <w:rPr>
          <w:rFonts w:ascii="Calibri" w:eastAsia="Times New Roman" w:hAnsi="Calibri" w:cs="Calibri"/>
          <w:sz w:val="22"/>
          <w:szCs w:val="22"/>
          <w:highlight w:val="lightGray"/>
          <w:lang w:eastAsia="it-IT"/>
        </w:rPr>
        <w:t xml:space="preserve"> </w:t>
      </w:r>
      <w:r w:rsidRPr="00DD6CF2">
        <w:rPr>
          <w:rFonts w:ascii="Calibri" w:eastAsia="Times New Roman" w:hAnsi="Calibri" w:cs="Calibri"/>
          <w:sz w:val="22"/>
          <w:szCs w:val="22"/>
          <w:highlight w:val="lightGray"/>
          <w:lang w:eastAsia="it-IT"/>
        </w:rPr>
        <w:t xml:space="preserve">causa di modalità poco apprezzate o non condivise.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Creare engagement con il proprio target</w:t>
      </w:r>
      <w:r w:rsidRPr="00DD6CF2">
        <w:rPr>
          <w:rFonts w:ascii="Calibri" w:eastAsia="Times New Roman" w:hAnsi="Calibri" w:cs="Calibri"/>
          <w:i/>
          <w:iCs/>
          <w:sz w:val="22"/>
          <w:szCs w:val="22"/>
          <w:highlight w:val="lightGray"/>
          <w:lang w:eastAsia="it-IT"/>
        </w:rPr>
        <w:t xml:space="preserve">; </w:t>
      </w:r>
    </w:p>
    <w:p w:rsidR="006671B1"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Misurare i risultati;</w:t>
      </w:r>
    </w:p>
    <w:p w:rsidR="00AF1C47" w:rsidRPr="00DD6CF2" w:rsidRDefault="00AF1C47" w:rsidP="006671B1">
      <w:p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Monitorare i social </w:t>
      </w:r>
      <w:r w:rsidRPr="00DD6CF2">
        <w:rPr>
          <w:rFonts w:ascii="Calibri" w:eastAsia="Times New Roman" w:hAnsi="Calibri" w:cs="Calibri"/>
          <w:sz w:val="22"/>
          <w:szCs w:val="22"/>
          <w:highlight w:val="lightGray"/>
          <w:lang w:eastAsia="it-IT"/>
        </w:rPr>
        <w:t xml:space="preserve">è importante per conoscere qualitativamente e quantitativamente: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Cosa si dice sulla rete;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Quanto se ne parla;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Chi ne parla; </w:t>
      </w:r>
    </w:p>
    <w:p w:rsidR="00AF1C47" w:rsidRPr="00DD6CF2" w:rsidRDefault="00AF1C47" w:rsidP="00733F81">
      <w:pPr>
        <w:numPr>
          <w:ilvl w:val="0"/>
          <w:numId w:val="22"/>
        </w:numPr>
        <w:spacing w:before="100" w:beforeAutospacing="1" w:after="100" w:afterAutospacing="1"/>
        <w:rPr>
          <w:rFonts w:ascii="ArialMT" w:eastAsia="Times New Roman" w:hAnsi="ArialMT" w:cs="Times New Roman"/>
          <w:sz w:val="22"/>
          <w:szCs w:val="22"/>
          <w:highlight w:val="lightGray"/>
          <w:lang w:eastAsia="it-IT"/>
        </w:rPr>
      </w:pPr>
      <w:r w:rsidRPr="00DD6CF2">
        <w:rPr>
          <w:rFonts w:ascii="Calibri" w:eastAsia="Times New Roman" w:hAnsi="Calibri" w:cs="Calibri"/>
          <w:b/>
          <w:bCs/>
          <w:sz w:val="22"/>
          <w:szCs w:val="22"/>
          <w:highlight w:val="lightGray"/>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DD6CF2">
        <w:rPr>
          <w:rFonts w:ascii="Calibri" w:eastAsia="Times New Roman" w:hAnsi="Calibri" w:cs="Calibri"/>
          <w:b/>
          <w:bCs/>
          <w:sz w:val="22"/>
          <w:szCs w:val="22"/>
          <w:highlight w:val="lightGray"/>
          <w:lang w:eastAsia="it-IT"/>
        </w:rPr>
        <w:t>Quali opportunità si prospettano</w:t>
      </w:r>
      <w:r w:rsidRPr="00AF1C47">
        <w:rPr>
          <w:rFonts w:ascii="Calibri" w:eastAsia="Times New Roman" w:hAnsi="Calibri" w:cs="Calibri"/>
          <w:b/>
          <w:bCs/>
          <w:sz w:val="22"/>
          <w:szCs w:val="22"/>
          <w:lang w:eastAsia="it-IT"/>
        </w:rPr>
        <w:t xml:space="preserve">;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E50E57" w:rsidRDefault="00E50E57" w:rsidP="00E50E57">
      <w:pPr>
        <w:pStyle w:val="Heading3"/>
        <w:rPr>
          <w:rFonts w:eastAsia="Times New Roman"/>
          <w:lang w:eastAsia="it-IT"/>
        </w:rPr>
      </w:pPr>
      <w:bookmarkStart w:id="52" w:name="_Esempi_di_Campagne"/>
      <w:bookmarkEnd w:id="52"/>
      <w:r>
        <w:rPr>
          <w:rFonts w:eastAsia="Times New Roman"/>
          <w:lang w:eastAsia="it-IT"/>
        </w:rPr>
        <w:t>Esempi di Campagne Social</w:t>
      </w:r>
    </w:p>
    <w:p w:rsidR="00E50E57" w:rsidRDefault="00E50E57" w:rsidP="00E50E57">
      <w:pPr>
        <w:rPr>
          <w:b/>
          <w:bCs/>
          <w:sz w:val="22"/>
          <w:szCs w:val="22"/>
          <w:lang w:eastAsia="it-IT"/>
        </w:rPr>
      </w:pPr>
      <w:r w:rsidRPr="00DD6CF2">
        <w:rPr>
          <w:b/>
          <w:bCs/>
          <w:sz w:val="22"/>
          <w:szCs w:val="22"/>
          <w:highlight w:val="lightGray"/>
          <w:lang w:eastAsia="it-IT"/>
        </w:rPr>
        <w:t>Starbucks: Unicorn frappuccino.</w:t>
      </w:r>
      <w:r w:rsidRPr="00E50E57">
        <w:rPr>
          <w:b/>
          <w:bCs/>
          <w:sz w:val="22"/>
          <w:szCs w:val="22"/>
          <w:lang w:eastAsia="it-IT"/>
        </w:rPr>
        <w:t xml:space="preserve"> </w:t>
      </w:r>
    </w:p>
    <w:p w:rsidR="00E50E57" w:rsidRDefault="00E50E57" w:rsidP="00E50E57">
      <w:pPr>
        <w:rPr>
          <w:sz w:val="22"/>
          <w:szCs w:val="22"/>
          <w:lang w:eastAsia="it-IT"/>
        </w:rPr>
      </w:pPr>
      <w:r w:rsidRPr="00DD6CF2">
        <w:rPr>
          <w:sz w:val="22"/>
          <w:szCs w:val="22"/>
          <w:highlight w:val="lightGray"/>
          <w:lang w:eastAsia="it-IT"/>
        </w:rPr>
        <w:t>Il caffè fa parte della routine quotidiana di milioni di persone e, per questo, è un soggetto molto utilizzato nei contenuti social.</w:t>
      </w:r>
      <w:r w:rsidRPr="00E50E57">
        <w:rPr>
          <w:sz w:val="22"/>
          <w:szCs w:val="22"/>
          <w:lang w:eastAsia="it-IT"/>
        </w:rPr>
        <w:t xml:space="preserve"> Capirai bene che, </w:t>
      </w:r>
      <w:r w:rsidRPr="00DD6CF2">
        <w:rPr>
          <w:sz w:val="22"/>
          <w:szCs w:val="22"/>
          <w:highlight w:val="lightGray"/>
          <w:lang w:eastAsia="it-IT"/>
        </w:rPr>
        <w:t>spiccare in questa marea di contenuti può risultare complicato. È quello che si è domandato Starbucks e la risposta è stata il Frappuccino Unicorn blended crème. Un particolare prodotto, disponibile per una sola settimana, a cui è stata affiancata una campagna social all’insegna della magia, degli unicorni e dei colori brillanti. Starbucks ha sfruttato un’abitudine semplice come prendere il caffè per promuovere ulteriormente il proprio brand, coinvolgendo il suo pubblico in maniera divertente.</w:t>
      </w:r>
      <w:r w:rsidRPr="00E50E57">
        <w:rPr>
          <w:sz w:val="22"/>
          <w:szCs w:val="22"/>
          <w:lang w:eastAsia="it-IT"/>
        </w:rPr>
        <w:t xml:space="preserve"> </w:t>
      </w:r>
    </w:p>
    <w:p w:rsidR="00E50E57" w:rsidRDefault="00DD6CF2" w:rsidP="00E50E57">
      <w:pPr>
        <w:rPr>
          <w:sz w:val="22"/>
          <w:szCs w:val="22"/>
          <w:lang w:eastAsia="it-IT"/>
        </w:rPr>
      </w:pPr>
      <w:r w:rsidRPr="00DD6CF2">
        <w:rPr>
          <w:b/>
          <w:bCs/>
          <w:sz w:val="22"/>
          <w:szCs w:val="22"/>
          <w:highlight w:val="lightGray"/>
          <w:lang w:eastAsia="it-IT"/>
        </w:rPr>
        <w:t>Disney plus</w:t>
      </w:r>
      <w:r w:rsidR="00E50E57" w:rsidRPr="00DD6CF2">
        <w:rPr>
          <w:b/>
          <w:bCs/>
          <w:sz w:val="22"/>
          <w:szCs w:val="22"/>
          <w:highlight w:val="lightGray"/>
          <w:lang w:eastAsia="it-IT"/>
        </w:rPr>
        <w:t xml:space="preserve"> e Baby Yoda.</w:t>
      </w:r>
      <w:r w:rsidR="00E50E57" w:rsidRPr="00E50E57">
        <w:rPr>
          <w:sz w:val="22"/>
          <w:szCs w:val="22"/>
          <w:lang w:eastAsia="it-IT"/>
        </w:rPr>
        <w:t xml:space="preserve"> </w:t>
      </w:r>
    </w:p>
    <w:p w:rsidR="00E50E57" w:rsidRPr="00E50E57" w:rsidRDefault="00E50E57" w:rsidP="00E50E57">
      <w:pPr>
        <w:rPr>
          <w:sz w:val="22"/>
          <w:szCs w:val="22"/>
          <w:lang w:eastAsia="it-IT"/>
        </w:rPr>
      </w:pPr>
      <w:r w:rsidRPr="00DD6CF2">
        <w:rPr>
          <w:sz w:val="22"/>
          <w:szCs w:val="22"/>
          <w:highlight w:val="lightGray"/>
          <w:lang w:eastAsia="it-IT"/>
        </w:rPr>
        <w:t>Lanciare una piattaforma di streaming quando in giro ci sono Netflix e Amazon Prime Video, è un’operazione altamente rischiosa. Ma Disney ha deciso di farlo</w:t>
      </w:r>
      <w:r w:rsidRPr="00E50E57">
        <w:rPr>
          <w:sz w:val="22"/>
          <w:szCs w:val="22"/>
          <w:lang w:eastAsia="it-IT"/>
        </w:rPr>
        <w:t xml:space="preserve">. E come ha pensato di aggirare il problema concorrenza? Grazie ai fan di Star Wars e alla nuova serie “The Mandalorian”. </w:t>
      </w:r>
      <w:r w:rsidRPr="00DD6CF2">
        <w:rPr>
          <w:sz w:val="22"/>
          <w:szCs w:val="22"/>
          <w:highlight w:val="lightGray"/>
          <w:lang w:eastAsia="it-IT"/>
        </w:rPr>
        <w:t>I fan di Star Wars sono fanatici, e la Disney lo sa bene, per questo ha ottenuto un accordo esclusivo per avere lo streaming sulla propria piattaforma. Inoltre, la Disney ha inserito i grandi classici dei cartoni animati, così da conquistare i nostalgici di tutte le età. Come si è tradotto tutto questo sui social? Con un tripudio di meme riguardanti Baby Yoda, che ha reso impossibile far passare inosservato il lancio dei servizi di streaming Disney+.</w:t>
      </w:r>
    </w:p>
    <w:p w:rsidR="00E50E57" w:rsidRPr="00E50E57" w:rsidRDefault="00E50E57" w:rsidP="00E50E57">
      <w:pPr>
        <w:rPr>
          <w:lang w:eastAsia="it-IT"/>
        </w:rPr>
      </w:pPr>
    </w:p>
    <w:p w:rsidR="003D07EE" w:rsidRDefault="003D07EE" w:rsidP="003D07EE">
      <w:pPr>
        <w:pStyle w:val="Heading2"/>
        <w:rPr>
          <w:rFonts w:eastAsia="Times New Roman"/>
          <w:lang w:eastAsia="it-IT"/>
        </w:rPr>
      </w:pPr>
      <w:bookmarkStart w:id="53" w:name="_Differenza_tra_Social"/>
      <w:bookmarkEnd w:id="53"/>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6367E1">
        <w:rPr>
          <w:rFonts w:ascii="Calibri" w:eastAsia="Times New Roman" w:hAnsi="Calibri" w:cs="Calibri"/>
          <w:sz w:val="22"/>
          <w:szCs w:val="22"/>
          <w:highlight w:val="lightGray"/>
          <w:lang w:eastAsia="it-IT"/>
        </w:rPr>
        <w:t xml:space="preserve">Il </w:t>
      </w:r>
      <w:r w:rsidRPr="006367E1">
        <w:rPr>
          <w:rFonts w:ascii="Calibri" w:eastAsia="Times New Roman" w:hAnsi="Calibri" w:cs="Calibri"/>
          <w:b/>
          <w:sz w:val="22"/>
          <w:szCs w:val="22"/>
          <w:highlight w:val="lightGray"/>
          <w:lang w:eastAsia="it-IT"/>
        </w:rPr>
        <w:t>Web Marketing</w:t>
      </w:r>
      <w:r w:rsidRPr="006367E1">
        <w:rPr>
          <w:rFonts w:ascii="Calibri" w:eastAsia="Times New Roman" w:hAnsi="Calibri" w:cs="Calibri"/>
          <w:sz w:val="22"/>
          <w:szCs w:val="22"/>
          <w:highlight w:val="lightGray"/>
          <w:lang w:eastAsia="it-IT"/>
        </w:rPr>
        <w:t xml:space="preserve"> ruota attorno a quella serie di tecniche e strategie di marketing che utilizzano il web. Comprende in particolare la SEM, la SEO e il Social Media Marketing, </w:t>
      </w:r>
      <w:r w:rsidR="003D07EE" w:rsidRPr="006367E1">
        <w:rPr>
          <w:rFonts w:ascii="Calibri" w:eastAsia="Times New Roman" w:hAnsi="Calibri" w:cs="Calibri"/>
          <w:sz w:val="22"/>
          <w:szCs w:val="22"/>
          <w:highlight w:val="lightGray"/>
          <w:lang w:eastAsia="it-IT"/>
        </w:rPr>
        <w:t xml:space="preserve">mentre il raggio di azione dei </w:t>
      </w:r>
      <w:r w:rsidR="003D07EE" w:rsidRPr="006367E1">
        <w:rPr>
          <w:rFonts w:ascii="Calibri" w:eastAsia="Times New Roman" w:hAnsi="Calibri" w:cs="Calibri"/>
          <w:b/>
          <w:sz w:val="22"/>
          <w:szCs w:val="22"/>
          <w:highlight w:val="lightGray"/>
          <w:lang w:eastAsia="it-IT"/>
        </w:rPr>
        <w:t xml:space="preserve">Social </w:t>
      </w:r>
      <w:r w:rsidR="003D07EE" w:rsidRPr="006367E1">
        <w:rPr>
          <w:rFonts w:ascii="Calibri" w:eastAsia="Times New Roman" w:hAnsi="Calibri" w:cs="Calibri"/>
          <w:b/>
          <w:sz w:val="22"/>
          <w:szCs w:val="22"/>
          <w:highlight w:val="lightGray"/>
          <w:lang w:eastAsia="it-IT"/>
        </w:rPr>
        <w:lastRenderedPageBreak/>
        <w:t>Media Marke</w:t>
      </w:r>
      <w:r w:rsidR="00D33F71" w:rsidRPr="006367E1">
        <w:rPr>
          <w:rFonts w:ascii="Calibri" w:eastAsia="Times New Roman" w:hAnsi="Calibri" w:cs="Calibri"/>
          <w:b/>
          <w:sz w:val="22"/>
          <w:szCs w:val="22"/>
          <w:highlight w:val="lightGray"/>
          <w:lang w:eastAsia="it-IT"/>
        </w:rPr>
        <w:t>ting</w:t>
      </w:r>
      <w:r w:rsidR="00D33F71" w:rsidRPr="006367E1">
        <w:rPr>
          <w:rFonts w:ascii="Calibri" w:eastAsia="Times New Roman" w:hAnsi="Calibri" w:cs="Calibri"/>
          <w:sz w:val="22"/>
          <w:szCs w:val="22"/>
          <w:highlight w:val="lightGray"/>
          <w:lang w:eastAsia="it-IT"/>
        </w:rPr>
        <w:t xml:space="preserve"> è sempre e comunque il Web rimanendo “limitata” ai social, includendo eventualmente l’utilizzo di più piattaforme (Facebook, Twitter, Google +, LinkedIn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Pr="006367E1" w:rsidRDefault="00D33F71" w:rsidP="00D33F71">
      <w:pPr>
        <w:spacing w:before="0" w:after="0"/>
        <w:rPr>
          <w:rFonts w:ascii="Calibri" w:eastAsia="Times New Roman" w:hAnsi="Calibri" w:cs="Calibri"/>
          <w:sz w:val="22"/>
          <w:szCs w:val="22"/>
          <w:highlight w:val="lightGray"/>
          <w:lang w:eastAsia="it-IT"/>
        </w:rPr>
      </w:pPr>
      <w:r w:rsidRPr="006367E1">
        <w:rPr>
          <w:rFonts w:ascii="Calibri" w:eastAsia="Times New Roman" w:hAnsi="Calibri" w:cs="Calibri"/>
          <w:b/>
          <w:sz w:val="22"/>
          <w:szCs w:val="22"/>
          <w:highlight w:val="lightGray"/>
          <w:lang w:eastAsia="it-IT"/>
        </w:rPr>
        <w:t>L’altra differenza è anche il budget</w:t>
      </w:r>
      <w:r w:rsidRPr="006367E1">
        <w:rPr>
          <w:rFonts w:ascii="Calibri" w:eastAsia="Times New Roman" w:hAnsi="Calibri" w:cs="Calibri"/>
          <w:sz w:val="22"/>
          <w:szCs w:val="22"/>
          <w:highlight w:val="lightGray"/>
          <w:lang w:eastAsia="it-IT"/>
        </w:rPr>
        <w:t>, che nei social media</w:t>
      </w:r>
      <w:r w:rsidR="003D07EE" w:rsidRPr="006367E1">
        <w:rPr>
          <w:rFonts w:ascii="Calibri" w:eastAsia="Times New Roman" w:hAnsi="Calibri" w:cs="Calibri"/>
          <w:sz w:val="22"/>
          <w:szCs w:val="22"/>
          <w:highlight w:val="lightGray"/>
          <w:lang w:eastAsia="it-IT"/>
        </w:rPr>
        <w:t xml:space="preserve"> la maggior parte </w:t>
      </w:r>
      <w:r w:rsidRPr="006367E1">
        <w:rPr>
          <w:rFonts w:ascii="Calibri" w:eastAsia="Times New Roman" w:hAnsi="Calibri" w:cs="Calibri"/>
          <w:sz w:val="22"/>
          <w:szCs w:val="22"/>
          <w:highlight w:val="lightGray"/>
          <w:lang w:eastAsia="it-IT"/>
        </w:rPr>
        <w:t>del traffico è</w:t>
      </w:r>
      <w:r w:rsidR="003D07EE" w:rsidRPr="006367E1">
        <w:rPr>
          <w:rFonts w:ascii="Calibri" w:eastAsia="Times New Roman" w:hAnsi="Calibri" w:cs="Calibri"/>
          <w:sz w:val="22"/>
          <w:szCs w:val="22"/>
          <w:highlight w:val="lightGray"/>
          <w:lang w:eastAsia="it-IT"/>
        </w:rPr>
        <w:t xml:space="preserve"> di tipo organico</w:t>
      </w:r>
      <w:r w:rsidR="003D07EE" w:rsidRPr="003D07EE">
        <w:rPr>
          <w:rFonts w:ascii="Calibri" w:eastAsia="Times New Roman" w:hAnsi="Calibri" w:cs="Calibri"/>
          <w:sz w:val="22"/>
          <w:szCs w:val="22"/>
          <w:lang w:eastAsia="it-IT"/>
        </w:rPr>
        <w:t xml:space="preserve"> </w:t>
      </w:r>
      <w:r w:rsidR="003D07EE" w:rsidRPr="006367E1">
        <w:rPr>
          <w:rFonts w:ascii="Calibri" w:eastAsia="Times New Roman" w:hAnsi="Calibri" w:cs="Calibri"/>
          <w:sz w:val="22"/>
          <w:szCs w:val="22"/>
          <w:highlight w:val="lightGray"/>
          <w:lang w:eastAsia="it-IT"/>
        </w:rPr>
        <w:t xml:space="preserve">(cioè non a pagamento), </w:t>
      </w:r>
      <w:r w:rsidRPr="006367E1">
        <w:rPr>
          <w:rFonts w:ascii="Calibri" w:eastAsia="Times New Roman" w:hAnsi="Calibri" w:cs="Calibri"/>
          <w:sz w:val="22"/>
          <w:szCs w:val="22"/>
          <w:highlight w:val="lightGray"/>
          <w:lang w:eastAsia="it-IT"/>
        </w:rPr>
        <w:t xml:space="preserve">con contenuti </w:t>
      </w:r>
      <w:r w:rsidR="003D07EE" w:rsidRPr="006367E1">
        <w:rPr>
          <w:rFonts w:ascii="Calibri" w:eastAsia="Times New Roman" w:hAnsi="Calibri" w:cs="Calibri"/>
          <w:sz w:val="22"/>
          <w:szCs w:val="22"/>
          <w:highlight w:val="lightGray"/>
          <w:lang w:eastAsia="it-IT"/>
        </w:rPr>
        <w:t>da condi</w:t>
      </w:r>
      <w:r w:rsidRPr="006367E1">
        <w:rPr>
          <w:rFonts w:ascii="Calibri" w:eastAsia="Times New Roman" w:hAnsi="Calibri" w:cs="Calibri"/>
          <w:sz w:val="22"/>
          <w:szCs w:val="22"/>
          <w:highlight w:val="lightGray"/>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sidRPr="006367E1">
        <w:rPr>
          <w:rFonts w:ascii="Calibri" w:eastAsia="Times New Roman" w:hAnsi="Calibri" w:cs="Calibri"/>
          <w:sz w:val="22"/>
          <w:szCs w:val="22"/>
          <w:highlight w:val="lightGray"/>
          <w:lang w:eastAsia="it-IT"/>
        </w:rPr>
        <w:t>M</w:t>
      </w:r>
      <w:r w:rsidR="003D07EE" w:rsidRPr="006367E1">
        <w:rPr>
          <w:rFonts w:ascii="Calibri" w:eastAsia="Times New Roman" w:hAnsi="Calibri" w:cs="Calibri"/>
          <w:sz w:val="22"/>
          <w:szCs w:val="22"/>
          <w:highlight w:val="lightGray"/>
          <w:lang w:eastAsia="it-IT"/>
        </w:rPr>
        <w:t xml:space="preserve">entre è del tutto impensabile pensare ad una strategia di </w:t>
      </w:r>
      <w:r w:rsidR="00924DFF" w:rsidRPr="006367E1">
        <w:rPr>
          <w:rFonts w:ascii="Calibri" w:eastAsia="Times New Roman" w:hAnsi="Calibri" w:cs="Calibri"/>
          <w:sz w:val="22"/>
          <w:szCs w:val="22"/>
          <w:highlight w:val="lightGray"/>
          <w:lang w:eastAsia="it-IT"/>
        </w:rPr>
        <w:t>Web Marketing</w:t>
      </w:r>
      <w:r w:rsidR="003D07EE" w:rsidRPr="006367E1">
        <w:rPr>
          <w:rFonts w:ascii="Calibri" w:eastAsia="Times New Roman" w:hAnsi="Calibri" w:cs="Calibri"/>
          <w:sz w:val="22"/>
          <w:szCs w:val="22"/>
          <w:highlight w:val="lightGray"/>
          <w:lang w:eastAsia="it-IT"/>
        </w:rPr>
        <w:t xml:space="preserve"> che non includa anche la pubblicità a pagamento</w:t>
      </w:r>
      <w:r w:rsidR="003D07EE" w:rsidRPr="003D07EE">
        <w:rPr>
          <w:rFonts w:ascii="Calibri" w:eastAsia="Times New Roman" w:hAnsi="Calibri" w:cs="Calibri"/>
          <w:sz w:val="22"/>
          <w:szCs w:val="22"/>
          <w:lang w:eastAsia="it-IT"/>
        </w:rPr>
        <w:t>.</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Heading1"/>
        <w:rPr>
          <w:rFonts w:ascii="Times New Roman" w:eastAsia="Times New Roman" w:hAnsi="Times New Roman" w:cs="Times New Roman"/>
          <w:lang w:val="en-US" w:eastAsia="it-IT"/>
        </w:rPr>
      </w:pPr>
      <w:bookmarkStart w:id="54" w:name="_SEO,_SEM_E"/>
      <w:bookmarkStart w:id="55" w:name="_Toc57476227"/>
      <w:bookmarkEnd w:id="54"/>
      <w:r w:rsidRPr="00AF1C47">
        <w:rPr>
          <w:rFonts w:eastAsia="Times New Roman"/>
          <w:lang w:val="en-US" w:eastAsia="it-IT"/>
        </w:rPr>
        <w:lastRenderedPageBreak/>
        <w:t>SEO, SEM E CONTENT MARKETING (LEZ.6)</w:t>
      </w:r>
      <w:bookmarkEnd w:id="55"/>
      <w:r w:rsidRPr="00AF1C47">
        <w:rPr>
          <w:rFonts w:eastAsia="Times New Roman"/>
          <w:lang w:val="en-US"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56" w:name="_Il_Search_Engine_1"/>
      <w:bookmarkStart w:id="57" w:name="_Toc57476228"/>
      <w:bookmarkEnd w:id="56"/>
      <w:r w:rsidRPr="00AF1C47">
        <w:rPr>
          <w:rFonts w:eastAsia="Times New Roman"/>
          <w:lang w:eastAsia="it-IT"/>
        </w:rPr>
        <w:t>Il Search Engine Optimization</w:t>
      </w:r>
      <w:bookmarkEnd w:id="5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hanno un ruolo fondamentale nella produzione del traffico verso un sito o una pagina social; sapere come una persona arriva ad un sito o pagina social è un'informazione molto importante dal punto di visto del marketing. Una delle possibilità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poiché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più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perché visto come il modo più facile per accedere ad Internet e non devo sforzarmi di ricordare l’URL visto che il motore di ricerca che mi suggerisce cosa cercare; un altro motivo è legato al fatto che in molti pensano che internet e google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8" w:name="seo"/>
      <w:r w:rsidRPr="008E47FA">
        <w:rPr>
          <w:rFonts w:ascii="Calibri" w:eastAsia="Times New Roman" w:hAnsi="Calibri" w:cs="Calibri"/>
          <w:b/>
          <w:bCs/>
          <w:sz w:val="22"/>
          <w:szCs w:val="22"/>
          <w:highlight w:val="lightGray"/>
          <w:lang w:eastAsia="it-IT"/>
        </w:rPr>
        <w:t>Search Engine Optimization</w:t>
      </w:r>
      <w:bookmarkEnd w:id="58"/>
      <w:r w:rsidRPr="008E47FA">
        <w:rPr>
          <w:rFonts w:ascii="Calibri" w:eastAsia="Times New Roman" w:hAnsi="Calibri" w:cs="Calibri"/>
          <w:sz w:val="22"/>
          <w:szCs w:val="22"/>
          <w:highlight w:val="lightGray"/>
          <w:lang w:eastAsia="it-IT"/>
        </w:rPr>
        <w:t>, un insieme di tecniche che consentono alle pagine di essere meglio indicizzate dai motori di ricerca</w:t>
      </w:r>
      <w:r w:rsidRPr="00AF1C47">
        <w:rPr>
          <w:rFonts w:ascii="Calibri" w:eastAsia="Times New Roman" w:hAnsi="Calibri" w:cs="Calibri"/>
          <w:sz w:val="22"/>
          <w:szCs w:val="22"/>
          <w:lang w:eastAsia="it-IT"/>
        </w:rPr>
        <w:t xml:space="preserve">. </w:t>
      </w:r>
    </w:p>
    <w:p w:rsidR="00A50791" w:rsidRPr="00A50791" w:rsidRDefault="00FA68EA" w:rsidP="00A50791">
      <w:pPr>
        <w:pStyle w:val="Heading3"/>
        <w:rPr>
          <w:rFonts w:eastAsia="Times New Roman"/>
          <w:lang w:eastAsia="it-IT"/>
        </w:rPr>
      </w:pPr>
      <w:bookmarkStart w:id="59" w:name="_SEO_1"/>
      <w:bookmarkEnd w:id="59"/>
      <w:r>
        <w:rPr>
          <w:rFonts w:eastAsia="Times New Roman"/>
          <w:lang w:eastAsia="it-IT"/>
        </w:rPr>
        <w:t>SEO</w:t>
      </w:r>
    </w:p>
    <w:p w:rsidR="00AF1C47" w:rsidRPr="006D7C1E"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6D7C1E">
        <w:rPr>
          <w:rFonts w:ascii="Calibri" w:eastAsia="Times New Roman" w:hAnsi="Calibri" w:cs="Calibri"/>
          <w:sz w:val="22"/>
          <w:szCs w:val="22"/>
          <w:highlight w:val="lightGray"/>
          <w:lang w:eastAsia="it-IT"/>
        </w:rPr>
        <w:t>Si tratta di tecniche che possono variare nel tempo perché sono basate sul funzionamento dei motori di ricerca e sul modo in cui indicizzano le pagine web</w:t>
      </w:r>
      <w:r w:rsidRPr="00AF1C47">
        <w:rPr>
          <w:rFonts w:ascii="Calibri" w:eastAsia="Times New Roman" w:hAnsi="Calibri" w:cs="Calibri"/>
          <w:sz w:val="22"/>
          <w:szCs w:val="22"/>
          <w:lang w:eastAsia="it-IT"/>
        </w:rPr>
        <w:t xml:space="preserve">; si potrebbe parlare di reverse engineering, costruendo le pagine del nostro sito sulla base delle logiche adottate in fase di indicizzazione affinché siano facilmente indicizzabili. </w:t>
      </w:r>
      <w:r w:rsidRPr="006D7C1E">
        <w:rPr>
          <w:rFonts w:ascii="Calibri" w:eastAsia="Times New Roman" w:hAnsi="Calibri" w:cs="Calibri"/>
          <w:sz w:val="22"/>
          <w:szCs w:val="22"/>
          <w:highlight w:val="lightGray"/>
          <w:lang w:eastAsia="it-IT"/>
        </w:rPr>
        <w:t xml:space="preserve">Risulta quindi di primaria importanza sviluppare le pagine in funzione: </w:t>
      </w:r>
    </w:p>
    <w:p w:rsidR="00AF1C47" w:rsidRPr="006D7C1E" w:rsidRDefault="00AF1C47" w:rsidP="00AF1C47">
      <w:pPr>
        <w:numPr>
          <w:ilvl w:val="0"/>
          <w:numId w:val="23"/>
        </w:numPr>
        <w:spacing w:before="100" w:beforeAutospacing="1" w:after="100" w:afterAutospacing="1"/>
        <w:rPr>
          <w:rFonts w:ascii="SymbolMT" w:eastAsia="Times New Roman" w:hAnsi="SymbolMT" w:cs="Times New Roman"/>
          <w:sz w:val="22"/>
          <w:szCs w:val="22"/>
          <w:highlight w:val="lightGray"/>
          <w:lang w:eastAsia="it-IT"/>
        </w:rPr>
      </w:pPr>
      <w:r w:rsidRPr="006D7C1E">
        <w:rPr>
          <w:rFonts w:ascii="Calibri" w:eastAsia="Times New Roman" w:hAnsi="Calibri" w:cs="Calibri"/>
          <w:sz w:val="22"/>
          <w:szCs w:val="22"/>
          <w:highlight w:val="lightGray"/>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6D7C1E">
        <w:rPr>
          <w:rFonts w:ascii="Calibri" w:eastAsia="Times New Roman" w:hAnsi="Calibri" w:cs="Calibri"/>
          <w:sz w:val="22"/>
          <w:szCs w:val="22"/>
          <w:highlight w:val="lightGray"/>
          <w:lang w:eastAsia="it-IT"/>
        </w:rPr>
        <w:t>del motore di ricerca che indicizzerà le pagine attraverso algoritmi specifici</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6D7C1E">
        <w:rPr>
          <w:rFonts w:ascii="Calibri" w:eastAsia="Times New Roman" w:hAnsi="Calibri" w:cs="Calibri"/>
          <w:sz w:val="22"/>
          <w:szCs w:val="22"/>
          <w:highlight w:val="lightGray"/>
          <w:lang w:eastAsia="it-IT"/>
        </w:rPr>
        <w:t>L’</w:t>
      </w:r>
      <w:r w:rsidRPr="006D7C1E">
        <w:rPr>
          <w:rFonts w:ascii="Calibri" w:eastAsia="Times New Roman" w:hAnsi="Calibri" w:cs="Calibri"/>
          <w:b/>
          <w:bCs/>
          <w:sz w:val="22"/>
          <w:szCs w:val="22"/>
          <w:highlight w:val="lightGray"/>
          <w:lang w:eastAsia="it-IT"/>
        </w:rPr>
        <w:t xml:space="preserve">obiettivo dei motori di ricerca </w:t>
      </w:r>
      <w:r w:rsidRPr="006D7C1E">
        <w:rPr>
          <w:rFonts w:ascii="Calibri" w:eastAsia="Times New Roman" w:hAnsi="Calibri" w:cs="Calibri"/>
          <w:sz w:val="22"/>
          <w:szCs w:val="22"/>
          <w:highlight w:val="lightGray"/>
          <w:lang w:eastAsia="it-IT"/>
        </w:rPr>
        <w:t>è quello di misurare la rilevanza dei contenuti di una pagina per proporla fra i risultati di una ricerca per parola chiave</w:t>
      </w:r>
      <w:r w:rsidRPr="00AF1C47">
        <w:rPr>
          <w:rFonts w:ascii="Calibri" w:eastAsia="Times New Roman" w:hAnsi="Calibri" w:cs="Calibri"/>
          <w:sz w:val="22"/>
          <w:szCs w:val="22"/>
          <w:lang w:eastAsia="it-IT"/>
        </w:rPr>
        <w:t xml:space="preserve">. </w:t>
      </w:r>
      <w:r w:rsidRPr="006D7C1E">
        <w:rPr>
          <w:rFonts w:ascii="Calibri" w:eastAsia="Times New Roman" w:hAnsi="Calibri" w:cs="Calibri"/>
          <w:sz w:val="22"/>
          <w:szCs w:val="22"/>
          <w:highlight w:val="lightGray"/>
          <w:lang w:eastAsia="it-IT"/>
        </w:rPr>
        <w:t xml:space="preserve">Software chiamati </w:t>
      </w:r>
      <w:r w:rsidRPr="006D7C1E">
        <w:rPr>
          <w:rFonts w:ascii="Calibri" w:eastAsia="Times New Roman" w:hAnsi="Calibri" w:cs="Calibri"/>
          <w:b/>
          <w:bCs/>
          <w:sz w:val="22"/>
          <w:szCs w:val="22"/>
          <w:highlight w:val="lightGray"/>
          <w:lang w:eastAsia="it-IT"/>
        </w:rPr>
        <w:t xml:space="preserve">spider </w:t>
      </w:r>
      <w:r w:rsidRPr="006D7C1E">
        <w:rPr>
          <w:rFonts w:ascii="Calibri" w:eastAsia="Times New Roman" w:hAnsi="Calibri" w:cs="Calibri"/>
          <w:sz w:val="22"/>
          <w:szCs w:val="22"/>
          <w:highlight w:val="lightGray"/>
          <w:lang w:eastAsia="it-IT"/>
        </w:rPr>
        <w:t>analizzano il codice e i contenuti delle pagine cercando di capire qual è l’argomento di riferimento della pagina</w:t>
      </w:r>
      <w:r w:rsidRPr="00AF1C47">
        <w:rPr>
          <w:rFonts w:ascii="Calibri" w:eastAsia="Times New Roman" w:hAnsi="Calibri" w:cs="Calibri"/>
          <w:sz w:val="22"/>
          <w:szCs w:val="22"/>
          <w:lang w:eastAsia="it-IT"/>
        </w:rPr>
        <w:t xml:space="preserve">.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50791" w:rsidRDefault="00AF1C47" w:rsidP="00AF1C47">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r w:rsidRPr="00AF1C47">
        <w:rPr>
          <w:rFonts w:ascii="Calibri" w:eastAsia="Times New Roman" w:hAnsi="Calibri" w:cs="Calibri"/>
          <w:b/>
          <w:bCs/>
          <w:sz w:val="22"/>
          <w:szCs w:val="22"/>
          <w:lang w:eastAsia="it-IT"/>
        </w:rPr>
        <w:t xml:space="preserve">PageRank, (in onore di uno dei suoi inventori, Larry Page) </w:t>
      </w:r>
      <w:r w:rsidRPr="00AF1C47">
        <w:rPr>
          <w:rFonts w:ascii="Calibri" w:eastAsia="Times New Roman" w:hAnsi="Calibri" w:cs="Calibri"/>
          <w:sz w:val="22"/>
          <w:szCs w:val="22"/>
          <w:lang w:eastAsia="it-IT"/>
        </w:rPr>
        <w:t xml:space="preserve">ha stravolto le regole note, perché si basa su aspetti semantici e di correlazione, entrando nel merito e valutando ogni singola pagina, premiandola o penalizzandola in funzione delle tecniche utilizzate; tipicamente i vecchi trick che garantivano ottimi risultati sono diventati elemento di penalizzazione o addirittura di BAN. Inoltre, valuta aspetti nuovi, come la didascalia delle foto e il testo alternativo che favoriscono l’accessibilità, l’usabilità, l’uso corretto di tagging dei titoli e più genericamente dei contenuti, misura la permanenza sulle pagine per fornire un ranking realmente attendibile. </w:t>
      </w:r>
    </w:p>
    <w:p w:rsidR="00AF1C47" w:rsidRPr="006D7C1E"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6D7C1E">
        <w:rPr>
          <w:rFonts w:ascii="Calibri" w:eastAsia="Times New Roman" w:hAnsi="Calibri" w:cs="Calibri"/>
          <w:sz w:val="22"/>
          <w:szCs w:val="22"/>
          <w:highlight w:val="lightGray"/>
          <w:lang w:eastAsia="it-IT"/>
        </w:rPr>
        <w:t xml:space="preserve">Le </w:t>
      </w:r>
      <w:r w:rsidRPr="006D7C1E">
        <w:rPr>
          <w:rFonts w:ascii="Calibri" w:eastAsia="Times New Roman" w:hAnsi="Calibri" w:cs="Calibri"/>
          <w:b/>
          <w:bCs/>
          <w:sz w:val="22"/>
          <w:szCs w:val="22"/>
          <w:highlight w:val="lightGray"/>
          <w:lang w:eastAsia="it-IT"/>
        </w:rPr>
        <w:t>pagine web vengono indicizzate da Google</w:t>
      </w:r>
      <w:r w:rsidR="006D7C1E">
        <w:rPr>
          <w:rFonts w:ascii="Calibri" w:eastAsia="Times New Roman" w:hAnsi="Calibri" w:cs="Calibri"/>
          <w:b/>
          <w:bCs/>
          <w:sz w:val="22"/>
          <w:szCs w:val="22"/>
          <w:highlight w:val="lightGray"/>
          <w:lang w:eastAsia="it-IT"/>
        </w:rPr>
        <w:t xml:space="preserve"> </w:t>
      </w:r>
      <w:r w:rsidRPr="006D7C1E">
        <w:rPr>
          <w:rFonts w:ascii="Calibri" w:eastAsia="Times New Roman" w:hAnsi="Calibri" w:cs="Calibri"/>
          <w:b/>
          <w:bCs/>
          <w:sz w:val="22"/>
          <w:szCs w:val="22"/>
          <w:highlight w:val="lightGray"/>
          <w:lang w:eastAsia="it-IT"/>
        </w:rPr>
        <w:t xml:space="preserve">in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6D7C1E">
        <w:rPr>
          <w:rFonts w:ascii="Calibri" w:eastAsia="Times New Roman" w:hAnsi="Calibri" w:cs="Calibri"/>
          <w:b/>
          <w:bCs/>
          <w:sz w:val="22"/>
          <w:szCs w:val="22"/>
          <w:highlight w:val="lightGray"/>
          <w:lang w:eastAsia="it-IT"/>
        </w:rPr>
        <w:t>Analisi dei contenuti della pagina: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metadatare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6D7C1E">
        <w:rPr>
          <w:rFonts w:ascii="Calibri" w:eastAsia="Times New Roman" w:hAnsi="Calibri" w:cs="Calibri"/>
          <w:b/>
          <w:bCs/>
          <w:sz w:val="22"/>
          <w:szCs w:val="22"/>
          <w:highlight w:val="lightGray"/>
          <w:lang w:eastAsia="it-IT"/>
        </w:rPr>
        <w:t>Analisi dei back-link</w:t>
      </w:r>
      <w:r w:rsidRPr="00AF1C47">
        <w:rPr>
          <w:rFonts w:ascii="Calibri" w:eastAsia="Times New Roman" w:hAnsi="Calibri" w:cs="Calibri"/>
          <w:i/>
          <w:iCs/>
          <w:sz w:val="22"/>
          <w:szCs w:val="22"/>
          <w:lang w:eastAsia="it-IT"/>
        </w:rPr>
        <w:t xml:space="preserve">: </w:t>
      </w:r>
      <w:r w:rsidRPr="006D7C1E">
        <w:rPr>
          <w:rFonts w:ascii="Calibri" w:eastAsia="Times New Roman" w:hAnsi="Calibri" w:cs="Calibri"/>
          <w:sz w:val="22"/>
          <w:szCs w:val="22"/>
          <w:highlight w:val="lightGray"/>
          <w:lang w:eastAsia="it-IT"/>
        </w:rPr>
        <w:t>attività di analisi di tutti quei link che puntano alla nostra pagina poiché attribuiscono rilevanza</w:t>
      </w:r>
      <w:r w:rsidRPr="00AF1C47">
        <w:rPr>
          <w:rFonts w:ascii="Calibri" w:eastAsia="Times New Roman" w:hAnsi="Calibri" w:cs="Calibri"/>
          <w:sz w:val="22"/>
          <w:szCs w:val="22"/>
          <w:lang w:eastAsia="it-IT"/>
        </w:rPr>
        <w:t xml:space="preserve">. </w:t>
      </w:r>
    </w:p>
    <w:p w:rsidR="00AF1C47" w:rsidRPr="00A50791"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6D7C1E">
        <w:rPr>
          <w:rFonts w:ascii="Calibri" w:eastAsia="Times New Roman" w:hAnsi="Calibri" w:cs="Calibri"/>
          <w:sz w:val="22"/>
          <w:szCs w:val="22"/>
          <w:highlight w:val="lightGray"/>
          <w:lang w:eastAsia="it-IT"/>
        </w:rPr>
        <w:t xml:space="preserve">Analisi delle scelte degli utenti nelle </w:t>
      </w:r>
      <w:r w:rsidRPr="006D7C1E">
        <w:rPr>
          <w:rFonts w:ascii="Calibri" w:eastAsia="Times New Roman" w:hAnsi="Calibri" w:cs="Calibri"/>
          <w:b/>
          <w:bCs/>
          <w:sz w:val="22"/>
          <w:szCs w:val="22"/>
          <w:highlight w:val="lightGray"/>
          <w:lang w:eastAsia="it-IT"/>
        </w:rPr>
        <w:t>SERP (Search Engine Results Page)</w:t>
      </w:r>
      <w:r w:rsidRPr="006D7C1E">
        <w:rPr>
          <w:rFonts w:ascii="Calibri" w:eastAsia="Times New Roman" w:hAnsi="Calibri" w:cs="Calibri"/>
          <w:sz w:val="22"/>
          <w:szCs w:val="22"/>
          <w:highlight w:val="lightGray"/>
          <w:lang w:eastAsia="it-IT"/>
        </w:rPr>
        <w:t>: elenco dei risultati di una ricerca. Ogni volta che una persona sceglie una pagina da un elenco Google considera quella scelta come se fosse un voto</w:t>
      </w:r>
      <w:r w:rsidRPr="00AF1C47">
        <w:rPr>
          <w:rFonts w:ascii="Calibri" w:eastAsia="Times New Roman" w:hAnsi="Calibri" w:cs="Calibri"/>
          <w:sz w:val="22"/>
          <w:szCs w:val="22"/>
          <w:lang w:eastAsia="it-IT"/>
        </w:rPr>
        <w:t xml:space="preserve">, riconoscendo che quella persona ha trovato qualcosa che gli interessava. </w:t>
      </w:r>
    </w:p>
    <w:p w:rsidR="00A50791" w:rsidRDefault="00A50791" w:rsidP="00A50791">
      <w:pPr>
        <w:pStyle w:val="Heading3"/>
        <w:rPr>
          <w:rFonts w:eastAsia="Times New Roman"/>
          <w:lang w:eastAsia="it-IT"/>
        </w:rPr>
      </w:pPr>
      <w:bookmarkStart w:id="60" w:name="_Esempi_di_Tecniche"/>
      <w:bookmarkEnd w:id="60"/>
      <w:r>
        <w:rPr>
          <w:rFonts w:eastAsia="Times New Roman"/>
          <w:lang w:eastAsia="it-IT"/>
        </w:rPr>
        <w:t>Esempi di Tecniche SEO</w:t>
      </w:r>
    </w:p>
    <w:p w:rsidR="00A50791" w:rsidRPr="0088499D" w:rsidRDefault="00A50791" w:rsidP="00A50791">
      <w:pPr>
        <w:pStyle w:val="ListParagraph"/>
        <w:numPr>
          <w:ilvl w:val="0"/>
          <w:numId w:val="53"/>
        </w:numPr>
        <w:rPr>
          <w:sz w:val="22"/>
          <w:szCs w:val="22"/>
          <w:highlight w:val="lightGray"/>
          <w:lang w:eastAsia="it-IT"/>
        </w:rPr>
      </w:pPr>
      <w:r w:rsidRPr="0088499D">
        <w:rPr>
          <w:b/>
          <w:bCs/>
          <w:sz w:val="22"/>
          <w:szCs w:val="22"/>
          <w:highlight w:val="lightGray"/>
          <w:lang w:eastAsia="it-IT"/>
        </w:rPr>
        <w:t>On-Page SEO</w:t>
      </w:r>
      <w:r w:rsidRPr="0088499D">
        <w:rPr>
          <w:sz w:val="22"/>
          <w:szCs w:val="22"/>
          <w:highlight w:val="lightGray"/>
          <w:lang w:eastAsia="it-IT"/>
        </w:rPr>
        <w:t>: Con il termine On-Page SEO si intende tutto l’insieme di strategie di ottimizzazione messe in pratica all’interno delle pagine del sito da posizionare</w:t>
      </w:r>
      <w:r w:rsidRPr="00E50E57">
        <w:rPr>
          <w:sz w:val="22"/>
          <w:szCs w:val="22"/>
          <w:lang w:eastAsia="it-IT"/>
        </w:rPr>
        <w:t xml:space="preserve"> nella serp (la pagina restituita dal motore di ricerca quando viene inserita una chiave di ricerca al suo interno). </w:t>
      </w:r>
      <w:r w:rsidRPr="0088499D">
        <w:rPr>
          <w:sz w:val="22"/>
          <w:szCs w:val="22"/>
          <w:highlight w:val="lightGray"/>
          <w:lang w:eastAsia="it-IT"/>
        </w:rPr>
        <w:t xml:space="preserve">Di questa macro-categoria, ad esempio, fanno parte l’attività di ottimizzazione SEO del codice HTML e l’ottimizzazione dei contenuti del sito web. </w:t>
      </w:r>
    </w:p>
    <w:p w:rsidR="00C23F76" w:rsidRPr="0088499D" w:rsidRDefault="00A50791" w:rsidP="00C23F76">
      <w:pPr>
        <w:pStyle w:val="ListParagraph"/>
        <w:numPr>
          <w:ilvl w:val="1"/>
          <w:numId w:val="53"/>
        </w:numPr>
        <w:rPr>
          <w:sz w:val="22"/>
          <w:szCs w:val="22"/>
          <w:highlight w:val="lightGray"/>
          <w:lang w:eastAsia="it-IT"/>
        </w:rPr>
      </w:pPr>
      <w:r w:rsidRPr="0088499D">
        <w:rPr>
          <w:sz w:val="22"/>
          <w:szCs w:val="22"/>
          <w:highlight w:val="lightGray"/>
          <w:lang w:eastAsia="it-IT"/>
        </w:rPr>
        <w:t>Scelta delle keyword o parole chiave.</w:t>
      </w:r>
      <w:r w:rsidRPr="00E50E57">
        <w:rPr>
          <w:sz w:val="22"/>
          <w:szCs w:val="22"/>
          <w:lang w:eastAsia="it-IT"/>
        </w:rPr>
        <w:t xml:space="preserve"> Per fare SEO nel modo giusto </w:t>
      </w:r>
      <w:r w:rsidRPr="0088499D">
        <w:rPr>
          <w:sz w:val="22"/>
          <w:szCs w:val="22"/>
          <w:highlight w:val="lightGray"/>
          <w:lang w:eastAsia="it-IT"/>
        </w:rPr>
        <w:t>è necessario partire da una prima fase strategica, focalizzata sull’analisi e sulla scelta delle migliori parole chiave da utilizzare. Al fine di ottenere un buon posizionamento su Google è consigliabile evitare keyword troppo generiche</w:t>
      </w:r>
      <w:r w:rsidRPr="00E50E57">
        <w:rPr>
          <w:sz w:val="22"/>
          <w:szCs w:val="22"/>
          <w:lang w:eastAsia="it-IT"/>
        </w:rPr>
        <w:t xml:space="preserve"> (con alto volume di ricerche ma anche molta concorrenza e, quindi, con poche possibilità di successo). In base alla teoria della coda lunga di Chris Anderson, è preferibile scegliere molte parole chiave specifiche, con meno volume di ricerche ma anche meno concorrenza e, quindi, con tasso di conversione maggiore</w:t>
      </w:r>
      <w:r w:rsidRPr="0088499D">
        <w:rPr>
          <w:sz w:val="22"/>
          <w:szCs w:val="22"/>
          <w:highlight w:val="lightGray"/>
          <w:lang w:eastAsia="it-IT"/>
        </w:rPr>
        <w:t xml:space="preserve">. Queste parole chiave, andranno utilizzate in modo strategico in alcuni elementi, quali ad esempio tag Title, Meta Description, i tag Heading e nell’Alt Text delle immagini. </w:t>
      </w:r>
    </w:p>
    <w:p w:rsidR="00C23F76" w:rsidRPr="00E50E57" w:rsidRDefault="00A50791" w:rsidP="00C23F76">
      <w:pPr>
        <w:pStyle w:val="ListParagraph"/>
        <w:numPr>
          <w:ilvl w:val="2"/>
          <w:numId w:val="53"/>
        </w:numPr>
        <w:rPr>
          <w:sz w:val="22"/>
          <w:szCs w:val="22"/>
          <w:lang w:eastAsia="it-IT"/>
        </w:rPr>
      </w:pPr>
      <w:r w:rsidRPr="00E50E57">
        <w:rPr>
          <w:sz w:val="22"/>
          <w:szCs w:val="22"/>
          <w:lang w:eastAsia="it-IT"/>
        </w:rPr>
        <w:t>Il</w:t>
      </w:r>
      <w:r w:rsidR="00E50E57">
        <w:rPr>
          <w:sz w:val="22"/>
          <w:szCs w:val="22"/>
          <w:lang w:eastAsia="it-IT"/>
        </w:rPr>
        <w:t xml:space="preserve"> </w:t>
      </w:r>
      <w:r w:rsidRPr="00E50E57">
        <w:rPr>
          <w:sz w:val="22"/>
          <w:szCs w:val="22"/>
          <w:lang w:eastAsia="it-IT"/>
        </w:rPr>
        <w:t>tag</w:t>
      </w:r>
      <w:r w:rsidR="00E50E57">
        <w:rPr>
          <w:sz w:val="22"/>
          <w:szCs w:val="22"/>
          <w:lang w:eastAsia="it-IT"/>
        </w:rPr>
        <w:t xml:space="preserve"> </w:t>
      </w:r>
      <w:r w:rsidRPr="00E50E57">
        <w:rPr>
          <w:sz w:val="22"/>
          <w:szCs w:val="22"/>
          <w:lang w:eastAsia="it-IT"/>
        </w:rPr>
        <w:t>Title</w:t>
      </w:r>
      <w:r w:rsidR="00E50E57">
        <w:rPr>
          <w:sz w:val="22"/>
          <w:szCs w:val="22"/>
          <w:lang w:eastAsia="it-IT"/>
        </w:rPr>
        <w:t xml:space="preserve"> </w:t>
      </w:r>
      <w:r w:rsidRPr="00E50E57">
        <w:rPr>
          <w:sz w:val="22"/>
          <w:szCs w:val="22"/>
          <w:lang w:eastAsia="it-IT"/>
        </w:rPr>
        <w:t>è</w:t>
      </w:r>
      <w:r w:rsidR="00E50E57">
        <w:rPr>
          <w:sz w:val="22"/>
          <w:szCs w:val="22"/>
          <w:lang w:eastAsia="it-IT"/>
        </w:rPr>
        <w:t xml:space="preserve"> </w:t>
      </w:r>
      <w:r w:rsidRPr="00E50E57">
        <w:rPr>
          <w:sz w:val="22"/>
          <w:szCs w:val="22"/>
          <w:lang w:eastAsia="it-IT"/>
        </w:rPr>
        <w:t>quel</w:t>
      </w:r>
      <w:r w:rsidR="00E50E57">
        <w:rPr>
          <w:sz w:val="22"/>
          <w:szCs w:val="22"/>
          <w:lang w:eastAsia="it-IT"/>
        </w:rPr>
        <w:t xml:space="preserve"> </w:t>
      </w:r>
      <w:r w:rsidRPr="00E50E57">
        <w:rPr>
          <w:sz w:val="22"/>
          <w:szCs w:val="22"/>
          <w:lang w:eastAsia="it-IT"/>
        </w:rPr>
        <w:t>codice</w:t>
      </w:r>
      <w:r w:rsidR="00E50E57">
        <w:rPr>
          <w:sz w:val="22"/>
          <w:szCs w:val="22"/>
          <w:lang w:eastAsia="it-IT"/>
        </w:rPr>
        <w:t xml:space="preserve"> </w:t>
      </w:r>
      <w:r w:rsidRPr="00E50E57">
        <w:rPr>
          <w:sz w:val="22"/>
          <w:szCs w:val="22"/>
          <w:lang w:eastAsia="it-IT"/>
        </w:rPr>
        <w:t>che</w:t>
      </w:r>
      <w:r w:rsidR="00E50E57">
        <w:rPr>
          <w:sz w:val="22"/>
          <w:szCs w:val="22"/>
          <w:lang w:eastAsia="it-IT"/>
        </w:rPr>
        <w:t xml:space="preserve"> </w:t>
      </w:r>
      <w:r w:rsidRPr="00E50E57">
        <w:rPr>
          <w:sz w:val="22"/>
          <w:szCs w:val="22"/>
          <w:lang w:eastAsia="it-IT"/>
        </w:rPr>
        <w:t>specifica</w:t>
      </w:r>
      <w:r w:rsidR="00E50E57">
        <w:rPr>
          <w:sz w:val="22"/>
          <w:szCs w:val="22"/>
          <w:lang w:eastAsia="it-IT"/>
        </w:rPr>
        <w:t xml:space="preserve"> </w:t>
      </w:r>
      <w:r w:rsidRPr="00E50E57">
        <w:rPr>
          <w:sz w:val="22"/>
          <w:szCs w:val="22"/>
          <w:lang w:eastAsia="it-IT"/>
        </w:rPr>
        <w:t>al</w:t>
      </w:r>
      <w:r w:rsidR="00E50E57">
        <w:rPr>
          <w:sz w:val="22"/>
          <w:szCs w:val="22"/>
          <w:lang w:eastAsia="it-IT"/>
        </w:rPr>
        <w:t xml:space="preserve"> </w:t>
      </w:r>
      <w:r w:rsidRPr="00E50E57">
        <w:rPr>
          <w:sz w:val="22"/>
          <w:szCs w:val="22"/>
          <w:lang w:eastAsia="it-IT"/>
        </w:rPr>
        <w:t>motore</w:t>
      </w:r>
      <w:r w:rsidR="00E50E57">
        <w:rPr>
          <w:sz w:val="22"/>
          <w:szCs w:val="22"/>
          <w:lang w:eastAsia="it-IT"/>
        </w:rPr>
        <w:t xml:space="preserve"> </w:t>
      </w:r>
      <w:r w:rsidRPr="00E50E57">
        <w:rPr>
          <w:sz w:val="22"/>
          <w:szCs w:val="22"/>
          <w:lang w:eastAsia="it-IT"/>
        </w:rPr>
        <w:t>di</w:t>
      </w:r>
      <w:r w:rsidR="00E50E57">
        <w:rPr>
          <w:sz w:val="22"/>
          <w:szCs w:val="22"/>
          <w:lang w:eastAsia="it-IT"/>
        </w:rPr>
        <w:t xml:space="preserve"> </w:t>
      </w:r>
      <w:r w:rsidRPr="00E50E57">
        <w:rPr>
          <w:sz w:val="22"/>
          <w:szCs w:val="22"/>
          <w:lang w:eastAsia="it-IT"/>
        </w:rPr>
        <w:t>ricerca il titolo di una determinata pagina e anch’esso, affinché sia “ottimizzato”, deve essere sintetico e includere le keyword.</w:t>
      </w:r>
    </w:p>
    <w:p w:rsidR="00C23F76" w:rsidRPr="00E50E57" w:rsidRDefault="00C23F76" w:rsidP="00C23F76">
      <w:pPr>
        <w:pStyle w:val="ListParagraph"/>
        <w:numPr>
          <w:ilvl w:val="2"/>
          <w:numId w:val="53"/>
        </w:numPr>
        <w:rPr>
          <w:sz w:val="22"/>
          <w:szCs w:val="22"/>
          <w:lang w:eastAsia="it-IT"/>
        </w:rPr>
      </w:pPr>
      <w:r w:rsidRPr="00E50E57">
        <w:rPr>
          <w:sz w:val="22"/>
          <w:szCs w:val="22"/>
          <w:lang w:eastAsia="it-IT"/>
        </w:rPr>
        <w:t>L</w:t>
      </w:r>
      <w:r w:rsidR="00A50791" w:rsidRPr="00E50E57">
        <w:rPr>
          <w:sz w:val="22"/>
          <w:szCs w:val="22"/>
          <w:lang w:eastAsia="it-IT"/>
        </w:rPr>
        <w:t>a</w:t>
      </w:r>
      <w:r w:rsidRPr="00E50E57">
        <w:rPr>
          <w:sz w:val="22"/>
          <w:szCs w:val="22"/>
          <w:lang w:eastAsia="it-IT"/>
        </w:rPr>
        <w:t xml:space="preserve"> </w:t>
      </w:r>
      <w:r w:rsidR="00A50791" w:rsidRPr="00E50E57">
        <w:rPr>
          <w:sz w:val="22"/>
          <w:szCs w:val="22"/>
          <w:lang w:eastAsia="it-IT"/>
        </w:rPr>
        <w:t>Meta</w:t>
      </w:r>
      <w:r w:rsidRPr="00E50E57">
        <w:rPr>
          <w:sz w:val="22"/>
          <w:szCs w:val="22"/>
          <w:lang w:eastAsia="it-IT"/>
        </w:rPr>
        <w:t xml:space="preserve"> </w:t>
      </w:r>
      <w:r w:rsidR="00A50791" w:rsidRPr="00E50E57">
        <w:rPr>
          <w:sz w:val="22"/>
          <w:szCs w:val="22"/>
          <w:lang w:eastAsia="it-IT"/>
        </w:rPr>
        <w:t>Description,</w:t>
      </w:r>
      <w:r w:rsidRPr="00E50E57">
        <w:rPr>
          <w:sz w:val="22"/>
          <w:szCs w:val="22"/>
          <w:lang w:eastAsia="it-IT"/>
        </w:rPr>
        <w:t xml:space="preserve"> </w:t>
      </w:r>
      <w:r w:rsidR="00A50791" w:rsidRPr="00E50E57">
        <w:rPr>
          <w:sz w:val="22"/>
          <w:szCs w:val="22"/>
          <w:lang w:eastAsia="it-IT"/>
        </w:rPr>
        <w:t>cioè</w:t>
      </w:r>
      <w:r w:rsidR="00E50E57">
        <w:rPr>
          <w:sz w:val="22"/>
          <w:szCs w:val="22"/>
          <w:lang w:eastAsia="it-IT"/>
        </w:rPr>
        <w:t xml:space="preserve"> </w:t>
      </w:r>
      <w:r w:rsidR="00A50791" w:rsidRPr="00E50E57">
        <w:rPr>
          <w:sz w:val="22"/>
          <w:szCs w:val="22"/>
          <w:lang w:eastAsia="it-IT"/>
        </w:rPr>
        <w:t>la</w:t>
      </w:r>
      <w:r w:rsidR="00E50E57">
        <w:rPr>
          <w:sz w:val="22"/>
          <w:szCs w:val="22"/>
          <w:lang w:eastAsia="it-IT"/>
        </w:rPr>
        <w:t xml:space="preserve"> </w:t>
      </w:r>
      <w:r w:rsidR="00A50791" w:rsidRPr="00E50E57">
        <w:rPr>
          <w:sz w:val="22"/>
          <w:szCs w:val="22"/>
          <w:lang w:eastAsia="it-IT"/>
        </w:rPr>
        <w:t>frase</w:t>
      </w:r>
      <w:r w:rsidR="00E50E57">
        <w:rPr>
          <w:sz w:val="22"/>
          <w:szCs w:val="22"/>
          <w:lang w:eastAsia="it-IT"/>
        </w:rPr>
        <w:t xml:space="preserve"> </w:t>
      </w:r>
      <w:r w:rsidR="00A50791" w:rsidRPr="00E50E57">
        <w:rPr>
          <w:sz w:val="22"/>
          <w:szCs w:val="22"/>
          <w:lang w:eastAsia="it-IT"/>
        </w:rPr>
        <w:t>introduttiva</w:t>
      </w:r>
      <w:r w:rsidR="00E50E57">
        <w:rPr>
          <w:sz w:val="22"/>
          <w:szCs w:val="22"/>
          <w:lang w:eastAsia="it-IT"/>
        </w:rPr>
        <w:t xml:space="preserve"> </w:t>
      </w:r>
      <w:r w:rsidR="00A50791" w:rsidRPr="00E50E57">
        <w:rPr>
          <w:sz w:val="22"/>
          <w:szCs w:val="22"/>
          <w:lang w:eastAsia="it-IT"/>
        </w:rPr>
        <w:t>che</w:t>
      </w:r>
      <w:r w:rsidR="00E50E57">
        <w:rPr>
          <w:sz w:val="22"/>
          <w:szCs w:val="22"/>
          <w:lang w:eastAsia="it-IT"/>
        </w:rPr>
        <w:t xml:space="preserve"> </w:t>
      </w:r>
      <w:r w:rsidR="00A50791" w:rsidRPr="00E50E57">
        <w:rPr>
          <w:sz w:val="22"/>
          <w:szCs w:val="22"/>
          <w:lang w:eastAsia="it-IT"/>
        </w:rPr>
        <w:t xml:space="preserve">appare nella SERP sotto ogni indirizzo web restituito dal motore di ricerca, deve essere chiara e accattivante, oltre che coerente con il contenuto a cui fa riferimento.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t xml:space="preserve">All’interno di una pagina, poi, è consigliabile utilizzare i tag Heading (titoli e sottotitoli, H1, H2, H3...), che contribuiscono a chiarire il contenuto della pagina stessa sia agli utenti che al motore di ricerca. </w:t>
      </w:r>
    </w:p>
    <w:p w:rsidR="00E5219F" w:rsidRPr="00E50E57" w:rsidRDefault="00A50791" w:rsidP="00E5219F">
      <w:pPr>
        <w:pStyle w:val="ListParagraph"/>
        <w:numPr>
          <w:ilvl w:val="2"/>
          <w:numId w:val="53"/>
        </w:numPr>
        <w:rPr>
          <w:sz w:val="22"/>
          <w:szCs w:val="22"/>
          <w:lang w:eastAsia="it-IT"/>
        </w:rPr>
      </w:pPr>
      <w:r w:rsidRPr="00E50E57">
        <w:rPr>
          <w:sz w:val="22"/>
          <w:szCs w:val="22"/>
          <w:lang w:eastAsia="it-IT"/>
        </w:rPr>
        <w:lastRenderedPageBreak/>
        <w:t>Giacché</w:t>
      </w:r>
      <w:r w:rsidR="00286193" w:rsidRPr="00E50E57">
        <w:rPr>
          <w:sz w:val="22"/>
          <w:szCs w:val="22"/>
          <w:lang w:eastAsia="it-IT"/>
        </w:rPr>
        <w:t xml:space="preserve"> </w:t>
      </w:r>
      <w:r w:rsidRPr="00E50E57">
        <w:rPr>
          <w:sz w:val="22"/>
          <w:szCs w:val="22"/>
          <w:lang w:eastAsia="it-IT"/>
        </w:rPr>
        <w:t>i</w:t>
      </w:r>
      <w:r w:rsidR="00286193" w:rsidRPr="00E50E57">
        <w:rPr>
          <w:sz w:val="22"/>
          <w:szCs w:val="22"/>
          <w:lang w:eastAsia="it-IT"/>
        </w:rPr>
        <w:t xml:space="preserve"> </w:t>
      </w:r>
      <w:r w:rsidRPr="00E50E57">
        <w:rPr>
          <w:sz w:val="22"/>
          <w:szCs w:val="22"/>
          <w:lang w:eastAsia="it-IT"/>
        </w:rPr>
        <w:t>browser</w:t>
      </w:r>
      <w:r w:rsidR="00286193" w:rsidRPr="00E50E57">
        <w:rPr>
          <w:sz w:val="22"/>
          <w:szCs w:val="22"/>
          <w:lang w:eastAsia="it-IT"/>
        </w:rPr>
        <w:t xml:space="preserve"> </w:t>
      </w:r>
      <w:r w:rsidRPr="00E50E57">
        <w:rPr>
          <w:sz w:val="22"/>
          <w:szCs w:val="22"/>
          <w:lang w:eastAsia="it-IT"/>
        </w:rPr>
        <w:t>non</w:t>
      </w:r>
      <w:r w:rsidR="00286193" w:rsidRPr="00E50E57">
        <w:rPr>
          <w:sz w:val="22"/>
          <w:szCs w:val="22"/>
          <w:lang w:eastAsia="it-IT"/>
        </w:rPr>
        <w:t xml:space="preserve"> </w:t>
      </w:r>
      <w:r w:rsidRPr="00E50E57">
        <w:rPr>
          <w:sz w:val="22"/>
          <w:szCs w:val="22"/>
          <w:lang w:eastAsia="it-IT"/>
        </w:rPr>
        <w:t>riescono</w:t>
      </w:r>
      <w:r w:rsidR="00286193" w:rsidRPr="00E50E57">
        <w:rPr>
          <w:sz w:val="22"/>
          <w:szCs w:val="22"/>
          <w:lang w:eastAsia="it-IT"/>
        </w:rPr>
        <w:t xml:space="preserve"> </w:t>
      </w:r>
      <w:r w:rsidRPr="00E50E57">
        <w:rPr>
          <w:sz w:val="22"/>
          <w:szCs w:val="22"/>
          <w:lang w:eastAsia="it-IT"/>
        </w:rPr>
        <w:t>ancora</w:t>
      </w:r>
      <w:r w:rsidR="00286193" w:rsidRPr="00E50E57">
        <w:rPr>
          <w:sz w:val="22"/>
          <w:szCs w:val="22"/>
          <w:lang w:eastAsia="it-IT"/>
        </w:rPr>
        <w:t xml:space="preserve"> </w:t>
      </w:r>
      <w:r w:rsidRPr="00E50E57">
        <w:rPr>
          <w:sz w:val="22"/>
          <w:szCs w:val="22"/>
          <w:lang w:eastAsia="it-IT"/>
        </w:rPr>
        <w:t>a</w:t>
      </w:r>
      <w:r w:rsidR="00E50E57">
        <w:rPr>
          <w:sz w:val="22"/>
          <w:szCs w:val="22"/>
          <w:lang w:eastAsia="it-IT"/>
        </w:rPr>
        <w:t xml:space="preserve"> </w:t>
      </w:r>
      <w:r w:rsidRPr="00E50E57">
        <w:rPr>
          <w:sz w:val="22"/>
          <w:szCs w:val="22"/>
          <w:lang w:eastAsia="it-IT"/>
        </w:rPr>
        <w:t>comprendere</w:t>
      </w:r>
      <w:r w:rsidR="00286193" w:rsidRPr="00E50E57">
        <w:rPr>
          <w:sz w:val="22"/>
          <w:szCs w:val="22"/>
          <w:lang w:eastAsia="it-IT"/>
        </w:rPr>
        <w:t xml:space="preserve"> </w:t>
      </w:r>
      <w:r w:rsidRPr="00E50E57">
        <w:rPr>
          <w:sz w:val="22"/>
          <w:szCs w:val="22"/>
          <w:lang w:eastAsia="it-IT"/>
        </w:rPr>
        <w:t xml:space="preserve">il contenuto di un’immagine semplicemente “guardandola”, è inoltre importante aggiungere a esse l’Alt Text, cioè un testo alternativo all’immagine in grado di spiegarne il contenuto. </w:t>
      </w:r>
    </w:p>
    <w:p w:rsidR="00E5219F" w:rsidRPr="0088499D" w:rsidRDefault="00A50791" w:rsidP="00E50E57">
      <w:pPr>
        <w:pStyle w:val="ListParagraph"/>
        <w:numPr>
          <w:ilvl w:val="1"/>
          <w:numId w:val="53"/>
        </w:numPr>
        <w:rPr>
          <w:sz w:val="22"/>
          <w:szCs w:val="22"/>
          <w:highlight w:val="lightGray"/>
          <w:lang w:eastAsia="it-IT"/>
        </w:rPr>
      </w:pPr>
      <w:r w:rsidRPr="0088499D">
        <w:rPr>
          <w:sz w:val="22"/>
          <w:szCs w:val="22"/>
          <w:highlight w:val="lightGray"/>
          <w:lang w:eastAsia="it-IT"/>
        </w:rPr>
        <w:t>Ottimizzazione dei contenuti di un sito web</w:t>
      </w:r>
      <w:r w:rsidRPr="00E50E57">
        <w:rPr>
          <w:sz w:val="22"/>
          <w:szCs w:val="22"/>
          <w:lang w:eastAsia="it-IT"/>
        </w:rPr>
        <w:t xml:space="preserve"> Un altro aspetto decisivo per il buon posizionamento di un sito web è l’ottimizzazione dei contenuti. </w:t>
      </w:r>
      <w:r w:rsidRPr="0088499D">
        <w:rPr>
          <w:sz w:val="22"/>
          <w:szCs w:val="22"/>
          <w:highlight w:val="lightGray"/>
          <w:lang w:eastAsia="it-IT"/>
        </w:rPr>
        <w:t xml:space="preserve">In linea generale, essi: </w:t>
      </w:r>
    </w:p>
    <w:p w:rsidR="00E5219F" w:rsidRPr="0088499D" w:rsidRDefault="00A50791" w:rsidP="00E50E57">
      <w:pPr>
        <w:pStyle w:val="ListParagraph"/>
        <w:numPr>
          <w:ilvl w:val="2"/>
          <w:numId w:val="53"/>
        </w:numPr>
        <w:rPr>
          <w:sz w:val="22"/>
          <w:szCs w:val="22"/>
          <w:highlight w:val="lightGray"/>
          <w:lang w:eastAsia="it-IT"/>
        </w:rPr>
      </w:pPr>
      <w:r w:rsidRPr="0088499D">
        <w:rPr>
          <w:sz w:val="22"/>
          <w:szCs w:val="22"/>
          <w:highlight w:val="lightGray"/>
          <w:lang w:eastAsia="it-IT"/>
        </w:rPr>
        <w:t xml:space="preserve">Devono essere unici e originali, cioè non copiati da altre parti. </w:t>
      </w:r>
    </w:p>
    <w:p w:rsidR="00E5219F" w:rsidRPr="0088499D" w:rsidRDefault="00A50791" w:rsidP="00E50E57">
      <w:pPr>
        <w:pStyle w:val="ListParagraph"/>
        <w:numPr>
          <w:ilvl w:val="2"/>
          <w:numId w:val="53"/>
        </w:numPr>
        <w:rPr>
          <w:sz w:val="22"/>
          <w:szCs w:val="22"/>
          <w:highlight w:val="lightGray"/>
          <w:lang w:eastAsia="it-IT"/>
        </w:rPr>
      </w:pPr>
      <w:r w:rsidRPr="0088499D">
        <w:rPr>
          <w:sz w:val="22"/>
          <w:szCs w:val="22"/>
          <w:highlight w:val="lightGray"/>
          <w:lang w:eastAsia="it-IT"/>
        </w:rPr>
        <w:t>Devono</w:t>
      </w:r>
      <w:r w:rsidR="00E5219F" w:rsidRPr="0088499D">
        <w:rPr>
          <w:sz w:val="22"/>
          <w:szCs w:val="22"/>
          <w:highlight w:val="lightGray"/>
          <w:lang w:eastAsia="it-IT"/>
        </w:rPr>
        <w:t xml:space="preserve"> </w:t>
      </w:r>
      <w:r w:rsidRPr="0088499D">
        <w:rPr>
          <w:sz w:val="22"/>
          <w:szCs w:val="22"/>
          <w:highlight w:val="lightGray"/>
          <w:lang w:eastAsia="it-IT"/>
        </w:rPr>
        <w:t>essere</w:t>
      </w:r>
      <w:r w:rsidR="00E5219F" w:rsidRPr="0088499D">
        <w:rPr>
          <w:sz w:val="22"/>
          <w:szCs w:val="22"/>
          <w:highlight w:val="lightGray"/>
          <w:lang w:eastAsia="it-IT"/>
        </w:rPr>
        <w:t xml:space="preserve"> </w:t>
      </w:r>
      <w:r w:rsidRPr="0088499D">
        <w:rPr>
          <w:sz w:val="22"/>
          <w:szCs w:val="22"/>
          <w:highlight w:val="lightGray"/>
          <w:lang w:eastAsia="it-IT"/>
        </w:rPr>
        <w:t>utili</w:t>
      </w:r>
      <w:r w:rsidR="00E5219F" w:rsidRPr="0088499D">
        <w:rPr>
          <w:sz w:val="22"/>
          <w:szCs w:val="22"/>
          <w:highlight w:val="lightGray"/>
          <w:lang w:eastAsia="it-IT"/>
        </w:rPr>
        <w:t xml:space="preserve"> </w:t>
      </w:r>
      <w:r w:rsidRPr="0088499D">
        <w:rPr>
          <w:sz w:val="22"/>
          <w:szCs w:val="22"/>
          <w:highlight w:val="lightGray"/>
          <w:lang w:eastAsia="it-IT"/>
        </w:rPr>
        <w:t>e</w:t>
      </w:r>
      <w:r w:rsidR="00E5219F" w:rsidRPr="0088499D">
        <w:rPr>
          <w:sz w:val="22"/>
          <w:szCs w:val="22"/>
          <w:highlight w:val="lightGray"/>
          <w:lang w:eastAsia="it-IT"/>
        </w:rPr>
        <w:t xml:space="preserve"> </w:t>
      </w:r>
      <w:r w:rsidRPr="0088499D">
        <w:rPr>
          <w:sz w:val="22"/>
          <w:szCs w:val="22"/>
          <w:highlight w:val="lightGray"/>
          <w:lang w:eastAsia="it-IT"/>
        </w:rPr>
        <w:t xml:space="preserve">interessanti. </w:t>
      </w:r>
    </w:p>
    <w:p w:rsidR="00E5219F" w:rsidRPr="0088499D" w:rsidRDefault="00A50791" w:rsidP="00E50E57">
      <w:pPr>
        <w:pStyle w:val="ListParagraph"/>
        <w:numPr>
          <w:ilvl w:val="2"/>
          <w:numId w:val="53"/>
        </w:numPr>
        <w:rPr>
          <w:sz w:val="22"/>
          <w:szCs w:val="22"/>
          <w:highlight w:val="lightGray"/>
          <w:lang w:eastAsia="it-IT"/>
        </w:rPr>
      </w:pPr>
      <w:r w:rsidRPr="0088499D">
        <w:rPr>
          <w:sz w:val="22"/>
          <w:szCs w:val="22"/>
          <w:highlight w:val="lightGray"/>
          <w:lang w:eastAsia="it-IT"/>
        </w:rPr>
        <w:t>Devono</w:t>
      </w:r>
      <w:r w:rsidR="00E5219F" w:rsidRPr="0088499D">
        <w:rPr>
          <w:sz w:val="22"/>
          <w:szCs w:val="22"/>
          <w:highlight w:val="lightGray"/>
          <w:lang w:eastAsia="it-IT"/>
        </w:rPr>
        <w:t xml:space="preserve"> </w:t>
      </w:r>
      <w:r w:rsidRPr="0088499D">
        <w:rPr>
          <w:sz w:val="22"/>
          <w:szCs w:val="22"/>
          <w:highlight w:val="lightGray"/>
          <w:lang w:eastAsia="it-IT"/>
        </w:rPr>
        <w:t>essere</w:t>
      </w:r>
      <w:r w:rsidR="00E5219F" w:rsidRPr="0088499D">
        <w:rPr>
          <w:sz w:val="22"/>
          <w:szCs w:val="22"/>
          <w:highlight w:val="lightGray"/>
          <w:lang w:eastAsia="it-IT"/>
        </w:rPr>
        <w:t xml:space="preserve"> </w:t>
      </w:r>
      <w:r w:rsidRPr="0088499D">
        <w:rPr>
          <w:sz w:val="22"/>
          <w:szCs w:val="22"/>
          <w:highlight w:val="lightGray"/>
          <w:lang w:eastAsia="it-IT"/>
        </w:rPr>
        <w:t xml:space="preserve">aggiornati. </w:t>
      </w:r>
    </w:p>
    <w:p w:rsidR="00E50E57" w:rsidRPr="00E50E57" w:rsidRDefault="00A50791" w:rsidP="00A50791">
      <w:pPr>
        <w:pStyle w:val="ListParagraph"/>
        <w:numPr>
          <w:ilvl w:val="2"/>
          <w:numId w:val="53"/>
        </w:numPr>
        <w:rPr>
          <w:sz w:val="22"/>
          <w:szCs w:val="22"/>
          <w:lang w:eastAsia="it-IT"/>
        </w:rPr>
      </w:pPr>
      <w:r w:rsidRPr="0088499D">
        <w:rPr>
          <w:sz w:val="22"/>
          <w:szCs w:val="22"/>
          <w:highlight w:val="lightGray"/>
          <w:lang w:eastAsia="it-IT"/>
        </w:rPr>
        <w:t>Devono</w:t>
      </w:r>
      <w:r w:rsidR="00E5219F" w:rsidRPr="0088499D">
        <w:rPr>
          <w:sz w:val="22"/>
          <w:szCs w:val="22"/>
          <w:highlight w:val="lightGray"/>
          <w:lang w:eastAsia="it-IT"/>
        </w:rPr>
        <w:t xml:space="preserve"> </w:t>
      </w:r>
      <w:r w:rsidRPr="0088499D">
        <w:rPr>
          <w:sz w:val="22"/>
          <w:szCs w:val="22"/>
          <w:highlight w:val="lightGray"/>
          <w:lang w:eastAsia="it-IT"/>
        </w:rPr>
        <w:t>contenere</w:t>
      </w:r>
      <w:r w:rsidR="00E5219F" w:rsidRPr="0088499D">
        <w:rPr>
          <w:sz w:val="22"/>
          <w:szCs w:val="22"/>
          <w:highlight w:val="lightGray"/>
          <w:lang w:eastAsia="it-IT"/>
        </w:rPr>
        <w:t xml:space="preserve"> </w:t>
      </w:r>
      <w:r w:rsidRPr="0088499D">
        <w:rPr>
          <w:sz w:val="22"/>
          <w:szCs w:val="22"/>
          <w:highlight w:val="lightGray"/>
          <w:lang w:eastAsia="it-IT"/>
        </w:rPr>
        <w:t>(in</w:t>
      </w:r>
      <w:r w:rsidR="00E5219F" w:rsidRPr="0088499D">
        <w:rPr>
          <w:sz w:val="22"/>
          <w:szCs w:val="22"/>
          <w:highlight w:val="lightGray"/>
          <w:lang w:eastAsia="it-IT"/>
        </w:rPr>
        <w:t xml:space="preserve"> </w:t>
      </w:r>
      <w:r w:rsidRPr="0088499D">
        <w:rPr>
          <w:sz w:val="22"/>
          <w:szCs w:val="22"/>
          <w:highlight w:val="lightGray"/>
          <w:lang w:eastAsia="it-IT"/>
        </w:rPr>
        <w:t>manier</w:t>
      </w:r>
      <w:r w:rsidR="00E5219F" w:rsidRPr="0088499D">
        <w:rPr>
          <w:sz w:val="22"/>
          <w:szCs w:val="22"/>
          <w:highlight w:val="lightGray"/>
          <w:lang w:eastAsia="it-IT"/>
        </w:rPr>
        <w:t xml:space="preserve">e </w:t>
      </w:r>
      <w:r w:rsidRPr="0088499D">
        <w:rPr>
          <w:sz w:val="22"/>
          <w:szCs w:val="22"/>
          <w:highlight w:val="lightGray"/>
          <w:lang w:eastAsia="it-IT"/>
        </w:rPr>
        <w:t>naturale)</w:t>
      </w:r>
      <w:r w:rsidR="00E5219F" w:rsidRPr="0088499D">
        <w:rPr>
          <w:sz w:val="22"/>
          <w:szCs w:val="22"/>
          <w:highlight w:val="lightGray"/>
          <w:lang w:eastAsia="it-IT"/>
        </w:rPr>
        <w:t xml:space="preserve"> </w:t>
      </w:r>
      <w:proofErr w:type="gramStart"/>
      <w:r w:rsidRPr="0088499D">
        <w:rPr>
          <w:sz w:val="22"/>
          <w:szCs w:val="22"/>
          <w:highlight w:val="lightGray"/>
          <w:lang w:eastAsia="it-IT"/>
        </w:rPr>
        <w:t>le</w:t>
      </w:r>
      <w:r w:rsidR="00E5219F" w:rsidRPr="0088499D">
        <w:rPr>
          <w:sz w:val="22"/>
          <w:szCs w:val="22"/>
          <w:highlight w:val="lightGray"/>
          <w:lang w:eastAsia="it-IT"/>
        </w:rPr>
        <w:t xml:space="preserve">  </w:t>
      </w:r>
      <w:r w:rsidRPr="0088499D">
        <w:rPr>
          <w:sz w:val="22"/>
          <w:szCs w:val="22"/>
          <w:highlight w:val="lightGray"/>
          <w:lang w:eastAsia="it-IT"/>
        </w:rPr>
        <w:t>parole</w:t>
      </w:r>
      <w:proofErr w:type="gramEnd"/>
      <w:r w:rsidR="00E5219F" w:rsidRPr="0088499D">
        <w:rPr>
          <w:sz w:val="22"/>
          <w:szCs w:val="22"/>
          <w:highlight w:val="lightGray"/>
          <w:lang w:eastAsia="it-IT"/>
        </w:rPr>
        <w:t xml:space="preserve"> </w:t>
      </w:r>
      <w:r w:rsidRPr="0088499D">
        <w:rPr>
          <w:sz w:val="22"/>
          <w:szCs w:val="22"/>
          <w:highlight w:val="lightGray"/>
          <w:lang w:eastAsia="it-IT"/>
        </w:rPr>
        <w:t>chiave</w:t>
      </w:r>
      <w:r w:rsidRPr="00E50E57">
        <w:rPr>
          <w:sz w:val="22"/>
          <w:szCs w:val="22"/>
          <w:lang w:eastAsia="it-IT"/>
        </w:rPr>
        <w:t xml:space="preserve">. </w:t>
      </w:r>
    </w:p>
    <w:p w:rsidR="00E50E57" w:rsidRPr="00E50E57" w:rsidRDefault="00A50791" w:rsidP="00E50E57">
      <w:pPr>
        <w:pStyle w:val="ListParagraph"/>
        <w:numPr>
          <w:ilvl w:val="0"/>
          <w:numId w:val="53"/>
        </w:numPr>
        <w:rPr>
          <w:sz w:val="22"/>
          <w:szCs w:val="22"/>
          <w:lang w:eastAsia="it-IT"/>
        </w:rPr>
      </w:pPr>
      <w:r w:rsidRPr="00990516">
        <w:rPr>
          <w:b/>
          <w:bCs/>
          <w:sz w:val="22"/>
          <w:szCs w:val="22"/>
          <w:highlight w:val="lightGray"/>
          <w:lang w:eastAsia="it-IT"/>
        </w:rPr>
        <w:t>Off-Page SEO</w:t>
      </w:r>
      <w:r w:rsidRPr="00E50E57">
        <w:rPr>
          <w:sz w:val="22"/>
          <w:szCs w:val="22"/>
          <w:lang w:eastAsia="it-IT"/>
        </w:rPr>
        <w:t xml:space="preserve">: Al buon posizionamento di un sito contribuiscono anche strategie e pratiche esterne a esso: ci riferiamo ora, nello specifico, alla gestione dei link in entrata. </w:t>
      </w:r>
      <w:r w:rsidRPr="00990516">
        <w:rPr>
          <w:sz w:val="22"/>
          <w:szCs w:val="22"/>
          <w:highlight w:val="lightGray"/>
          <w:lang w:eastAsia="it-IT"/>
        </w:rPr>
        <w:t>Google ritiene che le pagine web più linkate siano le più meritevoli e importanti. Questa convinzione, però, non si limita a un mero aspetto numerico: il motore di ricerca, infatti, prende in considerazione anche l’autorevolezza delle pagine di provenienza dei link</w:t>
      </w:r>
      <w:r w:rsidRPr="00E50E57">
        <w:rPr>
          <w:sz w:val="22"/>
          <w:szCs w:val="22"/>
          <w:lang w:eastAsia="it-IT"/>
        </w:rPr>
        <w:t xml:space="preserve">. C’è di più: Google considera anche la spontaneità dei link. Proprio da quest’ultimo aspetto nasce la distinzione tra link building e link earning: il primo concetto fa riferimento all’insieme di pratiche finalizzate a ottenere link anche in maniera non spontanea, come ad esempio il guest blogging e tecniche ancor più artificiose (e ormai sistematicamente penalizzate dal motore di ricerca) come lo scambio di link e lo spam. Ottenere link alla propria pagina web in maniera naturale e, quindi, conforme alle regole di Google non è facile: il consiglio è quello di produrre contenuti di qualità, che vengano apprezzati dagli utenti e, di conseguenza, linkati. </w:t>
      </w:r>
    </w:p>
    <w:p w:rsidR="00A50791" w:rsidRPr="00A50791" w:rsidRDefault="00A50791" w:rsidP="00A50791">
      <w:pPr>
        <w:rPr>
          <w:lang w:eastAsia="it-IT"/>
        </w:rPr>
      </w:pPr>
    </w:p>
    <w:p w:rsidR="00AF1C47" w:rsidRPr="004922D3" w:rsidRDefault="00AF1C47" w:rsidP="004922D3">
      <w:pPr>
        <w:pStyle w:val="Heading2"/>
        <w:rPr>
          <w:rFonts w:ascii="ArialMT" w:eastAsia="Times New Roman" w:hAnsi="ArialMT" w:cs="Times New Roman"/>
          <w:lang w:val="en-US" w:eastAsia="it-IT"/>
        </w:rPr>
      </w:pPr>
      <w:bookmarkStart w:id="61" w:name="_Il_Search_Engine"/>
      <w:bookmarkStart w:id="62" w:name="_Toc57476229"/>
      <w:bookmarkEnd w:id="61"/>
      <w:r w:rsidRPr="004922D3">
        <w:rPr>
          <w:rFonts w:eastAsia="Times New Roman"/>
          <w:lang w:val="en-US" w:eastAsia="it-IT"/>
        </w:rPr>
        <w:t xml:space="preserve">Il Search Engine Marketing </w:t>
      </w:r>
      <w:r w:rsidR="004922D3" w:rsidRPr="004922D3">
        <w:rPr>
          <w:rFonts w:eastAsia="Times New Roman"/>
          <w:lang w:val="en-US" w:eastAsia="it-IT"/>
        </w:rPr>
        <w:t>(SEM)</w:t>
      </w:r>
      <w:bookmarkEnd w:id="62"/>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CE3D02">
        <w:rPr>
          <w:rFonts w:ascii="Calibri" w:eastAsia="Times New Roman" w:hAnsi="Calibri" w:cs="Calibri"/>
          <w:sz w:val="22"/>
          <w:szCs w:val="22"/>
          <w:highlight w:val="lightGray"/>
          <w:lang w:eastAsia="it-IT"/>
        </w:rPr>
        <w:t xml:space="preserve">Il </w:t>
      </w:r>
      <w:r w:rsidRPr="00CE3D02">
        <w:rPr>
          <w:rFonts w:ascii="Calibri" w:eastAsia="Times New Roman" w:hAnsi="Calibri" w:cs="Calibri"/>
          <w:b/>
          <w:bCs/>
          <w:sz w:val="22"/>
          <w:szCs w:val="22"/>
          <w:highlight w:val="lightGray"/>
          <w:lang w:eastAsia="it-IT"/>
        </w:rPr>
        <w:t xml:space="preserve">SEM </w:t>
      </w:r>
      <w:r w:rsidRPr="00CE3D02">
        <w:rPr>
          <w:rFonts w:ascii="Calibri" w:eastAsia="Times New Roman" w:hAnsi="Calibri" w:cs="Calibri"/>
          <w:sz w:val="22"/>
          <w:szCs w:val="22"/>
          <w:highlight w:val="lightGray"/>
          <w:lang w:eastAsia="it-IT"/>
        </w:rPr>
        <w:t>è un insieme di tecniche di web marketing finalizzate a generare traffico qualificato verso un determinato sito web</w:t>
      </w:r>
      <w:r w:rsidRPr="00AF1C47">
        <w:rPr>
          <w:rFonts w:ascii="Calibri" w:eastAsia="Times New Roman" w:hAnsi="Calibri" w:cs="Calibri"/>
          <w:sz w:val="22"/>
          <w:szCs w:val="22"/>
          <w:lang w:eastAsia="it-IT"/>
        </w:rPr>
        <w:t xml:space="preserve">. </w:t>
      </w:r>
      <w:r w:rsidRPr="00CE3D02">
        <w:rPr>
          <w:rFonts w:ascii="Calibri" w:eastAsia="Times New Roman" w:hAnsi="Calibri" w:cs="Calibri"/>
          <w:sz w:val="22"/>
          <w:szCs w:val="22"/>
          <w:highlight w:val="lightGray"/>
          <w:lang w:eastAsia="it-IT"/>
        </w:rPr>
        <w:t>Sotto il profilo del marketing è importante avere traffico verso il proprio sito ma è importante che questo sia qualificato</w:t>
      </w:r>
      <w:r w:rsidRPr="00AF1C47">
        <w:rPr>
          <w:rFonts w:ascii="Calibri" w:eastAsia="Times New Roman" w:hAnsi="Calibri" w:cs="Calibri"/>
          <w:sz w:val="22"/>
          <w:szCs w:val="22"/>
          <w:lang w:eastAsia="it-IT"/>
        </w:rPr>
        <w:t xml:space="preserve">, a sostegno del fatto che l’attività di pianificazione del marketing abbia prodotto i giusti effetti veicolando correttamente il messaggio verso il giusto target; </w:t>
      </w:r>
      <w:r w:rsidRPr="00CE3D02">
        <w:rPr>
          <w:rFonts w:ascii="Calibri" w:eastAsia="Times New Roman" w:hAnsi="Calibri" w:cs="Calibri"/>
          <w:sz w:val="22"/>
          <w:szCs w:val="22"/>
          <w:highlight w:val="lightGray"/>
          <w:lang w:eastAsia="it-IT"/>
        </w:rPr>
        <w:t>Un bravo SEM manager deve comprendere in che modo veicolare traffico qualificato che abbia rilevanza per il nostro sito in termini di marketing, portando tramite motori di ricerca, il maggior numero di visitatori realmente interessati ai suoi contenuti</w:t>
      </w:r>
      <w:r w:rsidRPr="00AF1C47">
        <w:rPr>
          <w:rFonts w:ascii="Calibri" w:eastAsia="Times New Roman" w:hAnsi="Calibri" w:cs="Calibri"/>
          <w:sz w:val="22"/>
          <w:szCs w:val="22"/>
          <w:lang w:eastAsia="it-IT"/>
        </w:rPr>
        <w:t xml:space="preserve">. </w:t>
      </w:r>
      <w:r w:rsidRPr="00CE3D02">
        <w:rPr>
          <w:rFonts w:ascii="Calibri" w:eastAsia="Times New Roman" w:hAnsi="Calibri" w:cs="Calibri"/>
          <w:sz w:val="22"/>
          <w:szCs w:val="22"/>
          <w:highlight w:val="lightGray"/>
          <w:lang w:eastAsia="it-IT"/>
        </w:rPr>
        <w:t>Avere traffico non qualificato significa falsare i dati raccolti e le analisi che ne conseguono</w:t>
      </w:r>
      <w:r w:rsidRPr="00AF1C47">
        <w:rPr>
          <w:rFonts w:ascii="Calibri" w:eastAsia="Times New Roman" w:hAnsi="Calibri" w:cs="Calibri"/>
          <w:sz w:val="22"/>
          <w:szCs w:val="22"/>
          <w:lang w:eastAsia="it-IT"/>
        </w:rPr>
        <w:t xml:space="preserve">, impedendomi di comprendere se la strategia di marketing costruita sia stata realmente efficace. A onor del vero, segmentazione e targeting sono problemi che hanno origine nel marketing tradizionale e sono replicati sul web marketing, anche se più facilmente gestibili. </w:t>
      </w:r>
    </w:p>
    <w:p w:rsidR="00C333D5" w:rsidRPr="00CE3D02" w:rsidRDefault="00AF1C47" w:rsidP="00C333D5">
      <w:pPr>
        <w:spacing w:before="100" w:beforeAutospacing="1" w:after="100" w:afterAutospacing="1"/>
        <w:rPr>
          <w:rFonts w:ascii="ArialMT" w:eastAsia="Times New Roman" w:hAnsi="ArialMT" w:cs="Times New Roman"/>
          <w:sz w:val="22"/>
          <w:szCs w:val="22"/>
          <w:highlight w:val="lightGray"/>
          <w:lang w:eastAsia="it-IT"/>
        </w:rPr>
      </w:pPr>
      <w:r w:rsidRPr="00CE3D02">
        <w:rPr>
          <w:rFonts w:ascii="Calibri" w:eastAsia="Times New Roman" w:hAnsi="Calibri" w:cs="Calibri"/>
          <w:b/>
          <w:bCs/>
          <w:sz w:val="22"/>
          <w:szCs w:val="22"/>
          <w:highlight w:val="lightGray"/>
          <w:lang w:eastAsia="it-IT"/>
        </w:rPr>
        <w:t xml:space="preserve">L’attività </w:t>
      </w:r>
      <w:r w:rsidR="00756FC7" w:rsidRPr="00CE3D02">
        <w:rPr>
          <w:rFonts w:ascii="Calibri" w:eastAsia="Times New Roman" w:hAnsi="Calibri" w:cs="Calibri"/>
          <w:b/>
          <w:bCs/>
          <w:sz w:val="22"/>
          <w:szCs w:val="22"/>
          <w:highlight w:val="lightGray"/>
          <w:lang w:eastAsia="it-IT"/>
        </w:rPr>
        <w:t xml:space="preserve">(o le tecniche) </w:t>
      </w:r>
      <w:r w:rsidRPr="00CE3D02">
        <w:rPr>
          <w:rFonts w:ascii="Calibri" w:eastAsia="Times New Roman" w:hAnsi="Calibri" w:cs="Calibri"/>
          <w:b/>
          <w:bCs/>
          <w:sz w:val="22"/>
          <w:szCs w:val="22"/>
          <w:highlight w:val="lightGray"/>
          <w:lang w:eastAsia="it-IT"/>
        </w:rPr>
        <w:t xml:space="preserve">di SEM si suddivide in: </w:t>
      </w:r>
    </w:p>
    <w:p w:rsidR="00C333D5" w:rsidRDefault="00AF1C47" w:rsidP="00C333D5">
      <w:pPr>
        <w:pStyle w:val="Heading3"/>
        <w:rPr>
          <w:rFonts w:ascii="Calibri" w:eastAsia="Times New Roman" w:hAnsi="Calibri" w:cs="Calibri"/>
          <w:b/>
          <w:bCs/>
          <w:lang w:eastAsia="it-IT"/>
        </w:rPr>
      </w:pPr>
      <w:bookmarkStart w:id="63" w:name="_Organizzazione_di_campagne"/>
      <w:bookmarkEnd w:id="63"/>
      <w:r w:rsidRPr="00CE3D02">
        <w:rPr>
          <w:highlight w:val="lightGray"/>
        </w:rPr>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sidRPr="00DD0B69">
        <w:rPr>
          <w:rFonts w:ascii="Calibri" w:eastAsia="Times New Roman" w:hAnsi="Calibri" w:cs="Calibri"/>
          <w:sz w:val="22"/>
          <w:szCs w:val="22"/>
          <w:highlight w:val="lightGray"/>
          <w:lang w:eastAsia="it-IT"/>
        </w:rPr>
        <w:t>Consiste nell’a</w:t>
      </w:r>
      <w:r w:rsidR="00AF1C47" w:rsidRPr="00DD0B69">
        <w:rPr>
          <w:rFonts w:ascii="Calibri" w:eastAsia="Times New Roman" w:hAnsi="Calibri" w:cs="Calibri"/>
          <w:sz w:val="22"/>
          <w:szCs w:val="22"/>
          <w:highlight w:val="lightGray"/>
          <w:lang w:eastAsia="it-IT"/>
        </w:rPr>
        <w:t xml:space="preserve">cquistare banner pubblicitari all’interno </w:t>
      </w:r>
      <w:proofErr w:type="gramStart"/>
      <w:r w:rsidR="00AF1C47" w:rsidRPr="00DD0B69">
        <w:rPr>
          <w:rFonts w:ascii="Calibri" w:eastAsia="Times New Roman" w:hAnsi="Calibri" w:cs="Calibri"/>
          <w:sz w:val="22"/>
          <w:szCs w:val="22"/>
          <w:highlight w:val="lightGray"/>
          <w:lang w:eastAsia="it-IT"/>
        </w:rPr>
        <w:t>dei motore</w:t>
      </w:r>
      <w:proofErr w:type="gramEnd"/>
      <w:r w:rsidR="00AF1C47" w:rsidRPr="00DD0B69">
        <w:rPr>
          <w:rFonts w:ascii="Calibri" w:eastAsia="Times New Roman" w:hAnsi="Calibri" w:cs="Calibri"/>
          <w:sz w:val="22"/>
          <w:szCs w:val="22"/>
          <w:highlight w:val="lightGray"/>
          <w:lang w:eastAsia="it-IT"/>
        </w:rPr>
        <w:t xml:space="preserve"> di ricerca, con la possibilità di far comparire un nostro messaggio nella parte degli annunci a pagamento. Keywords molto richieste richiedono investimenti maggiori, mentre per keywords meno richieste è possibile anche prevedere investimenti contenuti</w:t>
      </w:r>
      <w:r w:rsidR="00AF1C47" w:rsidRPr="00AF1C47">
        <w:rPr>
          <w:rFonts w:ascii="Calibri" w:eastAsia="Times New Roman" w:hAnsi="Calibri" w:cs="Calibri"/>
          <w:sz w:val="22"/>
          <w:szCs w:val="22"/>
          <w:lang w:eastAsia="it-IT"/>
        </w:rPr>
        <w:t xml:space="preserve"> attivando comunque un traffico virtuoso dando visibilità alla mia pagina. Google è </w:t>
      </w:r>
      <w:r w:rsidR="00AF1C47" w:rsidRPr="00AF1C47">
        <w:rPr>
          <w:rFonts w:ascii="Calibri" w:eastAsia="Times New Roman" w:hAnsi="Calibri" w:cs="Calibri"/>
          <w:sz w:val="22"/>
          <w:szCs w:val="22"/>
          <w:lang w:eastAsia="it-IT"/>
        </w:rPr>
        <w:lastRenderedPageBreak/>
        <w:t xml:space="preserve">basato sul concetto di modello di business </w:t>
      </w:r>
      <w:r w:rsidR="00AF1C47" w:rsidRPr="00AF1C47">
        <w:rPr>
          <w:rFonts w:ascii="Calibri" w:eastAsia="Times New Roman" w:hAnsi="Calibri" w:cs="Calibri"/>
          <w:b/>
          <w:bCs/>
          <w:sz w:val="22"/>
          <w:szCs w:val="22"/>
          <w:lang w:eastAsia="it-IT"/>
        </w:rPr>
        <w:t xml:space="preserve">pay-per-click </w:t>
      </w:r>
      <w:r w:rsidR="00AF1C47" w:rsidRPr="00AF1C47">
        <w:rPr>
          <w:rFonts w:ascii="Calibri" w:eastAsia="Times New Roman" w:hAnsi="Calibri" w:cs="Calibri"/>
          <w:sz w:val="22"/>
          <w:szCs w:val="22"/>
          <w:lang w:eastAsia="it-IT"/>
        </w:rPr>
        <w:t xml:space="preserve">ma non considera il tempo di visualizzazione o le </w:t>
      </w:r>
      <w:r w:rsidR="00AF1C47" w:rsidRPr="00AF1C47">
        <w:rPr>
          <w:rFonts w:ascii="Calibri" w:eastAsia="Times New Roman" w:hAnsi="Calibri" w:cs="Calibri"/>
          <w:b/>
          <w:bCs/>
          <w:sz w:val="22"/>
          <w:szCs w:val="22"/>
          <w:lang w:eastAsia="it-IT"/>
        </w:rPr>
        <w:t xml:space="preserve">impressions </w:t>
      </w:r>
      <w:r w:rsidR="00AF1C47" w:rsidRPr="00AF1C47">
        <w:rPr>
          <w:rFonts w:ascii="Calibri" w:eastAsia="Times New Roman" w:hAnsi="Calibri" w:cs="Calibri"/>
          <w:sz w:val="22"/>
          <w:szCs w:val="22"/>
          <w:lang w:eastAsia="it-IT"/>
        </w:rPr>
        <w:t>(apparizioni dell’annuncio); si pagano solo i click sugli annunci ed è consigliato prevedere una specifica landing page che possa comunicare immediatamente il senso del messaggio</w:t>
      </w:r>
      <w:r>
        <w:rPr>
          <w:rFonts w:ascii="Calibri" w:eastAsia="Times New Roman" w:hAnsi="Calibri" w:cs="Calibri"/>
          <w:sz w:val="22"/>
          <w:szCs w:val="22"/>
          <w:lang w:eastAsia="it-IT"/>
        </w:rPr>
        <w:t>.</w:t>
      </w:r>
    </w:p>
    <w:p w:rsidR="00C333D5" w:rsidRPr="00DD0B69" w:rsidRDefault="00AF1C47" w:rsidP="00C333D5">
      <w:pPr>
        <w:pStyle w:val="Heading3"/>
        <w:rPr>
          <w:rFonts w:eastAsia="Times New Roman"/>
          <w:highlight w:val="lightGray"/>
          <w:lang w:eastAsia="it-IT"/>
        </w:rPr>
      </w:pPr>
      <w:r w:rsidRPr="00DD0B69">
        <w:rPr>
          <w:rFonts w:eastAsia="Times New Roman"/>
          <w:highlight w:val="lightGray"/>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sidRPr="00DD0B69">
        <w:rPr>
          <w:rFonts w:ascii="Calibri" w:eastAsia="Times New Roman" w:hAnsi="Calibri" w:cs="Calibri"/>
          <w:sz w:val="22"/>
          <w:szCs w:val="22"/>
          <w:highlight w:val="lightGray"/>
          <w:lang w:eastAsia="it-IT"/>
        </w:rPr>
        <w:t>D</w:t>
      </w:r>
      <w:r w:rsidR="00AF1C47" w:rsidRPr="00DD0B69">
        <w:rPr>
          <w:rFonts w:ascii="Calibri" w:eastAsia="Times New Roman" w:hAnsi="Calibri" w:cs="Calibri"/>
          <w:sz w:val="22"/>
          <w:szCs w:val="22"/>
          <w:highlight w:val="lightGray"/>
          <w:lang w:eastAsia="it-IT"/>
        </w:rPr>
        <w:t>istribuire contenuti interessanti per aumentare la reputazione del proprio sito web</w:t>
      </w:r>
      <w:r w:rsidR="00AF1C47" w:rsidRPr="00AF1C47">
        <w:rPr>
          <w:rFonts w:ascii="Calibri" w:eastAsia="Times New Roman" w:hAnsi="Calibri" w:cs="Calibri"/>
          <w:sz w:val="22"/>
          <w:szCs w:val="22"/>
          <w:lang w:eastAsia="it-IT"/>
        </w:rPr>
        <w:t xml:space="preserve">. </w:t>
      </w:r>
      <w:r w:rsidR="00AF1C47" w:rsidRPr="00DD0B69">
        <w:rPr>
          <w:rFonts w:ascii="Calibri" w:eastAsia="Times New Roman" w:hAnsi="Calibri" w:cs="Calibri"/>
          <w:sz w:val="22"/>
          <w:szCs w:val="22"/>
          <w:highlight w:val="lightGray"/>
          <w:lang w:eastAsia="it-IT"/>
        </w:rPr>
        <w:t>Comunicati stampa, annunci, articoli di opinion leaders, influencers, siti di notizie locali o testate giornalistiche online che possano parlare della mia realtà, tramite recensioni, commenti, ecc o linkando il mio sito purché siano unici perché il PageRank penalizza i contenuti copiati</w:t>
      </w:r>
      <w:r w:rsidR="00AF1C47" w:rsidRPr="00AF1C47">
        <w:rPr>
          <w:rFonts w:ascii="Calibri" w:eastAsia="Times New Roman" w:hAnsi="Calibri" w:cs="Calibri"/>
          <w:sz w:val="22"/>
          <w:szCs w:val="22"/>
          <w:lang w:eastAsia="it-IT"/>
        </w:rPr>
        <w:t xml:space="preserve">. </w:t>
      </w:r>
    </w:p>
    <w:p w:rsidR="00C333D5" w:rsidRPr="00DD0B69" w:rsidRDefault="00AF1C47" w:rsidP="00C333D5">
      <w:pPr>
        <w:pStyle w:val="Heading3"/>
        <w:rPr>
          <w:rFonts w:ascii="ArialMT" w:eastAsia="Times New Roman" w:hAnsi="ArialMT" w:cs="Times New Roman"/>
          <w:highlight w:val="lightGray"/>
          <w:lang w:eastAsia="it-IT"/>
        </w:rPr>
      </w:pPr>
      <w:bookmarkStart w:id="64" w:name="_Iniziative_di_link"/>
      <w:bookmarkEnd w:id="64"/>
      <w:r w:rsidRPr="00DD0B69">
        <w:rPr>
          <w:rFonts w:eastAsia="Times New Roman"/>
          <w:highlight w:val="lightGray"/>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sidRPr="00DD0B69">
        <w:rPr>
          <w:rFonts w:ascii="Calibri" w:eastAsia="Times New Roman" w:hAnsi="Calibri" w:cs="Calibri"/>
          <w:sz w:val="22"/>
          <w:szCs w:val="22"/>
          <w:highlight w:val="lightGray"/>
          <w:lang w:eastAsia="it-IT"/>
        </w:rPr>
        <w:t>C</w:t>
      </w:r>
      <w:r w:rsidR="00AF1C47" w:rsidRPr="00DD0B69">
        <w:rPr>
          <w:rFonts w:ascii="Calibri" w:eastAsia="Times New Roman" w:hAnsi="Calibri" w:cs="Calibri"/>
          <w:sz w:val="22"/>
          <w:szCs w:val="22"/>
          <w:highlight w:val="lightGray"/>
          <w:lang w:eastAsia="it-IT"/>
        </w:rPr>
        <w:t>reare in altre pagine web o social, links che portano alla mia campagna/pagina/sito che aumentino il numero dei back-links e quindi il ranking della mia pagina</w:t>
      </w:r>
      <w:r w:rsidR="00AF1C47" w:rsidRPr="00C333D5">
        <w:rPr>
          <w:rFonts w:ascii="Calibri" w:eastAsia="Times New Roman" w:hAnsi="Calibri" w:cs="Calibri"/>
          <w:sz w:val="22"/>
          <w:szCs w:val="22"/>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5" w:name="_Il_Content_Marketing"/>
      <w:bookmarkStart w:id="66" w:name="_Toc57476230"/>
      <w:bookmarkEnd w:id="65"/>
      <w:r w:rsidRPr="00AF1C47">
        <w:rPr>
          <w:rFonts w:eastAsia="Times New Roman"/>
          <w:lang w:eastAsia="it-IT"/>
        </w:rPr>
        <w:t>Il Content Marketing</w:t>
      </w:r>
      <w:bookmarkEnd w:id="6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76523">
        <w:rPr>
          <w:rFonts w:ascii="Calibri" w:eastAsia="Times New Roman" w:hAnsi="Calibri" w:cs="Calibri"/>
          <w:b/>
          <w:bCs/>
          <w:sz w:val="22"/>
          <w:szCs w:val="22"/>
          <w:highlight w:val="lightGray"/>
          <w:lang w:eastAsia="it-IT"/>
        </w:rPr>
        <w:t xml:space="preserve">Content marketing </w:t>
      </w:r>
      <w:r w:rsidRPr="00376523">
        <w:rPr>
          <w:rFonts w:ascii="Calibri" w:eastAsia="Times New Roman" w:hAnsi="Calibri" w:cs="Calibri"/>
          <w:sz w:val="22"/>
          <w:szCs w:val="22"/>
          <w:highlight w:val="lightGray"/>
          <w:lang w:eastAsia="it-IT"/>
        </w:rPr>
        <w:t>si basa sulla creazione e distribuzione di contenuti di valore, al fine di attirare un pubblico di riferimento sul proprio sito web o social network, creare una relazione e, infine, aumentare le vendite</w:t>
      </w:r>
      <w:r w:rsidRPr="00AF1C47">
        <w:rPr>
          <w:rFonts w:ascii="Calibri" w:eastAsia="Times New Roman" w:hAnsi="Calibri" w:cs="Calibri"/>
          <w:sz w:val="22"/>
          <w:szCs w:val="22"/>
          <w:lang w:eastAsia="it-IT"/>
        </w:rPr>
        <w:t xml:space="preserve">. </w:t>
      </w:r>
      <w:r w:rsidRPr="00376523">
        <w:rPr>
          <w:rFonts w:ascii="Calibri" w:eastAsia="Times New Roman" w:hAnsi="Calibri" w:cs="Calibri"/>
          <w:sz w:val="22"/>
          <w:szCs w:val="22"/>
          <w:highlight w:val="lightGray"/>
          <w:lang w:eastAsia="it-IT"/>
        </w:rPr>
        <w:t>Il Content management invece è l’attività di organizzazione e proposizione ottimale dei contenuti</w:t>
      </w:r>
      <w:r w:rsidRPr="00AF1C47">
        <w:rPr>
          <w:rFonts w:ascii="Calibri" w:eastAsia="Times New Roman" w:hAnsi="Calibri" w:cs="Calibri"/>
          <w:sz w:val="22"/>
          <w:szCs w:val="22"/>
          <w:lang w:eastAsia="it-IT"/>
        </w:rPr>
        <w:t xml:space="preserve"> (ad es. tramite CMS o curando la responsività) </w:t>
      </w:r>
      <w:r w:rsidRPr="00376523">
        <w:rPr>
          <w:rFonts w:ascii="Calibri" w:eastAsia="Times New Roman" w:hAnsi="Calibri" w:cs="Calibri"/>
          <w:sz w:val="22"/>
          <w:szCs w:val="22"/>
          <w:highlight w:val="lightGray"/>
          <w:lang w:eastAsia="it-IT"/>
        </w:rPr>
        <w:t>affinché la loro fruizione sia semplice a prescindere dal dispositivo o dall’utente, massimizzando l’effetto del contenuto nel rispetto degli obiettivi della campagna di marketing.</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76523">
        <w:rPr>
          <w:rFonts w:ascii="Calibri" w:eastAsia="Times New Roman" w:hAnsi="Calibri" w:cs="Calibri"/>
          <w:sz w:val="22"/>
          <w:szCs w:val="22"/>
          <w:highlight w:val="lightGray"/>
          <w:lang w:eastAsia="it-IT"/>
        </w:rPr>
        <w:t xml:space="preserve">Il </w:t>
      </w:r>
      <w:r w:rsidRPr="00376523">
        <w:rPr>
          <w:rFonts w:ascii="Calibri" w:eastAsia="Times New Roman" w:hAnsi="Calibri" w:cs="Calibri"/>
          <w:b/>
          <w:bCs/>
          <w:sz w:val="22"/>
          <w:szCs w:val="22"/>
          <w:highlight w:val="lightGray"/>
          <w:lang w:eastAsia="it-IT"/>
        </w:rPr>
        <w:t xml:space="preserve">contenuto </w:t>
      </w:r>
      <w:r w:rsidRPr="00376523">
        <w:rPr>
          <w:rFonts w:ascii="Calibri" w:eastAsia="Times New Roman" w:hAnsi="Calibri" w:cs="Calibri"/>
          <w:sz w:val="22"/>
          <w:szCs w:val="22"/>
          <w:highlight w:val="lightGray"/>
          <w:lang w:eastAsia="it-IT"/>
        </w:rPr>
        <w:t>non è altro che qualsiasi mezzo digitale che ci permette di esprime un’idea, un concetto, uno stato d’animo, un’informazione</w:t>
      </w:r>
      <w:r w:rsidRPr="00AF1C47">
        <w:rPr>
          <w:rFonts w:ascii="Calibri" w:eastAsia="Times New Roman" w:hAnsi="Calibri" w:cs="Calibri"/>
          <w:sz w:val="22"/>
          <w:szCs w:val="22"/>
          <w:lang w:eastAsia="it-IT"/>
        </w:rPr>
        <w:t>; un video, testo, immagini o altro frutto della creatività, in grado di trasmettere il senso del messaggio</w:t>
      </w:r>
      <w:r w:rsidRPr="00376523">
        <w:rPr>
          <w:rFonts w:ascii="Calibri" w:eastAsia="Times New Roman" w:hAnsi="Calibri" w:cs="Calibri"/>
          <w:i/>
          <w:iCs/>
          <w:sz w:val="22"/>
          <w:szCs w:val="22"/>
          <w:highlight w:val="lightGray"/>
          <w:lang w:eastAsia="it-IT"/>
        </w:rPr>
        <w:t xml:space="preserve">. </w:t>
      </w:r>
      <w:r w:rsidRPr="00376523">
        <w:rPr>
          <w:rFonts w:ascii="Calibri" w:eastAsia="Times New Roman" w:hAnsi="Calibri" w:cs="Calibri"/>
          <w:sz w:val="22"/>
          <w:szCs w:val="22"/>
          <w:highlight w:val="lightGray"/>
          <w:lang w:eastAsia="it-IT"/>
        </w:rPr>
        <w:t>La scelta del supporto risulta fondamentale nel raggiungimento dei risultati poiché necessario coordinare l’aspetto umano all’aspetto tecnologico</w:t>
      </w:r>
      <w:r w:rsidRPr="00AF1C47">
        <w:rPr>
          <w:rFonts w:ascii="Calibri" w:eastAsia="Times New Roman" w:hAnsi="Calibri" w:cs="Calibri"/>
          <w:sz w:val="22"/>
          <w:szCs w:val="22"/>
          <w:lang w:eastAsia="it-IT"/>
        </w:rPr>
        <w:t xml:space="preserve">;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376523"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376523">
        <w:rPr>
          <w:rFonts w:ascii="Calibri" w:eastAsia="Times New Roman" w:hAnsi="Calibri" w:cs="Calibri"/>
          <w:sz w:val="22"/>
          <w:szCs w:val="22"/>
          <w:highlight w:val="lightGray"/>
          <w:lang w:eastAsia="it-IT"/>
        </w:rPr>
        <w:t xml:space="preserve">Le principali </w:t>
      </w:r>
      <w:r w:rsidRPr="00376523">
        <w:rPr>
          <w:rFonts w:ascii="Calibri" w:eastAsia="Times New Roman" w:hAnsi="Calibri" w:cs="Calibri"/>
          <w:b/>
          <w:bCs/>
          <w:sz w:val="22"/>
          <w:szCs w:val="22"/>
          <w:highlight w:val="lightGray"/>
          <w:lang w:eastAsia="it-IT"/>
        </w:rPr>
        <w:t xml:space="preserve">tipologie di contenuti </w:t>
      </w:r>
      <w:r w:rsidRPr="00376523">
        <w:rPr>
          <w:rFonts w:ascii="Calibri" w:eastAsia="Times New Roman" w:hAnsi="Calibri" w:cs="Calibri"/>
          <w:sz w:val="22"/>
          <w:szCs w:val="22"/>
          <w:highlight w:val="lightGray"/>
          <w:lang w:eastAsia="it-IT"/>
        </w:rPr>
        <w:t xml:space="preserve">sono: </w:t>
      </w:r>
    </w:p>
    <w:p w:rsidR="00AF1C47" w:rsidRPr="00376523" w:rsidRDefault="00AF1C47" w:rsidP="001971F2">
      <w:pPr>
        <w:numPr>
          <w:ilvl w:val="0"/>
          <w:numId w:val="25"/>
        </w:numPr>
        <w:spacing w:before="100" w:beforeAutospacing="1" w:after="100" w:afterAutospacing="1"/>
        <w:rPr>
          <w:rFonts w:ascii="ArialMT" w:eastAsia="Times New Roman" w:hAnsi="ArialMT" w:cs="Times New Roman"/>
          <w:sz w:val="22"/>
          <w:szCs w:val="22"/>
          <w:highlight w:val="lightGray"/>
          <w:lang w:eastAsia="it-IT"/>
        </w:rPr>
      </w:pPr>
      <w:r w:rsidRPr="00376523">
        <w:rPr>
          <w:rFonts w:ascii="Calibri" w:eastAsia="Times New Roman" w:hAnsi="Calibri" w:cs="Calibri"/>
          <w:b/>
          <w:bCs/>
          <w:sz w:val="22"/>
          <w:szCs w:val="22"/>
          <w:highlight w:val="lightGray"/>
          <w:lang w:eastAsia="it-IT"/>
        </w:rPr>
        <w:t xml:space="preserve">Testo; </w:t>
      </w:r>
    </w:p>
    <w:p w:rsidR="00AF1C47" w:rsidRPr="00376523" w:rsidRDefault="00AF1C47" w:rsidP="001971F2">
      <w:pPr>
        <w:numPr>
          <w:ilvl w:val="0"/>
          <w:numId w:val="25"/>
        </w:numPr>
        <w:spacing w:before="100" w:beforeAutospacing="1" w:after="100" w:afterAutospacing="1"/>
        <w:rPr>
          <w:rFonts w:ascii="ArialMT" w:eastAsia="Times New Roman" w:hAnsi="ArialMT" w:cs="Times New Roman"/>
          <w:sz w:val="22"/>
          <w:szCs w:val="22"/>
          <w:highlight w:val="lightGray"/>
          <w:lang w:eastAsia="it-IT"/>
        </w:rPr>
      </w:pPr>
      <w:r w:rsidRPr="00376523">
        <w:rPr>
          <w:rFonts w:ascii="Calibri" w:eastAsia="Times New Roman" w:hAnsi="Calibri" w:cs="Calibri"/>
          <w:b/>
          <w:bCs/>
          <w:sz w:val="22"/>
          <w:szCs w:val="22"/>
          <w:highlight w:val="lightGray"/>
          <w:lang w:eastAsia="it-IT"/>
        </w:rPr>
        <w:t xml:space="preserve">Audio </w:t>
      </w:r>
    </w:p>
    <w:p w:rsidR="00AF1C47" w:rsidRPr="00376523" w:rsidRDefault="00AF1C47" w:rsidP="001971F2">
      <w:pPr>
        <w:numPr>
          <w:ilvl w:val="0"/>
          <w:numId w:val="25"/>
        </w:numPr>
        <w:spacing w:before="100" w:beforeAutospacing="1" w:after="100" w:afterAutospacing="1"/>
        <w:rPr>
          <w:rFonts w:ascii="ArialMT" w:eastAsia="Times New Roman" w:hAnsi="ArialMT" w:cs="Times New Roman"/>
          <w:sz w:val="22"/>
          <w:szCs w:val="22"/>
          <w:highlight w:val="lightGray"/>
          <w:lang w:eastAsia="it-IT"/>
        </w:rPr>
      </w:pPr>
      <w:r w:rsidRPr="00376523">
        <w:rPr>
          <w:rFonts w:ascii="Calibri" w:eastAsia="Times New Roman" w:hAnsi="Calibri" w:cs="Calibri"/>
          <w:b/>
          <w:bCs/>
          <w:sz w:val="22"/>
          <w:szCs w:val="22"/>
          <w:highlight w:val="lightGray"/>
          <w:lang w:eastAsia="it-IT"/>
        </w:rPr>
        <w:t>Immagini e icone</w:t>
      </w:r>
      <w:r w:rsidRPr="00376523">
        <w:rPr>
          <w:rFonts w:ascii="Calibri" w:eastAsia="Times New Roman" w:hAnsi="Calibri" w:cs="Calibri"/>
          <w:i/>
          <w:iCs/>
          <w:sz w:val="22"/>
          <w:szCs w:val="22"/>
          <w:highlight w:val="lightGray"/>
          <w:lang w:eastAsia="it-IT"/>
        </w:rPr>
        <w:t xml:space="preserve">; </w:t>
      </w:r>
    </w:p>
    <w:p w:rsidR="00AF1C47" w:rsidRPr="00376523" w:rsidRDefault="00AF1C47" w:rsidP="001971F2">
      <w:pPr>
        <w:numPr>
          <w:ilvl w:val="0"/>
          <w:numId w:val="25"/>
        </w:numPr>
        <w:spacing w:before="100" w:beforeAutospacing="1" w:after="100" w:afterAutospacing="1"/>
        <w:rPr>
          <w:rFonts w:ascii="ArialMT" w:eastAsia="Times New Roman" w:hAnsi="ArialMT" w:cs="Times New Roman"/>
          <w:sz w:val="22"/>
          <w:szCs w:val="22"/>
          <w:highlight w:val="lightGray"/>
          <w:lang w:eastAsia="it-IT"/>
        </w:rPr>
      </w:pPr>
      <w:r w:rsidRPr="00376523">
        <w:rPr>
          <w:rFonts w:ascii="Calibri" w:eastAsia="Times New Roman" w:hAnsi="Calibri" w:cs="Calibri"/>
          <w:b/>
          <w:bCs/>
          <w:sz w:val="22"/>
          <w:szCs w:val="22"/>
          <w:highlight w:val="lightGray"/>
          <w:lang w:eastAsia="it-IT"/>
        </w:rPr>
        <w:t>Elementi grafici</w:t>
      </w:r>
      <w:r w:rsidRPr="00376523">
        <w:rPr>
          <w:rFonts w:ascii="Calibri" w:eastAsia="Times New Roman" w:hAnsi="Calibri" w:cs="Calibri"/>
          <w:i/>
          <w:iCs/>
          <w:sz w:val="22"/>
          <w:szCs w:val="22"/>
          <w:highlight w:val="lightGray"/>
          <w:lang w:eastAsia="it-IT"/>
        </w:rPr>
        <w:t xml:space="preserve">; </w:t>
      </w:r>
    </w:p>
    <w:p w:rsidR="00AF1C47" w:rsidRPr="00376523" w:rsidRDefault="00AF1C47" w:rsidP="001971F2">
      <w:pPr>
        <w:numPr>
          <w:ilvl w:val="0"/>
          <w:numId w:val="25"/>
        </w:numPr>
        <w:spacing w:before="100" w:beforeAutospacing="1" w:after="100" w:afterAutospacing="1"/>
        <w:rPr>
          <w:rFonts w:ascii="ArialMT" w:eastAsia="Times New Roman" w:hAnsi="ArialMT" w:cs="Times New Roman"/>
          <w:sz w:val="22"/>
          <w:szCs w:val="22"/>
          <w:highlight w:val="lightGray"/>
          <w:lang w:eastAsia="it-IT"/>
        </w:rPr>
      </w:pPr>
      <w:r w:rsidRPr="00376523">
        <w:rPr>
          <w:rFonts w:ascii="Calibri" w:eastAsia="Times New Roman" w:hAnsi="Calibri" w:cs="Calibri"/>
          <w:b/>
          <w:bCs/>
          <w:sz w:val="22"/>
          <w:szCs w:val="22"/>
          <w:highlight w:val="lightGray"/>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di audio e video va ponderato attentamente perché non sempre gli utenti possono accedere a contenuti di questo tipo per problemi di tempo o di abilità. </w:t>
      </w:r>
    </w:p>
    <w:p w:rsidR="00AF1C47" w:rsidRPr="00AF1C47" w:rsidRDefault="00AF1C47" w:rsidP="004922D3">
      <w:pPr>
        <w:pStyle w:val="Heading1"/>
        <w:rPr>
          <w:rFonts w:ascii="ArialMT" w:eastAsia="Times New Roman" w:hAnsi="ArialMT" w:cs="Times New Roman"/>
          <w:lang w:eastAsia="it-IT"/>
        </w:rPr>
      </w:pPr>
      <w:bookmarkStart w:id="67" w:name="_EMAIL_MARKETING_(LEZ.7)"/>
      <w:bookmarkStart w:id="68" w:name="_Toc57476231"/>
      <w:bookmarkEnd w:id="67"/>
      <w:r w:rsidRPr="00AF1C47">
        <w:rPr>
          <w:rFonts w:eastAsia="Times New Roman"/>
          <w:lang w:eastAsia="it-IT"/>
        </w:rPr>
        <w:lastRenderedPageBreak/>
        <w:t>EMAIL MARKETING (LEZ.7)</w:t>
      </w:r>
      <w:bookmarkEnd w:id="68"/>
      <w:r w:rsidRPr="00AF1C47">
        <w:rPr>
          <w:rFonts w:eastAsia="Times New Roman"/>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9" w:name="_Le_attività_di_1"/>
      <w:bookmarkStart w:id="70" w:name="_Toc57476232"/>
      <w:bookmarkEnd w:id="69"/>
      <w:r w:rsidRPr="00AF1C47">
        <w:rPr>
          <w:rFonts w:eastAsia="Times New Roman"/>
          <w:lang w:eastAsia="it-IT"/>
        </w:rPr>
        <w:t>Le attività di e-mail marketing</w:t>
      </w:r>
      <w:bookmarkEnd w:id="70"/>
      <w:r w:rsidRPr="00AF1C47">
        <w:rPr>
          <w:rFonts w:eastAsia="Times New Roman"/>
          <w:lang w:eastAsia="it-IT"/>
        </w:rPr>
        <w:t xml:space="preserve"> </w:t>
      </w:r>
    </w:p>
    <w:p w:rsidR="007E0C13" w:rsidRPr="00D5446B" w:rsidRDefault="00AF1C47" w:rsidP="004922D3">
      <w:pPr>
        <w:spacing w:before="100" w:beforeAutospacing="1" w:after="100" w:afterAutospacing="1"/>
        <w:rPr>
          <w:rFonts w:ascii="Calibri" w:eastAsia="Times New Roman" w:hAnsi="Calibri" w:cs="Calibri"/>
          <w:sz w:val="22"/>
          <w:szCs w:val="22"/>
          <w:lang w:eastAsia="it-IT"/>
        </w:rPr>
      </w:pPr>
      <w:r w:rsidRPr="008E384A">
        <w:rPr>
          <w:rFonts w:ascii="Calibri" w:eastAsia="Times New Roman" w:hAnsi="Calibri" w:cs="Calibri"/>
          <w:b/>
          <w:bCs/>
          <w:sz w:val="22"/>
          <w:szCs w:val="22"/>
          <w:highlight w:val="lightGray"/>
          <w:lang w:eastAsia="it-IT"/>
        </w:rPr>
        <w:t xml:space="preserve">L’email marketing </w:t>
      </w:r>
      <w:r w:rsidRPr="008E384A">
        <w:rPr>
          <w:rFonts w:ascii="Calibri" w:eastAsia="Times New Roman" w:hAnsi="Calibri" w:cs="Calibri"/>
          <w:sz w:val="22"/>
          <w:szCs w:val="22"/>
          <w:highlight w:val="lightGray"/>
          <w:lang w:eastAsia="it-IT"/>
        </w:rPr>
        <w:t xml:space="preserve">è un tipo di marketing diretto basato sulla posta elettronica, uno degli strumenti più antichi di Internet e poi del marketing. Nonostante </w:t>
      </w:r>
      <w:proofErr w:type="gramStart"/>
      <w:r w:rsidRPr="008E384A">
        <w:rPr>
          <w:rFonts w:ascii="Calibri" w:eastAsia="Times New Roman" w:hAnsi="Calibri" w:cs="Calibri"/>
          <w:sz w:val="22"/>
          <w:szCs w:val="22"/>
          <w:highlight w:val="lightGray"/>
          <w:lang w:eastAsia="it-IT"/>
        </w:rPr>
        <w:t>le origine</w:t>
      </w:r>
      <w:proofErr w:type="gramEnd"/>
      <w:r w:rsidRPr="008E384A">
        <w:rPr>
          <w:rFonts w:ascii="Calibri" w:eastAsia="Times New Roman" w:hAnsi="Calibri" w:cs="Calibri"/>
          <w:sz w:val="22"/>
          <w:szCs w:val="22"/>
          <w:highlight w:val="lightGray"/>
          <w:lang w:eastAsia="it-IT"/>
        </w:rPr>
        <w:t xml:space="preserve"> della mail</w:t>
      </w:r>
      <w:r w:rsidRPr="00AF1C47">
        <w:rPr>
          <w:rFonts w:ascii="Calibri" w:eastAsia="Times New Roman" w:hAnsi="Calibri" w:cs="Calibri"/>
          <w:sz w:val="22"/>
          <w:szCs w:val="22"/>
          <w:lang w:eastAsia="it-IT"/>
        </w:rPr>
        <w:t xml:space="preserve"> e della @ </w:t>
      </w:r>
      <w:r w:rsidRPr="008E384A">
        <w:rPr>
          <w:rFonts w:ascii="Calibri" w:eastAsia="Times New Roman" w:hAnsi="Calibri" w:cs="Calibri"/>
          <w:sz w:val="22"/>
          <w:szCs w:val="22"/>
          <w:highlight w:val="lightGray"/>
          <w:lang w:eastAsia="it-IT"/>
        </w:rPr>
        <w:t xml:space="preserve">risalgono ai primi anni 70, ancora oggi offre opportunità interessanti per il marketing diretto, nello specifico nella comunicazione </w:t>
      </w:r>
      <w:r w:rsidRPr="008E384A">
        <w:rPr>
          <w:rFonts w:ascii="Calibri" w:eastAsia="Times New Roman" w:hAnsi="Calibri" w:cs="Calibri"/>
          <w:b/>
          <w:bCs/>
          <w:sz w:val="22"/>
          <w:szCs w:val="22"/>
          <w:highlight w:val="lightGray"/>
          <w:lang w:eastAsia="it-IT"/>
        </w:rPr>
        <w:t>One-to-One</w:t>
      </w:r>
      <w:r w:rsidRPr="008E384A">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più semplice rispetto a mezzi tradizionali. </w:t>
      </w:r>
      <w:r w:rsidRPr="008E384A">
        <w:rPr>
          <w:rFonts w:ascii="Calibri" w:eastAsia="Times New Roman" w:hAnsi="Calibri" w:cs="Calibri"/>
          <w:sz w:val="22"/>
          <w:szCs w:val="22"/>
          <w:highlight w:val="lightGray"/>
          <w:lang w:eastAsia="it-IT"/>
        </w:rPr>
        <w:t xml:space="preserve">È fondamentale rispettare </w:t>
      </w:r>
      <w:r w:rsidR="007E0C13" w:rsidRPr="008E384A">
        <w:rPr>
          <w:rFonts w:ascii="Calibri" w:eastAsia="Times New Roman" w:hAnsi="Calibri" w:cs="Calibri"/>
          <w:sz w:val="22"/>
          <w:szCs w:val="22"/>
          <w:highlight w:val="lightGray"/>
          <w:lang w:eastAsia="it-IT"/>
        </w:rPr>
        <w:t>l</w:t>
      </w:r>
      <w:r w:rsidRPr="008E384A">
        <w:rPr>
          <w:rFonts w:ascii="Calibri" w:eastAsia="Times New Roman" w:hAnsi="Calibri" w:cs="Calibri"/>
          <w:sz w:val="22"/>
          <w:szCs w:val="22"/>
          <w:highlight w:val="lightGray"/>
          <w:lang w:eastAsia="it-IT"/>
        </w:rPr>
        <w:t xml:space="preserve">a </w:t>
      </w:r>
      <w:bookmarkStart w:id="71" w:name="netqiuette"/>
      <w:r w:rsidRPr="008E384A">
        <w:rPr>
          <w:rFonts w:ascii="Calibri" w:eastAsia="Times New Roman" w:hAnsi="Calibri" w:cs="Calibri"/>
          <w:b/>
          <w:bCs/>
          <w:sz w:val="22"/>
          <w:szCs w:val="22"/>
          <w:highlight w:val="lightGray"/>
          <w:lang w:eastAsia="it-IT"/>
        </w:rPr>
        <w:t>netiquette</w:t>
      </w:r>
      <w:r w:rsidR="007E0C13" w:rsidRPr="008E384A">
        <w:rPr>
          <w:rFonts w:ascii="Calibri" w:eastAsia="Times New Roman" w:hAnsi="Calibri" w:cs="Calibri"/>
          <w:b/>
          <w:bCs/>
          <w:sz w:val="22"/>
          <w:szCs w:val="22"/>
          <w:highlight w:val="lightGray"/>
          <w:lang w:eastAsia="it-IT"/>
        </w:rPr>
        <w:t xml:space="preserve"> </w:t>
      </w:r>
      <w:bookmarkEnd w:id="71"/>
      <w:r w:rsidR="007E0C13" w:rsidRPr="008E384A">
        <w:rPr>
          <w:rFonts w:ascii="Calibri" w:eastAsia="Times New Roman" w:hAnsi="Calibri" w:cs="Calibri"/>
          <w:sz w:val="22"/>
          <w:szCs w:val="22"/>
          <w:highlight w:val="lightGray"/>
          <w:lang w:eastAsia="it-IT"/>
        </w:rPr>
        <w:t>(regole di comportamento volte a favorire il reciproco rispetto tra gli utenti)</w:t>
      </w:r>
      <w:r w:rsidRPr="008E384A">
        <w:rPr>
          <w:rFonts w:ascii="Calibri" w:eastAsia="Times New Roman" w:hAnsi="Calibri" w:cs="Calibri"/>
          <w:sz w:val="22"/>
          <w:szCs w:val="22"/>
          <w:highlight w:val="lightGray"/>
          <w:lang w:eastAsia="it-IT"/>
        </w:rPr>
        <w:t xml:space="preserve"> per una gestione efficace dell’e-mail marketing</w:t>
      </w:r>
      <w:r w:rsidR="008E384A">
        <w:rPr>
          <w:rFonts w:ascii="Calibri" w:eastAsia="Times New Roman" w:hAnsi="Calibri" w:cs="Calibri"/>
          <w:sz w:val="22"/>
          <w:szCs w:val="22"/>
          <w:highlight w:val="lightGray"/>
          <w:lang w:eastAsia="it-IT"/>
        </w:rPr>
        <w:t xml:space="preserve"> e non essere segnalati per spam</w:t>
      </w:r>
      <w:r w:rsidRPr="008E384A">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Le finalità dell’e-mail marketing sono:</w:t>
      </w:r>
      <w:r w:rsidRPr="00AF1C47">
        <w:rPr>
          <w:rFonts w:ascii="Calibri" w:eastAsia="Times New Roman" w:hAnsi="Calibri" w:cs="Calibri"/>
          <w:b/>
          <w:bCs/>
          <w:sz w:val="22"/>
          <w:szCs w:val="22"/>
          <w:lang w:eastAsia="it-IT"/>
        </w:rPr>
        <w:t xml:space="preserve">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mantenere rapporti esistenti, fidelizzando la clientela</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conoscere già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sviluppare e ampliare business con i propri clienti</w:t>
      </w:r>
      <w:r w:rsidRPr="00AF1C47">
        <w:rPr>
          <w:rFonts w:ascii="Calibri" w:eastAsia="Times New Roman" w:hAnsi="Calibri" w:cs="Calibri"/>
          <w:b/>
          <w:bCs/>
          <w:sz w:val="22"/>
          <w:szCs w:val="22"/>
          <w:lang w:eastAsia="it-IT"/>
        </w:rPr>
        <w:t xml:space="preserve">;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acquisire nuovi clienti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791E22" w:rsidRDefault="004922D3" w:rsidP="004922D3">
      <w:p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sz w:val="22"/>
          <w:szCs w:val="22"/>
          <w:highlight w:val="lightGray"/>
          <w:lang w:eastAsia="it-IT"/>
        </w:rPr>
        <w:t>U</w:t>
      </w:r>
      <w:r w:rsidR="00AF1C47" w:rsidRPr="00791E22">
        <w:rPr>
          <w:rFonts w:ascii="Calibri" w:eastAsia="Times New Roman" w:hAnsi="Calibri" w:cs="Calibri"/>
          <w:sz w:val="22"/>
          <w:szCs w:val="22"/>
          <w:highlight w:val="lightGray"/>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uno o più destinatari diretti, CC carbon copy o CCN carbon copy nascosta</w:t>
      </w:r>
      <w:r w:rsidRPr="00AF1C47">
        <w:rPr>
          <w:rFonts w:ascii="Calibri" w:eastAsia="Times New Roman" w:hAnsi="Calibri" w:cs="Calibri"/>
          <w:sz w:val="22"/>
          <w:szCs w:val="22"/>
          <w:lang w:eastAsia="it-IT"/>
        </w:rPr>
        <w:t xml:space="preserve">. </w:t>
      </w:r>
      <w:r w:rsidRPr="00791E22">
        <w:rPr>
          <w:rFonts w:ascii="Calibri" w:eastAsia="Times New Roman" w:hAnsi="Calibri" w:cs="Calibri"/>
          <w:sz w:val="22"/>
          <w:szCs w:val="22"/>
          <w:highlight w:val="lightGray"/>
          <w:lang w:eastAsia="it-IT"/>
        </w:rPr>
        <w:t>La copia nascosta è pensata per fare invii massivi di mail ed evitare conoscenze reciproce fra i destinatari</w:t>
      </w:r>
      <w:r w:rsidRPr="00AF1C47">
        <w:rPr>
          <w:rFonts w:ascii="Calibri" w:eastAsia="Times New Roman" w:hAnsi="Calibri" w:cs="Calibri"/>
          <w:sz w:val="22"/>
          <w:szCs w:val="22"/>
          <w:lang w:eastAsia="it-IT"/>
        </w:rPr>
        <w:t xml:space="preserve"> ma spesso è associata allo spam; </w:t>
      </w:r>
    </w:p>
    <w:p w:rsidR="00AF1C47" w:rsidRPr="00791E22" w:rsidRDefault="00AF1C47" w:rsidP="001971F2">
      <w:pPr>
        <w:numPr>
          <w:ilvl w:val="0"/>
          <w:numId w:val="26"/>
        </w:num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b/>
          <w:bCs/>
          <w:sz w:val="22"/>
          <w:szCs w:val="22"/>
          <w:highlight w:val="lightGray"/>
          <w:lang w:eastAsia="it-IT"/>
        </w:rPr>
        <w:t xml:space="preserve">oggetto: </w:t>
      </w:r>
      <w:r w:rsidRPr="00791E22">
        <w:rPr>
          <w:rFonts w:ascii="Calibri" w:eastAsia="Times New Roman" w:hAnsi="Calibri" w:cs="Calibri"/>
          <w:sz w:val="22"/>
          <w:szCs w:val="22"/>
          <w:highlight w:val="lightGray"/>
          <w:lang w:eastAsia="it-IT"/>
        </w:rPr>
        <w:t xml:space="preserve">dovrebbe indicare sinteticamente il contenuto dell’e-mail, invogliando le persone ad aprire il messaggio. </w:t>
      </w:r>
    </w:p>
    <w:p w:rsidR="00AF1C47" w:rsidRPr="00791E22" w:rsidRDefault="00AF1C47" w:rsidP="001971F2">
      <w:pPr>
        <w:numPr>
          <w:ilvl w:val="0"/>
          <w:numId w:val="26"/>
        </w:num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b/>
          <w:bCs/>
          <w:sz w:val="22"/>
          <w:szCs w:val="22"/>
          <w:highlight w:val="lightGray"/>
          <w:lang w:eastAsia="it-IT"/>
        </w:rPr>
        <w:t>mittente</w:t>
      </w:r>
      <w:r w:rsidRPr="00791E22">
        <w:rPr>
          <w:rFonts w:ascii="Calibri" w:eastAsia="Times New Roman" w:hAnsi="Calibri" w:cs="Calibri"/>
          <w:i/>
          <w:iCs/>
          <w:sz w:val="22"/>
          <w:szCs w:val="22"/>
          <w:highlight w:val="lightGray"/>
          <w:lang w:eastAsia="it-IT"/>
        </w:rPr>
        <w:t xml:space="preserve">: </w:t>
      </w:r>
      <w:r w:rsidRPr="00791E22">
        <w:rPr>
          <w:rFonts w:ascii="Calibri" w:eastAsia="Times New Roman" w:hAnsi="Calibri" w:cs="Calibri"/>
          <w:sz w:val="22"/>
          <w:szCs w:val="22"/>
          <w:highlight w:val="lightGray"/>
          <w:lang w:eastAsia="it-IT"/>
        </w:rPr>
        <w:t>colui che invia la mail</w:t>
      </w:r>
      <w:r w:rsidRPr="00791E22">
        <w:rPr>
          <w:rFonts w:ascii="Calibri" w:eastAsia="Times New Roman" w:hAnsi="Calibri" w:cs="Calibri"/>
          <w:i/>
          <w:iCs/>
          <w:sz w:val="22"/>
          <w:szCs w:val="22"/>
          <w:highlight w:val="lightGray"/>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testo del messaggio (corpo)</w:t>
      </w:r>
      <w:r w:rsidRPr="00791E22">
        <w:rPr>
          <w:rFonts w:ascii="Calibri" w:eastAsia="Times New Roman" w:hAnsi="Calibri" w:cs="Calibri"/>
          <w:sz w:val="22"/>
          <w:szCs w:val="22"/>
          <w:highlight w:val="lightGray"/>
          <w:lang w:eastAsia="it-IT"/>
        </w:rPr>
        <w:t>: contiene il messaggio di cui all’oggetto. Può essere testuale o graficizzata</w:t>
      </w:r>
      <w:r w:rsidRPr="00AF1C47">
        <w:rPr>
          <w:rFonts w:ascii="Calibri" w:eastAsia="Times New Roman" w:hAnsi="Calibri" w:cs="Calibri"/>
          <w:sz w:val="22"/>
          <w:szCs w:val="22"/>
          <w:lang w:eastAsia="it-IT"/>
        </w:rPr>
        <w:t xml:space="preserve">, ma attenzione alla compatibilità.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allegati</w:t>
      </w:r>
      <w:r w:rsidRPr="00791E22">
        <w:rPr>
          <w:rFonts w:ascii="Calibri" w:eastAsia="Times New Roman" w:hAnsi="Calibri" w:cs="Calibri"/>
          <w:sz w:val="22"/>
          <w:szCs w:val="22"/>
          <w:highlight w:val="lightGray"/>
          <w:lang w:eastAsia="it-IT"/>
        </w:rPr>
        <w:t>:</w:t>
      </w:r>
      <w:r w:rsidRPr="00AF1C47">
        <w:rPr>
          <w:rFonts w:ascii="Calibri" w:eastAsia="Times New Roman" w:hAnsi="Calibri" w:cs="Calibri"/>
          <w:sz w:val="22"/>
          <w:szCs w:val="22"/>
          <w:lang w:eastAsia="it-IT"/>
        </w:rPr>
        <w:t xml:space="preserve"> file allegati al messaggio per arricchirlo. Nonostante gli usi impropri, l’e-mail può essere uno strumento di condivisione di files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w:t>
      </w:r>
      <w:proofErr w:type="gramStart"/>
      <w:r w:rsidRPr="00AF1C47">
        <w:rPr>
          <w:rFonts w:ascii="Calibri" w:eastAsia="Times New Roman" w:hAnsi="Calibri" w:cs="Calibri"/>
          <w:sz w:val="22"/>
          <w:szCs w:val="22"/>
          <w:lang w:eastAsia="it-IT"/>
        </w:rPr>
        <w:t>gli allegato</w:t>
      </w:r>
      <w:proofErr w:type="gramEnd"/>
      <w:r w:rsidRPr="00AF1C47">
        <w:rPr>
          <w:rFonts w:ascii="Calibri" w:eastAsia="Times New Roman" w:hAnsi="Calibri" w:cs="Calibri"/>
          <w:sz w:val="22"/>
          <w:szCs w:val="22"/>
          <w:lang w:eastAsia="it-IT"/>
        </w:rPr>
        <w:t xml:space="preserve">; </w:t>
      </w:r>
    </w:p>
    <w:p w:rsidR="00AF1C47" w:rsidRPr="00791E22" w:rsidRDefault="00AF1C47" w:rsidP="00791E22">
      <w:p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b/>
          <w:bCs/>
          <w:sz w:val="22"/>
          <w:szCs w:val="22"/>
          <w:highlight w:val="lightGray"/>
          <w:lang w:eastAsia="it-IT"/>
        </w:rPr>
        <w:t xml:space="preserve">Le principali tipologie di mail </w:t>
      </w:r>
      <w:r w:rsidRPr="00791E22">
        <w:rPr>
          <w:rFonts w:ascii="Calibri" w:eastAsia="Times New Roman" w:hAnsi="Calibri" w:cs="Calibri"/>
          <w:sz w:val="22"/>
          <w:szCs w:val="22"/>
          <w:highlight w:val="lightGray"/>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Semplici (one shot):</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791E22">
        <w:rPr>
          <w:rFonts w:ascii="Calibri" w:eastAsia="Times New Roman" w:hAnsi="Calibri" w:cs="Calibri"/>
          <w:sz w:val="22"/>
          <w:szCs w:val="22"/>
          <w:highlight w:val="lightGray"/>
          <w:lang w:eastAsia="it-IT"/>
        </w:rPr>
        <w:t>per uno scambio semplice di informazioni o documenti</w:t>
      </w:r>
      <w:r w:rsidRPr="004922D3">
        <w:rPr>
          <w:rFonts w:ascii="Calibri" w:eastAsia="Times New Roman" w:hAnsi="Calibri" w:cs="Calibri"/>
          <w:sz w:val="22"/>
          <w:szCs w:val="22"/>
          <w:lang w:eastAsia="it-IT"/>
        </w:rPr>
        <w:t xml:space="preserve">.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i/>
          <w:iCs/>
          <w:sz w:val="22"/>
          <w:szCs w:val="22"/>
          <w:highlight w:val="lightGray"/>
          <w:lang w:eastAsia="it-IT"/>
        </w:rPr>
        <w:t>Transazionali</w:t>
      </w:r>
      <w:r w:rsidRPr="00791E22">
        <w:rPr>
          <w:rFonts w:ascii="Calibri" w:eastAsia="Times New Roman" w:hAnsi="Calibri" w:cs="Calibri"/>
          <w:sz w:val="22"/>
          <w:szCs w:val="22"/>
          <w:highlight w:val="lightGray"/>
          <w:lang w:eastAsia="it-IT"/>
        </w:rPr>
        <w:t>: generate automaticamente con riferimento ad una transazione avvenuta</w:t>
      </w:r>
      <w:r w:rsidRPr="00AF1C47">
        <w:rPr>
          <w:rFonts w:ascii="Calibri" w:eastAsia="Times New Roman" w:hAnsi="Calibri" w:cs="Calibri"/>
          <w:sz w:val="22"/>
          <w:szCs w:val="22"/>
          <w:lang w:eastAsia="it-IT"/>
        </w:rPr>
        <w:t xml:space="preserve"> o futura, </w:t>
      </w:r>
      <w:r w:rsidRPr="00791E22">
        <w:rPr>
          <w:rFonts w:ascii="Calibri" w:eastAsia="Times New Roman" w:hAnsi="Calibri" w:cs="Calibri"/>
          <w:sz w:val="22"/>
          <w:szCs w:val="22"/>
          <w:highlight w:val="lightGray"/>
          <w:lang w:eastAsia="it-IT"/>
        </w:rPr>
        <w:t xml:space="preserve">con finalità prettamente </w:t>
      </w:r>
      <w:r w:rsidRPr="00791E22">
        <w:rPr>
          <w:rFonts w:ascii="Calibri" w:eastAsia="Times New Roman" w:hAnsi="Calibri" w:cs="Calibri"/>
          <w:b/>
          <w:bCs/>
          <w:sz w:val="22"/>
          <w:szCs w:val="22"/>
          <w:highlight w:val="lightGray"/>
          <w:lang w:eastAsia="it-IT"/>
        </w:rPr>
        <w:t>operative</w:t>
      </w:r>
      <w:r w:rsidRPr="004922D3">
        <w:rPr>
          <w:rFonts w:ascii="Calibri" w:eastAsia="Times New Roman" w:hAnsi="Calibri" w:cs="Calibri"/>
          <w:b/>
          <w:bCs/>
          <w:sz w:val="22"/>
          <w:szCs w:val="22"/>
          <w:lang w:eastAsia="it-IT"/>
        </w:rPr>
        <w:t>, grafica standard, target singolo e lista proprietaria</w:t>
      </w:r>
      <w:r w:rsidRPr="004922D3">
        <w:rPr>
          <w:rFonts w:ascii="Calibri" w:eastAsia="Times New Roman" w:hAnsi="Calibri" w:cs="Calibri"/>
          <w:sz w:val="22"/>
          <w:szCs w:val="22"/>
          <w:lang w:eastAsia="it-IT"/>
        </w:rPr>
        <w:t xml:space="preserve">. Utilizzate </w:t>
      </w:r>
      <w:r w:rsidRPr="004922D3">
        <w:rPr>
          <w:rFonts w:ascii="Calibri" w:eastAsia="Times New Roman" w:hAnsi="Calibri" w:cs="Calibri"/>
          <w:sz w:val="22"/>
          <w:szCs w:val="22"/>
          <w:lang w:eastAsia="it-IT"/>
        </w:rPr>
        <w:lastRenderedPageBreak/>
        <w:t xml:space="preserve">principalmente per promemoria, comunicazioni amministrative, per l’esercizio di opt-in/opt-out-,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Newsletter proprie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gestione in house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 xml:space="preserve">Newsletter di terzi: </w:t>
      </w:r>
      <w:r w:rsidRPr="00791E22">
        <w:rPr>
          <w:rFonts w:ascii="Calibri" w:eastAsia="Times New Roman" w:hAnsi="Calibri" w:cs="Calibri"/>
          <w:sz w:val="22"/>
          <w:szCs w:val="22"/>
          <w:highlight w:val="lightGray"/>
          <w:lang w:eastAsia="it-IT"/>
        </w:rPr>
        <w:t>agenzie che inviano e-mail per conto di terzi</w:t>
      </w:r>
      <w:r w:rsidRPr="00AF1C47">
        <w:rPr>
          <w:rFonts w:ascii="Calibri" w:eastAsia="Times New Roman" w:hAnsi="Calibri" w:cs="Calibri"/>
          <w:sz w:val="22"/>
          <w:szCs w:val="22"/>
          <w:lang w:eastAsia="it-IT"/>
        </w:rPr>
        <w:t xml:space="preserve">; </w:t>
      </w:r>
    </w:p>
    <w:p w:rsidR="00AF1C47" w:rsidRPr="00791E22" w:rsidRDefault="00AF1C47" w:rsidP="001971F2">
      <w:pPr>
        <w:numPr>
          <w:ilvl w:val="0"/>
          <w:numId w:val="27"/>
        </w:num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b/>
          <w:bCs/>
          <w:sz w:val="22"/>
          <w:szCs w:val="22"/>
          <w:highlight w:val="lightGray"/>
          <w:lang w:eastAsia="it-IT"/>
        </w:rPr>
        <w:t xml:space="preserve">Campagne DEM: </w:t>
      </w:r>
      <w:r w:rsidRPr="00791E22">
        <w:rPr>
          <w:rFonts w:ascii="Calibri" w:eastAsia="Times New Roman" w:hAnsi="Calibri" w:cs="Calibri"/>
          <w:sz w:val="22"/>
          <w:szCs w:val="22"/>
          <w:highlight w:val="lightGray"/>
          <w:lang w:eastAsia="it-IT"/>
        </w:rPr>
        <w:t xml:space="preserve">Direct E-mail Marketing </w:t>
      </w:r>
    </w:p>
    <w:p w:rsidR="00AF1C47" w:rsidRPr="00791E22" w:rsidRDefault="00AF1C47" w:rsidP="004922D3">
      <w:pPr>
        <w:spacing w:before="100" w:beforeAutospacing="1" w:after="100" w:afterAutospacing="1"/>
        <w:rPr>
          <w:rFonts w:ascii="ArialMT" w:eastAsia="Times New Roman" w:hAnsi="ArialMT" w:cs="Times New Roman"/>
          <w:sz w:val="22"/>
          <w:szCs w:val="22"/>
          <w:highlight w:val="lightGray"/>
          <w:lang w:eastAsia="it-IT"/>
        </w:rPr>
      </w:pPr>
      <w:r w:rsidRPr="00791E22">
        <w:rPr>
          <w:rFonts w:ascii="Calibri" w:eastAsia="Times New Roman" w:hAnsi="Calibri" w:cs="Calibri"/>
          <w:sz w:val="22"/>
          <w:szCs w:val="22"/>
          <w:highlight w:val="lightGray"/>
          <w:lang w:eastAsia="it-IT"/>
        </w:rPr>
        <w:t xml:space="preserve">I principali </w:t>
      </w:r>
      <w:r w:rsidRPr="00791E22">
        <w:rPr>
          <w:rFonts w:ascii="Calibri" w:eastAsia="Times New Roman" w:hAnsi="Calibri" w:cs="Calibri"/>
          <w:b/>
          <w:bCs/>
          <w:sz w:val="22"/>
          <w:szCs w:val="22"/>
          <w:highlight w:val="lightGray"/>
          <w:lang w:eastAsia="it-IT"/>
        </w:rPr>
        <w:t xml:space="preserve">problemi legati all’email </w:t>
      </w:r>
      <w:r w:rsidRPr="00791E22">
        <w:rPr>
          <w:rFonts w:ascii="Calibri" w:eastAsia="Times New Roman" w:hAnsi="Calibri" w:cs="Calibri"/>
          <w:sz w:val="22"/>
          <w:szCs w:val="22"/>
          <w:highlight w:val="lightGray"/>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 xml:space="preserve">SPAM: </w:t>
      </w:r>
      <w:r w:rsidRPr="00791E22">
        <w:rPr>
          <w:rFonts w:ascii="Calibri" w:eastAsia="Times New Roman" w:hAnsi="Calibri" w:cs="Calibri"/>
          <w:sz w:val="22"/>
          <w:szCs w:val="22"/>
          <w:highlight w:val="lightGray"/>
          <w:lang w:eastAsia="it-IT"/>
        </w:rPr>
        <w:t>Lo spam è un’attività pubblicitaria molto aggressiva che viola la netiquette</w:t>
      </w:r>
      <w:r w:rsidRPr="00AF1C47">
        <w:rPr>
          <w:rFonts w:ascii="Calibri" w:eastAsia="Times New Roman" w:hAnsi="Calibri" w:cs="Calibri"/>
          <w:sz w:val="22"/>
          <w:szCs w:val="22"/>
          <w:lang w:eastAsia="it-IT"/>
        </w:rPr>
        <w:t xml:space="preserv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realtà,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b/>
          <w:bCs/>
          <w:sz w:val="22"/>
          <w:szCs w:val="22"/>
          <w:highlight w:val="lightGray"/>
          <w:lang w:eastAsia="it-IT"/>
        </w:rPr>
        <w:t xml:space="preserve">Privacy: </w:t>
      </w:r>
      <w:r w:rsidRPr="00791E22">
        <w:rPr>
          <w:rFonts w:ascii="Calibri" w:eastAsia="Times New Roman" w:hAnsi="Calibri" w:cs="Calibri"/>
          <w:sz w:val="22"/>
          <w:szCs w:val="22"/>
          <w:highlight w:val="lightGray"/>
          <w:lang w:eastAsia="it-IT"/>
        </w:rPr>
        <w:t>Specie in seguito all’introduzione del GDPR, il trattamento non autorizzato di dati personali, fra cui l’e-mail, può portare a pesanti sanzioni. È necessario quindi disporre dell’autorizzazione dell’utente al fine di evitare problemi che possano compromettere l’immagine dell’azienda o conseguenze economiche.</w:t>
      </w:r>
      <w:r w:rsidRPr="00AF1C47">
        <w:rPr>
          <w:rFonts w:ascii="Calibri" w:eastAsia="Times New Roman" w:hAnsi="Calibri" w:cs="Calibri"/>
          <w:sz w:val="22"/>
          <w:szCs w:val="22"/>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791E22">
        <w:rPr>
          <w:rFonts w:ascii="Calibri" w:eastAsia="Times New Roman" w:hAnsi="Calibri" w:cs="Calibri"/>
          <w:sz w:val="22"/>
          <w:szCs w:val="22"/>
          <w:highlight w:val="lightGray"/>
          <w:lang w:eastAsia="it-IT"/>
        </w:rPr>
        <w:t>A tutela della privacy dei destinatari, è necessario pensare ad approcci:</w:t>
      </w:r>
      <w:r w:rsidRPr="00AF1C47">
        <w:rPr>
          <w:rFonts w:ascii="Calibri" w:eastAsia="Times New Roman" w:hAnsi="Calibri" w:cs="Calibri"/>
          <w:sz w:val="22"/>
          <w:szCs w:val="22"/>
          <w:lang w:eastAsia="it-IT"/>
        </w:rPr>
        <w:t xml:space="preserve">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791E22">
        <w:rPr>
          <w:rFonts w:ascii="Calibri" w:eastAsia="Times New Roman" w:hAnsi="Calibri" w:cs="Calibri"/>
          <w:b/>
          <w:bCs/>
          <w:sz w:val="22"/>
          <w:szCs w:val="22"/>
          <w:highlight w:val="lightGray"/>
          <w:lang w:eastAsia="it-IT"/>
        </w:rPr>
        <w:t xml:space="preserve">Opt-out: </w:t>
      </w:r>
      <w:r w:rsidRPr="00791E22">
        <w:rPr>
          <w:rFonts w:ascii="Calibri" w:eastAsia="Times New Roman" w:hAnsi="Calibri" w:cs="Calibri"/>
          <w:sz w:val="22"/>
          <w:szCs w:val="22"/>
          <w:highlight w:val="lightGray"/>
          <w:lang w:eastAsia="it-IT"/>
        </w:rPr>
        <w:t>mando la mail senza autorizzazione, fornendo nella stessa un link esplicito per permettere all’utente di cancellarsi rapidamente dalla lista di distribuzione</w:t>
      </w:r>
      <w:r w:rsidRPr="004922D3">
        <w:rPr>
          <w:rFonts w:ascii="Calibri" w:eastAsia="Times New Roman" w:hAnsi="Calibri" w:cs="Calibri"/>
          <w:sz w:val="22"/>
          <w:szCs w:val="22"/>
          <w:lang w:eastAsia="it-IT"/>
        </w:rPr>
        <w:t xml:space="preserve"> </w:t>
      </w:r>
    </w:p>
    <w:p w:rsidR="00AF1C47" w:rsidRPr="00791E22"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highlight w:val="lightGray"/>
          <w:lang w:eastAsia="it-IT"/>
        </w:rPr>
      </w:pPr>
      <w:r w:rsidRPr="00791E22">
        <w:rPr>
          <w:rFonts w:ascii="Calibri" w:eastAsia="Times New Roman" w:hAnsi="Calibri" w:cs="Calibri"/>
          <w:b/>
          <w:bCs/>
          <w:sz w:val="22"/>
          <w:szCs w:val="22"/>
          <w:highlight w:val="lightGray"/>
          <w:lang w:eastAsia="it-IT"/>
        </w:rPr>
        <w:t xml:space="preserve">Opt-in: </w:t>
      </w:r>
      <w:r w:rsidRPr="00791E22">
        <w:rPr>
          <w:rFonts w:ascii="Calibri" w:eastAsia="Times New Roman" w:hAnsi="Calibri" w:cs="Calibri"/>
          <w:sz w:val="22"/>
          <w:szCs w:val="22"/>
          <w:highlight w:val="lightGray"/>
          <w:lang w:eastAsia="it-IT"/>
        </w:rPr>
        <w:t>meccanismo abilitante</w:t>
      </w:r>
      <w:r w:rsidRPr="004922D3">
        <w:rPr>
          <w:rFonts w:ascii="Calibri" w:eastAsia="Times New Roman" w:hAnsi="Calibri" w:cs="Calibri"/>
          <w:sz w:val="22"/>
          <w:szCs w:val="22"/>
          <w:lang w:eastAsia="it-IT"/>
        </w:rPr>
        <w:t xml:space="preserve">, tipicamente </w:t>
      </w:r>
      <w:r w:rsidRPr="00791E22">
        <w:rPr>
          <w:rFonts w:ascii="Calibri" w:eastAsia="Times New Roman" w:hAnsi="Calibri" w:cs="Calibri"/>
          <w:sz w:val="22"/>
          <w:szCs w:val="22"/>
          <w:highlight w:val="lightGray"/>
          <w:lang w:eastAsia="it-IT"/>
        </w:rPr>
        <w:t xml:space="preserve">un flag, da segnare opzionalmente in fase di registrazione del servizio.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791E22">
        <w:rPr>
          <w:rFonts w:ascii="Calibri" w:eastAsia="Times New Roman" w:hAnsi="Calibri" w:cs="Calibri"/>
          <w:b/>
          <w:bCs/>
          <w:sz w:val="22"/>
          <w:szCs w:val="22"/>
          <w:highlight w:val="lightGray"/>
          <w:lang w:eastAsia="it-IT"/>
        </w:rPr>
        <w:t xml:space="preserve">Doppio Opt-in: </w:t>
      </w:r>
      <w:r w:rsidRPr="00791E22">
        <w:rPr>
          <w:rFonts w:ascii="Calibri" w:eastAsia="Times New Roman" w:hAnsi="Calibri" w:cs="Calibri"/>
          <w:sz w:val="22"/>
          <w:szCs w:val="22"/>
          <w:highlight w:val="lightGray"/>
          <w:lang w:eastAsia="it-IT"/>
        </w:rPr>
        <w:t>come l’opt-in, a cui si aggiunge un’ulteriore fase di conferma attraverso un link sulla prima mail di attivazione</w:t>
      </w:r>
      <w:r w:rsidRPr="004922D3">
        <w:rPr>
          <w:rFonts w:ascii="Calibri" w:eastAsia="Times New Roman" w:hAnsi="Calibri" w:cs="Calibri"/>
          <w:sz w:val="22"/>
          <w:szCs w:val="22"/>
          <w:lang w:eastAsia="it-IT"/>
        </w:rPr>
        <w:t xml:space="preserve">, utile anche per verificare correttezza ed esistenza della mail inserita dal consumatore durante la registrazione; </w:t>
      </w:r>
    </w:p>
    <w:p w:rsidR="00AF1C47" w:rsidRPr="00AF1C47" w:rsidRDefault="00AF1C47" w:rsidP="004922D3">
      <w:pPr>
        <w:pStyle w:val="Heading2"/>
        <w:rPr>
          <w:rFonts w:ascii="Times New Roman" w:eastAsia="Times New Roman" w:hAnsi="Times New Roman" w:cs="Times New Roman"/>
          <w:lang w:eastAsia="it-IT"/>
        </w:rPr>
      </w:pPr>
      <w:bookmarkStart w:id="72" w:name="_La_Newsletter"/>
      <w:bookmarkStart w:id="73" w:name="_Toc57476233"/>
      <w:bookmarkEnd w:id="72"/>
      <w:r w:rsidRPr="00AF1C47">
        <w:rPr>
          <w:rFonts w:eastAsia="Times New Roman"/>
          <w:lang w:eastAsia="it-IT"/>
        </w:rPr>
        <w:t>La Newsletter</w:t>
      </w:r>
      <w:bookmarkEnd w:id="7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60EC4">
        <w:rPr>
          <w:rFonts w:ascii="Calibri" w:eastAsia="Times New Roman" w:hAnsi="Calibri" w:cs="Calibri"/>
          <w:sz w:val="22"/>
          <w:szCs w:val="22"/>
          <w:highlight w:val="lightGray"/>
          <w:lang w:eastAsia="it-IT"/>
        </w:rPr>
        <w:t>Fra le varie accortezze da adottare quando si fa mail marketing, è importante lavorare su una prospettiva di medio/lungo periodo manutenendo le liste di distribuzione, rimuovendo indirizzi non più validi o per i quali i titolari hanno revocato l’autorizzazione, al fine di evitare di essere segnalati come spammer e finire nelle black list</w:t>
      </w:r>
      <w:r w:rsidRPr="00AF1C47">
        <w:rPr>
          <w:rFonts w:ascii="Calibri" w:eastAsia="Times New Roman" w:hAnsi="Calibri" w:cs="Calibri"/>
          <w:sz w:val="22"/>
          <w:szCs w:val="22"/>
          <w:lang w:eastAsia="it-IT"/>
        </w:rPr>
        <w:t xml:space="preserve">. Una newsletter è tipicamente redazionale, presuppone un invio periodico, grafica fissa nel tempo a supporto </w:t>
      </w:r>
      <w:proofErr w:type="gramStart"/>
      <w:r w:rsidRPr="00AF1C47">
        <w:rPr>
          <w:rFonts w:ascii="Calibri" w:eastAsia="Times New Roman" w:hAnsi="Calibri" w:cs="Calibri"/>
          <w:sz w:val="22"/>
          <w:szCs w:val="22"/>
          <w:lang w:eastAsia="it-IT"/>
        </w:rPr>
        <w:t>della brand</w:t>
      </w:r>
      <w:proofErr w:type="gramEnd"/>
      <w:r w:rsidRPr="00AF1C47">
        <w:rPr>
          <w:rFonts w:ascii="Calibri" w:eastAsia="Times New Roman" w:hAnsi="Calibri" w:cs="Calibri"/>
          <w:sz w:val="22"/>
          <w:szCs w:val="22"/>
          <w:lang w:eastAsia="it-IT"/>
        </w:rPr>
        <w:t xml:space="preserve"> identity, opportunamente targettizzata e prevede una lista proprietaria. </w:t>
      </w:r>
      <w:r w:rsidRPr="00E60EC4">
        <w:rPr>
          <w:rFonts w:ascii="Calibri" w:eastAsia="Times New Roman" w:hAnsi="Calibri" w:cs="Calibri"/>
          <w:sz w:val="22"/>
          <w:szCs w:val="22"/>
          <w:highlight w:val="lightGray"/>
          <w:lang w:eastAsia="it-IT"/>
        </w:rPr>
        <w:t>La newsletter è il primo strumento a cui si pensa quando si vuole fare mail marketing; si utilizza per aggiornare i propri utenti in merito a novità del mercato o del brand</w:t>
      </w:r>
      <w:r w:rsidRPr="00AF1C47">
        <w:rPr>
          <w:rFonts w:ascii="Calibri" w:eastAsia="Times New Roman" w:hAnsi="Calibri" w:cs="Calibri"/>
          <w:sz w:val="22"/>
          <w:szCs w:val="22"/>
          <w:lang w:eastAsia="it-IT"/>
        </w:rPr>
        <w:t xml:space="preserve">, in ogni caso è fondamentale offrire contenuti interessanti per evitare cancellazioni. </w:t>
      </w:r>
      <w:r w:rsidRPr="00E60EC4">
        <w:rPr>
          <w:rFonts w:ascii="Calibri" w:eastAsia="Times New Roman" w:hAnsi="Calibri" w:cs="Calibri"/>
          <w:sz w:val="22"/>
          <w:szCs w:val="22"/>
          <w:highlight w:val="lightGray"/>
          <w:lang w:eastAsia="it-IT"/>
        </w:rPr>
        <w:t>È importante la cura della periodicità</w:t>
      </w:r>
      <w:r w:rsidRPr="00AF1C47">
        <w:rPr>
          <w:rFonts w:ascii="Calibri" w:eastAsia="Times New Roman" w:hAnsi="Calibri" w:cs="Calibri"/>
          <w:sz w:val="22"/>
          <w:szCs w:val="22"/>
          <w:lang w:eastAsia="it-IT"/>
        </w:rPr>
        <w:t xml:space="preserve">, anche se quella ottimale è 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60EC4">
        <w:rPr>
          <w:rFonts w:ascii="Calibri" w:eastAsia="Times New Roman" w:hAnsi="Calibri" w:cs="Calibri"/>
          <w:sz w:val="22"/>
          <w:szCs w:val="22"/>
          <w:highlight w:val="lightGray"/>
          <w:lang w:eastAsia="it-IT"/>
        </w:rPr>
        <w:t xml:space="preserve">I punti cardine per una </w:t>
      </w:r>
      <w:r w:rsidRPr="00E60EC4">
        <w:rPr>
          <w:rFonts w:ascii="Calibri" w:eastAsia="Times New Roman" w:hAnsi="Calibri" w:cs="Calibri"/>
          <w:b/>
          <w:bCs/>
          <w:sz w:val="22"/>
          <w:szCs w:val="22"/>
          <w:highlight w:val="lightGray"/>
          <w:lang w:eastAsia="it-IT"/>
        </w:rPr>
        <w:t xml:space="preserve">newsletter di successo </w:t>
      </w:r>
      <w:r w:rsidRPr="00E60EC4">
        <w:rPr>
          <w:rFonts w:ascii="Calibri" w:eastAsia="Times New Roman" w:hAnsi="Calibri" w:cs="Calibri"/>
          <w:sz w:val="22"/>
          <w:szCs w:val="22"/>
          <w:highlight w:val="lightGray"/>
          <w:lang w:eastAsia="it-IT"/>
        </w:rPr>
        <w:t>sono:</w:t>
      </w:r>
      <w:r w:rsidRPr="00E60EC4">
        <w:rPr>
          <w:rFonts w:ascii="Calibri" w:eastAsia="Times New Roman" w:hAnsi="Calibri" w:cs="Calibri"/>
          <w:sz w:val="22"/>
          <w:szCs w:val="22"/>
          <w:highlight w:val="lightGray"/>
          <w:lang w:eastAsia="it-IT"/>
        </w:rPr>
        <w:br/>
      </w:r>
      <w:r w:rsidRPr="00E60EC4">
        <w:rPr>
          <w:rFonts w:ascii="SymbolMT" w:eastAsia="Times New Roman" w:hAnsi="SymbolMT" w:cs="Times New Roman"/>
          <w:sz w:val="22"/>
          <w:szCs w:val="22"/>
          <w:highlight w:val="lightGray"/>
          <w:lang w:eastAsia="it-IT"/>
        </w:rPr>
        <w:t xml:space="preserve">• </w:t>
      </w:r>
      <w:r w:rsidRPr="00E60EC4">
        <w:rPr>
          <w:rFonts w:ascii="Calibri" w:eastAsia="Times New Roman" w:hAnsi="Calibri" w:cs="Calibri"/>
          <w:sz w:val="22"/>
          <w:szCs w:val="22"/>
          <w:highlight w:val="lightGray"/>
          <w:lang w:eastAsia="it-IT"/>
        </w:rPr>
        <w:t>Offrire contenuti interessanti</w:t>
      </w:r>
      <w:r w:rsidRPr="00E60EC4">
        <w:rPr>
          <w:rFonts w:ascii="Calibri" w:eastAsia="Times New Roman" w:hAnsi="Calibri" w:cs="Calibri"/>
          <w:sz w:val="22"/>
          <w:szCs w:val="22"/>
          <w:highlight w:val="lightGray"/>
          <w:lang w:eastAsia="it-IT"/>
        </w:rPr>
        <w:br/>
      </w:r>
      <w:r w:rsidRPr="00E60EC4">
        <w:rPr>
          <w:rFonts w:ascii="SymbolMT" w:eastAsia="Times New Roman" w:hAnsi="SymbolMT" w:cs="Times New Roman"/>
          <w:sz w:val="22"/>
          <w:szCs w:val="22"/>
          <w:highlight w:val="lightGray"/>
          <w:lang w:eastAsia="it-IT"/>
        </w:rPr>
        <w:t xml:space="preserve">• </w:t>
      </w:r>
      <w:r w:rsidRPr="00E60EC4">
        <w:rPr>
          <w:rFonts w:ascii="Calibri" w:eastAsia="Times New Roman" w:hAnsi="Calibri" w:cs="Calibri"/>
          <w:sz w:val="22"/>
          <w:szCs w:val="22"/>
          <w:highlight w:val="lightGray"/>
          <w:lang w:eastAsia="it-IT"/>
        </w:rPr>
        <w:t>Tenere pulite le liste per evitare penalizzazioni dai Provider</w:t>
      </w:r>
      <w:r w:rsidRPr="00AF1C47">
        <w:rPr>
          <w:rFonts w:ascii="Calibri" w:eastAsia="Times New Roman" w:hAnsi="Calibri" w:cs="Calibri"/>
          <w:sz w:val="22"/>
          <w:szCs w:val="22"/>
          <w:lang w:eastAsia="it-IT"/>
        </w:rPr>
        <w:br/>
      </w:r>
      <w:r w:rsidRPr="00E60EC4">
        <w:rPr>
          <w:rFonts w:ascii="SymbolMT" w:eastAsia="Times New Roman" w:hAnsi="SymbolMT" w:cs="Times New Roman"/>
          <w:sz w:val="22"/>
          <w:szCs w:val="22"/>
          <w:highlight w:val="lightGray"/>
          <w:lang w:eastAsia="it-IT"/>
        </w:rPr>
        <w:lastRenderedPageBreak/>
        <w:t xml:space="preserve">• </w:t>
      </w:r>
      <w:r w:rsidRPr="00E60EC4">
        <w:rPr>
          <w:rFonts w:ascii="Calibri" w:eastAsia="Times New Roman" w:hAnsi="Calibri" w:cs="Calibri"/>
          <w:sz w:val="22"/>
          <w:szCs w:val="22"/>
          <w:highlight w:val="lightGray"/>
          <w:lang w:eastAsia="it-IT"/>
        </w:rPr>
        <w:t>Evitare azioni spam o comunque invasive</w:t>
      </w:r>
      <w:r w:rsidRPr="00E60EC4">
        <w:rPr>
          <w:rFonts w:ascii="Calibri" w:eastAsia="Times New Roman" w:hAnsi="Calibri" w:cs="Calibri"/>
          <w:sz w:val="22"/>
          <w:szCs w:val="22"/>
          <w:highlight w:val="lightGray"/>
          <w:lang w:eastAsia="it-IT"/>
        </w:rPr>
        <w:br/>
      </w:r>
      <w:r w:rsidRPr="00E60EC4">
        <w:rPr>
          <w:rFonts w:ascii="SymbolMT" w:eastAsia="Times New Roman" w:hAnsi="SymbolMT" w:cs="Times New Roman"/>
          <w:sz w:val="22"/>
          <w:szCs w:val="22"/>
          <w:highlight w:val="lightGray"/>
          <w:lang w:eastAsia="it-IT"/>
        </w:rPr>
        <w:t xml:space="preserve">• </w:t>
      </w:r>
      <w:r w:rsidRPr="00E60EC4">
        <w:rPr>
          <w:rFonts w:ascii="Calibri" w:eastAsia="Times New Roman" w:hAnsi="Calibri" w:cs="Calibri"/>
          <w:sz w:val="22"/>
          <w:szCs w:val="22"/>
          <w:highlight w:val="lightGray"/>
          <w:lang w:eastAsia="it-IT"/>
        </w:rPr>
        <w:t>Rispettare i destinatari</w:t>
      </w:r>
      <w:r w:rsidRPr="00AF1C47">
        <w:rPr>
          <w:rFonts w:ascii="Calibri" w:eastAsia="Times New Roman" w:hAnsi="Calibri" w:cs="Calibri"/>
          <w:sz w:val="22"/>
          <w:szCs w:val="22"/>
          <w:lang w:eastAsia="it-IT"/>
        </w:rPr>
        <w:t xml:space="preserve">,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60EC4">
        <w:rPr>
          <w:rFonts w:ascii="Calibri" w:eastAsia="Times New Roman" w:hAnsi="Calibri" w:cs="Calibri"/>
          <w:b/>
          <w:bCs/>
          <w:sz w:val="22"/>
          <w:szCs w:val="22"/>
          <w:highlight w:val="lightGray"/>
          <w:lang w:eastAsia="it-IT"/>
        </w:rPr>
        <w:t>Anche le newsletter vanno progettate</w:t>
      </w:r>
      <w:r w:rsidRPr="00E60EC4">
        <w:rPr>
          <w:rFonts w:ascii="Calibri" w:eastAsia="Times New Roman" w:hAnsi="Calibri" w:cs="Calibri"/>
          <w:sz w:val="22"/>
          <w:szCs w:val="22"/>
          <w:highlight w:val="lightGray"/>
          <w:lang w:eastAsia="it-IT"/>
        </w:rPr>
        <w:t>, scegliendo grafica e linguaggio in linea col piano editoriale, il target e gli obiettivi di marketing</w:t>
      </w:r>
      <w:r w:rsidRPr="00AF1C47">
        <w:rPr>
          <w:rFonts w:ascii="Calibri" w:eastAsia="Times New Roman" w:hAnsi="Calibri" w:cs="Calibri"/>
          <w:sz w:val="22"/>
          <w:szCs w:val="22"/>
          <w:lang w:eastAsia="it-IT"/>
        </w:rPr>
        <w:t xml:space="preserve">; vanno inoltre curati gli aspetti tecnologici, verificando la correttezza della visualizzazione sui diversi device e client di posta, analizzando i volumi e la frequenza degli invii per rientrare nei limiti previsti dagli antispam. </w:t>
      </w:r>
    </w:p>
    <w:p w:rsidR="00AF1C47" w:rsidRPr="00E60EC4"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E60EC4">
        <w:rPr>
          <w:rFonts w:ascii="Calibri" w:eastAsia="Times New Roman" w:hAnsi="Calibri" w:cs="Calibri"/>
          <w:b/>
          <w:bCs/>
          <w:sz w:val="22"/>
          <w:szCs w:val="22"/>
          <w:highlight w:val="lightGray"/>
          <w:lang w:eastAsia="it-IT"/>
        </w:rPr>
        <w:t xml:space="preserve">La manutenzione della base dati e delle liste distribuzione </w:t>
      </w:r>
      <w:r w:rsidRPr="00E60EC4">
        <w:rPr>
          <w:rFonts w:ascii="Calibri" w:eastAsia="Times New Roman" w:hAnsi="Calibri" w:cs="Calibri"/>
          <w:sz w:val="22"/>
          <w:szCs w:val="22"/>
          <w:highlight w:val="lightGray"/>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E60EC4">
        <w:rPr>
          <w:rFonts w:ascii="Calibri" w:eastAsia="Times New Roman" w:hAnsi="Calibri" w:cs="Calibri"/>
          <w:sz w:val="22"/>
          <w:szCs w:val="22"/>
          <w:highlight w:val="lightGray"/>
          <w:lang w:eastAsia="it-IT"/>
        </w:rPr>
        <w:t>Gestire le iscrizioni</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E60EC4">
        <w:rPr>
          <w:rFonts w:ascii="Calibri" w:eastAsia="Times New Roman" w:hAnsi="Calibri" w:cs="Calibri"/>
          <w:sz w:val="22"/>
          <w:szCs w:val="22"/>
          <w:highlight w:val="lightGray"/>
          <w:lang w:eastAsia="it-IT"/>
        </w:rPr>
        <w:t>Gestire gli errori</w:t>
      </w:r>
      <w:r w:rsidRPr="00AF1C47">
        <w:rPr>
          <w:rFonts w:ascii="Calibri" w:eastAsia="Times New Roman" w:hAnsi="Calibri" w:cs="Calibri"/>
          <w:sz w:val="22"/>
          <w:szCs w:val="22"/>
          <w:lang w:eastAsia="it-IT"/>
        </w:rPr>
        <w:t xml:space="preserve"> (ad es. cancello automaticamente un indirizzo se per due volte l’invio non va a buon fine) </w:t>
      </w:r>
    </w:p>
    <w:p w:rsidR="00AF1C47" w:rsidRPr="00E60EC4" w:rsidRDefault="00AF1C47" w:rsidP="001971F2">
      <w:pPr>
        <w:numPr>
          <w:ilvl w:val="0"/>
          <w:numId w:val="29"/>
        </w:numPr>
        <w:spacing w:before="100" w:beforeAutospacing="1" w:after="100" w:afterAutospacing="1"/>
        <w:rPr>
          <w:rFonts w:ascii="ArialMT" w:eastAsia="Times New Roman" w:hAnsi="ArialMT" w:cs="Times New Roman"/>
          <w:sz w:val="22"/>
          <w:szCs w:val="22"/>
          <w:highlight w:val="lightGray"/>
          <w:lang w:eastAsia="it-IT"/>
        </w:rPr>
      </w:pPr>
      <w:r w:rsidRPr="00E60EC4">
        <w:rPr>
          <w:rFonts w:ascii="Calibri" w:eastAsia="Times New Roman" w:hAnsi="Calibri" w:cs="Calibri"/>
          <w:sz w:val="22"/>
          <w:szCs w:val="22"/>
          <w:highlight w:val="lightGray"/>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E60EC4">
        <w:rPr>
          <w:rFonts w:ascii="Calibri" w:eastAsia="Times New Roman" w:hAnsi="Calibri" w:cs="Calibri"/>
          <w:sz w:val="22"/>
          <w:szCs w:val="22"/>
          <w:highlight w:val="lightGray"/>
          <w:lang w:eastAsia="it-IT"/>
        </w:rPr>
        <w:t>Gestire le iscrizioni via social</w:t>
      </w:r>
      <w:r w:rsidRPr="00AF1C47">
        <w:rPr>
          <w:rFonts w:ascii="Calibri" w:eastAsia="Times New Roman" w:hAnsi="Calibri" w:cs="Calibri"/>
          <w:sz w:val="22"/>
          <w:szCs w:val="22"/>
          <w:lang w:eastAsia="it-IT"/>
        </w:rPr>
        <w:t xml:space="preserve">, acquisendo automaticamente mail e anagrafica dopo un like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E60EC4">
        <w:rPr>
          <w:rFonts w:ascii="Calibri" w:eastAsia="Times New Roman" w:hAnsi="Calibri" w:cs="Calibri"/>
          <w:sz w:val="22"/>
          <w:szCs w:val="22"/>
          <w:highlight w:val="lightGray"/>
          <w:lang w:eastAsia="it-IT"/>
        </w:rPr>
        <w:t xml:space="preserve">Infine, curare </w:t>
      </w:r>
      <w:r w:rsidRPr="00E60EC4">
        <w:rPr>
          <w:rFonts w:ascii="Calibri" w:eastAsia="Times New Roman" w:hAnsi="Calibri" w:cs="Calibri"/>
          <w:b/>
          <w:bCs/>
          <w:sz w:val="22"/>
          <w:szCs w:val="22"/>
          <w:highlight w:val="lightGray"/>
          <w:lang w:eastAsia="it-IT"/>
        </w:rPr>
        <w:t xml:space="preserve">la programmazione dell’invio e la verifica dei ritorni. </w:t>
      </w:r>
      <w:r w:rsidRPr="00E60EC4">
        <w:rPr>
          <w:rFonts w:ascii="Calibri" w:eastAsia="Times New Roman" w:hAnsi="Calibri" w:cs="Calibri"/>
          <w:sz w:val="22"/>
          <w:szCs w:val="22"/>
          <w:highlight w:val="lightGray"/>
          <w:lang w:eastAsia="it-IT"/>
        </w:rPr>
        <w:t>Nel primo caso, è opportuno scegliere con attenzione quando inviare i messaggi, poiché è dimostrato che nel week-end o in tarda serata c’è una maggiore propensione all’apertura rispetto ad altri momenti</w:t>
      </w:r>
      <w:r w:rsidRPr="00AF1C47">
        <w:rPr>
          <w:rFonts w:ascii="Calibri" w:eastAsia="Times New Roman" w:hAnsi="Calibri" w:cs="Calibri"/>
          <w:sz w:val="22"/>
          <w:szCs w:val="22"/>
          <w:lang w:eastAsia="it-IT"/>
        </w:rPr>
        <w:t xml:space="preserve">. La verifica dei ritorni, invece, può essere utile per testare la bontà del messaggio in funzione della grafica o della profilazione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Heading2"/>
        <w:rPr>
          <w:rFonts w:ascii="ArialMT" w:eastAsia="Times New Roman" w:hAnsi="ArialMT" w:cs="Times New Roman"/>
          <w:lang w:eastAsia="it-IT"/>
        </w:rPr>
      </w:pPr>
      <w:bookmarkStart w:id="74" w:name="_DEM_-_Direct"/>
      <w:bookmarkStart w:id="75" w:name="_Toc57476234"/>
      <w:bookmarkEnd w:id="74"/>
      <w:r w:rsidRPr="00AF1C47">
        <w:rPr>
          <w:rFonts w:eastAsia="Times New Roman"/>
          <w:lang w:eastAsia="it-IT"/>
        </w:rPr>
        <w:t>DEM - Direct Email Marketing</w:t>
      </w:r>
      <w:bookmarkEnd w:id="75"/>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EE4EB2">
        <w:rPr>
          <w:rFonts w:ascii="Calibri" w:eastAsia="Times New Roman" w:hAnsi="Calibri" w:cs="Calibri"/>
          <w:sz w:val="22"/>
          <w:szCs w:val="22"/>
          <w:highlight w:val="lightGray"/>
          <w:lang w:eastAsia="it-IT"/>
        </w:rPr>
        <w:t xml:space="preserve">L’obiettivo principale delle </w:t>
      </w:r>
      <w:r w:rsidRPr="00EE4EB2">
        <w:rPr>
          <w:rFonts w:ascii="Calibri" w:eastAsia="Times New Roman" w:hAnsi="Calibri" w:cs="Calibri"/>
          <w:b/>
          <w:bCs/>
          <w:sz w:val="22"/>
          <w:szCs w:val="22"/>
          <w:highlight w:val="lightGray"/>
          <w:lang w:eastAsia="it-IT"/>
        </w:rPr>
        <w:t xml:space="preserve">campagne DEM </w:t>
      </w:r>
      <w:r w:rsidRPr="00EE4EB2">
        <w:rPr>
          <w:rFonts w:ascii="Calibri" w:eastAsia="Times New Roman" w:hAnsi="Calibri" w:cs="Calibri"/>
          <w:sz w:val="22"/>
          <w:szCs w:val="22"/>
          <w:highlight w:val="lightGray"/>
          <w:lang w:eastAsia="it-IT"/>
        </w:rPr>
        <w:t xml:space="preserve">è l’acquisizione di nuovi clienti. Tipicamente permette risultati in tempi brevi, oltre i quali difficilmente si potrà avere </w:t>
      </w:r>
      <w:proofErr w:type="gramStart"/>
      <w:r w:rsidRPr="00EE4EB2">
        <w:rPr>
          <w:rFonts w:ascii="Calibri" w:eastAsia="Times New Roman" w:hAnsi="Calibri" w:cs="Calibri"/>
          <w:sz w:val="22"/>
          <w:szCs w:val="22"/>
          <w:highlight w:val="lightGray"/>
          <w:lang w:eastAsia="it-IT"/>
        </w:rPr>
        <w:t>un risultati</w:t>
      </w:r>
      <w:proofErr w:type="gramEnd"/>
      <w:r w:rsidRPr="00EE4EB2">
        <w:rPr>
          <w:rFonts w:ascii="Calibri" w:eastAsia="Times New Roman" w:hAnsi="Calibri" w:cs="Calibri"/>
          <w:sz w:val="22"/>
          <w:szCs w:val="22"/>
          <w:highlight w:val="lightGray"/>
          <w:lang w:eastAsia="it-IT"/>
        </w:rPr>
        <w:t xml:space="preserve"> positivo</w:t>
      </w:r>
      <w:r w:rsidRPr="00AF1C47">
        <w:rPr>
          <w:rFonts w:ascii="Calibri" w:eastAsia="Times New Roman" w:hAnsi="Calibri" w:cs="Calibri"/>
          <w:sz w:val="22"/>
          <w:szCs w:val="22"/>
          <w:lang w:eastAsia="it-IT"/>
        </w:rPr>
        <w:t xml:space="preserve">. Le campagne DEM nascono tipicamente per finalità di marketing, con invii occasionali e grafiche originali per ogni invio, profilati su prospect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EE4EB2">
        <w:rPr>
          <w:rFonts w:ascii="Calibri" w:eastAsia="Times New Roman" w:hAnsi="Calibri" w:cs="Calibri"/>
          <w:b/>
          <w:bCs/>
          <w:sz w:val="22"/>
          <w:szCs w:val="22"/>
          <w:highlight w:val="lightGray"/>
          <w:lang w:eastAsia="it-IT"/>
        </w:rPr>
        <w:t xml:space="preserve">I passi di una campagna DEM </w:t>
      </w:r>
      <w:r w:rsidRPr="00EE4EB2">
        <w:rPr>
          <w:rFonts w:ascii="Calibri" w:eastAsia="Times New Roman" w:hAnsi="Calibri" w:cs="Calibri"/>
          <w:sz w:val="22"/>
          <w:szCs w:val="22"/>
          <w:highlight w:val="lightGray"/>
          <w:lang w:eastAsia="it-IT"/>
        </w:rPr>
        <w:t>sono molto simili a quelli di una campagna marketing tradizionale; anche in questo caso è necessario definire gli obiettivi, predisporre le liste, curare maggiormente il messaggio, pianificare l’invio e analizzare i ritorni.</w:t>
      </w:r>
      <w:r w:rsidRPr="00AF1C47">
        <w:rPr>
          <w:rFonts w:ascii="Calibri" w:eastAsia="Times New Roman" w:hAnsi="Calibri" w:cs="Calibri"/>
          <w:sz w:val="22"/>
          <w:szCs w:val="22"/>
          <w:lang w:eastAsia="it-IT"/>
        </w:rPr>
        <w:t xml:space="preserve"> </w:t>
      </w:r>
    </w:p>
    <w:p w:rsidR="00260A7A" w:rsidRDefault="00260A7A" w:rsidP="00260A7A">
      <w:pPr>
        <w:pStyle w:val="Heading2"/>
        <w:rPr>
          <w:rFonts w:eastAsia="Times New Roman"/>
          <w:lang w:eastAsia="it-IT"/>
        </w:rPr>
      </w:pPr>
      <w:bookmarkStart w:id="76" w:name="_CALL_TO_ACTION"/>
      <w:bookmarkEnd w:id="76"/>
      <w:r>
        <w:rPr>
          <w:rFonts w:eastAsia="Times New Roman"/>
          <w:lang w:eastAsia="it-IT"/>
        </w:rPr>
        <w:t>CALL TO ACTION</w:t>
      </w:r>
    </w:p>
    <w:p w:rsidR="00260A7A" w:rsidRDefault="00260A7A" w:rsidP="004922D3">
      <w:pPr>
        <w:spacing w:before="100" w:beforeAutospacing="1" w:after="100" w:afterAutospacing="1"/>
        <w:rPr>
          <w:rFonts w:ascii="ArialMT" w:eastAsia="Times New Roman" w:hAnsi="ArialMT" w:cs="Times New Roman"/>
          <w:sz w:val="22"/>
          <w:szCs w:val="22"/>
          <w:lang w:eastAsia="it-IT"/>
        </w:rPr>
      </w:pPr>
      <w:r w:rsidRPr="00EE4EB2">
        <w:rPr>
          <w:rFonts w:ascii="ArialMT" w:eastAsia="Times New Roman" w:hAnsi="ArialMT" w:cs="Times New Roman"/>
          <w:sz w:val="22"/>
          <w:szCs w:val="22"/>
          <w:highlight w:val="lightGray"/>
          <w:lang w:eastAsia="it-IT"/>
        </w:rPr>
        <w:t xml:space="preserve">Non deve mancare in una campagna dem: Call to Action è un invito a svolgere </w:t>
      </w:r>
      <w:proofErr w:type="gramStart"/>
      <w:r w:rsidRPr="00EE4EB2">
        <w:rPr>
          <w:rFonts w:ascii="ArialMT" w:eastAsia="Times New Roman" w:hAnsi="ArialMT" w:cs="Times New Roman"/>
          <w:sz w:val="22"/>
          <w:szCs w:val="22"/>
          <w:highlight w:val="lightGray"/>
          <w:lang w:eastAsia="it-IT"/>
        </w:rPr>
        <w:t>un azione</w:t>
      </w:r>
      <w:proofErr w:type="gramEnd"/>
      <w:r w:rsidRPr="00EE4EB2">
        <w:rPr>
          <w:rFonts w:ascii="ArialMT" w:eastAsia="Times New Roman" w:hAnsi="ArialMT" w:cs="Times New Roman"/>
          <w:sz w:val="22"/>
          <w:szCs w:val="22"/>
          <w:highlight w:val="lightGray"/>
          <w:lang w:eastAsia="it-IT"/>
        </w:rPr>
        <w:t>, ad esempio con un link che rimanda al sito o un link per il download di un applicazione</w:t>
      </w:r>
    </w:p>
    <w:p w:rsidR="00EE4EB2" w:rsidRPr="00AF1C47" w:rsidRDefault="00EE4EB2" w:rsidP="004922D3">
      <w:pPr>
        <w:spacing w:before="100" w:beforeAutospacing="1" w:after="100" w:afterAutospacing="1"/>
        <w:rPr>
          <w:rFonts w:ascii="ArialMT" w:eastAsia="Times New Roman" w:hAnsi="ArialMT" w:cs="Times New Roman"/>
          <w:sz w:val="22"/>
          <w:szCs w:val="22"/>
          <w:lang w:eastAsia="it-IT"/>
        </w:rPr>
      </w:pPr>
    </w:p>
    <w:p w:rsidR="00AF1C47" w:rsidRPr="00AF1C47" w:rsidRDefault="00AF1C47" w:rsidP="00624F9B">
      <w:pPr>
        <w:pStyle w:val="Heading1"/>
        <w:rPr>
          <w:rFonts w:ascii="Times New Roman" w:eastAsia="Times New Roman" w:hAnsi="Times New Roman" w:cs="Times New Roman"/>
          <w:lang w:eastAsia="it-IT"/>
        </w:rPr>
      </w:pPr>
      <w:bookmarkStart w:id="77" w:name="_APP_&amp;_MOBILE"/>
      <w:bookmarkStart w:id="78" w:name="_Toc57476235"/>
      <w:bookmarkEnd w:id="77"/>
      <w:r w:rsidRPr="00AF1C47">
        <w:rPr>
          <w:rFonts w:eastAsia="Times New Roman"/>
          <w:lang w:eastAsia="it-IT"/>
        </w:rPr>
        <w:lastRenderedPageBreak/>
        <w:t>APP &amp; MOBILE (LEZ.8)</w:t>
      </w:r>
      <w:bookmarkEnd w:id="78"/>
      <w:r w:rsidRPr="00AF1C47">
        <w:rPr>
          <w:rFonts w:eastAsia="Times New Roman"/>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79" w:name="_Il_mondo_del"/>
      <w:bookmarkStart w:id="80" w:name="_Toc57476236"/>
      <w:bookmarkEnd w:id="79"/>
      <w:r w:rsidRPr="00AF1C47">
        <w:rPr>
          <w:rFonts w:eastAsia="Times New Roman"/>
          <w:lang w:eastAsia="it-IT"/>
        </w:rPr>
        <w:t>Il mondo del mobile</w:t>
      </w:r>
      <w:bookmarkEnd w:id="8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610CE">
        <w:rPr>
          <w:rFonts w:ascii="Calibri" w:eastAsia="Times New Roman" w:hAnsi="Calibri" w:cs="Calibri"/>
          <w:sz w:val="22"/>
          <w:szCs w:val="22"/>
          <w:highlight w:val="lightGray"/>
          <w:lang w:eastAsia="it-IT"/>
        </w:rPr>
        <w:t xml:space="preserve">Una delle ultime evoluzioni di internet è </w:t>
      </w:r>
      <w:r w:rsidRPr="00E610CE">
        <w:rPr>
          <w:rFonts w:ascii="Calibri" w:eastAsia="Times New Roman" w:hAnsi="Calibri" w:cs="Calibri"/>
          <w:b/>
          <w:bCs/>
          <w:sz w:val="22"/>
          <w:szCs w:val="22"/>
          <w:highlight w:val="lightGray"/>
          <w:lang w:eastAsia="it-IT"/>
        </w:rPr>
        <w:t xml:space="preserve">la mobilità </w:t>
      </w:r>
      <w:r w:rsidRPr="00E610CE">
        <w:rPr>
          <w:rFonts w:ascii="Calibri" w:eastAsia="Times New Roman" w:hAnsi="Calibri" w:cs="Calibri"/>
          <w:sz w:val="22"/>
          <w:szCs w:val="22"/>
          <w:highlight w:val="lightGray"/>
          <w:lang w:eastAsia="it-IT"/>
        </w:rPr>
        <w:t>attraverso l’approccio “</w:t>
      </w:r>
      <w:r w:rsidRPr="00E610CE">
        <w:rPr>
          <w:rFonts w:ascii="Calibri" w:eastAsia="Times New Roman" w:hAnsi="Calibri" w:cs="Calibri"/>
          <w:b/>
          <w:bCs/>
          <w:sz w:val="22"/>
          <w:szCs w:val="22"/>
          <w:highlight w:val="lightGray"/>
          <w:lang w:eastAsia="it-IT"/>
        </w:rPr>
        <w:t>always on ed everywhere</w:t>
      </w:r>
      <w:r w:rsidRPr="00E610CE">
        <w:rPr>
          <w:rFonts w:ascii="Calibri" w:eastAsia="Times New Roman" w:hAnsi="Calibri" w:cs="Calibri"/>
          <w:sz w:val="22"/>
          <w:szCs w:val="22"/>
          <w:highlight w:val="lightGray"/>
          <w:lang w:eastAsia="it-IT"/>
        </w:rPr>
        <w:t>” offerto da smartphone e tablet</w:t>
      </w:r>
      <w:r w:rsidRPr="00AF1C47">
        <w:rPr>
          <w:rFonts w:ascii="Calibri" w:eastAsia="Times New Roman" w:hAnsi="Calibri" w:cs="Calibri"/>
          <w:sz w:val="22"/>
          <w:szCs w:val="22"/>
          <w:lang w:eastAsia="it-IT"/>
        </w:rPr>
        <w:t xml:space="preserve">. </w:t>
      </w:r>
      <w:r w:rsidRPr="00E610CE">
        <w:rPr>
          <w:rFonts w:ascii="Calibri" w:eastAsia="Times New Roman" w:hAnsi="Calibri" w:cs="Calibri"/>
          <w:sz w:val="22"/>
          <w:szCs w:val="22"/>
          <w:highlight w:val="lightGray"/>
          <w:lang w:eastAsia="it-IT"/>
        </w:rPr>
        <w:t>Il fatto che un dispositivo possa continuamente seguire costantemente un utente dà la possibilità di un’interazione pressoché totale</w:t>
      </w:r>
      <w:r w:rsidRPr="00AF1C47">
        <w:rPr>
          <w:rFonts w:ascii="Calibri" w:eastAsia="Times New Roman" w:hAnsi="Calibri" w:cs="Calibri"/>
          <w:sz w:val="22"/>
          <w:szCs w:val="22"/>
          <w:lang w:eastAsia="it-IT"/>
        </w:rPr>
        <w:t xml:space="preserve">, basti pensare al </w:t>
      </w:r>
      <w:r w:rsidRPr="00E610CE">
        <w:rPr>
          <w:rFonts w:ascii="Calibri" w:eastAsia="Times New Roman" w:hAnsi="Calibri" w:cs="Calibri"/>
          <w:sz w:val="22"/>
          <w:szCs w:val="22"/>
          <w:highlight w:val="lightGray"/>
          <w:lang w:eastAsia="it-IT"/>
        </w:rPr>
        <w:t>fenomeno del second screen</w:t>
      </w:r>
      <w:r w:rsidRPr="00AF1C47">
        <w:rPr>
          <w:rFonts w:ascii="Calibri" w:eastAsia="Times New Roman" w:hAnsi="Calibri" w:cs="Calibri"/>
          <w:sz w:val="22"/>
          <w:szCs w:val="22"/>
          <w:lang w:eastAsia="it-IT"/>
        </w:rPr>
        <w:t xml:space="preserve">. </w:t>
      </w:r>
      <w:r w:rsidRPr="00E610CE">
        <w:rPr>
          <w:rFonts w:ascii="Calibri" w:eastAsia="Times New Roman" w:hAnsi="Calibri" w:cs="Calibri"/>
          <w:sz w:val="22"/>
          <w:szCs w:val="22"/>
          <w:highlight w:val="lightGray"/>
          <w:lang w:eastAsia="it-IT"/>
        </w:rPr>
        <w:t>Anche il marketing ha subito il fascino del mobile poiché un device mobile è il primo oggetto che usiamo non appena svegli e l’ultimo che usiamo prima di andare a dormire</w:t>
      </w:r>
      <w:r w:rsidRPr="00AF1C47">
        <w:rPr>
          <w:rFonts w:ascii="Calibri" w:eastAsia="Times New Roman" w:hAnsi="Calibri" w:cs="Calibri"/>
          <w:sz w:val="22"/>
          <w:szCs w:val="22"/>
          <w:lang w:eastAsia="it-IT"/>
        </w:rPr>
        <w:t xml:space="preserve">. Questo offre una serie di spunti, di utilità alla vita quotidiana e anche professionale delle persone e aziende, molto interessanti che hanno cambiato il modo di fare marketing. Con il mobile, la comunicazione veicolata tramite mobile ha raggiunto livelli di pervasività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funzionalità, costi e formati molto diversi dagli attuali; oggi è impensabile uscire di casa senza smartphone, uno strumento eccezionale che ingloba macchina fotografica, videocamera, player musicale, computer, socialità,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211131">
        <w:rPr>
          <w:rFonts w:ascii="Calibri" w:eastAsia="Times New Roman" w:hAnsi="Calibri" w:cs="Calibri"/>
          <w:sz w:val="22"/>
          <w:szCs w:val="22"/>
          <w:highlight w:val="lightGray"/>
          <w:lang w:eastAsia="it-IT"/>
        </w:rPr>
        <w:t>Nuovi strumenti significano nuove modalità di interazione che diventano totali. È abitudine diffusa fotografarsi insieme ad un prodotto appena acquistato e condividerlo sui social, anzi a volte l’acquisto è deciso in seguito ad una consultazione social real-time</w:t>
      </w:r>
      <w:r w:rsidRPr="00AF1C47">
        <w:rPr>
          <w:rFonts w:ascii="Calibri" w:eastAsia="Times New Roman" w:hAnsi="Calibri" w:cs="Calibri"/>
          <w:sz w:val="22"/>
          <w:szCs w:val="22"/>
          <w:lang w:eastAsia="it-IT"/>
        </w:rPr>
        <w:t xml:space="preserv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211131">
        <w:rPr>
          <w:rFonts w:ascii="Calibri" w:eastAsia="Times New Roman" w:hAnsi="Calibri" w:cs="Calibri"/>
          <w:sz w:val="22"/>
          <w:szCs w:val="22"/>
          <w:highlight w:val="lightGray"/>
          <w:lang w:eastAsia="it-IT"/>
        </w:rPr>
        <w:t>Il mobile è un’</w:t>
      </w:r>
      <w:r w:rsidRPr="00211131">
        <w:rPr>
          <w:rFonts w:ascii="Calibri" w:eastAsia="Times New Roman" w:hAnsi="Calibri" w:cs="Calibri"/>
          <w:b/>
          <w:bCs/>
          <w:sz w:val="22"/>
          <w:szCs w:val="22"/>
          <w:highlight w:val="lightGray"/>
          <w:lang w:eastAsia="it-IT"/>
        </w:rPr>
        <w:t xml:space="preserve">opportunità di marketing </w:t>
      </w:r>
      <w:r w:rsidRPr="00211131">
        <w:rPr>
          <w:rFonts w:ascii="Calibri" w:eastAsia="Times New Roman" w:hAnsi="Calibri" w:cs="Calibri"/>
          <w:sz w:val="22"/>
          <w:szCs w:val="22"/>
          <w:highlight w:val="lightGray"/>
          <w:lang w:eastAsia="it-IT"/>
        </w:rPr>
        <w:t xml:space="preserve">interessante perché offre il </w:t>
      </w:r>
      <w:r w:rsidRPr="00211131">
        <w:rPr>
          <w:rFonts w:ascii="Calibri" w:eastAsia="Times New Roman" w:hAnsi="Calibri" w:cs="Calibri"/>
          <w:b/>
          <w:bCs/>
          <w:sz w:val="22"/>
          <w:szCs w:val="22"/>
          <w:highlight w:val="lightGray"/>
          <w:lang w:eastAsia="it-IT"/>
        </w:rPr>
        <w:t>contatto one-to-one</w:t>
      </w:r>
      <w:r w:rsidRPr="00211131">
        <w:rPr>
          <w:rFonts w:ascii="Calibri" w:eastAsia="Times New Roman" w:hAnsi="Calibri" w:cs="Calibri"/>
          <w:sz w:val="22"/>
          <w:szCs w:val="22"/>
          <w:highlight w:val="lightGray"/>
          <w:lang w:eastAsia="it-IT"/>
        </w:rPr>
        <w:t xml:space="preserve">, elevata </w:t>
      </w:r>
      <w:r w:rsidRPr="00211131">
        <w:rPr>
          <w:rFonts w:ascii="Calibri" w:eastAsia="Times New Roman" w:hAnsi="Calibri" w:cs="Calibri"/>
          <w:b/>
          <w:bCs/>
          <w:sz w:val="22"/>
          <w:szCs w:val="22"/>
          <w:highlight w:val="lightGray"/>
          <w:lang w:eastAsia="it-IT"/>
        </w:rPr>
        <w:t>interazione multimediale</w:t>
      </w:r>
      <w:r w:rsidRPr="00AF1C47">
        <w:rPr>
          <w:rFonts w:ascii="Calibri" w:eastAsia="Times New Roman" w:hAnsi="Calibri" w:cs="Calibri"/>
          <w:sz w:val="22"/>
          <w:szCs w:val="22"/>
          <w:lang w:eastAsia="it-IT"/>
        </w:rPr>
        <w:t xml:space="preserve">, la disponibilità di </w:t>
      </w:r>
      <w:r w:rsidRPr="00AF1C47">
        <w:rPr>
          <w:rFonts w:ascii="Calibri" w:eastAsia="Times New Roman" w:hAnsi="Calibri" w:cs="Calibri"/>
          <w:b/>
          <w:bCs/>
          <w:sz w:val="22"/>
          <w:szCs w:val="22"/>
          <w:lang w:eastAsia="it-IT"/>
        </w:rPr>
        <w:t xml:space="preserve">UGC User Generated Content </w:t>
      </w:r>
      <w:r w:rsidRPr="00AF1C47">
        <w:rPr>
          <w:rFonts w:ascii="Calibri" w:eastAsia="Times New Roman" w:hAnsi="Calibri" w:cs="Calibri"/>
          <w:sz w:val="22"/>
          <w:szCs w:val="22"/>
          <w:lang w:eastAsia="it-IT"/>
        </w:rPr>
        <w:t xml:space="preserve">e </w:t>
      </w:r>
      <w:r w:rsidRPr="00211131">
        <w:rPr>
          <w:rFonts w:ascii="Calibri" w:eastAsia="Times New Roman" w:hAnsi="Calibri" w:cs="Calibri"/>
          <w:sz w:val="22"/>
          <w:szCs w:val="22"/>
          <w:highlight w:val="lightGray"/>
          <w:lang w:eastAsia="it-IT"/>
        </w:rPr>
        <w:t xml:space="preserve">capacità di </w:t>
      </w:r>
      <w:r w:rsidRPr="00211131">
        <w:rPr>
          <w:rFonts w:ascii="Calibri" w:eastAsia="Times New Roman" w:hAnsi="Calibri" w:cs="Calibri"/>
          <w:b/>
          <w:bCs/>
          <w:sz w:val="22"/>
          <w:szCs w:val="22"/>
          <w:highlight w:val="lightGray"/>
          <w:lang w:eastAsia="it-IT"/>
        </w:rPr>
        <w:t xml:space="preserve">Geolocalizzazione </w:t>
      </w:r>
      <w:r w:rsidRPr="00211131">
        <w:rPr>
          <w:rFonts w:ascii="Calibri" w:eastAsia="Times New Roman" w:hAnsi="Calibri" w:cs="Calibri"/>
          <w:sz w:val="22"/>
          <w:szCs w:val="22"/>
          <w:highlight w:val="lightGray"/>
          <w:lang w:eastAsia="it-IT"/>
        </w:rPr>
        <w:t>del consumatore, in particolar modo quest’ultimo con forti implicazioni sulla privacy dell’utente, come nel caso del marketing di prossimità (bluetooth</w:t>
      </w:r>
      <w:r w:rsidRPr="00AF1C47">
        <w:rPr>
          <w:rFonts w:ascii="Calibri" w:eastAsia="Times New Roman" w:hAnsi="Calibri" w:cs="Calibri"/>
          <w:sz w:val="22"/>
          <w:szCs w:val="22"/>
          <w:lang w:eastAsia="it-IT"/>
        </w:rPr>
        <w:t xml:space="preserve"> LE). </w:t>
      </w:r>
      <w:r w:rsidRPr="00211131">
        <w:rPr>
          <w:rFonts w:ascii="Calibri" w:eastAsia="Times New Roman" w:hAnsi="Calibri" w:cs="Calibri"/>
          <w:sz w:val="22"/>
          <w:szCs w:val="22"/>
          <w:highlight w:val="lightGray"/>
          <w:lang w:eastAsia="it-IT"/>
        </w:rPr>
        <w:t>Il livello di persuasione è molto alto, sotto il profilo sociologico è al limite del plagio o della persuasione occulta, di diversa prospettiva è invece il marketing, per cui rappresenta un’opportunità unica.</w:t>
      </w:r>
      <w:r w:rsidRPr="00AF1C47">
        <w:rPr>
          <w:rFonts w:ascii="Calibri" w:eastAsia="Times New Roman" w:hAnsi="Calibri" w:cs="Calibri"/>
          <w:sz w:val="22"/>
          <w:szCs w:val="22"/>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81" w:name="_Le_App"/>
      <w:bookmarkStart w:id="82" w:name="_Toc57476237"/>
      <w:bookmarkEnd w:id="81"/>
      <w:r w:rsidRPr="00AF1C47">
        <w:rPr>
          <w:rFonts w:eastAsia="Times New Roman"/>
          <w:lang w:eastAsia="it-IT"/>
        </w:rPr>
        <w:t>Le App</w:t>
      </w:r>
      <w:bookmarkEnd w:id="82"/>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211131">
        <w:rPr>
          <w:rFonts w:ascii="Calibri" w:eastAsia="Times New Roman" w:hAnsi="Calibri" w:cs="Calibri"/>
          <w:sz w:val="22"/>
          <w:szCs w:val="22"/>
          <w:highlight w:val="lightGray"/>
          <w:lang w:eastAsia="it-IT"/>
        </w:rPr>
        <w:t xml:space="preserve">Le </w:t>
      </w:r>
      <w:r w:rsidRPr="00211131">
        <w:rPr>
          <w:rFonts w:ascii="Calibri" w:eastAsia="Times New Roman" w:hAnsi="Calibri" w:cs="Calibri"/>
          <w:b/>
          <w:bCs/>
          <w:sz w:val="22"/>
          <w:szCs w:val="22"/>
          <w:highlight w:val="lightGray"/>
          <w:lang w:eastAsia="it-IT"/>
        </w:rPr>
        <w:t xml:space="preserve">app </w:t>
      </w:r>
      <w:r w:rsidRPr="00211131">
        <w:rPr>
          <w:rFonts w:ascii="Calibri" w:eastAsia="Times New Roman" w:hAnsi="Calibri" w:cs="Calibri"/>
          <w:sz w:val="22"/>
          <w:szCs w:val="22"/>
          <w:highlight w:val="lightGray"/>
          <w:lang w:eastAsia="it-IT"/>
        </w:rPr>
        <w:t>sono software scaricabili per dispositivi mobili in grado di estendere illimitatamente le potenzialità di un dispositivo mobile, sfruttandone connettività e funzionalità</w:t>
      </w:r>
      <w:r w:rsidRPr="00AF1C47">
        <w:rPr>
          <w:rFonts w:ascii="Calibri" w:eastAsia="Times New Roman" w:hAnsi="Calibri" w:cs="Calibri"/>
          <w:sz w:val="22"/>
          <w:szCs w:val="22"/>
          <w:lang w:eastAsia="it-IT"/>
        </w:rPr>
        <w:t>, anche e sempre più in contesti professionali</w:t>
      </w:r>
      <w:r w:rsidRPr="00211131">
        <w:rPr>
          <w:rFonts w:ascii="Calibri" w:eastAsia="Times New Roman" w:hAnsi="Calibri" w:cs="Calibri"/>
          <w:sz w:val="22"/>
          <w:szCs w:val="22"/>
          <w:highlight w:val="lightGray"/>
          <w:lang w:eastAsia="it-IT"/>
        </w:rPr>
        <w:t>; è possibile gestire clienti, analizzare report, raccogliere idee, tenere delle presentazioni, accedere ai file, creare e modificare documenti office, fatturare e vendere</w:t>
      </w:r>
      <w:r w:rsidRPr="00AF1C47">
        <w:rPr>
          <w:rFonts w:ascii="Calibri" w:eastAsia="Times New Roman" w:hAnsi="Calibri" w:cs="Calibri"/>
          <w:sz w:val="22"/>
          <w:szCs w:val="22"/>
          <w:lang w:eastAsia="it-IT"/>
        </w:rPr>
        <w:t xml:space="preserve">. Ognuna di queste attività è un’opportunità che il marketing non può ignorare e a cui deve attingere per immaginare nuove modalità di interazione. </w:t>
      </w:r>
    </w:p>
    <w:p w:rsidR="008A4797" w:rsidRDefault="008A4797" w:rsidP="008A4797">
      <w:pPr>
        <w:pStyle w:val="Heading3"/>
        <w:rPr>
          <w:rFonts w:ascii="Times New Roman" w:eastAsia="Times New Roman" w:hAnsi="Times New Roman" w:cs="Times New Roman"/>
          <w:lang w:eastAsia="it-IT"/>
        </w:rPr>
      </w:pPr>
      <w:bookmarkStart w:id="83" w:name="_Mondo_chiuso_vs"/>
      <w:bookmarkEnd w:id="83"/>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211131">
        <w:rPr>
          <w:rFonts w:ascii="Calibri" w:eastAsia="Times New Roman" w:hAnsi="Calibri" w:cs="Calibri"/>
          <w:sz w:val="22"/>
          <w:szCs w:val="22"/>
          <w:highlight w:val="lightGray"/>
          <w:lang w:eastAsia="it-IT"/>
        </w:rPr>
        <w:t xml:space="preserve">Il </w:t>
      </w:r>
      <w:r w:rsidRPr="00211131">
        <w:rPr>
          <w:rFonts w:ascii="Calibri" w:eastAsia="Times New Roman" w:hAnsi="Calibri" w:cs="Calibri"/>
          <w:b/>
          <w:bCs/>
          <w:sz w:val="22"/>
          <w:szCs w:val="22"/>
          <w:highlight w:val="lightGray"/>
          <w:lang w:eastAsia="it-IT"/>
        </w:rPr>
        <w:t xml:space="preserve">web </w:t>
      </w:r>
      <w:r w:rsidRPr="00211131">
        <w:rPr>
          <w:rFonts w:ascii="Calibri" w:eastAsia="Times New Roman" w:hAnsi="Calibri" w:cs="Calibri"/>
          <w:sz w:val="22"/>
          <w:szCs w:val="22"/>
          <w:highlight w:val="lightGray"/>
          <w:lang w:eastAsia="it-IT"/>
        </w:rPr>
        <w:t xml:space="preserve">rappresenta il </w:t>
      </w:r>
      <w:r w:rsidRPr="00211131">
        <w:rPr>
          <w:rFonts w:ascii="Calibri" w:eastAsia="Times New Roman" w:hAnsi="Calibri" w:cs="Calibri"/>
          <w:sz w:val="22"/>
          <w:szCs w:val="22"/>
          <w:highlight w:val="lightGray"/>
          <w:u w:val="single"/>
          <w:lang w:eastAsia="it-IT"/>
        </w:rPr>
        <w:t>mondo aperto</w:t>
      </w:r>
      <w:r w:rsidRPr="00211131">
        <w:rPr>
          <w:rFonts w:ascii="Calibri" w:eastAsia="Times New Roman" w:hAnsi="Calibri" w:cs="Calibri"/>
          <w:sz w:val="22"/>
          <w:szCs w:val="22"/>
          <w:highlight w:val="lightGray"/>
          <w:lang w:eastAsia="it-IT"/>
        </w:rPr>
        <w:t xml:space="preserve"> senza limitazione</w:t>
      </w:r>
      <w:r w:rsidRPr="00AF1C47">
        <w:rPr>
          <w:rFonts w:ascii="Calibri" w:eastAsia="Times New Roman" w:hAnsi="Calibri" w:cs="Calibri"/>
          <w:sz w:val="22"/>
          <w:szCs w:val="22"/>
          <w:lang w:eastAsia="it-IT"/>
        </w:rPr>
        <w:t xml:space="preserve">, </w:t>
      </w:r>
      <w:r w:rsidRPr="00211131">
        <w:rPr>
          <w:rFonts w:ascii="Calibri" w:eastAsia="Times New Roman" w:hAnsi="Calibri" w:cs="Calibri"/>
          <w:sz w:val="22"/>
          <w:szCs w:val="22"/>
          <w:highlight w:val="lightGray"/>
          <w:lang w:eastAsia="it-IT"/>
        </w:rPr>
        <w:t>a cui tutti possono accedere senza nessuna limitazione</w:t>
      </w:r>
      <w:r w:rsidRPr="00AF1C47">
        <w:rPr>
          <w:rFonts w:ascii="Calibri" w:eastAsia="Times New Roman" w:hAnsi="Calibri" w:cs="Calibri"/>
          <w:sz w:val="22"/>
          <w:szCs w:val="22"/>
          <w:lang w:eastAsia="it-IT"/>
        </w:rPr>
        <w:t xml:space="preserve">. </w:t>
      </w:r>
      <w:r w:rsidRPr="00211131">
        <w:rPr>
          <w:rFonts w:ascii="Calibri" w:eastAsia="Times New Roman" w:hAnsi="Calibri" w:cs="Calibri"/>
          <w:sz w:val="22"/>
          <w:szCs w:val="22"/>
          <w:highlight w:val="lightGray"/>
          <w:lang w:eastAsia="it-IT"/>
        </w:rPr>
        <w:t xml:space="preserve">Qualunque azienda ed il marketing in generale, ha bisogno di un </w:t>
      </w:r>
      <w:r w:rsidRPr="00211131">
        <w:rPr>
          <w:rFonts w:ascii="Calibri" w:eastAsia="Times New Roman" w:hAnsi="Calibri" w:cs="Calibri"/>
          <w:b/>
          <w:bCs/>
          <w:sz w:val="22"/>
          <w:szCs w:val="22"/>
          <w:highlight w:val="lightGray"/>
          <w:lang w:eastAsia="it-IT"/>
        </w:rPr>
        <w:t xml:space="preserve">mondo aperto </w:t>
      </w:r>
      <w:r w:rsidRPr="00211131">
        <w:rPr>
          <w:rFonts w:ascii="Calibri" w:eastAsia="Times New Roman" w:hAnsi="Calibri" w:cs="Calibri"/>
          <w:sz w:val="22"/>
          <w:szCs w:val="22"/>
          <w:highlight w:val="lightGray"/>
          <w:lang w:eastAsia="it-IT"/>
        </w:rPr>
        <w:t xml:space="preserve">per acquisire </w:t>
      </w:r>
      <w:r w:rsidRPr="00211131">
        <w:rPr>
          <w:rFonts w:ascii="Calibri" w:eastAsia="Times New Roman" w:hAnsi="Calibri" w:cs="Calibri"/>
          <w:sz w:val="22"/>
          <w:szCs w:val="22"/>
          <w:highlight w:val="lightGray"/>
          <w:lang w:eastAsia="it-IT"/>
        </w:rPr>
        <w:lastRenderedPageBreak/>
        <w:t xml:space="preserve">nuovi clienti, ma allo stesso tempo tende ad un </w:t>
      </w:r>
      <w:r w:rsidRPr="00211131">
        <w:rPr>
          <w:rFonts w:ascii="Calibri" w:eastAsia="Times New Roman" w:hAnsi="Calibri" w:cs="Calibri"/>
          <w:b/>
          <w:bCs/>
          <w:sz w:val="22"/>
          <w:szCs w:val="22"/>
          <w:highlight w:val="lightGray"/>
          <w:lang w:eastAsia="it-IT"/>
        </w:rPr>
        <w:t xml:space="preserve">mondo chiuso </w:t>
      </w:r>
      <w:r w:rsidRPr="00211131">
        <w:rPr>
          <w:rFonts w:ascii="Calibri" w:eastAsia="Times New Roman" w:hAnsi="Calibri" w:cs="Calibri"/>
          <w:sz w:val="22"/>
          <w:szCs w:val="22"/>
          <w:highlight w:val="lightGray"/>
          <w:lang w:eastAsia="it-IT"/>
        </w:rPr>
        <w:t>dopo che aver adescato i clienti per evitare accesso a concorrenti o terze parti</w:t>
      </w:r>
      <w:r w:rsidRPr="00AF1C47">
        <w:rPr>
          <w:rFonts w:ascii="Calibri" w:eastAsia="Times New Roman" w:hAnsi="Calibri" w:cs="Calibri"/>
          <w:sz w:val="22"/>
          <w:szCs w:val="22"/>
          <w:lang w:eastAsia="it-IT"/>
        </w:rPr>
        <w:t xml:space="preserve">. </w:t>
      </w:r>
      <w:r w:rsidRPr="00211131">
        <w:rPr>
          <w:rFonts w:ascii="Calibri" w:eastAsia="Times New Roman" w:hAnsi="Calibri" w:cs="Calibri"/>
          <w:sz w:val="22"/>
          <w:szCs w:val="22"/>
          <w:highlight w:val="lightGray"/>
          <w:lang w:eastAsia="it-IT"/>
        </w:rPr>
        <w:t xml:space="preserve">Nascono </w:t>
      </w:r>
      <w:r w:rsidRPr="00211131">
        <w:rPr>
          <w:rFonts w:ascii="Calibri" w:eastAsia="Times New Roman" w:hAnsi="Calibri" w:cs="Calibri"/>
          <w:b/>
          <w:bCs/>
          <w:sz w:val="22"/>
          <w:szCs w:val="22"/>
          <w:highlight w:val="lightGray"/>
          <w:lang w:eastAsia="it-IT"/>
        </w:rPr>
        <w:t xml:space="preserve">situazioni ibride </w:t>
      </w:r>
      <w:r w:rsidRPr="00211131">
        <w:rPr>
          <w:rFonts w:ascii="Calibri" w:eastAsia="Times New Roman" w:hAnsi="Calibri" w:cs="Calibri"/>
          <w:sz w:val="22"/>
          <w:szCs w:val="22"/>
          <w:highlight w:val="lightGray"/>
          <w:lang w:eastAsia="it-IT"/>
        </w:rPr>
        <w:t>nelle quali si identifica una prima fase che prevede l’uso di strumenti mirati all’apertura di business nuovi e una seconda fase in cui si cerca di chiudere il mondo appena aperto, concentrando l’attenzione sulle app che, paradossalmente, rappresentano un mondo chiuso</w:t>
      </w:r>
      <w:r w:rsidRPr="00AF1C47">
        <w:rPr>
          <w:rFonts w:ascii="Calibri" w:eastAsia="Times New Roman" w:hAnsi="Calibri" w:cs="Calibri"/>
          <w:sz w:val="22"/>
          <w:szCs w:val="22"/>
          <w:lang w:eastAsia="it-IT"/>
        </w:rPr>
        <w:t xml:space="preserve">. </w:t>
      </w:r>
      <w:r w:rsidRPr="00211131">
        <w:rPr>
          <w:rFonts w:ascii="Calibri" w:eastAsia="Times New Roman" w:hAnsi="Calibri" w:cs="Calibri"/>
          <w:sz w:val="22"/>
          <w:szCs w:val="22"/>
          <w:highlight w:val="lightGray"/>
          <w:lang w:eastAsia="it-IT"/>
        </w:rPr>
        <w:t>Soltanto chi ha scaricato l’app del vendor può interagire, creando una relazione molto più forte ed esclusiva rispetto a quelle tradizionali. Es: organizzo e prenoto tramite il sito di TripAdvisor, ma i biglietti, le prenotazioni, l’itinerario sono disponibili in mobilità solo tramite app</w:t>
      </w:r>
      <w:r w:rsidRPr="00AF1C47">
        <w:rPr>
          <w:rFonts w:ascii="Calibri" w:eastAsia="Times New Roman" w:hAnsi="Calibri" w:cs="Calibri"/>
          <w:sz w:val="22"/>
          <w:szCs w:val="22"/>
          <w:lang w:eastAsia="it-IT"/>
        </w:rPr>
        <w:t xml:space="preserve">. </w:t>
      </w:r>
    </w:p>
    <w:p w:rsidR="00AF1C47" w:rsidRPr="00AF1C47" w:rsidRDefault="00AF1C47" w:rsidP="008A4797">
      <w:pPr>
        <w:pStyle w:val="Heading3"/>
        <w:rPr>
          <w:rFonts w:ascii="Times New Roman" w:eastAsia="Times New Roman" w:hAnsi="Times New Roman" w:cs="Times New Roman"/>
          <w:lang w:eastAsia="it-IT"/>
        </w:rPr>
      </w:pPr>
      <w:bookmarkStart w:id="84" w:name="_Alcune_evidenze_empiriche"/>
      <w:bookmarkStart w:id="85" w:name="_Toc57476239"/>
      <w:bookmarkEnd w:id="84"/>
      <w:r w:rsidRPr="00AF1C47">
        <w:rPr>
          <w:rFonts w:eastAsia="Times New Roman"/>
          <w:lang w:eastAsia="it-IT"/>
        </w:rPr>
        <w:t>Alcune evidenze empiriche sul fenomeno delle app</w:t>
      </w:r>
      <w:bookmarkEnd w:id="8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73103">
        <w:rPr>
          <w:rFonts w:ascii="Calibri" w:eastAsia="Times New Roman" w:hAnsi="Calibri" w:cs="Calibri"/>
          <w:sz w:val="22"/>
          <w:szCs w:val="22"/>
          <w:highlight w:val="lightGray"/>
          <w:lang w:eastAsia="it-IT"/>
        </w:rPr>
        <w:t>Il consumatore ha la possibilità di personalizzare in maniera intensa il proprio device attraverso le App.</w:t>
      </w:r>
      <w:r w:rsidRPr="00AF1C47">
        <w:rPr>
          <w:rFonts w:ascii="Calibri" w:eastAsia="Times New Roman" w:hAnsi="Calibri" w:cs="Calibri"/>
          <w:sz w:val="22"/>
          <w:szCs w:val="22"/>
          <w:lang w:eastAsia="it-IT"/>
        </w:rPr>
        <w:t xml:space="preserve"> Mediamente su ogni smartphone sono installate 36 app di cui solo il 26% è utilizzato quotidianamente e solo una su quattro viene trovata sui motori di ricerca. </w:t>
      </w:r>
      <w:r w:rsidRPr="00D73103">
        <w:rPr>
          <w:rFonts w:ascii="Calibri" w:eastAsia="Times New Roman" w:hAnsi="Calibri" w:cs="Calibri"/>
          <w:sz w:val="22"/>
          <w:szCs w:val="22"/>
          <w:highlight w:val="lightGray"/>
          <w:lang w:eastAsia="it-IT"/>
        </w:rPr>
        <w:t>Alcune di queste sono utilizzate in maniera saltuaria in relazione alla natura stessa dell’app (ad es. TripAdvisor), altre invece con utilizzo quasi quotidiano, come il meteo o l’app di facebook.</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w:t>
      </w:r>
      <w:r w:rsidRPr="00D73103">
        <w:rPr>
          <w:rFonts w:ascii="Calibri" w:eastAsia="Times New Roman" w:hAnsi="Calibri" w:cs="Calibri"/>
          <w:sz w:val="22"/>
          <w:szCs w:val="22"/>
          <w:highlight w:val="lightGray"/>
          <w:lang w:eastAsia="it-IT"/>
        </w:rPr>
        <w:t>le app consentono di attivare relazioni durature tipiche del mondo chiuso.</w:t>
      </w:r>
      <w:r w:rsidRPr="00AF1C47">
        <w:rPr>
          <w:rFonts w:ascii="Calibri" w:eastAsia="Times New Roman" w:hAnsi="Calibri" w:cs="Calibri"/>
          <w:sz w:val="22"/>
          <w:szCs w:val="22"/>
          <w:lang w:eastAsia="it-IT"/>
        </w:rPr>
        <w:t xml:space="preserve"> Un altro elemento di contrapposizione è legato proprio al fatto che molte sono trovate tramite motori di ricerca o sempre più attraverso altre app. </w:t>
      </w:r>
      <w:r w:rsidRPr="00D73103">
        <w:rPr>
          <w:rFonts w:ascii="Calibri" w:eastAsia="Times New Roman" w:hAnsi="Calibri" w:cs="Calibri"/>
          <w:sz w:val="22"/>
          <w:szCs w:val="22"/>
          <w:highlight w:val="lightGray"/>
          <w:lang w:eastAsia="it-IT"/>
        </w:rPr>
        <w:t xml:space="preserve">Un aspetto estremamente interessante è legato notifiche attraverso cui il gestore dell’app comunica con l’utente; </w:t>
      </w:r>
      <w:r w:rsidRPr="00D73103">
        <w:rPr>
          <w:rFonts w:ascii="Calibri" w:eastAsia="Times New Roman" w:hAnsi="Calibri" w:cs="Calibri"/>
          <w:b/>
          <w:bCs/>
          <w:sz w:val="22"/>
          <w:szCs w:val="22"/>
          <w:highlight w:val="lightGray"/>
          <w:lang w:eastAsia="it-IT"/>
        </w:rPr>
        <w:t>notifiche e messaggi pop-up (comunicazione push)</w:t>
      </w:r>
      <w:r w:rsidRPr="00D73103">
        <w:rPr>
          <w:rFonts w:ascii="Calibri" w:eastAsia="Times New Roman" w:hAnsi="Calibri" w:cs="Calibri"/>
          <w:sz w:val="22"/>
          <w:szCs w:val="22"/>
          <w:highlight w:val="lightGray"/>
          <w:lang w:eastAsia="it-IT"/>
        </w:rPr>
        <w:t>, se attivate, compaiono sugli smartphone in cui l’app è installata, attivando una via privilegiata che termina direttamente nella tasca del consumatore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TikTok;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Spotify e YouTube ne sono l’esempio. L’utente accetta la pubblicità perché </w:t>
      </w:r>
      <w:r w:rsidRPr="00624F9B">
        <w:rPr>
          <w:rFonts w:ascii="Calibri" w:eastAsia="Times New Roman" w:hAnsi="Calibri" w:cs="Calibri"/>
          <w:sz w:val="22"/>
          <w:szCs w:val="22"/>
          <w:lang w:eastAsia="it-IT"/>
        </w:rPr>
        <w:t xml:space="preserve">non paga la fruizione dei contenuti, diversamente attiva un abbonamento premium (free-mium)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Anziché conservare </w:t>
      </w:r>
      <w:proofErr w:type="gramStart"/>
      <w:r w:rsidRPr="00AF1C47">
        <w:rPr>
          <w:rFonts w:ascii="Calibri" w:eastAsia="Times New Roman" w:hAnsi="Calibri" w:cs="Calibri"/>
          <w:sz w:val="22"/>
          <w:szCs w:val="22"/>
          <w:lang w:eastAsia="it-IT"/>
        </w:rPr>
        <w:t>nel portafogli</w:t>
      </w:r>
      <w:proofErr w:type="gramEnd"/>
      <w:r w:rsidRPr="00AF1C47">
        <w:rPr>
          <w:rFonts w:ascii="Calibri" w:eastAsia="Times New Roman" w:hAnsi="Calibri" w:cs="Calibri"/>
          <w:sz w:val="22"/>
          <w:szCs w:val="22"/>
          <w:lang w:eastAsia="it-IT"/>
        </w:rPr>
        <w:t xml:space="preserve"> una “ingombrante” fidelity card, scariano l’app </w:t>
      </w:r>
      <w:r w:rsidRPr="00624F9B">
        <w:rPr>
          <w:rFonts w:ascii="Calibri" w:eastAsia="Times New Roman" w:hAnsi="Calibri" w:cs="Calibri"/>
          <w:sz w:val="22"/>
          <w:szCs w:val="22"/>
          <w:lang w:eastAsia="it-IT"/>
        </w:rPr>
        <w:t xml:space="preserve">del vendor che permette l’accesso al saldo punti, offerte, volatino,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vendor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D73103">
        <w:rPr>
          <w:rFonts w:ascii="Calibri" w:eastAsia="Times New Roman" w:hAnsi="Calibri" w:cs="Calibri"/>
          <w:sz w:val="22"/>
          <w:szCs w:val="22"/>
          <w:highlight w:val="lightGray"/>
          <w:lang w:eastAsia="it-IT"/>
        </w:rPr>
        <w:t xml:space="preserve">Un nuovo fenomeno di marketing è la </w:t>
      </w:r>
      <w:r w:rsidRPr="00D73103">
        <w:rPr>
          <w:rFonts w:ascii="Calibri" w:eastAsia="Times New Roman" w:hAnsi="Calibri" w:cs="Calibri"/>
          <w:b/>
          <w:bCs/>
          <w:sz w:val="22"/>
          <w:szCs w:val="22"/>
          <w:highlight w:val="lightGray"/>
          <w:lang w:eastAsia="it-IT"/>
        </w:rPr>
        <w:t>gamification</w:t>
      </w:r>
      <w:r w:rsidRPr="00D73103">
        <w:rPr>
          <w:rFonts w:ascii="Calibri" w:eastAsia="Times New Roman" w:hAnsi="Calibri" w:cs="Calibri"/>
          <w:sz w:val="22"/>
          <w:szCs w:val="22"/>
          <w:highlight w:val="lightGray"/>
          <w:lang w:eastAsia="it-IT"/>
        </w:rPr>
        <w:t xml:space="preserve">, che consiste nell’attirare il consumatore attraverso giochi in grado di aumentare la </w:t>
      </w:r>
      <w:r w:rsidRPr="00D73103">
        <w:rPr>
          <w:rFonts w:ascii="Calibri" w:eastAsia="Times New Roman" w:hAnsi="Calibri" w:cs="Calibri"/>
          <w:b/>
          <w:bCs/>
          <w:sz w:val="22"/>
          <w:szCs w:val="22"/>
          <w:highlight w:val="lightGray"/>
          <w:lang w:eastAsia="it-IT"/>
        </w:rPr>
        <w:t xml:space="preserve">brand-awareness </w:t>
      </w:r>
      <w:r w:rsidRPr="00D73103">
        <w:rPr>
          <w:rFonts w:ascii="Calibri" w:eastAsia="Times New Roman" w:hAnsi="Calibri" w:cs="Calibri"/>
          <w:sz w:val="22"/>
          <w:szCs w:val="22"/>
          <w:highlight w:val="lightGray"/>
          <w:lang w:eastAsia="it-IT"/>
        </w:rPr>
        <w:t>(conoscenza del marchio</w:t>
      </w:r>
      <w:r w:rsidRPr="00AF1C47">
        <w:rPr>
          <w:rFonts w:ascii="Calibri" w:eastAsia="Times New Roman" w:hAnsi="Calibri" w:cs="Calibri"/>
          <w:sz w:val="22"/>
          <w:szCs w:val="22"/>
          <w:lang w:eastAsia="it-IT"/>
        </w:rPr>
        <w:t xml:space="preserve">), veicolare iniziative pubblicitarie e promozionali dove il brand non è più solo lo sponsor del gioco, ma lo sviluppa appositamente il gioco per veicolare messaggi di marketing. Il punto di forza della parte ludica è legato al fatto che il gioco occupa quel tempo marginale che le persone hanno a disposizione e sono più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50% della pubblicità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pubblicità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pubblicità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w:t>
      </w:r>
      <w:proofErr w:type="gramStart"/>
      <w:r w:rsidRPr="00AF1C47">
        <w:rPr>
          <w:rFonts w:ascii="Calibri" w:eastAsia="Times New Roman" w:hAnsi="Calibri" w:cs="Calibri"/>
          <w:sz w:val="22"/>
          <w:szCs w:val="22"/>
          <w:lang w:eastAsia="it-IT"/>
        </w:rPr>
        <w:t>la quattro</w:t>
      </w:r>
      <w:proofErr w:type="gramEnd"/>
      <w:r w:rsidRPr="00AF1C47">
        <w:rPr>
          <w:rFonts w:ascii="Calibri" w:eastAsia="Times New Roman" w:hAnsi="Calibri" w:cs="Calibri"/>
          <w:sz w:val="22"/>
          <w:szCs w:val="22"/>
          <w:lang w:eastAsia="it-IT"/>
        </w:rPr>
        <w:t xml:space="preserve"> download su cinque derivino dal mondo aperto; il consumatore vive il mondo aperto e solo quando ha acquisito fiducia nel brando, ricerca un mondo chiuso, più intimo e privilegiato. Chi fa marketing non può pensare solo allo sviluppo della App ma ancor di più alla sua promozione nel mondo aperto, evitando però che l’app possa diventare invasiva, ferendo il consumatore nella sua parte più intima e più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D73103">
        <w:rPr>
          <w:rFonts w:ascii="Calibri" w:eastAsia="Times New Roman" w:hAnsi="Calibri" w:cs="Calibri"/>
          <w:sz w:val="22"/>
          <w:szCs w:val="22"/>
          <w:highlight w:val="lightGray"/>
          <w:lang w:eastAsia="it-IT"/>
        </w:rPr>
        <w:t>I principali motivi che spingono al download di un’app sono:</w:t>
      </w:r>
      <w:r w:rsidRPr="00AF1C47">
        <w:rPr>
          <w:rFonts w:ascii="Calibri" w:eastAsia="Times New Roman" w:hAnsi="Calibri" w:cs="Calibri"/>
          <w:sz w:val="22"/>
          <w:szCs w:val="22"/>
          <w:lang w:eastAsia="it-IT"/>
        </w:rPr>
        <w:t xml:space="preserve"> </w:t>
      </w:r>
    </w:p>
    <w:p w:rsidR="00F93095"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D73103">
        <w:rPr>
          <w:rFonts w:ascii="Calibri" w:eastAsia="Times New Roman" w:hAnsi="Calibri" w:cs="Calibri"/>
          <w:b/>
          <w:bCs/>
          <w:sz w:val="22"/>
          <w:szCs w:val="22"/>
          <w:highlight w:val="lightGray"/>
          <w:lang w:eastAsia="it-IT"/>
        </w:rPr>
        <w:t>passaparola</w:t>
      </w:r>
      <w:r w:rsidRPr="00F93095">
        <w:rPr>
          <w:rFonts w:ascii="Calibri" w:eastAsia="Times New Roman" w:hAnsi="Calibri" w:cs="Calibri"/>
          <w:sz w:val="22"/>
          <w:szCs w:val="22"/>
          <w:lang w:eastAsia="it-IT"/>
        </w:rPr>
        <w:t>: La rete sociale diventa fondamentale, magari incentivata da modalità “</w:t>
      </w:r>
      <w:r w:rsidRPr="00F93095">
        <w:rPr>
          <w:rFonts w:ascii="Calibri" w:eastAsia="Times New Roman" w:hAnsi="Calibri" w:cs="Calibri"/>
          <w:b/>
          <w:bCs/>
          <w:sz w:val="22"/>
          <w:szCs w:val="22"/>
          <w:lang w:eastAsia="it-IT"/>
        </w:rPr>
        <w:t>member- getmember</w:t>
      </w:r>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D73103">
        <w:rPr>
          <w:rFonts w:ascii="Calibri" w:eastAsia="Times New Roman" w:hAnsi="Calibri" w:cs="Calibri"/>
          <w:b/>
          <w:bCs/>
          <w:sz w:val="22"/>
          <w:szCs w:val="22"/>
          <w:highlight w:val="lightGray"/>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D73103">
        <w:rPr>
          <w:rFonts w:ascii="Calibri" w:eastAsia="Times New Roman" w:hAnsi="Calibri" w:cs="Calibri"/>
          <w:b/>
          <w:bCs/>
          <w:sz w:val="22"/>
          <w:szCs w:val="22"/>
          <w:highlight w:val="lightGray"/>
          <w:lang w:eastAsia="it-IT"/>
        </w:rPr>
        <w:t>per similarità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D73103">
        <w:rPr>
          <w:rFonts w:ascii="Calibri" w:eastAsia="Times New Roman" w:hAnsi="Calibri" w:cs="Calibri"/>
          <w:b/>
          <w:bCs/>
          <w:sz w:val="22"/>
          <w:szCs w:val="22"/>
          <w:highlight w:val="lightGray"/>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Win-Win. Resto fedele a fronte di una convenzione, promozioni, etc;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 xml:space="preserve">l’utilità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funzionalità;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possibilità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D73103">
        <w:rPr>
          <w:rFonts w:ascii="Calibri" w:eastAsia="Times New Roman" w:hAnsi="Calibri" w:cs="Calibri"/>
          <w:sz w:val="22"/>
          <w:szCs w:val="22"/>
          <w:highlight w:val="lightGray"/>
          <w:lang w:eastAsia="it-IT"/>
        </w:rPr>
        <w:t xml:space="preserve">Le app svolgono un ruolo importante nella </w:t>
      </w:r>
      <w:r w:rsidRPr="00D73103">
        <w:rPr>
          <w:rFonts w:ascii="Calibri" w:eastAsia="Times New Roman" w:hAnsi="Calibri" w:cs="Calibri"/>
          <w:b/>
          <w:bCs/>
          <w:sz w:val="22"/>
          <w:szCs w:val="22"/>
          <w:highlight w:val="lightGray"/>
          <w:lang w:eastAsia="it-IT"/>
        </w:rPr>
        <w:t xml:space="preserve">customer experience mobile </w:t>
      </w:r>
      <w:r w:rsidRPr="00D73103">
        <w:rPr>
          <w:rFonts w:ascii="Calibri" w:eastAsia="Times New Roman" w:hAnsi="Calibri" w:cs="Calibri"/>
          <w:sz w:val="22"/>
          <w:szCs w:val="22"/>
          <w:highlight w:val="lightGray"/>
          <w:lang w:eastAsia="it-IT"/>
        </w:rPr>
        <w:t xml:space="preserve">poiché </w:t>
      </w:r>
      <w:r w:rsidRPr="00D73103">
        <w:rPr>
          <w:rFonts w:ascii="Calibri" w:eastAsia="Times New Roman" w:hAnsi="Calibri" w:cs="Calibri"/>
          <w:i/>
          <w:iCs/>
          <w:sz w:val="22"/>
          <w:szCs w:val="22"/>
          <w:highlight w:val="lightGray"/>
          <w:lang w:eastAsia="it-IT"/>
        </w:rPr>
        <w:t>a</w:t>
      </w:r>
      <w:r w:rsidRPr="00D73103">
        <w:rPr>
          <w:rFonts w:ascii="Calibri" w:eastAsia="Times New Roman" w:hAnsi="Calibri" w:cs="Calibri"/>
          <w:sz w:val="22"/>
          <w:szCs w:val="22"/>
          <w:highlight w:val="lightGray"/>
          <w:lang w:eastAsia="it-IT"/>
        </w:rPr>
        <w:t>ttraverso le app gli utilizzatori possono soddisfare in modo ottimale le loro esigenze anche quelle più particolari; questa capacità di personalizzazione è la chiave del successo che bisogna sempre considerare</w:t>
      </w:r>
      <w:r w:rsidRPr="00AF1C47">
        <w:rPr>
          <w:rFonts w:ascii="Calibri" w:eastAsia="Times New Roman" w:hAnsi="Calibri" w:cs="Calibri"/>
          <w:sz w:val="22"/>
          <w:szCs w:val="22"/>
          <w:lang w:eastAsia="it-IT"/>
        </w:rPr>
        <w:t xml:space="preserve">. </w:t>
      </w:r>
    </w:p>
    <w:p w:rsidR="00AF1C47" w:rsidRPr="00AF1C47" w:rsidRDefault="00AF1C47" w:rsidP="006671B1">
      <w:pPr>
        <w:pStyle w:val="Heading1"/>
        <w:rPr>
          <w:rFonts w:ascii="ArialMT" w:eastAsia="Times New Roman" w:hAnsi="ArialMT" w:cs="Times New Roman"/>
          <w:lang w:eastAsia="it-IT"/>
        </w:rPr>
      </w:pPr>
      <w:bookmarkStart w:id="86" w:name="_ANALYTICS_(LEZ.9)"/>
      <w:bookmarkStart w:id="87" w:name="_Toc57476240"/>
      <w:bookmarkEnd w:id="86"/>
      <w:r w:rsidRPr="00AF1C47">
        <w:rPr>
          <w:rFonts w:eastAsia="Times New Roman"/>
          <w:lang w:eastAsia="it-IT"/>
        </w:rPr>
        <w:t>ANALYTICS (LEZ.9)</w:t>
      </w:r>
      <w:bookmarkEnd w:id="87"/>
      <w:r w:rsidRPr="00AF1C47">
        <w:rPr>
          <w:rFonts w:eastAsia="Times New Roman"/>
          <w:lang w:eastAsia="it-IT"/>
        </w:rPr>
        <w:t xml:space="preserve"> </w:t>
      </w:r>
    </w:p>
    <w:p w:rsidR="00AF1C47" w:rsidRPr="00AF1C47" w:rsidRDefault="00AF1C47" w:rsidP="006671B1">
      <w:pPr>
        <w:pStyle w:val="Heading2"/>
        <w:rPr>
          <w:rFonts w:ascii="ArialMT" w:eastAsia="Times New Roman" w:hAnsi="ArialMT" w:cs="Times New Roman"/>
          <w:lang w:eastAsia="it-IT"/>
        </w:rPr>
      </w:pPr>
      <w:bookmarkStart w:id="88" w:name="_Misurare_i_ritorni"/>
      <w:bookmarkStart w:id="89" w:name="_Toc57476241"/>
      <w:bookmarkEnd w:id="88"/>
      <w:r w:rsidRPr="00AF1C47">
        <w:rPr>
          <w:rFonts w:eastAsia="Times New Roman"/>
          <w:lang w:eastAsia="it-IT"/>
        </w:rPr>
        <w:t>Misurare i ritorni sul web</w:t>
      </w:r>
      <w:bookmarkEnd w:id="89"/>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B81A1D">
        <w:rPr>
          <w:rFonts w:ascii="Calibri" w:eastAsia="Times New Roman" w:hAnsi="Calibri" w:cs="Calibri"/>
          <w:b/>
          <w:bCs/>
          <w:sz w:val="22"/>
          <w:szCs w:val="22"/>
          <w:highlight w:val="lightGray"/>
          <w:lang w:eastAsia="it-IT"/>
        </w:rPr>
        <w:t xml:space="preserve">Internet e il digitale </w:t>
      </w:r>
      <w:r w:rsidRPr="00B81A1D">
        <w:rPr>
          <w:rFonts w:ascii="Calibri" w:eastAsia="Times New Roman" w:hAnsi="Calibri" w:cs="Calibri"/>
          <w:sz w:val="22"/>
          <w:szCs w:val="22"/>
          <w:highlight w:val="lightGray"/>
          <w:lang w:eastAsia="it-IT"/>
        </w:rPr>
        <w:t>è un mondo “naturalmente misurabile</w:t>
      </w:r>
      <w:r w:rsidRPr="00AF1C47">
        <w:rPr>
          <w:rFonts w:ascii="Calibri" w:eastAsia="Times New Roman" w:hAnsi="Calibri" w:cs="Calibri"/>
          <w:sz w:val="22"/>
          <w:szCs w:val="22"/>
          <w:lang w:eastAsia="it-IT"/>
        </w:rPr>
        <w:t xml:space="preserve">” </w:t>
      </w:r>
      <w:r w:rsidRPr="00B81A1D">
        <w:rPr>
          <w:rFonts w:ascii="Calibri" w:eastAsia="Times New Roman" w:hAnsi="Calibri" w:cs="Calibri"/>
          <w:sz w:val="22"/>
          <w:szCs w:val="22"/>
          <w:highlight w:val="lightGray"/>
          <w:lang w:eastAsia="it-IT"/>
        </w:rPr>
        <w:t>e nell’ambito del marketing</w:t>
      </w:r>
      <w:r w:rsidRPr="00AF1C47">
        <w:rPr>
          <w:rFonts w:ascii="Calibri" w:eastAsia="Times New Roman" w:hAnsi="Calibri" w:cs="Calibri"/>
          <w:sz w:val="22"/>
          <w:szCs w:val="22"/>
          <w:lang w:eastAsia="it-IT"/>
        </w:rPr>
        <w:t xml:space="preserve"> non è un aspetto trascurabile poiché </w:t>
      </w:r>
      <w:r w:rsidRPr="00B81A1D">
        <w:rPr>
          <w:rFonts w:ascii="Calibri" w:eastAsia="Times New Roman" w:hAnsi="Calibri" w:cs="Calibri"/>
          <w:sz w:val="22"/>
          <w:szCs w:val="22"/>
          <w:highlight w:val="lightGray"/>
          <w:lang w:eastAsia="it-IT"/>
        </w:rPr>
        <w:t xml:space="preserve">è importante conoscere il risultato delle attività, cosa ha funzionato </w:t>
      </w:r>
      <w:proofErr w:type="gramStart"/>
      <w:r w:rsidRPr="00B81A1D">
        <w:rPr>
          <w:rFonts w:ascii="Calibri" w:eastAsia="Times New Roman" w:hAnsi="Calibri" w:cs="Calibri"/>
          <w:sz w:val="22"/>
          <w:szCs w:val="22"/>
          <w:highlight w:val="lightGray"/>
          <w:lang w:eastAsia="it-IT"/>
        </w:rPr>
        <w:t>e</w:t>
      </w:r>
      <w:proofErr w:type="gramEnd"/>
      <w:r w:rsidRPr="00B81A1D">
        <w:rPr>
          <w:rFonts w:ascii="Calibri" w:eastAsia="Times New Roman" w:hAnsi="Calibri" w:cs="Calibri"/>
          <w:sz w:val="22"/>
          <w:szCs w:val="22"/>
          <w:highlight w:val="lightGray"/>
          <w:lang w:eastAsia="it-IT"/>
        </w:rPr>
        <w:t xml:space="preserve"> cosa no</w:t>
      </w:r>
      <w:r w:rsidRPr="00AF1C47">
        <w:rPr>
          <w:rFonts w:ascii="Calibri" w:eastAsia="Times New Roman" w:hAnsi="Calibri" w:cs="Calibri"/>
          <w:sz w:val="22"/>
          <w:szCs w:val="22"/>
          <w:lang w:eastAsia="it-IT"/>
        </w:rPr>
        <w:t xml:space="preserve">, specie in </w:t>
      </w:r>
      <w:r w:rsidRPr="00AF1C47">
        <w:rPr>
          <w:rFonts w:ascii="Calibri" w:eastAsia="Times New Roman" w:hAnsi="Calibri" w:cs="Calibri"/>
          <w:sz w:val="22"/>
          <w:szCs w:val="22"/>
          <w:lang w:eastAsia="it-IT"/>
        </w:rPr>
        <w:lastRenderedPageBreak/>
        <w:t xml:space="preserve">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w:t>
      </w:r>
      <w:r w:rsidRPr="00B81A1D">
        <w:rPr>
          <w:rFonts w:ascii="Calibri" w:eastAsia="Times New Roman" w:hAnsi="Calibri" w:cs="Calibri"/>
          <w:sz w:val="22"/>
          <w:szCs w:val="22"/>
          <w:highlight w:val="lightGray"/>
          <w:lang w:eastAsia="it-IT"/>
        </w:rPr>
        <w:t>Nel mondo virtuale che ruota attorno internet, ogni aspetto è misurabile e monitorabile, fornendo una enorme quantità di informazioni che rappresentano dati da cui estrarre conoscenza.</w:t>
      </w:r>
      <w:r w:rsidRPr="00AF1C47">
        <w:rPr>
          <w:rFonts w:ascii="Calibri" w:eastAsia="Times New Roman" w:hAnsi="Calibri" w:cs="Calibri"/>
          <w:sz w:val="22"/>
          <w:szCs w:val="22"/>
          <w:lang w:eastAsia="it-IT"/>
        </w:rPr>
        <w:t xml:space="preserve"> </w:t>
      </w:r>
    </w:p>
    <w:p w:rsidR="004C2276" w:rsidRDefault="00AF1C47" w:rsidP="004C2276">
      <w:pPr>
        <w:pStyle w:val="Heading3"/>
        <w:rPr>
          <w:rFonts w:eastAsia="Times New Roman"/>
          <w:lang w:eastAsia="it-IT"/>
        </w:rPr>
      </w:pPr>
      <w:bookmarkStart w:id="90" w:name="_Cosa_misurare?"/>
      <w:bookmarkEnd w:id="90"/>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D7677F">
        <w:rPr>
          <w:rFonts w:ascii="Calibri" w:eastAsia="Times New Roman" w:hAnsi="Calibri" w:cs="Calibri"/>
          <w:sz w:val="22"/>
          <w:szCs w:val="22"/>
          <w:highlight w:val="lightGray"/>
          <w:lang w:eastAsia="it-IT"/>
        </w:rPr>
        <w:t xml:space="preserve">Le </w:t>
      </w:r>
      <w:r w:rsidRPr="00D7677F">
        <w:rPr>
          <w:rFonts w:ascii="Calibri" w:eastAsia="Times New Roman" w:hAnsi="Calibri" w:cs="Calibri"/>
          <w:b/>
          <w:bCs/>
          <w:sz w:val="22"/>
          <w:szCs w:val="22"/>
          <w:highlight w:val="lightGray"/>
          <w:lang w:eastAsia="it-IT"/>
        </w:rPr>
        <w:t>impressions</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pubblicità; </w:t>
      </w:r>
      <w:r w:rsidRPr="00D7677F">
        <w:rPr>
          <w:rFonts w:ascii="Calibri" w:eastAsia="Times New Roman" w:hAnsi="Calibri" w:cs="Calibri"/>
          <w:sz w:val="22"/>
          <w:szCs w:val="22"/>
          <w:highlight w:val="lightGray"/>
          <w:lang w:eastAsia="it-IT"/>
        </w:rPr>
        <w:t>rappresentano</w:t>
      </w:r>
      <w:r w:rsidRPr="00AF1C47">
        <w:rPr>
          <w:rFonts w:ascii="Calibri" w:eastAsia="Times New Roman" w:hAnsi="Calibri" w:cs="Calibri"/>
          <w:sz w:val="22"/>
          <w:szCs w:val="22"/>
          <w:lang w:eastAsia="it-IT"/>
        </w:rPr>
        <w:t xml:space="preserve">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w:t>
      </w:r>
      <w:r w:rsidRPr="00D7677F">
        <w:rPr>
          <w:rFonts w:ascii="Calibri" w:eastAsia="Times New Roman" w:hAnsi="Calibri" w:cs="Calibri"/>
          <w:sz w:val="22"/>
          <w:szCs w:val="22"/>
          <w:highlight w:val="lightGray"/>
          <w:lang w:eastAsia="it-IT"/>
        </w:rPr>
        <w:t>numero di utenti che</w:t>
      </w:r>
      <w:r w:rsidRPr="00AF1C47">
        <w:rPr>
          <w:rFonts w:ascii="Calibri" w:eastAsia="Times New Roman" w:hAnsi="Calibri" w:cs="Calibri"/>
          <w:sz w:val="22"/>
          <w:szCs w:val="22"/>
          <w:lang w:eastAsia="it-IT"/>
        </w:rPr>
        <w:t xml:space="preserve"> potenzialmente </w:t>
      </w:r>
      <w:r w:rsidRPr="00D7677F">
        <w:rPr>
          <w:rFonts w:ascii="Calibri" w:eastAsia="Times New Roman" w:hAnsi="Calibri" w:cs="Calibri"/>
          <w:sz w:val="22"/>
          <w:szCs w:val="22"/>
          <w:highlight w:val="lightGray"/>
          <w:lang w:eastAsia="it-IT"/>
        </w:rPr>
        <w:t>possono visualizzare uno spot</w:t>
      </w:r>
      <w:r w:rsidRPr="00AF1C47">
        <w:rPr>
          <w:rFonts w:ascii="Calibri" w:eastAsia="Times New Roman" w:hAnsi="Calibri" w:cs="Calibri"/>
          <w:sz w:val="22"/>
          <w:szCs w:val="22"/>
          <w:lang w:eastAsia="it-IT"/>
        </w:rPr>
        <w:t xml:space="preserve">, ma non può rappresentare un valore reale. Nel mondo digital, il concetto di impressions è diverso perché si riferisce a dati reali e non stime su base campionaria, attraverso cui è possibile, ad esempio, conoscere con precisione quanti visto una pagina. </w:t>
      </w:r>
      <w:r w:rsidRPr="00D7677F">
        <w:rPr>
          <w:rFonts w:ascii="Calibri" w:eastAsia="Times New Roman" w:hAnsi="Calibri" w:cs="Calibri"/>
          <w:sz w:val="22"/>
          <w:szCs w:val="22"/>
          <w:highlight w:val="lightGray"/>
          <w:lang w:eastAsia="it-IT"/>
        </w:rPr>
        <w:t>È possibile anche misurare con precisione le pagine viste, i link più cliccati, le pagine di ingresso e uscito dal sito, i form compilati, gli acquisti effettuat</w:t>
      </w:r>
      <w:r w:rsidRPr="00AF1C47">
        <w:rPr>
          <w:rFonts w:ascii="Calibri" w:eastAsia="Times New Roman" w:hAnsi="Calibri" w:cs="Calibri"/>
          <w:sz w:val="22"/>
          <w:szCs w:val="22"/>
          <w:lang w:eastAsia="it-IT"/>
        </w:rPr>
        <w:t>i e qualunque altra informazione presente sui logs di sistema.</w:t>
      </w:r>
      <w:r w:rsidRPr="00AF1C47">
        <w:rPr>
          <w:rFonts w:ascii="Calibri" w:eastAsia="Times New Roman" w:hAnsi="Calibri" w:cs="Calibri"/>
          <w:sz w:val="22"/>
          <w:szCs w:val="22"/>
          <w:lang w:eastAsia="it-IT"/>
        </w:rPr>
        <w:br/>
        <w:t xml:space="preserve">L’enorme mole di informazioni rappresenta un’opportunità per creare nuove esperienze innovative basate sull’analisi di questi dati attraverso cui è possibile </w:t>
      </w:r>
      <w:r w:rsidRPr="00D7677F">
        <w:rPr>
          <w:rFonts w:ascii="Calibri" w:eastAsia="Times New Roman" w:hAnsi="Calibri" w:cs="Calibri"/>
          <w:sz w:val="22"/>
          <w:szCs w:val="22"/>
          <w:highlight w:val="lightGray"/>
          <w:lang w:eastAsia="it-IT"/>
        </w:rPr>
        <w:t>avere una visione chiara del successo/insuccesso delle nostre pagine.</w:t>
      </w:r>
    </w:p>
    <w:p w:rsidR="004C2276" w:rsidRPr="004C2276" w:rsidRDefault="00AF1C47" w:rsidP="004C2276">
      <w:pPr>
        <w:pStyle w:val="Heading3"/>
        <w:rPr>
          <w:rFonts w:eastAsia="Times New Roman"/>
          <w:lang w:eastAsia="it-IT"/>
        </w:rPr>
      </w:pPr>
      <w:bookmarkStart w:id="91" w:name="_Cosa_analizzare?"/>
      <w:bookmarkEnd w:id="91"/>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D7677F">
        <w:rPr>
          <w:rFonts w:ascii="Calibri" w:eastAsia="Times New Roman" w:hAnsi="Calibri" w:cs="Calibri"/>
          <w:b/>
          <w:bCs/>
          <w:sz w:val="22"/>
          <w:szCs w:val="22"/>
          <w:highlight w:val="lightGray"/>
          <w:lang w:eastAsia="it-IT"/>
        </w:rPr>
        <w:t xml:space="preserve">La soddisfazione del navigatore: </w:t>
      </w:r>
      <w:r w:rsidRPr="00D7677F">
        <w:rPr>
          <w:rFonts w:ascii="Calibri" w:eastAsia="Times New Roman" w:hAnsi="Calibri" w:cs="Calibri"/>
          <w:sz w:val="22"/>
          <w:szCs w:val="22"/>
          <w:highlight w:val="lightGray"/>
          <w:lang w:eastAsia="it-IT"/>
        </w:rPr>
        <w:t>può essere richiesta in maniera esplicita al visitatore o desunta implicitamente calcolando il tempo di permanenza su una pagin</w:t>
      </w:r>
      <w:r w:rsidRPr="00AF1C47">
        <w:rPr>
          <w:rFonts w:ascii="Calibri" w:eastAsia="Times New Roman" w:hAnsi="Calibri" w:cs="Calibri"/>
          <w:sz w:val="22"/>
          <w:szCs w:val="22"/>
          <w:lang w:eastAsia="it-IT"/>
        </w:rPr>
        <w:t xml:space="preserve">a. Se un utente trova un sito insoddisfacente lo abbandona, tenendo in considerazione che l’abbandono su internet è una delle azioni più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totalità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D7677F">
        <w:rPr>
          <w:rFonts w:ascii="Calibri" w:eastAsia="Times New Roman" w:hAnsi="Calibri" w:cs="Calibri"/>
          <w:b/>
          <w:bCs/>
          <w:sz w:val="22"/>
          <w:szCs w:val="22"/>
          <w:highlight w:val="lightGray"/>
          <w:u w:val="single"/>
          <w:lang w:eastAsia="it-IT"/>
        </w:rPr>
        <w:t>Tasso di conversione</w:t>
      </w:r>
      <w:r w:rsidRPr="00D7677F">
        <w:rPr>
          <w:rFonts w:ascii="Calibri" w:eastAsia="Times New Roman" w:hAnsi="Calibri" w:cs="Calibri"/>
          <w:i/>
          <w:iCs/>
          <w:sz w:val="22"/>
          <w:szCs w:val="22"/>
          <w:highlight w:val="lightGray"/>
          <w:lang w:eastAsia="it-IT"/>
        </w:rPr>
        <w:t xml:space="preserve">: </w:t>
      </w:r>
      <w:r w:rsidRPr="00D7677F">
        <w:rPr>
          <w:rFonts w:ascii="Calibri" w:eastAsia="Times New Roman" w:hAnsi="Calibri" w:cs="Calibri"/>
          <w:sz w:val="22"/>
          <w:szCs w:val="22"/>
          <w:highlight w:val="lightGray"/>
          <w:lang w:eastAsia="it-IT"/>
        </w:rPr>
        <w:t>è il rapporto tra il numero dei visitatori che accedono ad una pagina e quanti di questi compiono una determinata azione, detta conversione</w:t>
      </w:r>
      <w:r w:rsidRPr="00AF1C47">
        <w:rPr>
          <w:rFonts w:ascii="Calibri" w:eastAsia="Times New Roman" w:hAnsi="Calibri" w:cs="Calibri"/>
          <w:sz w:val="22"/>
          <w:szCs w:val="22"/>
          <w:lang w:eastAsia="it-IT"/>
        </w:rPr>
        <w:t xml:space="preserv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D7677F">
        <w:rPr>
          <w:rFonts w:ascii="Calibri" w:eastAsia="Times New Roman" w:hAnsi="Calibri" w:cs="Calibri"/>
          <w:b/>
          <w:bCs/>
          <w:sz w:val="22"/>
          <w:szCs w:val="22"/>
          <w:highlight w:val="lightGray"/>
          <w:u w:val="single"/>
          <w:lang w:eastAsia="it-IT"/>
        </w:rPr>
        <w:t>Bounce rate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il tasso di rimbalzo è un dato che </w:t>
      </w:r>
      <w:r w:rsidRPr="00D7677F">
        <w:rPr>
          <w:rFonts w:ascii="Calibri" w:eastAsia="Times New Roman" w:hAnsi="Calibri" w:cs="Calibri"/>
          <w:sz w:val="22"/>
          <w:szCs w:val="22"/>
          <w:highlight w:val="lightGray"/>
          <w:lang w:eastAsia="it-IT"/>
        </w:rPr>
        <w:t>indica la percentuale di visitatori che abbandonano un sito web (rimbalzano) dopo aver visitato una sola pagina</w:t>
      </w:r>
      <w:r w:rsidRPr="00AF1C47">
        <w:rPr>
          <w:rFonts w:ascii="Calibri" w:eastAsia="Times New Roman" w:hAnsi="Calibri" w:cs="Calibri"/>
          <w:sz w:val="22"/>
          <w:szCs w:val="22"/>
          <w:lang w:eastAsia="it-IT"/>
        </w:rPr>
        <w:t xml:space="preserve">. Il PageRank di Google stima un ranking anche in base a questo parametro </w:t>
      </w:r>
    </w:p>
    <w:p w:rsidR="00AF1C47" w:rsidRPr="00AF1C47" w:rsidRDefault="00AF1C47" w:rsidP="006671B1">
      <w:pPr>
        <w:pStyle w:val="Heading2"/>
        <w:rPr>
          <w:rFonts w:ascii="ArialMT" w:eastAsia="Times New Roman" w:hAnsi="ArialMT" w:cs="Times New Roman"/>
          <w:lang w:eastAsia="it-IT"/>
        </w:rPr>
      </w:pPr>
      <w:bookmarkStart w:id="92" w:name="_Analizzare_i_comportamenti"/>
      <w:bookmarkStart w:id="93" w:name="_Toc57476242"/>
      <w:bookmarkEnd w:id="92"/>
      <w:r w:rsidRPr="00AF1C47">
        <w:rPr>
          <w:rFonts w:eastAsia="Times New Roman"/>
          <w:lang w:eastAsia="it-IT"/>
        </w:rPr>
        <w:t>Analizzare i comportamenti e le opinioni sui social network</w:t>
      </w:r>
      <w:bookmarkEnd w:id="93"/>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506CCA">
        <w:rPr>
          <w:rFonts w:ascii="Calibri" w:eastAsia="Times New Roman" w:hAnsi="Calibri" w:cs="Calibri"/>
          <w:sz w:val="22"/>
          <w:szCs w:val="22"/>
          <w:highlight w:val="lightGray"/>
          <w:lang w:eastAsia="it-IT"/>
        </w:rPr>
        <w:t>Rispetto al web tradizionale, i social introducono</w:t>
      </w:r>
      <w:r w:rsidRPr="00AF1C47">
        <w:rPr>
          <w:rFonts w:ascii="Calibri" w:eastAsia="Times New Roman" w:hAnsi="Calibri" w:cs="Calibri"/>
          <w:sz w:val="22"/>
          <w:szCs w:val="22"/>
          <w:lang w:eastAsia="it-IT"/>
        </w:rPr>
        <w:t xml:space="preserve"> un cambio di prospettiva poiché </w:t>
      </w:r>
      <w:r w:rsidRPr="00506CCA">
        <w:rPr>
          <w:rFonts w:ascii="Calibri" w:eastAsia="Times New Roman" w:hAnsi="Calibri" w:cs="Calibri"/>
          <w:sz w:val="22"/>
          <w:szCs w:val="22"/>
          <w:highlight w:val="lightGray"/>
          <w:lang w:eastAsia="it-IT"/>
        </w:rPr>
        <w:t xml:space="preserve">il </w:t>
      </w:r>
      <w:r w:rsidRPr="00506CCA">
        <w:rPr>
          <w:rFonts w:ascii="Calibri" w:eastAsia="Times New Roman" w:hAnsi="Calibri" w:cs="Calibri"/>
          <w:b/>
          <w:bCs/>
          <w:sz w:val="22"/>
          <w:szCs w:val="22"/>
          <w:highlight w:val="lightGray"/>
          <w:lang w:eastAsia="it-IT"/>
        </w:rPr>
        <w:t xml:space="preserve">ruolo del navigatore diventa attivo </w:t>
      </w:r>
      <w:r w:rsidRPr="00506CCA">
        <w:rPr>
          <w:rFonts w:ascii="Calibri" w:eastAsia="Times New Roman" w:hAnsi="Calibri" w:cs="Calibri"/>
          <w:sz w:val="22"/>
          <w:szCs w:val="22"/>
          <w:highlight w:val="lightGray"/>
          <w:lang w:eastAsia="it-IT"/>
        </w:rPr>
        <w:t>nella produzione dei contenuti e non più limitato nelle scelte di lettura, un’evoluzione che passa da un sito internet statico</w:t>
      </w:r>
      <w:r w:rsidRPr="00AF1C47">
        <w:rPr>
          <w:rFonts w:ascii="Calibri" w:eastAsia="Times New Roman" w:hAnsi="Calibri" w:cs="Calibri"/>
          <w:sz w:val="22"/>
          <w:szCs w:val="22"/>
          <w:lang w:eastAsia="it-IT"/>
        </w:rPr>
        <w:t xml:space="preserve"> che offre contenuti statici senza interazione</w:t>
      </w:r>
      <w:r w:rsidRPr="00506CCA">
        <w:rPr>
          <w:rFonts w:ascii="Calibri" w:eastAsia="Times New Roman" w:hAnsi="Calibri" w:cs="Calibri"/>
          <w:sz w:val="22"/>
          <w:szCs w:val="22"/>
          <w:highlight w:val="lightGray"/>
          <w:lang w:eastAsia="it-IT"/>
        </w:rPr>
        <w:t>, ai social network</w:t>
      </w:r>
      <w:r w:rsidRPr="00AF1C47">
        <w:rPr>
          <w:rFonts w:ascii="Calibri" w:eastAsia="Times New Roman" w:hAnsi="Calibri" w:cs="Calibri"/>
          <w:sz w:val="22"/>
          <w:szCs w:val="22"/>
          <w:lang w:eastAsia="it-IT"/>
        </w:rPr>
        <w:t xml:space="preserve">, </w:t>
      </w:r>
      <w:r w:rsidRPr="00506CCA">
        <w:rPr>
          <w:rFonts w:ascii="Calibri" w:eastAsia="Times New Roman" w:hAnsi="Calibri" w:cs="Calibri"/>
          <w:sz w:val="22"/>
          <w:szCs w:val="22"/>
          <w:highlight w:val="lightGray"/>
          <w:lang w:eastAsia="it-IT"/>
        </w:rPr>
        <w:t>che nascono proprio con l’obiettivo di favorire l’interazione attraverso likes e commenti,</w:t>
      </w:r>
      <w:r w:rsidRPr="00AF1C47">
        <w:rPr>
          <w:rFonts w:ascii="Calibri" w:eastAsia="Times New Roman" w:hAnsi="Calibri" w:cs="Calibri"/>
          <w:sz w:val="22"/>
          <w:szCs w:val="22"/>
          <w:lang w:eastAsia="it-IT"/>
        </w:rPr>
        <w:t xml:space="preserve">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un cambio di prospettiva in termini parametri da analizzare, da una componente informativa ad una componente interazionale e relazionale. </w:t>
      </w:r>
    </w:p>
    <w:p w:rsidR="00AF1C47" w:rsidRPr="00506CCA" w:rsidRDefault="00AF1C47" w:rsidP="00F93095">
      <w:pPr>
        <w:spacing w:before="100" w:beforeAutospacing="1" w:after="100" w:afterAutospacing="1"/>
        <w:rPr>
          <w:rFonts w:ascii="ArialMT" w:eastAsia="Times New Roman" w:hAnsi="ArialMT" w:cs="Times New Roman"/>
          <w:sz w:val="22"/>
          <w:szCs w:val="22"/>
          <w:highlight w:val="lightGray"/>
          <w:lang w:eastAsia="it-IT"/>
        </w:rPr>
      </w:pPr>
      <w:r w:rsidRPr="00506CCA">
        <w:rPr>
          <w:rFonts w:ascii="Calibri" w:eastAsia="Times New Roman" w:hAnsi="Calibri" w:cs="Calibri"/>
          <w:b/>
          <w:bCs/>
          <w:sz w:val="22"/>
          <w:szCs w:val="22"/>
          <w:highlight w:val="lightGray"/>
          <w:lang w:eastAsia="it-IT"/>
        </w:rPr>
        <w:t xml:space="preserve">La misurazione dei social </w:t>
      </w:r>
      <w:r w:rsidRPr="00506CCA">
        <w:rPr>
          <w:rFonts w:ascii="Calibri" w:eastAsia="Times New Roman" w:hAnsi="Calibri" w:cs="Calibri"/>
          <w:sz w:val="22"/>
          <w:szCs w:val="22"/>
          <w:highlight w:val="lightGray"/>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506CCA">
        <w:rPr>
          <w:rFonts w:ascii="Calibri" w:eastAsia="Times New Roman" w:hAnsi="Calibri" w:cs="Calibri"/>
          <w:b/>
          <w:bCs/>
          <w:i/>
          <w:iCs/>
          <w:sz w:val="22"/>
          <w:szCs w:val="22"/>
          <w:highlight w:val="lightGray"/>
          <w:lang w:eastAsia="it-IT"/>
        </w:rPr>
        <w:t xml:space="preserve">I likes o i segni di apprezzamento </w:t>
      </w:r>
      <w:r w:rsidRPr="00506CCA">
        <w:rPr>
          <w:rFonts w:ascii="Calibri" w:eastAsia="Times New Roman" w:hAnsi="Calibri" w:cs="Calibri"/>
          <w:b/>
          <w:bCs/>
          <w:sz w:val="22"/>
          <w:szCs w:val="22"/>
          <w:highlight w:val="lightGray"/>
          <w:lang w:eastAsia="it-IT"/>
        </w:rPr>
        <w:t>(reactions)</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r w:rsidRPr="00DC4D63">
        <w:rPr>
          <w:rFonts w:ascii="Calibri" w:eastAsia="Times New Roman" w:hAnsi="Calibri" w:cs="Calibri"/>
          <w:sz w:val="22"/>
          <w:szCs w:val="22"/>
          <w:lang w:eastAsia="it-IT"/>
        </w:rPr>
        <w:t xml:space="preserve">sentiment analysis perché attraverso un click è possibile comunicare il tuo umore con effetto immediato. Analizzare le reaction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506CCA">
        <w:rPr>
          <w:rFonts w:ascii="Calibri" w:eastAsia="Times New Roman" w:hAnsi="Calibri" w:cs="Calibri"/>
          <w:b/>
          <w:bCs/>
          <w:i/>
          <w:iCs/>
          <w:sz w:val="22"/>
          <w:szCs w:val="22"/>
          <w:highlight w:val="lightGray"/>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più importante e profondo rispetto alla reaction, perché l’utente contribuisce con impegno intellettuale ed emotivo maggiore rispetto ad un like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w:t>
      </w:r>
      <w:r w:rsidRPr="00506CCA">
        <w:rPr>
          <w:rFonts w:ascii="Calibri" w:eastAsia="Times New Roman" w:hAnsi="Calibri" w:cs="Calibri"/>
          <w:b/>
          <w:bCs/>
          <w:sz w:val="22"/>
          <w:szCs w:val="22"/>
          <w:highlight w:val="lightGray"/>
          <w:lang w:eastAsia="it-IT"/>
        </w:rPr>
        <w:t>condivisioni, retweet</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r w:rsidRPr="00AF1C47">
        <w:rPr>
          <w:rFonts w:ascii="Calibri" w:eastAsia="Times New Roman" w:hAnsi="Calibri" w:cs="Calibri"/>
          <w:b/>
          <w:bCs/>
          <w:sz w:val="22"/>
          <w:szCs w:val="22"/>
          <w:lang w:eastAsia="it-IT"/>
        </w:rPr>
        <w:t>prosumer</w:t>
      </w:r>
      <w:r w:rsidRPr="00AF1C47">
        <w:rPr>
          <w:rFonts w:ascii="Calibri" w:eastAsia="Times New Roman" w:hAnsi="Calibri" w:cs="Calibri"/>
          <w:sz w:val="22"/>
          <w:szCs w:val="22"/>
          <w:lang w:eastAsia="it-IT"/>
        </w:rPr>
        <w:t xml:space="preserve">, un consumatore evoluto e attivo che contribuisce aggiungendo o diffondendo contenuti attraverso condivisioni o retweet.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likes,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506CCA">
        <w:rPr>
          <w:rFonts w:ascii="Calibri" w:eastAsia="Times New Roman" w:hAnsi="Calibri" w:cs="Calibri"/>
          <w:sz w:val="22"/>
          <w:szCs w:val="22"/>
          <w:highlight w:val="lightGray"/>
          <w:lang w:eastAsia="it-IT"/>
        </w:rPr>
        <w:t xml:space="preserve">Nel contesto dei social è importante analizzare non soltanto l’aspetto quantitativo delle interazioni ma è necessario valutare l’aspetto qualitativo dato dalla </w:t>
      </w:r>
      <w:r w:rsidRPr="00506CCA">
        <w:rPr>
          <w:rFonts w:ascii="Calibri" w:eastAsia="Times New Roman" w:hAnsi="Calibri" w:cs="Calibri"/>
          <w:b/>
          <w:bCs/>
          <w:sz w:val="22"/>
          <w:szCs w:val="22"/>
          <w:highlight w:val="lightGray"/>
          <w:lang w:eastAsia="it-IT"/>
        </w:rPr>
        <w:t>sentiment-analysis</w:t>
      </w:r>
      <w:r w:rsidRPr="00506CCA">
        <w:rPr>
          <w:rFonts w:ascii="Calibri" w:eastAsia="Times New Roman" w:hAnsi="Calibri" w:cs="Calibri"/>
          <w:sz w:val="22"/>
          <w:szCs w:val="22"/>
          <w:highlight w:val="lightGray"/>
          <w:lang w:eastAsia="it-IT"/>
        </w:rPr>
        <w:t>, fornito dalla natura positiva o negativa di commenti e reactions soprattutto nel caso in cui l’oggetto di discussione è un’esperienza o una valutazione sul brand</w:t>
      </w:r>
      <w:r w:rsidRPr="00AF1C47">
        <w:rPr>
          <w:rFonts w:ascii="Calibri" w:eastAsia="Times New Roman" w:hAnsi="Calibri" w:cs="Calibri"/>
          <w:sz w:val="22"/>
          <w:szCs w:val="22"/>
          <w:lang w:eastAsia="it-IT"/>
        </w:rPr>
        <w:t xml:space="preserve">; la semiotica riveste un ruolo importante perché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506CCA">
        <w:rPr>
          <w:rFonts w:ascii="Calibri" w:eastAsia="Times New Roman" w:hAnsi="Calibri" w:cs="Calibri"/>
          <w:sz w:val="22"/>
          <w:szCs w:val="22"/>
          <w:highlight w:val="lightGray"/>
          <w:lang w:eastAsia="it-IT"/>
        </w:rPr>
        <w:t xml:space="preserve">Questi aspetti contribuiscono alla misura della </w:t>
      </w:r>
      <w:r w:rsidRPr="00506CCA">
        <w:rPr>
          <w:rFonts w:ascii="Calibri" w:eastAsia="Times New Roman" w:hAnsi="Calibri" w:cs="Calibri"/>
          <w:b/>
          <w:bCs/>
          <w:sz w:val="22"/>
          <w:szCs w:val="22"/>
          <w:highlight w:val="lightGray"/>
          <w:lang w:eastAsia="it-IT"/>
        </w:rPr>
        <w:t xml:space="preserve">reputazione </w:t>
      </w:r>
      <w:r w:rsidRPr="00506CCA">
        <w:rPr>
          <w:rFonts w:ascii="Calibri" w:eastAsia="Times New Roman" w:hAnsi="Calibri" w:cs="Calibri"/>
          <w:sz w:val="22"/>
          <w:szCs w:val="22"/>
          <w:highlight w:val="lightGray"/>
          <w:lang w:eastAsia="it-IT"/>
        </w:rPr>
        <w:t xml:space="preserve">o </w:t>
      </w:r>
      <w:r w:rsidRPr="00506CCA">
        <w:rPr>
          <w:rFonts w:ascii="Calibri" w:eastAsia="Times New Roman" w:hAnsi="Calibri" w:cs="Calibri"/>
          <w:b/>
          <w:bCs/>
          <w:sz w:val="22"/>
          <w:szCs w:val="22"/>
          <w:highlight w:val="lightGray"/>
          <w:lang w:eastAsia="it-IT"/>
        </w:rPr>
        <w:t>web reputation</w:t>
      </w:r>
      <w:r w:rsidRPr="00AF1C47">
        <w:rPr>
          <w:rFonts w:ascii="Calibri" w:eastAsia="Times New Roman" w:hAnsi="Calibri" w:cs="Calibri"/>
          <w:sz w:val="22"/>
          <w:szCs w:val="22"/>
          <w:lang w:eastAsia="it-IT"/>
        </w:rPr>
        <w:t xml:space="preserve">, definibile come quello che gli altri dicono di noi non siamo presenti. L’opinione sui social non può essere trascurata neppure se non corrisponde </w:t>
      </w:r>
      <w:proofErr w:type="gramStart"/>
      <w:r w:rsidRPr="00AF1C47">
        <w:rPr>
          <w:rFonts w:ascii="Calibri" w:eastAsia="Times New Roman" w:hAnsi="Calibri" w:cs="Calibri"/>
          <w:sz w:val="22"/>
          <w:szCs w:val="22"/>
          <w:lang w:eastAsia="it-IT"/>
        </w:rPr>
        <w:t xml:space="preserve">alla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realtà</w:t>
      </w:r>
      <w:proofErr w:type="gramEnd"/>
      <w:r w:rsidRPr="00AF1C47">
        <w:rPr>
          <w:rFonts w:ascii="Calibri" w:eastAsia="Times New Roman" w:hAnsi="Calibri" w:cs="Calibri"/>
          <w:sz w:val="22"/>
          <w:szCs w:val="22"/>
          <w:lang w:eastAsia="it-IT"/>
        </w:rPr>
        <w:t xml:space="preserve"> perché, nonostante dal punto di vista pubblicitario valga il concetto del “purché se ne parli”, internet ha memoria e non dimentica. </w:t>
      </w:r>
      <w:r w:rsidRPr="00506CCA">
        <w:rPr>
          <w:rFonts w:ascii="Calibri" w:eastAsia="Times New Roman" w:hAnsi="Calibri" w:cs="Calibri"/>
          <w:sz w:val="22"/>
          <w:szCs w:val="22"/>
          <w:highlight w:val="lightGray"/>
          <w:lang w:eastAsia="it-IT"/>
        </w:rPr>
        <w:t xml:space="preserve">È un aspetto rilevante non solo per le aziende ma anche per le persone, che in alcuni casi sono costrette ad appellarsi al </w:t>
      </w:r>
      <w:r w:rsidRPr="00506CCA">
        <w:rPr>
          <w:rFonts w:ascii="Calibri" w:eastAsia="Times New Roman" w:hAnsi="Calibri" w:cs="Calibri"/>
          <w:b/>
          <w:bCs/>
          <w:sz w:val="22"/>
          <w:szCs w:val="22"/>
          <w:highlight w:val="lightGray"/>
          <w:lang w:eastAsia="it-IT"/>
        </w:rPr>
        <w:t xml:space="preserve">diritto all’oblio </w:t>
      </w:r>
      <w:r w:rsidRPr="00506CCA">
        <w:rPr>
          <w:rFonts w:ascii="Calibri" w:eastAsia="Times New Roman" w:hAnsi="Calibri" w:cs="Calibri"/>
          <w:sz w:val="22"/>
          <w:szCs w:val="22"/>
          <w:highlight w:val="lightGray"/>
          <w:lang w:eastAsia="it-IT"/>
        </w:rPr>
        <w:t>pur limitare o cancellare la visibilità di un evento negativo che li riguarda. I motori di ricerca hanno un ruolo attivo in questo fenomeno, al punto di essere stati oggetto di sentenze giudiziarie che hanno imposto l’oblio, deindicizzando intenzionalmente pagine e siti. Non è possibile banalizzare ciò che si pubblica sui social, non solo perché si è passibili di denuncia o querela, ma anche perché, ad esempio, il nostro profilo social potrebbe essere analizzato da un recruiter a nostra insaputa durante una fase di selezione</w:t>
      </w:r>
      <w:r w:rsidRPr="00AF1C47">
        <w:rPr>
          <w:rFonts w:ascii="Calibri" w:eastAsia="Times New Roman" w:hAnsi="Calibri" w:cs="Calibri"/>
          <w:sz w:val="22"/>
          <w:szCs w:val="22"/>
          <w:lang w:eastAsia="it-IT"/>
        </w:rPr>
        <w:t xml:space="preserve">. </w:t>
      </w:r>
    </w:p>
    <w:p w:rsidR="00AF1C47" w:rsidRPr="00AF1C47" w:rsidRDefault="00AF1C47" w:rsidP="00225723">
      <w:pPr>
        <w:pStyle w:val="Heading2"/>
        <w:rPr>
          <w:rFonts w:ascii="Times New Roman" w:eastAsia="Times New Roman" w:hAnsi="Times New Roman" w:cs="Times New Roman"/>
          <w:lang w:eastAsia="it-IT"/>
        </w:rPr>
      </w:pPr>
      <w:bookmarkStart w:id="94" w:name="_Valutare_l’efficacia_dell’e-mail"/>
      <w:bookmarkStart w:id="95" w:name="_Toc57476243"/>
      <w:bookmarkEnd w:id="94"/>
      <w:r w:rsidRPr="00AF1C47">
        <w:rPr>
          <w:rFonts w:eastAsia="Times New Roman"/>
          <w:lang w:eastAsia="it-IT"/>
        </w:rPr>
        <w:t>Valutare l’efficacia dell’e-mail marketing</w:t>
      </w:r>
      <w:bookmarkEnd w:id="9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121A8">
        <w:rPr>
          <w:rFonts w:ascii="Calibri" w:eastAsia="Times New Roman" w:hAnsi="Calibri" w:cs="Calibri"/>
          <w:sz w:val="22"/>
          <w:szCs w:val="22"/>
          <w:highlight w:val="lightGray"/>
          <w:lang w:eastAsia="it-IT"/>
        </w:rPr>
        <w:t xml:space="preserve">Dal numero di e-mail inviate possiamo progressivamente considerare tassi di conversione decrescenti che possono ben fotografare l’andamento di una campagna mail; un percorso detto </w:t>
      </w:r>
      <w:r w:rsidRPr="008121A8">
        <w:rPr>
          <w:rFonts w:ascii="Calibri" w:eastAsia="Times New Roman" w:hAnsi="Calibri" w:cs="Calibri"/>
          <w:b/>
          <w:bCs/>
          <w:sz w:val="22"/>
          <w:szCs w:val="22"/>
          <w:highlight w:val="lightGray"/>
          <w:lang w:eastAsia="it-IT"/>
        </w:rPr>
        <w:t>funnel</w:t>
      </w:r>
      <w:r w:rsidRPr="001C6C4E">
        <w:rPr>
          <w:rFonts w:ascii="Calibri" w:eastAsia="Times New Roman" w:hAnsi="Calibri" w:cs="Calibri"/>
          <w:b/>
          <w:bCs/>
          <w:sz w:val="22"/>
          <w:szCs w:val="22"/>
          <w:lang w:eastAsia="it-IT"/>
        </w:rPr>
        <w:t xml:space="preserve"> </w:t>
      </w:r>
      <w:r w:rsidRPr="001C6C4E">
        <w:rPr>
          <w:rFonts w:ascii="Calibri" w:eastAsia="Times New Roman" w:hAnsi="Calibri" w:cs="Calibri"/>
          <w:sz w:val="22"/>
          <w:szCs w:val="22"/>
          <w:lang w:eastAsia="it-IT"/>
        </w:rPr>
        <w:t xml:space="preserve">(imbuto) </w:t>
      </w:r>
      <w:r w:rsidRPr="008121A8">
        <w:rPr>
          <w:rFonts w:ascii="Calibri" w:eastAsia="Times New Roman" w:hAnsi="Calibri" w:cs="Calibri"/>
          <w:sz w:val="22"/>
          <w:szCs w:val="22"/>
          <w:highlight w:val="lightGray"/>
          <w:lang w:eastAsia="it-IT"/>
        </w:rPr>
        <w:t xml:space="preserve">che parte da una base di utenti ampia, anche se targettizzata e costruita pensando alle necessità di un'audience, per poi raggiungere un nocciolo di potenziali clienti molto profilati. Il successo di una mail passa attraverso </w:t>
      </w:r>
      <w:r w:rsidRPr="008121A8">
        <w:rPr>
          <w:rFonts w:ascii="Calibri" w:eastAsia="Times New Roman" w:hAnsi="Calibri" w:cs="Calibri"/>
          <w:b/>
          <w:bCs/>
          <w:sz w:val="22"/>
          <w:szCs w:val="22"/>
          <w:highlight w:val="lightGray"/>
          <w:lang w:eastAsia="it-IT"/>
        </w:rPr>
        <w:t xml:space="preserve">tassi di conversione dell’e- mail marketing </w:t>
      </w:r>
      <w:r w:rsidRPr="008121A8">
        <w:rPr>
          <w:rFonts w:ascii="Calibri" w:eastAsia="Times New Roman" w:hAnsi="Calibri" w:cs="Calibri"/>
          <w:sz w:val="22"/>
          <w:szCs w:val="22"/>
          <w:highlight w:val="lightGray"/>
          <w:lang w:eastAsia="it-IT"/>
        </w:rPr>
        <w:t>che possono essere valutati rispetto</w:t>
      </w:r>
      <w:r w:rsidRPr="00AF1C47">
        <w:rPr>
          <w:rFonts w:ascii="Calibri" w:eastAsia="Times New Roman" w:hAnsi="Calibri" w:cs="Calibri"/>
          <w:sz w:val="22"/>
          <w:szCs w:val="22"/>
          <w:lang w:eastAsia="it-IT"/>
        </w:rPr>
        <w:t xml:space="preserve">: </w:t>
      </w:r>
    </w:p>
    <w:p w:rsidR="00AF1C47" w:rsidRPr="008121A8"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8121A8">
        <w:rPr>
          <w:rFonts w:ascii="Calibri" w:eastAsia="Times New Roman" w:hAnsi="Calibri" w:cs="Calibri"/>
          <w:i/>
          <w:iCs/>
          <w:sz w:val="22"/>
          <w:szCs w:val="22"/>
          <w:highlight w:val="lightGray"/>
          <w:lang w:eastAsia="it-IT"/>
        </w:rPr>
        <w:lastRenderedPageBreak/>
        <w:t xml:space="preserve">E-mail spedite; </w:t>
      </w:r>
    </w:p>
    <w:p w:rsidR="00AF1C47" w:rsidRPr="008121A8"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8121A8">
        <w:rPr>
          <w:rFonts w:ascii="Calibri" w:eastAsia="Times New Roman" w:hAnsi="Calibri" w:cs="Calibri"/>
          <w:i/>
          <w:iCs/>
          <w:sz w:val="22"/>
          <w:szCs w:val="22"/>
          <w:highlight w:val="lightGray"/>
          <w:lang w:eastAsia="it-IT"/>
        </w:rPr>
        <w:t xml:space="preserve">E-mail arrivate a destinazione; </w:t>
      </w:r>
    </w:p>
    <w:p w:rsidR="00AF1C47" w:rsidRPr="008121A8"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8121A8">
        <w:rPr>
          <w:rFonts w:ascii="Calibri" w:eastAsia="Times New Roman" w:hAnsi="Calibri" w:cs="Calibri"/>
          <w:i/>
          <w:iCs/>
          <w:sz w:val="22"/>
          <w:szCs w:val="22"/>
          <w:highlight w:val="lightGray"/>
          <w:lang w:eastAsia="it-IT"/>
        </w:rPr>
        <w:t xml:space="preserve">E-mail aperte e cancellate; </w:t>
      </w:r>
    </w:p>
    <w:p w:rsidR="00AF1C47" w:rsidRPr="008121A8"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8121A8">
        <w:rPr>
          <w:rFonts w:ascii="Calibri" w:eastAsia="Times New Roman" w:hAnsi="Calibri" w:cs="Calibri"/>
          <w:i/>
          <w:iCs/>
          <w:sz w:val="22"/>
          <w:szCs w:val="22"/>
          <w:highlight w:val="lightGray"/>
          <w:lang w:eastAsia="it-IT"/>
        </w:rPr>
        <w:t xml:space="preserve">E-mail che hanno prodotto un’azione (click ad un link); </w:t>
      </w:r>
    </w:p>
    <w:p w:rsidR="00AF1C47" w:rsidRPr="008121A8" w:rsidRDefault="00AF1C47" w:rsidP="001971F2">
      <w:pPr>
        <w:numPr>
          <w:ilvl w:val="0"/>
          <w:numId w:val="34"/>
        </w:numPr>
        <w:spacing w:before="100" w:beforeAutospacing="1" w:after="100" w:afterAutospacing="1"/>
        <w:rPr>
          <w:rFonts w:ascii="ArialMT" w:eastAsia="Times New Roman" w:hAnsi="ArialMT" w:cs="Times New Roman"/>
          <w:sz w:val="22"/>
          <w:szCs w:val="22"/>
          <w:highlight w:val="lightGray"/>
          <w:lang w:eastAsia="it-IT"/>
        </w:rPr>
      </w:pPr>
      <w:r w:rsidRPr="008121A8">
        <w:rPr>
          <w:rFonts w:ascii="Calibri" w:eastAsia="Times New Roman" w:hAnsi="Calibri" w:cs="Calibri"/>
          <w:i/>
          <w:iCs/>
          <w:sz w:val="22"/>
          <w:szCs w:val="22"/>
          <w:highlight w:val="lightGray"/>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8121A8">
        <w:rPr>
          <w:rFonts w:ascii="Calibri" w:eastAsia="Times New Roman" w:hAnsi="Calibri" w:cs="Calibri"/>
          <w:sz w:val="22"/>
          <w:szCs w:val="22"/>
          <w:highlight w:val="lightGray"/>
          <w:lang w:eastAsia="it-IT"/>
        </w:rPr>
        <w:t>Realizzo una campagna di invio di 100 mail, soltanto il 40% viene aperto e solo il 5% produce un click verso la landing page; nella campagna successiva misurerà i tassi anche in relazione a quelli della campagna precedente per comprendere se ho fatto meglio o peggio</w:t>
      </w:r>
      <w:r w:rsidRPr="00AF1C47">
        <w:rPr>
          <w:rFonts w:ascii="Calibri" w:eastAsia="Times New Roman" w:hAnsi="Calibri" w:cs="Calibri"/>
          <w:sz w:val="22"/>
          <w:szCs w:val="22"/>
          <w:lang w:eastAsia="it-IT"/>
        </w:rPr>
        <w:t xml:space="preserve">.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form compilati,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like sulla pagina,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files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Heading1"/>
        <w:rPr>
          <w:rFonts w:ascii="ArialMT" w:eastAsia="Times New Roman" w:hAnsi="ArialMT" w:cs="Times New Roman"/>
          <w:lang w:eastAsia="it-IT"/>
        </w:rPr>
      </w:pPr>
      <w:bookmarkStart w:id="96" w:name="_E-COMMERCE_(LEZ.10)"/>
      <w:bookmarkStart w:id="97" w:name="_Toc57476244"/>
      <w:bookmarkEnd w:id="96"/>
      <w:r w:rsidRPr="00AF1C47">
        <w:rPr>
          <w:rFonts w:eastAsia="Times New Roman"/>
          <w:lang w:eastAsia="it-IT"/>
        </w:rPr>
        <w:t>E-COMMERCE (LEZ.10)</w:t>
      </w:r>
      <w:bookmarkEnd w:id="97"/>
      <w:r w:rsidRPr="00AF1C47">
        <w:rPr>
          <w:rFonts w:eastAsia="Times New Roman"/>
          <w:lang w:eastAsia="it-IT"/>
        </w:rPr>
        <w:t xml:space="preserve"> </w:t>
      </w:r>
    </w:p>
    <w:p w:rsidR="00AF1C47" w:rsidRPr="00AF1C47" w:rsidRDefault="00AF1C47" w:rsidP="008C3121">
      <w:pPr>
        <w:pStyle w:val="Heading2"/>
        <w:rPr>
          <w:rFonts w:ascii="ArialMT" w:eastAsia="Times New Roman" w:hAnsi="ArialMT" w:cs="Times New Roman"/>
          <w:lang w:eastAsia="it-IT"/>
        </w:rPr>
      </w:pPr>
      <w:bookmarkStart w:id="98" w:name="_Internet_come_canale"/>
      <w:bookmarkStart w:id="99" w:name="_Toc57476245"/>
      <w:bookmarkEnd w:id="98"/>
      <w:r w:rsidRPr="00AF1C47">
        <w:rPr>
          <w:rFonts w:eastAsia="Times New Roman"/>
          <w:lang w:eastAsia="it-IT"/>
        </w:rPr>
        <w:t>Internet come canale di vendita</w:t>
      </w:r>
      <w:bookmarkEnd w:id="99"/>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83758E">
        <w:rPr>
          <w:rFonts w:ascii="Calibri" w:eastAsia="Times New Roman" w:hAnsi="Calibri" w:cs="Calibri"/>
          <w:sz w:val="22"/>
          <w:szCs w:val="22"/>
          <w:highlight w:val="lightGray"/>
          <w:lang w:eastAsia="it-IT"/>
        </w:rPr>
        <w:t xml:space="preserve">L’ </w:t>
      </w:r>
      <w:r w:rsidRPr="0083758E">
        <w:rPr>
          <w:rFonts w:ascii="Calibri" w:eastAsia="Times New Roman" w:hAnsi="Calibri" w:cs="Calibri"/>
          <w:b/>
          <w:bCs/>
          <w:sz w:val="22"/>
          <w:szCs w:val="22"/>
          <w:highlight w:val="lightGray"/>
          <w:lang w:eastAsia="it-IT"/>
        </w:rPr>
        <w:t xml:space="preserve">E-commerce </w:t>
      </w:r>
      <w:r w:rsidRPr="0083758E">
        <w:rPr>
          <w:rFonts w:ascii="Calibri" w:eastAsia="Times New Roman" w:hAnsi="Calibri" w:cs="Calibri"/>
          <w:sz w:val="22"/>
          <w:szCs w:val="22"/>
          <w:highlight w:val="lightGray"/>
          <w:lang w:eastAsia="it-IT"/>
        </w:rPr>
        <w:t>può essere definito come lo svolgimento di attività commerciali e di transazioni per via elettronica</w:t>
      </w:r>
      <w:r w:rsidRPr="00AF1C47">
        <w:rPr>
          <w:rFonts w:ascii="Calibri" w:eastAsia="Times New Roman" w:hAnsi="Calibri" w:cs="Calibri"/>
          <w:sz w:val="22"/>
          <w:szCs w:val="22"/>
          <w:lang w:eastAsia="it-IT"/>
        </w:rPr>
        <w:t xml:space="preserve">; il commercio tradizionale diventa online, il maggiore flusso informativo intrinseco di internet </w:t>
      </w:r>
      <w:r w:rsidRPr="0083758E">
        <w:rPr>
          <w:rFonts w:ascii="Calibri" w:eastAsia="Times New Roman" w:hAnsi="Calibri" w:cs="Calibri"/>
          <w:sz w:val="22"/>
          <w:szCs w:val="22"/>
          <w:highlight w:val="lightGray"/>
          <w:lang w:eastAsia="it-IT"/>
        </w:rPr>
        <w:t>dà la possibilità agli utenti di trovare prodotti/ servizi di loro interesse ed eseguire l’acquisto online</w:t>
      </w:r>
      <w:r w:rsidRPr="00AF1C47">
        <w:rPr>
          <w:rFonts w:ascii="Calibri" w:eastAsia="Times New Roman" w:hAnsi="Calibri" w:cs="Calibri"/>
          <w:sz w:val="22"/>
          <w:szCs w:val="22"/>
          <w:lang w:eastAsia="it-IT"/>
        </w:rPr>
        <w:t xml:space="preserve">. I sistemi di vendita online non possono al momento sostituire integralmente i canali di vendita tradizionali ma sono sempre più integrati. </w:t>
      </w:r>
      <w:r w:rsidRPr="0083758E">
        <w:rPr>
          <w:rFonts w:ascii="Calibri" w:eastAsia="Times New Roman" w:hAnsi="Calibri" w:cs="Calibri"/>
          <w:sz w:val="22"/>
          <w:szCs w:val="22"/>
          <w:highlight w:val="lightGray"/>
          <w:lang w:eastAsia="it-IT"/>
        </w:rPr>
        <w:t>Il commercio online prevede la commercializzazione di beni fisici o virtuali come i contenuti digitali, servizi</w:t>
      </w:r>
      <w:r w:rsidRPr="00AF1C47">
        <w:rPr>
          <w:rFonts w:ascii="Calibri" w:eastAsia="Times New Roman" w:hAnsi="Calibri" w:cs="Calibri"/>
          <w:sz w:val="22"/>
          <w:szCs w:val="22"/>
          <w:lang w:eastAsia="it-IT"/>
        </w:rPr>
        <w:t xml:space="preserve">; </w:t>
      </w:r>
      <w:r w:rsidRPr="0083758E">
        <w:rPr>
          <w:rFonts w:ascii="Calibri" w:eastAsia="Times New Roman" w:hAnsi="Calibri" w:cs="Calibri"/>
          <w:sz w:val="22"/>
          <w:szCs w:val="22"/>
          <w:highlight w:val="lightGray"/>
          <w:lang w:eastAsia="it-IT"/>
        </w:rPr>
        <w:t xml:space="preserve">Nel caso del bene fisico, la parte online prevede le fasi di prevendita, vendita, post-vendita e assistenza, ma naturalmente </w:t>
      </w:r>
      <w:proofErr w:type="gramStart"/>
      <w:r w:rsidRPr="0083758E">
        <w:rPr>
          <w:rFonts w:ascii="Calibri" w:eastAsia="Times New Roman" w:hAnsi="Calibri" w:cs="Calibri"/>
          <w:sz w:val="22"/>
          <w:szCs w:val="22"/>
          <w:highlight w:val="lightGray"/>
          <w:lang w:eastAsia="it-IT"/>
        </w:rPr>
        <w:t>al consegna</w:t>
      </w:r>
      <w:proofErr w:type="gramEnd"/>
      <w:r w:rsidRPr="0083758E">
        <w:rPr>
          <w:rFonts w:ascii="Calibri" w:eastAsia="Times New Roman" w:hAnsi="Calibri" w:cs="Calibri"/>
          <w:sz w:val="22"/>
          <w:szCs w:val="22"/>
          <w:highlight w:val="lightGray"/>
          <w:lang w:eastAsia="it-IT"/>
        </w:rPr>
        <w:t xml:space="preserve"> del bene fisico avviene in maniera asincrona secondo modi tradizionali come la consegna a domicilio o il pick-up presso il punto vendita</w:t>
      </w:r>
      <w:r w:rsidRPr="00AF1C47">
        <w:rPr>
          <w:rFonts w:ascii="Calibri" w:eastAsia="Times New Roman" w:hAnsi="Calibri" w:cs="Calibri"/>
          <w:sz w:val="22"/>
          <w:szCs w:val="22"/>
          <w:lang w:eastAsia="it-IT"/>
        </w:rPr>
        <w:t xml:space="preserve">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83758E">
        <w:rPr>
          <w:rFonts w:ascii="Calibri" w:eastAsia="Times New Roman" w:hAnsi="Calibri" w:cs="Calibri"/>
          <w:sz w:val="22"/>
          <w:szCs w:val="22"/>
          <w:highlight w:val="lightGray"/>
          <w:lang w:eastAsia="it-IT"/>
        </w:rPr>
        <w:t xml:space="preserve">Nel caso di beni e servizi immateriali, tutte le fasi del processo di vendita possono essere realizzate in maniera elettronica e/o a distanza. Tra queste rientrano anche </w:t>
      </w:r>
      <w:r w:rsidRPr="0083758E">
        <w:rPr>
          <w:rFonts w:ascii="Calibri" w:eastAsia="Times New Roman" w:hAnsi="Calibri" w:cs="Calibri"/>
          <w:b/>
          <w:bCs/>
          <w:sz w:val="22"/>
          <w:szCs w:val="22"/>
          <w:highlight w:val="lightGray"/>
          <w:lang w:eastAsia="it-IT"/>
        </w:rPr>
        <w:t xml:space="preserve">operazioni finanziarie </w:t>
      </w:r>
      <w:r w:rsidRPr="0083758E">
        <w:rPr>
          <w:rFonts w:ascii="Calibri" w:eastAsia="Times New Roman" w:hAnsi="Calibri" w:cs="Calibri"/>
          <w:sz w:val="22"/>
          <w:szCs w:val="22"/>
          <w:highlight w:val="lightGray"/>
          <w:lang w:eastAsia="it-IT"/>
        </w:rPr>
        <w:t xml:space="preserve">e di borsa, gli </w:t>
      </w:r>
      <w:r w:rsidRPr="0083758E">
        <w:rPr>
          <w:rFonts w:ascii="Calibri" w:eastAsia="Times New Roman" w:hAnsi="Calibri" w:cs="Calibri"/>
          <w:b/>
          <w:bCs/>
          <w:sz w:val="22"/>
          <w:szCs w:val="22"/>
          <w:highlight w:val="lightGray"/>
          <w:lang w:eastAsia="it-IT"/>
        </w:rPr>
        <w:t xml:space="preserve">appalti pubblici </w:t>
      </w:r>
      <w:r w:rsidRPr="0083758E">
        <w:rPr>
          <w:rFonts w:ascii="Calibri" w:eastAsia="Times New Roman" w:hAnsi="Calibri" w:cs="Calibri"/>
          <w:sz w:val="22"/>
          <w:szCs w:val="22"/>
          <w:highlight w:val="lightGray"/>
          <w:lang w:eastAsia="it-IT"/>
        </w:rPr>
        <w:t>per via elettronica</w:t>
      </w:r>
      <w:r w:rsidRPr="00AF1C47">
        <w:rPr>
          <w:rFonts w:ascii="Calibri" w:eastAsia="Times New Roman" w:hAnsi="Calibri" w:cs="Calibri"/>
          <w:sz w:val="22"/>
          <w:szCs w:val="22"/>
          <w:lang w:eastAsia="it-IT"/>
        </w:rPr>
        <w:t xml:space="preserve"> o altre procedure di tipo transattivo della Pubblica Amministrazione, a riprova che l’e-commerce </w:t>
      </w:r>
      <w:proofErr w:type="gramStart"/>
      <w:r w:rsidRPr="00AF1C47">
        <w:rPr>
          <w:rFonts w:ascii="Calibri" w:eastAsia="Times New Roman" w:hAnsi="Calibri" w:cs="Calibri"/>
          <w:sz w:val="22"/>
          <w:szCs w:val="22"/>
          <w:lang w:eastAsia="it-IT"/>
        </w:rPr>
        <w:t xml:space="preserve">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trasversale</w:t>
      </w:r>
      <w:proofErr w:type="gramEnd"/>
      <w:r w:rsidRPr="00AF1C47">
        <w:rPr>
          <w:rFonts w:ascii="Calibri" w:eastAsia="Times New Roman" w:hAnsi="Calibri" w:cs="Calibri"/>
          <w:sz w:val="22"/>
          <w:szCs w:val="22"/>
          <w:lang w:eastAsia="it-IT"/>
        </w:rPr>
        <w:t xml:space="preserve"> al settore pubblico e al settore privato. Anche le attività economico-sociali no-profit possono essere oggetto di transazioni online, come ad esempio il </w:t>
      </w:r>
      <w:r w:rsidRPr="00AF1C47">
        <w:rPr>
          <w:rFonts w:ascii="Calibri" w:eastAsia="Times New Roman" w:hAnsi="Calibri" w:cs="Calibri"/>
          <w:b/>
          <w:bCs/>
          <w:sz w:val="22"/>
          <w:szCs w:val="22"/>
          <w:lang w:eastAsia="it-IT"/>
        </w:rPr>
        <w:t>fundrising</w:t>
      </w:r>
      <w:r w:rsidRPr="00AF1C47">
        <w:rPr>
          <w:rFonts w:ascii="Calibri" w:eastAsia="Times New Roman" w:hAnsi="Calibri" w:cs="Calibri"/>
          <w:sz w:val="22"/>
          <w:szCs w:val="22"/>
          <w:lang w:eastAsia="it-IT"/>
        </w:rPr>
        <w:t xml:space="preserve">; non esistono limiti alle possibili applicazioni del commercio e della moneta elettronica, sempre più diffuso grazie agli innumerevoli vantaggi sia per chi vende, sia per chi compra. </w:t>
      </w:r>
      <w:r w:rsidRPr="0083758E">
        <w:rPr>
          <w:rFonts w:ascii="Calibri" w:eastAsia="Times New Roman" w:hAnsi="Calibri" w:cs="Calibri"/>
          <w:sz w:val="22"/>
          <w:szCs w:val="22"/>
          <w:highlight w:val="lightGray"/>
          <w:lang w:eastAsia="it-IT"/>
        </w:rPr>
        <w:t>La transazione economica e il passaggio di proprietà avvengono online e le modalità del trasferimento del possesso del bene dipendono dalla natura del bene stesso,</w:t>
      </w:r>
      <w:r w:rsidRPr="00AF1C47">
        <w:rPr>
          <w:rFonts w:ascii="Calibri" w:eastAsia="Times New Roman" w:hAnsi="Calibri" w:cs="Calibri"/>
          <w:sz w:val="22"/>
          <w:szCs w:val="22"/>
          <w:lang w:eastAsia="it-IT"/>
        </w:rPr>
        <w:t xml:space="preserve"> ma dietro ad una transazione online c’è un tradizionale contratto di cessione tra le parti che attribuisce valore legale alla stessa</w:t>
      </w:r>
      <w:r w:rsidRPr="0083758E">
        <w:rPr>
          <w:rFonts w:ascii="Calibri" w:eastAsia="Times New Roman" w:hAnsi="Calibri" w:cs="Calibri"/>
          <w:sz w:val="22"/>
          <w:szCs w:val="22"/>
          <w:highlight w:val="lightGray"/>
          <w:lang w:eastAsia="it-IT"/>
        </w:rPr>
        <w:t>; l’impegno preso online è vincolante tanto quanto l’acquisto fatto in un negozio tradizionale</w:t>
      </w:r>
      <w:r w:rsidRPr="00AF1C47">
        <w:rPr>
          <w:rFonts w:ascii="Calibri" w:eastAsia="Times New Roman" w:hAnsi="Calibri" w:cs="Calibri"/>
          <w:sz w:val="22"/>
          <w:szCs w:val="22"/>
          <w:lang w:eastAsia="it-IT"/>
        </w:rPr>
        <w:t xml:space="preserve">. </w:t>
      </w:r>
      <w:r w:rsidRPr="0083758E">
        <w:rPr>
          <w:rFonts w:ascii="Calibri" w:eastAsia="Times New Roman" w:hAnsi="Calibri" w:cs="Calibri"/>
          <w:sz w:val="22"/>
          <w:szCs w:val="22"/>
          <w:highlight w:val="lightGray"/>
          <w:lang w:eastAsia="it-IT"/>
        </w:rPr>
        <w:t>L’unica differenza è che cliente e venditore non sono presenti l'uno davanti all'altro</w:t>
      </w:r>
      <w:r w:rsidRPr="00AF1C47">
        <w:rPr>
          <w:rFonts w:ascii="Calibri" w:eastAsia="Times New Roman" w:hAnsi="Calibri" w:cs="Calibri"/>
          <w:sz w:val="22"/>
          <w:szCs w:val="22"/>
          <w:lang w:eastAsia="it-IT"/>
        </w:rPr>
        <w:t xml:space="preserve">, aspetto che implicitamente richiede maggiore chiarezza nella regolamentazione. </w:t>
      </w:r>
    </w:p>
    <w:p w:rsidR="007B34E3" w:rsidRDefault="007B34E3" w:rsidP="007B34E3">
      <w:pPr>
        <w:pStyle w:val="Heading3"/>
        <w:rPr>
          <w:rFonts w:eastAsia="Times New Roman"/>
          <w:lang w:eastAsia="it-IT"/>
        </w:rPr>
      </w:pPr>
      <w:bookmarkStart w:id="100" w:name="_Vantaggi"/>
      <w:bookmarkStart w:id="101" w:name="_Toc57476246"/>
      <w:bookmarkEnd w:id="100"/>
      <w:r>
        <w:rPr>
          <w:rFonts w:eastAsia="Times New Roman"/>
          <w:lang w:eastAsia="it-IT"/>
        </w:rPr>
        <w:lastRenderedPageBreak/>
        <w:t>Vantaggi</w:t>
      </w:r>
      <w:bookmarkEnd w:id="101"/>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83758E">
        <w:rPr>
          <w:rFonts w:ascii="Calibri" w:eastAsia="Times New Roman" w:hAnsi="Calibri" w:cs="Calibri"/>
          <w:sz w:val="22"/>
          <w:szCs w:val="22"/>
          <w:highlight w:val="lightGray"/>
          <w:lang w:eastAsia="it-IT"/>
        </w:rPr>
        <w:t xml:space="preserve">i </w:t>
      </w:r>
      <w:bookmarkStart w:id="102" w:name="vantaggiecommerce"/>
      <w:r w:rsidRPr="0083758E">
        <w:rPr>
          <w:rFonts w:ascii="Calibri" w:eastAsia="Times New Roman" w:hAnsi="Calibri" w:cs="Calibri"/>
          <w:b/>
          <w:bCs/>
          <w:sz w:val="22"/>
          <w:szCs w:val="22"/>
          <w:highlight w:val="lightGray"/>
          <w:lang w:eastAsia="it-IT"/>
        </w:rPr>
        <w:t xml:space="preserve">principali vantaggi </w:t>
      </w:r>
      <w:bookmarkEnd w:id="102"/>
      <w:r w:rsidRPr="0083758E">
        <w:rPr>
          <w:rFonts w:ascii="Calibri" w:eastAsia="Times New Roman" w:hAnsi="Calibri" w:cs="Calibri"/>
          <w:sz w:val="22"/>
          <w:szCs w:val="22"/>
          <w:highlight w:val="lightGray"/>
          <w:lang w:eastAsia="it-IT"/>
        </w:rPr>
        <w:t>legati all’utilizzo dell’e-commerce sono legati all’apertura di nuovi mercati, facilitazione dello sviluppo di strategie di globalizzazione, identificazione di nuovi target e riduzione dei costi promozionali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più piccolo e/o tradizionale può disporre del proprio e-commerce, sul proprio sito o su un portale specializzato (ad es. amazon o ebay),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83758E">
        <w:rPr>
          <w:rFonts w:ascii="Calibri" w:eastAsia="Times New Roman" w:hAnsi="Calibri" w:cs="Calibri"/>
          <w:sz w:val="22"/>
          <w:szCs w:val="22"/>
          <w:highlight w:val="lightGray"/>
          <w:lang w:eastAsia="it-IT"/>
        </w:rPr>
        <w:t>Tutti questi elementi consentono di attivare contestualmente un canale di comunicazione e di vendita diretta verso i consumatori finali</w:t>
      </w:r>
      <w:r w:rsidRPr="00AF1C47">
        <w:rPr>
          <w:rFonts w:ascii="Calibri" w:eastAsia="Times New Roman" w:hAnsi="Calibri" w:cs="Calibri"/>
          <w:sz w:val="22"/>
          <w:szCs w:val="22"/>
          <w:lang w:eastAsia="it-IT"/>
        </w:rPr>
        <w:t xml:space="preserve">, </w:t>
      </w:r>
      <w:r w:rsidRPr="003F2E91">
        <w:rPr>
          <w:rFonts w:ascii="Calibri" w:eastAsia="Times New Roman" w:hAnsi="Calibri" w:cs="Calibri"/>
          <w:sz w:val="22"/>
          <w:szCs w:val="22"/>
          <w:highlight w:val="lightGray"/>
          <w:lang w:eastAsia="it-IT"/>
        </w:rPr>
        <w:t>bypassando tutte le fasi intermedie della distribuzione con una conseguente riduzione dei costi</w:t>
      </w:r>
      <w:r w:rsidRPr="00AF1C47">
        <w:rPr>
          <w:rFonts w:ascii="Calibri" w:eastAsia="Times New Roman" w:hAnsi="Calibri" w:cs="Calibri"/>
          <w:sz w:val="22"/>
          <w:szCs w:val="22"/>
          <w:lang w:eastAsia="it-IT"/>
        </w:rPr>
        <w:t xml:space="preserve">; </w:t>
      </w:r>
      <w:r w:rsidRPr="003F2E91">
        <w:rPr>
          <w:rFonts w:ascii="Calibri" w:eastAsia="Times New Roman" w:hAnsi="Calibri" w:cs="Calibri"/>
          <w:sz w:val="22"/>
          <w:szCs w:val="22"/>
          <w:highlight w:val="lightGray"/>
          <w:lang w:eastAsia="it-IT"/>
        </w:rPr>
        <w:t>di contro sarà necessario organizzare e ottimizzare la logistica</w:t>
      </w:r>
      <w:r w:rsidRPr="00AF1C47">
        <w:rPr>
          <w:rFonts w:ascii="Calibri" w:eastAsia="Times New Roman" w:hAnsi="Calibri" w:cs="Calibri"/>
          <w:sz w:val="22"/>
          <w:szCs w:val="22"/>
          <w:lang w:eastAsia="it-IT"/>
        </w:rPr>
        <w:t xml:space="preserve"> (ad es. clusterizzando la clientela per aree geografiche o definendo accordi con i trasportatori</w:t>
      </w:r>
      <w:r w:rsidRPr="003F2E91">
        <w:rPr>
          <w:rFonts w:ascii="Calibri" w:eastAsia="Times New Roman" w:hAnsi="Calibri" w:cs="Calibri"/>
          <w:sz w:val="22"/>
          <w:szCs w:val="22"/>
          <w:highlight w:val="lightGray"/>
          <w:lang w:eastAsia="it-IT"/>
        </w:rPr>
        <w:t>) in modo intelligente</w:t>
      </w:r>
      <w:r w:rsidRPr="00AF1C47">
        <w:rPr>
          <w:rFonts w:ascii="Calibri" w:eastAsia="Times New Roman" w:hAnsi="Calibri" w:cs="Calibri"/>
          <w:sz w:val="22"/>
          <w:szCs w:val="22"/>
          <w:lang w:eastAsia="it-IT"/>
        </w:rPr>
        <w:t xml:space="preserve"> </w:t>
      </w:r>
      <w:r w:rsidRPr="003F2E91">
        <w:rPr>
          <w:rFonts w:ascii="Calibri" w:eastAsia="Times New Roman" w:hAnsi="Calibri" w:cs="Calibri"/>
          <w:sz w:val="22"/>
          <w:szCs w:val="22"/>
          <w:highlight w:val="lightGray"/>
          <w:lang w:eastAsia="it-IT"/>
        </w:rPr>
        <w:t>per creare economie di scala</w:t>
      </w:r>
      <w:r w:rsidRPr="00AF1C47">
        <w:rPr>
          <w:rFonts w:ascii="Calibri" w:eastAsia="Times New Roman" w:hAnsi="Calibri" w:cs="Calibri"/>
          <w:sz w:val="22"/>
          <w:szCs w:val="22"/>
          <w:lang w:eastAsia="it-IT"/>
        </w:rPr>
        <w:t xml:space="preserve">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3F2E91">
        <w:rPr>
          <w:rFonts w:ascii="Calibri" w:eastAsia="Times New Roman" w:hAnsi="Calibri" w:cs="Calibri"/>
          <w:sz w:val="22"/>
          <w:szCs w:val="22"/>
          <w:highlight w:val="lightGray"/>
          <w:lang w:eastAsia="it-IT"/>
        </w:rPr>
        <w:t xml:space="preserve">L’e-commerce ha indotto il fenomeno della </w:t>
      </w:r>
      <w:r w:rsidRPr="003F2E91">
        <w:rPr>
          <w:rFonts w:ascii="Calibri" w:eastAsia="Times New Roman" w:hAnsi="Calibri" w:cs="Calibri"/>
          <w:b/>
          <w:bCs/>
          <w:sz w:val="22"/>
          <w:szCs w:val="22"/>
          <w:highlight w:val="lightGray"/>
          <w:lang w:eastAsia="it-IT"/>
        </w:rPr>
        <w:t>customizzazione di massa</w:t>
      </w:r>
      <w:r w:rsidRPr="003F2E91">
        <w:rPr>
          <w:rFonts w:ascii="Calibri" w:eastAsia="Times New Roman" w:hAnsi="Calibri" w:cs="Calibri"/>
          <w:sz w:val="22"/>
          <w:szCs w:val="22"/>
          <w:lang w:eastAsia="it-IT"/>
        </w:rPr>
        <w:t>, la personalizzazione estrema della</w:t>
      </w:r>
      <w:r w:rsidRPr="00AF1C47">
        <w:rPr>
          <w:rFonts w:ascii="Calibri" w:eastAsia="Times New Roman" w:hAnsi="Calibri" w:cs="Calibri"/>
          <w:sz w:val="22"/>
          <w:szCs w:val="22"/>
          <w:lang w:eastAsia="it-IT"/>
        </w:rPr>
        <w:t xml:space="preserve"> domanda basato su una logica “the segment of one”, segmenti composti da singoli individui. Le tecnologie consentono di mettere insieme tanti acquisti fatti online contemporaneamente e la personalizzazione in termini di segmentazione; </w:t>
      </w:r>
      <w:r w:rsidRPr="003F2E91">
        <w:rPr>
          <w:rFonts w:ascii="Calibri" w:eastAsia="Times New Roman" w:hAnsi="Calibri" w:cs="Calibri"/>
          <w:sz w:val="22"/>
          <w:szCs w:val="22"/>
          <w:highlight w:val="lightGray"/>
          <w:lang w:eastAsia="it-IT"/>
        </w:rPr>
        <w:t>ogni singolo cliente è trattato come se fosse un singolo</w:t>
      </w:r>
      <w:r w:rsidRPr="00AF1C47">
        <w:rPr>
          <w:rFonts w:ascii="Calibri" w:eastAsia="Times New Roman" w:hAnsi="Calibri" w:cs="Calibri"/>
          <w:sz w:val="22"/>
          <w:szCs w:val="22"/>
          <w:lang w:eastAsia="it-IT"/>
        </w:rPr>
        <w:t xml:space="preserve"> cluster, </w:t>
      </w:r>
      <w:r w:rsidRPr="003F2E91">
        <w:rPr>
          <w:rFonts w:ascii="Calibri" w:eastAsia="Times New Roman" w:hAnsi="Calibri" w:cs="Calibri"/>
          <w:sz w:val="22"/>
          <w:szCs w:val="22"/>
          <w:highlight w:val="lightGray"/>
          <w:lang w:eastAsia="it-IT"/>
        </w:rPr>
        <w:t xml:space="preserve">permettendo la definizione di strategie di marketing ad-hoc per la persona, a patto di meccanismi spinti di profilazione dell’utente. Le potenzialità mostrate dall’e-commerce hanno spinto verso lo sviluppo di soluzioni di </w:t>
      </w:r>
      <w:r w:rsidRPr="003F2E91">
        <w:rPr>
          <w:rFonts w:ascii="Calibri" w:eastAsia="Times New Roman" w:hAnsi="Calibri" w:cs="Calibri"/>
          <w:b/>
          <w:bCs/>
          <w:sz w:val="22"/>
          <w:szCs w:val="22"/>
          <w:highlight w:val="lightGray"/>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Heading3"/>
        <w:rPr>
          <w:rFonts w:ascii="Times New Roman" w:eastAsia="Times New Roman" w:hAnsi="Times New Roman" w:cs="Times New Roman"/>
          <w:lang w:eastAsia="it-IT"/>
        </w:rPr>
      </w:pPr>
      <w:bookmarkStart w:id="103" w:name="_Tipologie_di_siti"/>
      <w:bookmarkStart w:id="104" w:name="_Toc57476247"/>
      <w:bookmarkEnd w:id="103"/>
      <w:r>
        <w:rPr>
          <w:rFonts w:eastAsia="Times New Roman"/>
          <w:lang w:eastAsia="it-IT"/>
        </w:rPr>
        <w:t>Tipologie di siti e-commerce</w:t>
      </w:r>
      <w:bookmarkEnd w:id="104"/>
    </w:p>
    <w:p w:rsidR="00AF1C47" w:rsidRPr="003F2E91"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3F2E91">
        <w:rPr>
          <w:rFonts w:ascii="Calibri" w:eastAsia="Times New Roman" w:hAnsi="Calibri" w:cs="Calibri"/>
          <w:b/>
          <w:bCs/>
          <w:sz w:val="22"/>
          <w:szCs w:val="22"/>
          <w:highlight w:val="lightGray"/>
          <w:lang w:eastAsia="it-IT"/>
        </w:rPr>
        <w:t xml:space="preserve">Le principali tipologie di siti e-commerce </w:t>
      </w:r>
      <w:r w:rsidRPr="003F2E91">
        <w:rPr>
          <w:rFonts w:ascii="Calibri" w:eastAsia="Times New Roman" w:hAnsi="Calibri" w:cs="Calibri"/>
          <w:sz w:val="22"/>
          <w:szCs w:val="22"/>
          <w:highlight w:val="lightGray"/>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3F2E91">
        <w:rPr>
          <w:rFonts w:ascii="Calibri" w:eastAsia="Times New Roman" w:hAnsi="Calibri" w:cs="Calibri"/>
          <w:b/>
          <w:bCs/>
          <w:sz w:val="22"/>
          <w:szCs w:val="22"/>
          <w:highlight w:val="lightGray"/>
          <w:lang w:eastAsia="it-IT"/>
        </w:rPr>
        <w:t>Gestito in proprio</w:t>
      </w:r>
      <w:r w:rsidRPr="003F2E91">
        <w:rPr>
          <w:rFonts w:ascii="Calibri" w:eastAsia="Times New Roman" w:hAnsi="Calibri" w:cs="Calibri"/>
          <w:sz w:val="22"/>
          <w:szCs w:val="22"/>
          <w:highlight w:val="lightGray"/>
          <w:lang w:eastAsia="it-IT"/>
        </w:rPr>
        <w:t>: Sito dedicato</w:t>
      </w:r>
      <w:r w:rsidRPr="00AF1C47">
        <w:rPr>
          <w:rFonts w:ascii="Calibri" w:eastAsia="Times New Roman" w:hAnsi="Calibri" w:cs="Calibri"/>
          <w:sz w:val="22"/>
          <w:szCs w:val="22"/>
          <w:lang w:eastAsia="it-IT"/>
        </w:rPr>
        <w:t xml:space="preserve">, genericamente con bassi costi di realizzazione ma con oneri di </w:t>
      </w:r>
      <w:proofErr w:type="gramStart"/>
      <w:r w:rsidRPr="00AF1C47">
        <w:rPr>
          <w:rFonts w:ascii="Calibri" w:eastAsia="Times New Roman" w:hAnsi="Calibri" w:cs="Calibri"/>
          <w:sz w:val="22"/>
          <w:szCs w:val="22"/>
          <w:lang w:eastAsia="it-IT"/>
        </w:rPr>
        <w:t xml:space="preserve">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elevato</w:t>
      </w:r>
      <w:proofErr w:type="gramEnd"/>
      <w:r w:rsidRPr="00F93095">
        <w:rPr>
          <w:rFonts w:ascii="Calibri" w:eastAsia="Times New Roman" w:hAnsi="Calibri" w:cs="Calibri"/>
          <w:sz w:val="22"/>
          <w:szCs w:val="22"/>
          <w:lang w:eastAsia="it-IT"/>
        </w:rPr>
        <w:t xml:space="preserve"> </w:t>
      </w:r>
    </w:p>
    <w:p w:rsidR="00AF1C47" w:rsidRPr="003F2E91" w:rsidRDefault="00AF1C47" w:rsidP="001971F2">
      <w:pPr>
        <w:numPr>
          <w:ilvl w:val="0"/>
          <w:numId w:val="35"/>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Gestito da terzi: </w:t>
      </w:r>
      <w:r w:rsidRPr="003F2E91">
        <w:rPr>
          <w:rFonts w:ascii="Calibri" w:eastAsia="Times New Roman" w:hAnsi="Calibri" w:cs="Calibri"/>
          <w:sz w:val="22"/>
          <w:szCs w:val="22"/>
          <w:highlight w:val="lightGray"/>
          <w:lang w:eastAsia="it-IT"/>
        </w:rPr>
        <w:t xml:space="preserve">acquisto il servizio da una società apposita che me lo gestisce, ad esempio Shopify </w:t>
      </w:r>
    </w:p>
    <w:p w:rsidR="00AF1C47" w:rsidRPr="003F2E91" w:rsidRDefault="00AF1C47" w:rsidP="001971F2">
      <w:pPr>
        <w:numPr>
          <w:ilvl w:val="0"/>
          <w:numId w:val="35"/>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Prodotti venduti da terzi</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portali specializzati che offrono account di vendita, più o meno gratuiti, </w:t>
      </w:r>
      <w:proofErr w:type="gramStart"/>
      <w:r w:rsidRPr="00AF1C47">
        <w:rPr>
          <w:rFonts w:ascii="Calibri" w:eastAsia="Times New Roman" w:hAnsi="Calibri" w:cs="Calibri"/>
          <w:sz w:val="22"/>
          <w:szCs w:val="22"/>
          <w:lang w:eastAsia="it-IT"/>
        </w:rPr>
        <w:t xml:space="preserve">come </w:t>
      </w:r>
      <w:r w:rsidR="00F93095">
        <w:rPr>
          <w:rFonts w:ascii="ArialMT" w:eastAsia="Times New Roman" w:hAnsi="ArialMT" w:cs="Times New Roman"/>
          <w:sz w:val="22"/>
          <w:szCs w:val="22"/>
          <w:lang w:eastAsia="it-IT"/>
        </w:rPr>
        <w:t xml:space="preserve"> </w:t>
      </w:r>
      <w:r w:rsidRPr="003F2E91">
        <w:rPr>
          <w:rFonts w:ascii="Calibri" w:eastAsia="Times New Roman" w:hAnsi="Calibri" w:cs="Calibri"/>
          <w:sz w:val="22"/>
          <w:szCs w:val="22"/>
          <w:highlight w:val="lightGray"/>
          <w:lang w:eastAsia="it-IT"/>
        </w:rPr>
        <w:t>ad</w:t>
      </w:r>
      <w:proofErr w:type="gramEnd"/>
      <w:r w:rsidRPr="003F2E91">
        <w:rPr>
          <w:rFonts w:ascii="Calibri" w:eastAsia="Times New Roman" w:hAnsi="Calibri" w:cs="Calibri"/>
          <w:sz w:val="22"/>
          <w:szCs w:val="22"/>
          <w:highlight w:val="lightGray"/>
          <w:lang w:eastAsia="it-IT"/>
        </w:rPr>
        <w:t xml:space="preserve"> esempio Amazon o eBay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3F2E91">
        <w:rPr>
          <w:rFonts w:ascii="Calibri" w:eastAsia="Times New Roman" w:hAnsi="Calibri" w:cs="Calibri"/>
          <w:b/>
          <w:bCs/>
          <w:sz w:val="22"/>
          <w:szCs w:val="22"/>
          <w:highlight w:val="lightGray"/>
          <w:lang w:eastAsia="it-IT"/>
        </w:rPr>
        <w:t>Partecipazioni a siti di e-procurement o e-marketplace gestiti da società terze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piattaforma di vendita viene offerta dalla società, bisogna solo autenticarsi e poi poter vendere i propri prodotti. A fronte di questo cambio di paradigma, cambiano le responsabilità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Heading3"/>
        <w:rPr>
          <w:rFonts w:eastAsia="Times New Roman"/>
          <w:lang w:eastAsia="it-IT"/>
        </w:rPr>
      </w:pPr>
      <w:bookmarkStart w:id="105" w:name="_Svantaggi"/>
      <w:bookmarkStart w:id="106" w:name="_Toc57476248"/>
      <w:bookmarkEnd w:id="105"/>
      <w:r>
        <w:rPr>
          <w:rFonts w:eastAsia="Times New Roman"/>
          <w:lang w:eastAsia="it-IT"/>
        </w:rPr>
        <w:t>Svantaggi</w:t>
      </w:r>
      <w:bookmarkEnd w:id="106"/>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3F2E91">
        <w:rPr>
          <w:rFonts w:ascii="Calibri" w:eastAsia="Times New Roman" w:hAnsi="Calibri" w:cs="Calibri"/>
          <w:b/>
          <w:bCs/>
          <w:sz w:val="22"/>
          <w:szCs w:val="22"/>
          <w:highlight w:val="lightGray"/>
          <w:lang w:eastAsia="it-IT"/>
        </w:rPr>
        <w:lastRenderedPageBreak/>
        <w:t xml:space="preserve">I problemi principali riguardo l’e-commerce </w:t>
      </w:r>
      <w:r w:rsidRPr="003F2E91">
        <w:rPr>
          <w:rFonts w:ascii="Calibri" w:eastAsia="Times New Roman" w:hAnsi="Calibri" w:cs="Calibri"/>
          <w:sz w:val="22"/>
          <w:szCs w:val="22"/>
          <w:highlight w:val="lightGray"/>
          <w:lang w:eastAsia="it-IT"/>
        </w:rPr>
        <w:t>sono legati ad una diffidenza rispetto al trattamento dei dati personali e/o sensibili alla sicurezza dei pagamenti online</w:t>
      </w:r>
      <w:r w:rsidRPr="00F93095">
        <w:rPr>
          <w:rFonts w:ascii="Calibri" w:eastAsia="Times New Roman" w:hAnsi="Calibri" w:cs="Calibri"/>
          <w:sz w:val="22"/>
          <w:szCs w:val="22"/>
          <w:lang w:eastAsia="it-IT"/>
        </w:rPr>
        <w:t xml:space="preserve">, aspetti risolti dal punto di vista tecnologico ma comunque legati all’affidabilità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F2E91">
        <w:rPr>
          <w:rFonts w:ascii="Calibri" w:eastAsia="Times New Roman" w:hAnsi="Calibri" w:cs="Calibri"/>
          <w:sz w:val="22"/>
          <w:szCs w:val="22"/>
          <w:highlight w:val="lightGray"/>
          <w:lang w:eastAsia="it-IT"/>
        </w:rPr>
        <w:t>Il timore ancora diffuso di truffe online, della scarsa fiducia nei confronti del mezzo elettronico, la paura di</w:t>
      </w:r>
      <w:r w:rsidRPr="00AF1C47">
        <w:rPr>
          <w:rFonts w:ascii="Calibri" w:eastAsia="Times New Roman" w:hAnsi="Calibri" w:cs="Calibri"/>
          <w:sz w:val="22"/>
          <w:szCs w:val="22"/>
          <w:lang w:eastAsia="it-IT"/>
        </w:rPr>
        <w:t xml:space="preserve"> </w:t>
      </w:r>
      <w:r w:rsidRPr="003F2E91">
        <w:rPr>
          <w:rFonts w:ascii="Calibri" w:eastAsia="Times New Roman" w:hAnsi="Calibri" w:cs="Calibri"/>
          <w:sz w:val="22"/>
          <w:szCs w:val="22"/>
          <w:highlight w:val="lightGray"/>
          <w:lang w:eastAsia="it-IT"/>
        </w:rPr>
        <w:t>scegliere il prodotto sbagliato</w:t>
      </w:r>
      <w:r w:rsidRPr="00AF1C47">
        <w:rPr>
          <w:rFonts w:ascii="Calibri" w:eastAsia="Times New Roman" w:hAnsi="Calibri" w:cs="Calibri"/>
          <w:sz w:val="22"/>
          <w:szCs w:val="22"/>
          <w:lang w:eastAsia="it-IT"/>
        </w:rPr>
        <w:t xml:space="preserve">, la mancanza di connettività a banda larga e </w:t>
      </w:r>
      <w:r w:rsidRPr="003F2E91">
        <w:rPr>
          <w:rFonts w:ascii="Calibri" w:eastAsia="Times New Roman" w:hAnsi="Calibri" w:cs="Calibri"/>
          <w:sz w:val="22"/>
          <w:szCs w:val="22"/>
          <w:highlight w:val="lightGray"/>
          <w:lang w:eastAsia="it-IT"/>
        </w:rPr>
        <w:t>la mancanza di carta di credito, rappresentano un limite allo sviluppo dell’e-commerce</w:t>
      </w:r>
      <w:r w:rsidRPr="00AF1C47">
        <w:rPr>
          <w:rFonts w:ascii="Calibri" w:eastAsia="Times New Roman" w:hAnsi="Calibri" w:cs="Calibri"/>
          <w:sz w:val="22"/>
          <w:szCs w:val="22"/>
          <w:lang w:eastAsia="it-IT"/>
        </w:rPr>
        <w:t xml:space="preserv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3F2E91">
        <w:rPr>
          <w:rFonts w:ascii="Calibri" w:eastAsia="Times New Roman" w:hAnsi="Calibri" w:cs="Calibri"/>
          <w:sz w:val="22"/>
          <w:szCs w:val="22"/>
          <w:highlight w:val="lightGray"/>
          <w:lang w:eastAsia="it-IT"/>
        </w:rPr>
        <w:t xml:space="preserve">In funzione della natura degli </w:t>
      </w:r>
      <w:r w:rsidRPr="003F2E91">
        <w:rPr>
          <w:rFonts w:ascii="Calibri" w:eastAsia="Times New Roman" w:hAnsi="Calibri" w:cs="Calibri"/>
          <w:b/>
          <w:bCs/>
          <w:sz w:val="22"/>
          <w:szCs w:val="22"/>
          <w:highlight w:val="lightGray"/>
          <w:lang w:eastAsia="it-IT"/>
        </w:rPr>
        <w:t xml:space="preserve">attori coinvolti nell’e-commerce </w:t>
      </w:r>
      <w:r w:rsidRPr="003F2E91">
        <w:rPr>
          <w:rFonts w:ascii="Calibri" w:eastAsia="Times New Roman" w:hAnsi="Calibri" w:cs="Calibri"/>
          <w:sz w:val="22"/>
          <w:szCs w:val="22"/>
          <w:highlight w:val="lightGray"/>
          <w:lang w:eastAsia="it-IT"/>
        </w:rPr>
        <w:t>possono derivare implicazioni di carattere tributaria, fiscale o legale</w:t>
      </w:r>
      <w:r w:rsidRPr="00AF1C47">
        <w:rPr>
          <w:rFonts w:ascii="Calibri" w:eastAsia="Times New Roman" w:hAnsi="Calibri" w:cs="Calibri"/>
          <w:sz w:val="22"/>
          <w:szCs w:val="22"/>
          <w:lang w:eastAsia="it-IT"/>
        </w:rPr>
        <w:t xml:space="preserve">; in sistemi B2B, B2C o B2PA si applicano le norme tradizionali opportunamente adeguate oltre ad innovazioni tipiche (ad es. la fatturazione elettronica o l’NSO), ma in alcuni casi si fingono rapporti C2C (customer-to-customer)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purchase off-line </w:t>
      </w:r>
      <w:r w:rsidRPr="00AF1C47">
        <w:rPr>
          <w:rFonts w:ascii="Calibri" w:eastAsia="Times New Roman" w:hAnsi="Calibri" w:cs="Calibri"/>
          <w:sz w:val="22"/>
          <w:szCs w:val="22"/>
          <w:lang w:eastAsia="it-IT"/>
        </w:rPr>
        <w:t xml:space="preserve">o il </w:t>
      </w:r>
      <w:r w:rsidRPr="00AF1C47">
        <w:rPr>
          <w:rFonts w:ascii="Calibri" w:eastAsia="Times New Roman" w:hAnsi="Calibri" w:cs="Calibri"/>
          <w:b/>
          <w:bCs/>
          <w:sz w:val="22"/>
          <w:szCs w:val="22"/>
          <w:lang w:eastAsia="it-IT"/>
        </w:rPr>
        <w:t>Picking offline &amp; buying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r w:rsidRPr="00AF1C47">
        <w:rPr>
          <w:rFonts w:ascii="Calibri" w:eastAsia="Times New Roman" w:hAnsi="Calibri" w:cs="Calibri"/>
          <w:b/>
          <w:bCs/>
          <w:sz w:val="22"/>
          <w:szCs w:val="22"/>
          <w:lang w:eastAsia="it-IT"/>
        </w:rPr>
        <w:t>multicanalità</w:t>
      </w:r>
      <w:r w:rsidRPr="00AF1C47">
        <w:rPr>
          <w:rFonts w:ascii="Calibri" w:eastAsia="Times New Roman" w:hAnsi="Calibri" w:cs="Calibri"/>
          <w:sz w:val="22"/>
          <w:szCs w:val="22"/>
          <w:lang w:eastAsia="it-IT"/>
        </w:rPr>
        <w:t xml:space="preserve">, permettendo al consumatore di scegliere fra online e offline, ma la pervasività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prima di acquistare, la mole di conoscenza che si può estrarre dall’e-commerce hanno spinto verso l’</w:t>
      </w:r>
      <w:r w:rsidRPr="00AF1C47">
        <w:rPr>
          <w:rFonts w:ascii="Calibri" w:eastAsia="Times New Roman" w:hAnsi="Calibri" w:cs="Calibri"/>
          <w:b/>
          <w:bCs/>
          <w:sz w:val="22"/>
          <w:szCs w:val="22"/>
          <w:lang w:eastAsia="it-IT"/>
        </w:rPr>
        <w:t>omnicanalità</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offiline,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Heading2"/>
        <w:rPr>
          <w:rFonts w:ascii="Times New Roman" w:eastAsia="Times New Roman" w:hAnsi="Times New Roman" w:cs="Times New Roman"/>
          <w:lang w:eastAsia="it-IT"/>
        </w:rPr>
      </w:pPr>
      <w:bookmarkStart w:id="107" w:name="_Le_strategie_di"/>
      <w:bookmarkStart w:id="108" w:name="_Toc57476249"/>
      <w:bookmarkEnd w:id="107"/>
      <w:r w:rsidRPr="00AF1C47">
        <w:rPr>
          <w:rFonts w:eastAsia="Times New Roman"/>
          <w:lang w:eastAsia="it-IT"/>
        </w:rPr>
        <w:t>Le strategie di e-commerce che sviluppa un’azienda</w:t>
      </w:r>
      <w:bookmarkEnd w:id="108"/>
      <w:r w:rsidRPr="00AF1C47">
        <w:rPr>
          <w:rFonts w:eastAsia="Times New Roman"/>
          <w:lang w:eastAsia="it-IT"/>
        </w:rPr>
        <w:t xml:space="preserve"> </w:t>
      </w:r>
    </w:p>
    <w:p w:rsidR="00AF1C47" w:rsidRPr="003F2E91"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3F2E91">
        <w:rPr>
          <w:rFonts w:ascii="Calibri" w:eastAsia="Times New Roman" w:hAnsi="Calibri" w:cs="Calibri"/>
          <w:sz w:val="22"/>
          <w:szCs w:val="22"/>
          <w:highlight w:val="lightGray"/>
          <w:lang w:eastAsia="it-IT"/>
        </w:rPr>
        <w:t xml:space="preserve">Gli </w:t>
      </w:r>
      <w:r w:rsidRPr="003F2E91">
        <w:rPr>
          <w:rFonts w:ascii="Calibri" w:eastAsia="Times New Roman" w:hAnsi="Calibri" w:cs="Calibri"/>
          <w:b/>
          <w:bCs/>
          <w:sz w:val="22"/>
          <w:szCs w:val="22"/>
          <w:highlight w:val="lightGray"/>
          <w:lang w:eastAsia="it-IT"/>
        </w:rPr>
        <w:t xml:space="preserve">elementi per un e-commerce di successo </w:t>
      </w:r>
      <w:r w:rsidRPr="003F2E91">
        <w:rPr>
          <w:rFonts w:ascii="Calibri" w:eastAsia="Times New Roman" w:hAnsi="Calibri" w:cs="Calibri"/>
          <w:sz w:val="22"/>
          <w:szCs w:val="22"/>
          <w:highlight w:val="lightGray"/>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3F2E91">
        <w:rPr>
          <w:rFonts w:ascii="Calibri" w:eastAsia="Times New Roman" w:hAnsi="Calibri" w:cs="Calibri"/>
          <w:b/>
          <w:bCs/>
          <w:sz w:val="22"/>
          <w:szCs w:val="22"/>
          <w:highlight w:val="lightGray"/>
          <w:lang w:eastAsia="it-IT"/>
        </w:rPr>
        <w:t>Fornire una buona prima impressione</w:t>
      </w:r>
      <w:r w:rsidRPr="00AF1C47">
        <w:rPr>
          <w:rFonts w:ascii="Calibri" w:eastAsia="Times New Roman" w:hAnsi="Calibri" w:cs="Calibri"/>
          <w:b/>
          <w:bCs/>
          <w:sz w:val="22"/>
          <w:szCs w:val="22"/>
          <w:lang w:eastAsia="it-IT"/>
        </w:rPr>
        <w:t xml:space="preserve">: è cruciale </w:t>
      </w:r>
      <w:r w:rsidRPr="00AF1C47">
        <w:rPr>
          <w:rFonts w:ascii="Calibri" w:eastAsia="Times New Roman" w:hAnsi="Calibri" w:cs="Calibri"/>
          <w:sz w:val="22"/>
          <w:szCs w:val="22"/>
          <w:lang w:eastAsia="it-IT"/>
        </w:rPr>
        <w:t xml:space="preserve">perché i processi decisionali online vengono presi in </w:t>
      </w:r>
      <w:r w:rsidRPr="00F93095">
        <w:rPr>
          <w:rFonts w:ascii="Calibri" w:eastAsia="Times New Roman" w:hAnsi="Calibri" w:cs="Calibri"/>
          <w:sz w:val="22"/>
          <w:szCs w:val="22"/>
          <w:lang w:eastAsia="it-IT"/>
        </w:rPr>
        <w:t xml:space="preserve">maniera molto più rapida rispetto a quando ci si trova in un punto vendita;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Foto e video funzionano meglio del solo testo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Navigazione delle pagine deve essere chiara e intuitiva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Adeguato customer service </w:t>
      </w:r>
    </w:p>
    <w:p w:rsidR="00555122" w:rsidRPr="00555122" w:rsidRDefault="00AF1C47" w:rsidP="00555122">
      <w:pPr>
        <w:numPr>
          <w:ilvl w:val="0"/>
          <w:numId w:val="36"/>
        </w:numPr>
        <w:spacing w:before="0" w:beforeAutospacing="1" w:after="0" w:afterAutospacing="1"/>
        <w:rPr>
          <w:rFonts w:ascii="ArialMT" w:eastAsia="Times New Roman" w:hAnsi="ArialMT" w:cs="Times New Roman"/>
          <w:lang w:eastAsia="it-IT"/>
        </w:rPr>
      </w:pPr>
      <w:r w:rsidRPr="003F2E91">
        <w:rPr>
          <w:rFonts w:ascii="Calibri" w:eastAsia="Times New Roman" w:hAnsi="Calibri" w:cs="Calibri"/>
          <w:b/>
          <w:bCs/>
          <w:sz w:val="22"/>
          <w:szCs w:val="22"/>
          <w:highlight w:val="lightGray"/>
          <w:lang w:eastAsia="it-IT"/>
        </w:rPr>
        <w:t xml:space="preserve">Avere una </w:t>
      </w:r>
      <w:bookmarkStart w:id="109" w:name="uniqueselling"/>
      <w:r w:rsidRPr="003F2E91">
        <w:rPr>
          <w:rFonts w:ascii="Calibri" w:eastAsia="Times New Roman" w:hAnsi="Calibri" w:cs="Calibri"/>
          <w:b/>
          <w:bCs/>
          <w:sz w:val="22"/>
          <w:szCs w:val="22"/>
          <w:highlight w:val="lightGray"/>
          <w:lang w:eastAsia="it-IT"/>
        </w:rPr>
        <w:t>unique selling proposition</w:t>
      </w:r>
      <w:bookmarkEnd w:id="109"/>
      <w:r w:rsidRPr="003F2E91">
        <w:rPr>
          <w:rFonts w:ascii="Calibri" w:eastAsia="Times New Roman" w:hAnsi="Calibri" w:cs="Calibri"/>
          <w:b/>
          <w:bCs/>
          <w:sz w:val="22"/>
          <w:szCs w:val="22"/>
          <w:highlight w:val="lightGray"/>
          <w:lang w:eastAsia="it-IT"/>
        </w:rPr>
        <w:t xml:space="preserve"> </w:t>
      </w:r>
      <w:r w:rsidR="00555122" w:rsidRPr="003F2E91">
        <w:rPr>
          <w:rFonts w:ascii="Calibri" w:eastAsia="Times New Roman" w:hAnsi="Calibri" w:cs="Calibri"/>
          <w:sz w:val="22"/>
          <w:szCs w:val="22"/>
          <w:highlight w:val="lightGray"/>
          <w:lang w:eastAsia="it-IT"/>
        </w:rPr>
        <w:t>per essere scelti tra tanti</w:t>
      </w:r>
      <w:r w:rsidR="00555122" w:rsidRPr="00555122">
        <w:rPr>
          <w:rFonts w:ascii="Calibri" w:eastAsia="Times New Roman" w:hAnsi="Calibri" w:cs="Calibri"/>
          <w:sz w:val="22"/>
          <w:szCs w:val="22"/>
          <w:lang w:eastAsia="it-IT"/>
        </w:rPr>
        <w:t xml:space="preserve">: </w:t>
      </w:r>
      <w:r w:rsidR="00555122" w:rsidRPr="00555122">
        <w:rPr>
          <w:rFonts w:ascii="ArialMT" w:eastAsia="Times New Roman" w:hAnsi="ArialMT" w:cs="Times New Roman"/>
          <w:lang w:eastAsia="it-IT"/>
        </w:rPr>
        <w:t xml:space="preserve">è il messaggio che scegliete di rappresentare e che vi differenzia rispetto ai concorrenti. Una USP ben congegnata favorisce la comunicazione mirata e ha impatto sul branding, sul copywriting e su molte scelte di marketing. </w:t>
      </w:r>
      <w:r w:rsidR="00555122" w:rsidRPr="003F2E91">
        <w:rPr>
          <w:rFonts w:ascii="ArialMT" w:eastAsia="Times New Roman" w:hAnsi="ArialMT" w:cs="Times New Roman"/>
          <w:highlight w:val="lightGray"/>
          <w:lang w:eastAsia="it-IT"/>
        </w:rPr>
        <w:t>Essenzialmente, la unique selling proposition dovrebbe rispondere subito alla domanda più</w:t>
      </w:r>
      <w:r w:rsidR="00555122" w:rsidRPr="00555122">
        <w:rPr>
          <w:rFonts w:ascii="ArialMT" w:eastAsia="Times New Roman" w:hAnsi="ArialMT" w:cs="Times New Roman"/>
          <w:lang w:eastAsia="it-IT"/>
        </w:rPr>
        <w:t xml:space="preserve"> </w:t>
      </w:r>
      <w:r w:rsidR="00555122" w:rsidRPr="003F2E91">
        <w:rPr>
          <w:rFonts w:ascii="ArialMT" w:eastAsia="Times New Roman" w:hAnsi="ArialMT" w:cs="Times New Roman"/>
          <w:highlight w:val="lightGray"/>
          <w:lang w:eastAsia="it-IT"/>
        </w:rPr>
        <w:t xml:space="preserve">immediata che un cliente si pone scoprendo il vostro </w:t>
      </w:r>
      <w:proofErr w:type="gramStart"/>
      <w:r w:rsidR="00555122" w:rsidRPr="003F2E91">
        <w:rPr>
          <w:rFonts w:ascii="ArialMT" w:eastAsia="Times New Roman" w:hAnsi="ArialMT" w:cs="Times New Roman"/>
          <w:highlight w:val="lightGray"/>
          <w:lang w:eastAsia="it-IT"/>
        </w:rPr>
        <w:t>brand:“</w:t>
      </w:r>
      <w:proofErr w:type="gramEnd"/>
      <w:r w:rsidR="00555122" w:rsidRPr="003F2E91">
        <w:rPr>
          <w:rFonts w:ascii="ArialMT" w:eastAsia="Times New Roman" w:hAnsi="ArialMT" w:cs="Times New Roman"/>
          <w:highlight w:val="lightGray"/>
          <w:lang w:eastAsia="it-IT"/>
        </w:rPr>
        <w:t>Cosa vi distingue dalla concorrenza?”</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Avere relazione con i clienti</w:t>
      </w:r>
      <w:r w:rsidRPr="003F2E91">
        <w:rPr>
          <w:rFonts w:ascii="Calibri" w:eastAsia="Times New Roman" w:hAnsi="Calibri" w:cs="Calibri"/>
          <w:sz w:val="22"/>
          <w:szCs w:val="22"/>
          <w:highlight w:val="lightGray"/>
          <w:lang w:eastAsia="it-IT"/>
        </w:rPr>
        <w:t xml:space="preserve">: blogging per comunicare, ascoltare i clienti;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bookmarkStart w:id="110" w:name="storytelling"/>
      <w:r w:rsidRPr="003F2E91">
        <w:rPr>
          <w:rFonts w:ascii="Calibri" w:eastAsia="Times New Roman" w:hAnsi="Calibri" w:cs="Calibri"/>
          <w:b/>
          <w:bCs/>
          <w:sz w:val="22"/>
          <w:szCs w:val="22"/>
          <w:highlight w:val="lightGray"/>
          <w:lang w:eastAsia="it-IT"/>
        </w:rPr>
        <w:t xml:space="preserve">Storytelling </w:t>
      </w:r>
    </w:p>
    <w:bookmarkEnd w:id="110"/>
    <w:p w:rsidR="00D5446B" w:rsidRPr="00D5446B" w:rsidRDefault="00D5446B" w:rsidP="00D5446B">
      <w:pPr>
        <w:numPr>
          <w:ilvl w:val="1"/>
          <w:numId w:val="36"/>
        </w:numPr>
        <w:rPr>
          <w:rFonts w:ascii="Calibri" w:hAnsi="Calibri" w:cs="Calibri"/>
          <w:sz w:val="22"/>
          <w:szCs w:val="22"/>
        </w:rPr>
      </w:pPr>
      <w:r w:rsidRPr="003F2E91">
        <w:rPr>
          <w:rFonts w:ascii="Calibri" w:eastAsia="Times New Roman" w:hAnsi="Calibri" w:cs="Calibri"/>
          <w:b/>
          <w:bCs/>
          <w:sz w:val="22"/>
          <w:szCs w:val="22"/>
          <w:highlight w:val="lightGray"/>
          <w:lang w:eastAsia="it-IT"/>
        </w:rPr>
        <w:t>Esempi</w:t>
      </w:r>
      <w:r>
        <w:rPr>
          <w:rFonts w:ascii="Calibri" w:eastAsia="Times New Roman" w:hAnsi="Calibri" w:cs="Calibri"/>
          <w:b/>
          <w:bCs/>
          <w:sz w:val="22"/>
          <w:szCs w:val="22"/>
          <w:lang w:eastAsia="it-IT"/>
        </w:rPr>
        <w:t xml:space="preserve"> di storytelling: </w:t>
      </w:r>
    </w:p>
    <w:p w:rsidR="00D5446B" w:rsidRPr="00D5446B" w:rsidRDefault="00D5446B" w:rsidP="00D5446B">
      <w:pPr>
        <w:numPr>
          <w:ilvl w:val="2"/>
          <w:numId w:val="36"/>
        </w:numPr>
        <w:rPr>
          <w:rFonts w:ascii="Calibri" w:hAnsi="Calibri" w:cs="Calibri"/>
          <w:sz w:val="22"/>
          <w:szCs w:val="22"/>
        </w:rPr>
      </w:pPr>
      <w:r w:rsidRPr="003F2E91">
        <w:rPr>
          <w:rFonts w:ascii="Calibri" w:hAnsi="Calibri" w:cs="Calibri"/>
          <w:sz w:val="22"/>
          <w:szCs w:val="22"/>
          <w:highlight w:val="lightGray"/>
        </w:rPr>
        <w:t>Nike</w:t>
      </w:r>
      <w:r w:rsidRPr="00D5446B">
        <w:rPr>
          <w:rFonts w:ascii="Calibri" w:hAnsi="Calibri" w:cs="Calibri"/>
          <w:sz w:val="22"/>
          <w:szCs w:val="22"/>
        </w:rPr>
        <w:t xml:space="preserve"> - Cos'è Nike? Certo </w:t>
      </w:r>
      <w:r w:rsidRPr="003F2E91">
        <w:rPr>
          <w:rFonts w:ascii="Calibri" w:hAnsi="Calibri" w:cs="Calibri"/>
          <w:sz w:val="22"/>
          <w:szCs w:val="22"/>
          <w:highlight w:val="lightGray"/>
        </w:rPr>
        <w:t xml:space="preserve">è molto di più di un marchio di abbigliamento </w:t>
      </w:r>
      <w:r w:rsidRPr="003F2E91">
        <w:rPr>
          <w:rFonts w:ascii="Calibri" w:eastAsia="Times New Roman" w:hAnsi="Calibri" w:cs="Calibri"/>
          <w:sz w:val="22"/>
          <w:szCs w:val="22"/>
          <w:highlight w:val="lightGray"/>
          <w:lang w:eastAsia="it-IT"/>
        </w:rPr>
        <w:t xml:space="preserve">sportivo e sneakers. Nike racconta le sue storie per connettersi con il pubblico, lo invita a </w:t>
      </w:r>
      <w:r w:rsidRPr="003F2E91">
        <w:rPr>
          <w:rFonts w:ascii="Calibri" w:eastAsia="Times New Roman" w:hAnsi="Calibri" w:cs="Calibri"/>
          <w:sz w:val="22"/>
          <w:szCs w:val="22"/>
          <w:highlight w:val="lightGray"/>
          <w:lang w:eastAsia="it-IT"/>
        </w:rPr>
        <w:lastRenderedPageBreak/>
        <w:t>diventare parte di un movimento collettivo.</w:t>
      </w:r>
      <w:r w:rsidRPr="00D5446B">
        <w:rPr>
          <w:rFonts w:ascii="Calibri" w:eastAsia="Times New Roman" w:hAnsi="Calibri" w:cs="Calibri"/>
          <w:sz w:val="22"/>
          <w:szCs w:val="22"/>
          <w:lang w:eastAsia="it-IT"/>
        </w:rPr>
        <w:t xml:space="preserve"> Quel movimento è Nike</w:t>
      </w:r>
      <w:r w:rsidRPr="003F2E91">
        <w:rPr>
          <w:rFonts w:ascii="Calibri" w:eastAsia="Times New Roman" w:hAnsi="Calibri" w:cs="Calibri"/>
          <w:sz w:val="22"/>
          <w:szCs w:val="22"/>
          <w:highlight w:val="lightGray"/>
          <w:lang w:eastAsia="it-IT"/>
        </w:rPr>
        <w:t xml:space="preserve">. L'idea di base è quella di mostrare le persone comuni che partecipano, realizzano </w:t>
      </w:r>
      <w:proofErr w:type="gramStart"/>
      <w:r w:rsidRPr="003F2E91">
        <w:rPr>
          <w:rFonts w:ascii="Calibri" w:eastAsia="Times New Roman" w:hAnsi="Calibri" w:cs="Calibri"/>
          <w:sz w:val="22"/>
          <w:szCs w:val="22"/>
          <w:highlight w:val="lightGray"/>
          <w:lang w:eastAsia="it-IT"/>
        </w:rPr>
        <w:t>se</w:t>
      </w:r>
      <w:proofErr w:type="gramEnd"/>
      <w:r w:rsidRPr="003F2E91">
        <w:rPr>
          <w:rFonts w:ascii="Calibri" w:eastAsia="Times New Roman" w:hAnsi="Calibri" w:cs="Calibri"/>
          <w:sz w:val="22"/>
          <w:szCs w:val="22"/>
          <w:highlight w:val="lightGray"/>
          <w:lang w:eastAsia="it-IT"/>
        </w:rPr>
        <w:t xml:space="preserve"> stesse e trovano un posto nel mondo cercando la propria grandezza</w:t>
      </w:r>
      <w:r w:rsidRPr="00D5446B">
        <w:rPr>
          <w:rFonts w:ascii="Calibri" w:eastAsia="Times New Roman" w:hAnsi="Calibri" w:cs="Calibri"/>
          <w:sz w:val="22"/>
          <w:szCs w:val="22"/>
          <w:lang w:eastAsia="it-IT"/>
        </w:rPr>
        <w:t xml:space="preserve"> (oltre ad "Equality", una delle migliori campagne Nike si chiama proprio "Find your Greatness"). Il magazine Fortune ha recentemente identificato Nike come una delle 50 aziende che hanno un impatto estremamente positivo all'interno della società. </w:t>
      </w:r>
    </w:p>
    <w:p w:rsidR="00D5446B" w:rsidRPr="00D5446B" w:rsidRDefault="00D5446B" w:rsidP="00D5446B">
      <w:pPr>
        <w:numPr>
          <w:ilvl w:val="2"/>
          <w:numId w:val="36"/>
        </w:numPr>
        <w:spacing w:before="100" w:beforeAutospacing="1" w:after="100" w:afterAutospacing="1" w:line="240" w:lineRule="auto"/>
        <w:rPr>
          <w:rFonts w:ascii="Calibri" w:eastAsia="Times New Roman" w:hAnsi="Calibri" w:cs="Calibri"/>
          <w:sz w:val="22"/>
          <w:szCs w:val="22"/>
          <w:lang w:eastAsia="it-IT"/>
        </w:rPr>
      </w:pPr>
      <w:r w:rsidRPr="003F2E91">
        <w:rPr>
          <w:rFonts w:ascii="Calibri" w:eastAsia="Times New Roman" w:hAnsi="Calibri" w:cs="Calibri"/>
          <w:sz w:val="22"/>
          <w:szCs w:val="22"/>
          <w:highlight w:val="lightGray"/>
          <w:lang w:eastAsia="it-IT"/>
        </w:rPr>
        <w:t>EBay - Il popolare sito di vendita e aste online ha realizzato una serie di video dal titolo "eBay thanks you" facendo proprie le storie di successo di alcuni clienti. Destinato a un target B2B, eBay ha pensato di pubblicare esperienze vere di imprenditori che grazie alla piattaforma sono riusciti a realizzare i loro progetti. Quale modo migliore per convincere gli utenti a iscriversi se non mostrando storie di persone che condividevano le stesse aspirazioni e gli stessi timori, ma che li hanno superati?</w:t>
      </w:r>
      <w:r w:rsidRPr="00D5446B">
        <w:rPr>
          <w:rFonts w:ascii="Calibri" w:eastAsia="Times New Roman" w:hAnsi="Calibri" w:cs="Calibri"/>
          <w:sz w:val="22"/>
          <w:szCs w:val="22"/>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Curare il SEO </w:t>
      </w:r>
      <w:r w:rsidRPr="003F2E91">
        <w:rPr>
          <w:rFonts w:ascii="Calibri" w:eastAsia="Times New Roman" w:hAnsi="Calibri" w:cs="Calibri"/>
          <w:sz w:val="22"/>
          <w:szCs w:val="22"/>
          <w:highlight w:val="lightGray"/>
          <w:lang w:eastAsia="it-IT"/>
        </w:rPr>
        <w:t xml:space="preserve">perché il processo d’acquisto nasce fuori dal sito di e-commerce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Offerta personalizzate e profilate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Coupon e promozioni</w:t>
      </w:r>
      <w:r w:rsidRPr="003F2E91">
        <w:rPr>
          <w:rFonts w:ascii="Calibri" w:eastAsia="Times New Roman" w:hAnsi="Calibri" w:cs="Calibri"/>
          <w:i/>
          <w:iCs/>
          <w:sz w:val="22"/>
          <w:szCs w:val="22"/>
          <w:highlight w:val="lightGray"/>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Modalità di consegna evolute</w:t>
      </w:r>
      <w:r w:rsidRPr="003F2E91">
        <w:rPr>
          <w:rFonts w:ascii="Calibri" w:eastAsia="Times New Roman" w:hAnsi="Calibri" w:cs="Calibri"/>
          <w:i/>
          <w:iCs/>
          <w:sz w:val="22"/>
          <w:szCs w:val="22"/>
          <w:highlight w:val="lightGray"/>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Gestione dei Feedback</w:t>
      </w:r>
      <w:r w:rsidRPr="003F2E91">
        <w:rPr>
          <w:rFonts w:ascii="Calibri" w:eastAsia="Times New Roman" w:hAnsi="Calibri" w:cs="Calibri"/>
          <w:i/>
          <w:iCs/>
          <w:sz w:val="22"/>
          <w:szCs w:val="22"/>
          <w:highlight w:val="lightGray"/>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Sistema di comunicazione integrata tra tutte i siti e le piattaforme dell’azienda</w:t>
      </w:r>
      <w:r w:rsidRPr="003F2E91">
        <w:rPr>
          <w:rFonts w:ascii="Calibri" w:eastAsia="Times New Roman" w:hAnsi="Calibri" w:cs="Calibri"/>
          <w:i/>
          <w:iCs/>
          <w:sz w:val="22"/>
          <w:szCs w:val="22"/>
          <w:highlight w:val="lightGray"/>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Servizi live chat</w:t>
      </w:r>
      <w:r w:rsidRPr="003F2E91">
        <w:rPr>
          <w:rFonts w:ascii="Calibri" w:eastAsia="Times New Roman" w:hAnsi="Calibri" w:cs="Calibri"/>
          <w:i/>
          <w:iCs/>
          <w:sz w:val="22"/>
          <w:szCs w:val="22"/>
          <w:highlight w:val="lightGray"/>
          <w:lang w:eastAsia="it-IT"/>
        </w:rPr>
        <w:t xml:space="preserv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Sicurezza </w:t>
      </w:r>
      <w:r w:rsidRPr="003F2E91">
        <w:rPr>
          <w:rFonts w:ascii="Calibri" w:eastAsia="Times New Roman" w:hAnsi="Calibri" w:cs="Calibri"/>
          <w:sz w:val="22"/>
          <w:szCs w:val="22"/>
          <w:highlight w:val="lightGray"/>
          <w:lang w:eastAsia="it-IT"/>
        </w:rPr>
        <w:t xml:space="preserve">nei pagamenti, consegna e integrità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Visibilità sui social network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Programmi di affiliazione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 xml:space="preserve">Curare il mobile </w:t>
      </w:r>
    </w:p>
    <w:p w:rsidR="00AF1C47" w:rsidRPr="003F2E91" w:rsidRDefault="00AF1C47" w:rsidP="001971F2">
      <w:pPr>
        <w:numPr>
          <w:ilvl w:val="0"/>
          <w:numId w:val="36"/>
        </w:numPr>
        <w:spacing w:before="100" w:beforeAutospacing="1" w:after="100" w:afterAutospacing="1"/>
        <w:rPr>
          <w:rFonts w:ascii="ArialMT" w:eastAsia="Times New Roman" w:hAnsi="ArialMT" w:cs="Times New Roman"/>
          <w:sz w:val="22"/>
          <w:szCs w:val="22"/>
          <w:highlight w:val="lightGray"/>
          <w:lang w:eastAsia="it-IT"/>
        </w:rPr>
      </w:pPr>
      <w:r w:rsidRPr="003F2E91">
        <w:rPr>
          <w:rFonts w:ascii="Calibri" w:eastAsia="Times New Roman" w:hAnsi="Calibri" w:cs="Calibri"/>
          <w:b/>
          <w:bCs/>
          <w:sz w:val="22"/>
          <w:szCs w:val="22"/>
          <w:highlight w:val="lightGray"/>
          <w:lang w:eastAsia="it-IT"/>
        </w:rPr>
        <w:t>Avere Infrastruttura tecnologica adeguata</w:t>
      </w:r>
      <w:r w:rsidRPr="003F2E91">
        <w:rPr>
          <w:rFonts w:ascii="Calibri" w:eastAsia="Times New Roman" w:hAnsi="Calibri" w:cs="Calibri"/>
          <w:i/>
          <w:iCs/>
          <w:sz w:val="22"/>
          <w:szCs w:val="22"/>
          <w:highlight w:val="lightGray"/>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3F2E91">
        <w:rPr>
          <w:rFonts w:ascii="Calibri" w:eastAsia="Times New Roman" w:hAnsi="Calibri" w:cs="Calibri"/>
          <w:b/>
          <w:bCs/>
          <w:sz w:val="22"/>
          <w:szCs w:val="22"/>
          <w:highlight w:val="lightGray"/>
          <w:lang w:eastAsia="it-IT"/>
        </w:rPr>
        <w:t>Curare ustomer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756FC7" w:rsidP="004922D3">
      <w:pPr>
        <w:pStyle w:val="Heading1"/>
        <w:rPr>
          <w:rFonts w:ascii="Times New Roman" w:eastAsia="Times New Roman" w:hAnsi="Times New Roman" w:cs="Times New Roman"/>
          <w:lang w:eastAsia="it-IT"/>
        </w:rPr>
      </w:pPr>
      <w:bookmarkStart w:id="111" w:name="_DECISIONI_AZIENDALI_E"/>
      <w:bookmarkStart w:id="112" w:name="_Toc57476250"/>
      <w:bookmarkEnd w:id="111"/>
      <w:r>
        <w:rPr>
          <w:rFonts w:eastAsia="Times New Roman"/>
          <w:lang w:eastAsia="it-IT"/>
        </w:rPr>
        <w:t xml:space="preserve">ANALYTICS - </w:t>
      </w:r>
      <w:r w:rsidR="00AF1C47" w:rsidRPr="00AF1C47">
        <w:rPr>
          <w:rFonts w:eastAsia="Times New Roman"/>
          <w:lang w:eastAsia="it-IT"/>
        </w:rPr>
        <w:t>DECISIONI AZIENDALI E TECNOLOGIE DELL’INFORMAZIONI (LEZ.11)</w:t>
      </w:r>
      <w:bookmarkEnd w:id="112"/>
      <w:r w:rsidR="00AF1C47"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3" w:name="_Le_decisioni_organizzative:"/>
      <w:bookmarkStart w:id="114" w:name="_Toc57476251"/>
      <w:bookmarkEnd w:id="113"/>
      <w:r w:rsidRPr="00AF1C47">
        <w:rPr>
          <w:rFonts w:eastAsia="Times New Roman"/>
          <w:lang w:eastAsia="it-IT"/>
        </w:rPr>
        <w:t>Le decisioni organizzative: incertezza e informazioni</w:t>
      </w:r>
      <w:bookmarkEnd w:id="114"/>
      <w:r w:rsidRPr="00AF1C47">
        <w:rPr>
          <w:rFonts w:eastAsia="Times New Roman"/>
          <w:lang w:eastAsia="it-IT"/>
        </w:rPr>
        <w:t xml:space="preserve"> </w:t>
      </w:r>
    </w:p>
    <w:p w:rsidR="00AF1C47" w:rsidRPr="00BD2A37"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BD2A37">
        <w:rPr>
          <w:rFonts w:ascii="Calibri" w:eastAsia="Times New Roman" w:hAnsi="Calibri" w:cs="Calibri"/>
          <w:sz w:val="22"/>
          <w:szCs w:val="22"/>
          <w:highlight w:val="lightGray"/>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BD2A37">
        <w:rPr>
          <w:rFonts w:ascii="Calibri" w:eastAsia="Times New Roman" w:hAnsi="Calibri" w:cs="Calibri"/>
          <w:b/>
          <w:bCs/>
          <w:sz w:val="22"/>
          <w:szCs w:val="22"/>
          <w:highlight w:val="lightGray"/>
          <w:lang w:eastAsia="it-IT"/>
        </w:rPr>
        <w:t xml:space="preserve">decisioni </w:t>
      </w:r>
      <w:r w:rsidRPr="00BD2A37">
        <w:rPr>
          <w:rFonts w:ascii="Calibri" w:eastAsia="Times New Roman" w:hAnsi="Calibri" w:cs="Calibri"/>
          <w:sz w:val="22"/>
          <w:szCs w:val="22"/>
          <w:highlight w:val="lightGray"/>
          <w:lang w:eastAsia="it-IT"/>
        </w:rPr>
        <w:t xml:space="preserve">in base alla loro complessità: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BD2A37">
        <w:rPr>
          <w:rFonts w:ascii="Calibri" w:eastAsia="Times New Roman" w:hAnsi="Calibri" w:cs="Calibri"/>
          <w:b/>
          <w:bCs/>
          <w:sz w:val="22"/>
          <w:szCs w:val="22"/>
          <w:highlight w:val="lightGray"/>
          <w:lang w:eastAsia="it-IT"/>
        </w:rPr>
        <w:t>bassa</w:t>
      </w:r>
      <w:r w:rsidRPr="00BD2A37">
        <w:rPr>
          <w:rFonts w:ascii="Calibri" w:eastAsia="Times New Roman" w:hAnsi="Calibri" w:cs="Calibri"/>
          <w:i/>
          <w:iCs/>
          <w:sz w:val="22"/>
          <w:szCs w:val="22"/>
          <w:highlight w:val="lightGray"/>
          <w:lang w:eastAsia="it-IT"/>
        </w:rPr>
        <w:t xml:space="preserve">: </w:t>
      </w:r>
      <w:r w:rsidRPr="00BD2A37">
        <w:rPr>
          <w:rFonts w:ascii="Calibri" w:eastAsia="Times New Roman" w:hAnsi="Calibri" w:cs="Calibri"/>
          <w:sz w:val="22"/>
          <w:szCs w:val="22"/>
          <w:highlight w:val="lightGray"/>
          <w:lang w:eastAsia="it-IT"/>
        </w:rPr>
        <w:t>decisioni programmate, ripetitive e ben definite, grazie ad una disponibilità di informazioni tendenzialmente alta</w:t>
      </w:r>
      <w:r w:rsidRPr="00AF1C47">
        <w:rPr>
          <w:rFonts w:ascii="Calibri" w:eastAsia="Times New Roman" w:hAnsi="Calibri" w:cs="Calibri"/>
          <w:sz w:val="22"/>
          <w:szCs w:val="22"/>
          <w:lang w:eastAsia="it-IT"/>
        </w:rPr>
        <w:t xml:space="preserve">. Un esempio di decisione programmata con bassa complessità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BD2A37">
        <w:rPr>
          <w:rFonts w:ascii="Calibri" w:eastAsia="Times New Roman" w:hAnsi="Calibri" w:cs="Calibri"/>
          <w:b/>
          <w:bCs/>
          <w:sz w:val="22"/>
          <w:szCs w:val="22"/>
          <w:highlight w:val="lightGray"/>
          <w:lang w:eastAsia="it-IT"/>
        </w:rPr>
        <w:t>alta</w:t>
      </w:r>
      <w:r w:rsidRPr="00BD2A37">
        <w:rPr>
          <w:rFonts w:ascii="Calibri" w:eastAsia="Times New Roman" w:hAnsi="Calibri" w:cs="Calibri"/>
          <w:i/>
          <w:iCs/>
          <w:sz w:val="22"/>
          <w:szCs w:val="22"/>
          <w:highlight w:val="lightGray"/>
          <w:lang w:eastAsia="it-IT"/>
        </w:rPr>
        <w:t xml:space="preserve">: </w:t>
      </w:r>
      <w:r w:rsidRPr="00BD2A37">
        <w:rPr>
          <w:rFonts w:ascii="Calibri" w:eastAsia="Times New Roman" w:hAnsi="Calibri" w:cs="Calibri"/>
          <w:sz w:val="22"/>
          <w:szCs w:val="22"/>
          <w:highlight w:val="lightGray"/>
          <w:lang w:eastAsia="it-IT"/>
        </w:rPr>
        <w:t>decisioni non programmate, nuove e poco definite, con una scarsa base informativa</w:t>
      </w:r>
      <w:r w:rsidRPr="00AF1C47">
        <w:rPr>
          <w:rFonts w:ascii="Calibri" w:eastAsia="Times New Roman" w:hAnsi="Calibri" w:cs="Calibri"/>
          <w:sz w:val="22"/>
          <w:szCs w:val="22"/>
          <w:lang w:eastAsia="it-IT"/>
        </w:rPr>
        <w:t xml:space="preserve">. Non esistono procedure standard per la risoluzione del problema ed esistono diverse alternative che non offrono certezza di risultati. Un esempio è legato all’entrata sul mercato di un nuovo concorrente. </w:t>
      </w:r>
    </w:p>
    <w:p w:rsidR="00AF1C47" w:rsidRPr="00BD2A37" w:rsidRDefault="00AF1C47" w:rsidP="00F93095">
      <w:pPr>
        <w:spacing w:before="100" w:beforeAutospacing="1" w:after="100" w:afterAutospacing="1"/>
        <w:rPr>
          <w:rFonts w:ascii="ArialMT" w:eastAsia="Times New Roman" w:hAnsi="ArialMT" w:cs="Times New Roman"/>
          <w:sz w:val="22"/>
          <w:szCs w:val="22"/>
          <w:highlight w:val="lightGray"/>
          <w:lang w:eastAsia="it-IT"/>
        </w:rPr>
      </w:pPr>
      <w:r w:rsidRPr="00BD2A37">
        <w:rPr>
          <w:rFonts w:ascii="Calibri" w:eastAsia="Times New Roman" w:hAnsi="Calibri" w:cs="Calibri"/>
          <w:sz w:val="22"/>
          <w:szCs w:val="22"/>
          <w:highlight w:val="lightGray"/>
          <w:lang w:eastAsia="it-IT"/>
        </w:rPr>
        <w:lastRenderedPageBreak/>
        <w:t>Viviamo una realtà fortemente competitiva, turbolenta ed estremamente variabile,</w:t>
      </w:r>
      <w:r w:rsidRPr="00AF1C47">
        <w:rPr>
          <w:rFonts w:ascii="Calibri" w:eastAsia="Times New Roman" w:hAnsi="Calibri" w:cs="Calibri"/>
          <w:sz w:val="22"/>
          <w:szCs w:val="22"/>
          <w:lang w:eastAsia="it-IT"/>
        </w:rPr>
        <w:t xml:space="preserve"> che favorisce l’aumento di decisioni non programmate in cui ci imbattiamo; </w:t>
      </w:r>
      <w:r w:rsidRPr="00BD2A37">
        <w:rPr>
          <w:rFonts w:ascii="Calibri" w:eastAsia="Times New Roman" w:hAnsi="Calibri" w:cs="Calibri"/>
          <w:sz w:val="22"/>
          <w:szCs w:val="22"/>
          <w:highlight w:val="lightGray"/>
          <w:lang w:eastAsia="it-IT"/>
        </w:rPr>
        <w:t xml:space="preserve">aumentano le difficoltà di </w:t>
      </w:r>
      <w:r w:rsidRPr="00BD2A37">
        <w:rPr>
          <w:rFonts w:ascii="Calibri" w:eastAsia="Times New Roman" w:hAnsi="Calibri" w:cs="Calibri"/>
          <w:b/>
          <w:bCs/>
          <w:sz w:val="22"/>
          <w:szCs w:val="22"/>
          <w:highlight w:val="lightGray"/>
          <w:lang w:eastAsia="it-IT"/>
        </w:rPr>
        <w:t xml:space="preserve">decision making </w:t>
      </w:r>
      <w:r w:rsidRPr="00BD2A37">
        <w:rPr>
          <w:rFonts w:ascii="Calibri" w:eastAsia="Times New Roman" w:hAnsi="Calibri" w:cs="Calibri"/>
          <w:sz w:val="22"/>
          <w:szCs w:val="22"/>
          <w:highlight w:val="lightGray"/>
          <w:lang w:eastAsia="it-IT"/>
        </w:rPr>
        <w:t xml:space="preserve">e si riducono i tempi a disposizione, motivo per cui è necessario il supporto delle </w:t>
      </w:r>
      <w:r w:rsidRPr="00BD2A37">
        <w:rPr>
          <w:rFonts w:ascii="Calibri" w:eastAsia="Times New Roman" w:hAnsi="Calibri" w:cs="Calibri"/>
          <w:b/>
          <w:bCs/>
          <w:sz w:val="22"/>
          <w:szCs w:val="22"/>
          <w:highlight w:val="lightGray"/>
          <w:lang w:eastAsia="it-IT"/>
        </w:rPr>
        <w:t>tecnologie dell’informazione</w:t>
      </w:r>
      <w:r w:rsidRPr="00AF1C47">
        <w:rPr>
          <w:rFonts w:ascii="Calibri" w:eastAsia="Times New Roman" w:hAnsi="Calibri" w:cs="Calibri"/>
          <w:b/>
          <w:bCs/>
          <w:sz w:val="22"/>
          <w:szCs w:val="22"/>
          <w:lang w:eastAsia="it-IT"/>
        </w:rPr>
        <w:t>.</w:t>
      </w:r>
      <w:r w:rsidR="00F93095">
        <w:rPr>
          <w:rFonts w:ascii="Calibri" w:eastAsia="Times New Roman" w:hAnsi="Calibri" w:cs="Calibri"/>
          <w:b/>
          <w:bCs/>
          <w:sz w:val="22"/>
          <w:szCs w:val="22"/>
          <w:lang w:eastAsia="it-IT"/>
        </w:rPr>
        <w:t xml:space="preserve"> </w:t>
      </w:r>
      <w:r w:rsidRPr="00BD2A37">
        <w:rPr>
          <w:rFonts w:ascii="Calibri" w:eastAsia="Times New Roman" w:hAnsi="Calibri" w:cs="Calibri"/>
          <w:sz w:val="22"/>
          <w:szCs w:val="22"/>
          <w:highlight w:val="lightGray"/>
          <w:lang w:eastAsia="it-IT"/>
        </w:rPr>
        <w:t>L’</w:t>
      </w:r>
      <w:r w:rsidRPr="00BD2A37">
        <w:rPr>
          <w:rFonts w:ascii="Calibri" w:eastAsia="Times New Roman" w:hAnsi="Calibri" w:cs="Calibri"/>
          <w:b/>
          <w:bCs/>
          <w:sz w:val="22"/>
          <w:szCs w:val="22"/>
          <w:highlight w:val="lightGray"/>
          <w:lang w:eastAsia="it-IT"/>
        </w:rPr>
        <w:t xml:space="preserve">information processing view </w:t>
      </w:r>
      <w:r w:rsidRPr="00BD2A37">
        <w:rPr>
          <w:rFonts w:ascii="Calibri" w:eastAsia="Times New Roman" w:hAnsi="Calibri" w:cs="Calibri"/>
          <w:sz w:val="22"/>
          <w:szCs w:val="22"/>
          <w:highlight w:val="lightGray"/>
          <w:lang w:eastAsia="it-IT"/>
        </w:rPr>
        <w:t xml:space="preserve">è una teoria in </w:t>
      </w:r>
      <w:r w:rsidR="00F93095" w:rsidRPr="00BD2A37">
        <w:rPr>
          <w:rFonts w:ascii="ArialMT" w:eastAsia="Times New Roman" w:hAnsi="ArialMT" w:cs="Times New Roman"/>
          <w:sz w:val="22"/>
          <w:szCs w:val="22"/>
          <w:highlight w:val="lightGray"/>
          <w:lang w:eastAsia="it-IT"/>
        </w:rPr>
        <w:t xml:space="preserve"> </w:t>
      </w:r>
      <w:r w:rsidRPr="00BD2A37">
        <w:rPr>
          <w:rFonts w:ascii="Calibri" w:eastAsia="Times New Roman" w:hAnsi="Calibri" w:cs="Calibri"/>
          <w:sz w:val="22"/>
          <w:szCs w:val="22"/>
          <w:highlight w:val="lightGray"/>
          <w:lang w:eastAsia="it-IT"/>
        </w:rPr>
        <w:t>base alla quale</w:t>
      </w:r>
      <w:r w:rsidRPr="00AF1C47">
        <w:rPr>
          <w:rFonts w:ascii="Calibri" w:eastAsia="Times New Roman" w:hAnsi="Calibri" w:cs="Calibri"/>
          <w:sz w:val="22"/>
          <w:szCs w:val="22"/>
          <w:lang w:eastAsia="it-IT"/>
        </w:rPr>
        <w:t xml:space="preserve"> se </w:t>
      </w:r>
      <w:r w:rsidRPr="00BD2A37">
        <w:rPr>
          <w:rFonts w:ascii="Calibri" w:eastAsia="Times New Roman" w:hAnsi="Calibri" w:cs="Calibri"/>
          <w:sz w:val="22"/>
          <w:szCs w:val="22"/>
          <w:highlight w:val="lightGray"/>
          <w:lang w:eastAsia="it-IT"/>
        </w:rPr>
        <w:t>il decisore riesce a gestire una</w:t>
      </w:r>
      <w:r w:rsidR="00F93095" w:rsidRPr="00BD2A37">
        <w:rPr>
          <w:rFonts w:ascii="Calibri" w:eastAsia="Times New Roman" w:hAnsi="Calibri" w:cs="Calibri"/>
          <w:sz w:val="22"/>
          <w:szCs w:val="22"/>
          <w:highlight w:val="lightGray"/>
          <w:lang w:eastAsia="it-IT"/>
        </w:rPr>
        <w:t xml:space="preserve"> </w:t>
      </w:r>
      <w:r w:rsidRPr="00BD2A37">
        <w:rPr>
          <w:rFonts w:ascii="Calibri" w:eastAsia="Times New Roman" w:hAnsi="Calibri" w:cs="Calibri"/>
          <w:sz w:val="22"/>
          <w:szCs w:val="22"/>
          <w:highlight w:val="lightGray"/>
          <w:lang w:eastAsia="it-IT"/>
        </w:rPr>
        <w:t>condizione di incertezza, ottiene benefici sul</w:t>
      </w:r>
      <w:r w:rsidR="00F93095" w:rsidRPr="00BD2A37">
        <w:rPr>
          <w:rFonts w:ascii="Calibri" w:eastAsia="Times New Roman" w:hAnsi="Calibri" w:cs="Calibri"/>
          <w:sz w:val="22"/>
          <w:szCs w:val="22"/>
          <w:highlight w:val="lightGray"/>
          <w:lang w:eastAsia="it-IT"/>
        </w:rPr>
        <w:t xml:space="preserve"> </w:t>
      </w:r>
      <w:r w:rsidRPr="00BD2A37">
        <w:rPr>
          <w:rFonts w:ascii="Calibri" w:eastAsia="Times New Roman" w:hAnsi="Calibri" w:cs="Calibri"/>
          <w:sz w:val="22"/>
          <w:szCs w:val="22"/>
          <w:highlight w:val="lightGray"/>
          <w:lang w:eastAsia="it-IT"/>
        </w:rPr>
        <w:t>processo decisionale stesso e di conseguenza</w:t>
      </w:r>
      <w:r w:rsidRPr="00BD2A37">
        <w:rPr>
          <w:rFonts w:ascii="Calibri" w:eastAsia="Times New Roman" w:hAnsi="Calibri" w:cs="Calibri"/>
          <w:sz w:val="22"/>
          <w:szCs w:val="22"/>
          <w:highlight w:val="lightGray"/>
          <w:lang w:eastAsia="it-IT"/>
        </w:rPr>
        <w:br/>
        <w:t>sulle performance</w:t>
      </w:r>
      <w:r w:rsidRPr="00AF1C47">
        <w:rPr>
          <w:rFonts w:ascii="Calibri" w:eastAsia="Times New Roman" w:hAnsi="Calibri" w:cs="Calibri"/>
          <w:sz w:val="22"/>
          <w:szCs w:val="22"/>
          <w:lang w:eastAsia="it-IT"/>
        </w:rPr>
        <w:t>;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BD2A37">
        <w:rPr>
          <w:rFonts w:ascii="Calibri" w:eastAsia="Times New Roman" w:hAnsi="Calibri" w:cs="Calibri"/>
          <w:i/>
          <w:iCs/>
          <w:sz w:val="22"/>
          <w:szCs w:val="22"/>
          <w:highlight w:val="lightGray"/>
          <w:lang w:eastAsia="it-IT"/>
        </w:rPr>
        <w:t xml:space="preserve">. </w:t>
      </w:r>
      <w:r w:rsidRPr="00BD2A37">
        <w:rPr>
          <w:rFonts w:ascii="Calibri" w:eastAsia="Times New Roman" w:hAnsi="Calibri" w:cs="Calibri"/>
          <w:sz w:val="22"/>
          <w:szCs w:val="22"/>
          <w:highlight w:val="lightGray"/>
          <w:lang w:eastAsia="it-IT"/>
        </w:rPr>
        <w:t>Secondo questa teoria,</w:t>
      </w:r>
      <w:r w:rsidR="00F93095" w:rsidRPr="00BD2A37">
        <w:rPr>
          <w:rFonts w:ascii="Calibri" w:eastAsia="Times New Roman" w:hAnsi="Calibri" w:cs="Calibri"/>
          <w:sz w:val="22"/>
          <w:szCs w:val="22"/>
          <w:highlight w:val="lightGray"/>
          <w:lang w:eastAsia="it-IT"/>
        </w:rPr>
        <w:t xml:space="preserve"> </w:t>
      </w:r>
      <w:r w:rsidRPr="00BD2A37">
        <w:rPr>
          <w:rFonts w:ascii="Calibri" w:eastAsia="Times New Roman" w:hAnsi="Calibri" w:cs="Calibri"/>
          <w:sz w:val="22"/>
          <w:szCs w:val="22"/>
          <w:highlight w:val="lightGray"/>
          <w:lang w:eastAsia="it-IT"/>
        </w:rPr>
        <w:t xml:space="preserve">l’incertezza può essere interpretata come il </w:t>
      </w:r>
      <w:r w:rsidRPr="00BD2A37">
        <w:rPr>
          <w:rFonts w:ascii="Calibri" w:eastAsia="Times New Roman" w:hAnsi="Calibri" w:cs="Calibri"/>
          <w:b/>
          <w:bCs/>
          <w:sz w:val="22"/>
          <w:szCs w:val="22"/>
          <w:highlight w:val="lightGray"/>
          <w:lang w:eastAsia="it-IT"/>
        </w:rPr>
        <w:t>gap</w:t>
      </w:r>
      <w:r w:rsidR="00F93095" w:rsidRPr="00BD2A37">
        <w:rPr>
          <w:rFonts w:ascii="Calibri" w:eastAsia="Times New Roman" w:hAnsi="Calibri" w:cs="Calibri"/>
          <w:b/>
          <w:bCs/>
          <w:sz w:val="22"/>
          <w:szCs w:val="22"/>
          <w:highlight w:val="lightGray"/>
          <w:lang w:eastAsia="it-IT"/>
        </w:rPr>
        <w:t xml:space="preserve"> </w:t>
      </w:r>
      <w:r w:rsidRPr="00BD2A37">
        <w:rPr>
          <w:rFonts w:ascii="Calibri" w:eastAsia="Times New Roman" w:hAnsi="Calibri" w:cs="Calibri"/>
          <w:b/>
          <w:bCs/>
          <w:sz w:val="22"/>
          <w:szCs w:val="22"/>
          <w:highlight w:val="lightGray"/>
          <w:lang w:eastAsia="it-IT"/>
        </w:rPr>
        <w:t xml:space="preserve">informativo </w:t>
      </w:r>
      <w:r w:rsidRPr="00BD2A37">
        <w:rPr>
          <w:rFonts w:ascii="Calibri" w:eastAsia="Times New Roman" w:hAnsi="Calibri" w:cs="Calibri"/>
          <w:sz w:val="22"/>
          <w:szCs w:val="22"/>
          <w:highlight w:val="lightGray"/>
          <w:lang w:eastAsia="it-IT"/>
        </w:rPr>
        <w:t>che si ha tra il fabbisogno</w:t>
      </w:r>
      <w:r w:rsidR="00F93095" w:rsidRPr="00BD2A37">
        <w:rPr>
          <w:rFonts w:ascii="Calibri" w:eastAsia="Times New Roman" w:hAnsi="Calibri" w:cs="Calibri"/>
          <w:sz w:val="22"/>
          <w:szCs w:val="22"/>
          <w:highlight w:val="lightGray"/>
          <w:lang w:eastAsia="it-IT"/>
        </w:rPr>
        <w:t xml:space="preserve"> </w:t>
      </w:r>
      <w:r w:rsidRPr="00BD2A37">
        <w:rPr>
          <w:rFonts w:ascii="Calibri" w:eastAsia="Times New Roman" w:hAnsi="Calibri" w:cs="Calibri"/>
          <w:sz w:val="22"/>
          <w:szCs w:val="22"/>
          <w:highlight w:val="lightGray"/>
          <w:lang w:eastAsia="it-IT"/>
        </w:rPr>
        <w:t>informativo e le informazioni disponibili</w:t>
      </w:r>
      <w:r w:rsidRPr="00AF1C47">
        <w:rPr>
          <w:rFonts w:ascii="Calibri" w:eastAsia="Times New Roman" w:hAnsi="Calibri" w:cs="Calibri"/>
          <w:sz w:val="22"/>
          <w:szCs w:val="22"/>
          <w:lang w:eastAsia="it-IT"/>
        </w:rPr>
        <w:t>;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w:t>
      </w:r>
      <w:r w:rsidRPr="00BD2A37">
        <w:rPr>
          <w:rFonts w:ascii="Calibri" w:eastAsia="Times New Roman" w:hAnsi="Calibri" w:cs="Calibri"/>
          <w:sz w:val="22"/>
          <w:szCs w:val="22"/>
          <w:highlight w:val="lightGray"/>
          <w:lang w:eastAsia="it-IT"/>
        </w:rPr>
        <w:t>. Minore incertezza</w:t>
      </w:r>
      <w:r w:rsidR="00F93095" w:rsidRPr="00BD2A37">
        <w:rPr>
          <w:rFonts w:ascii="Calibri" w:eastAsia="Times New Roman" w:hAnsi="Calibri" w:cs="Calibri"/>
          <w:sz w:val="22"/>
          <w:szCs w:val="22"/>
          <w:highlight w:val="lightGray"/>
          <w:lang w:eastAsia="it-IT"/>
        </w:rPr>
        <w:t xml:space="preserve"> </w:t>
      </w:r>
      <w:r w:rsidRPr="00BD2A37">
        <w:rPr>
          <w:rFonts w:ascii="Calibri" w:eastAsia="Times New Roman" w:hAnsi="Calibri" w:cs="Calibri"/>
          <w:sz w:val="22"/>
          <w:szCs w:val="22"/>
          <w:highlight w:val="lightGray"/>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BD2A37">
        <w:rPr>
          <w:rFonts w:ascii="Calibri" w:eastAsia="Times New Roman" w:hAnsi="Calibri" w:cs="Calibri"/>
          <w:sz w:val="22"/>
          <w:szCs w:val="22"/>
          <w:highlight w:val="lightGray"/>
          <w:lang w:eastAsia="it-IT"/>
        </w:rPr>
        <w:t>L’utilizzo degli strumenti tecnologici a supporto delle decisioni contribuisce a migliorare il processo decisionale e all’ottenimento di risultati più performanti da parte dell’impresa</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852E2B">
        <w:rPr>
          <w:rFonts w:ascii="Calibri" w:eastAsia="Times New Roman" w:hAnsi="Calibri" w:cs="Calibri"/>
          <w:sz w:val="22"/>
          <w:szCs w:val="22"/>
          <w:highlight w:val="lightGray"/>
          <w:lang w:eastAsia="it-IT"/>
        </w:rPr>
        <w:t xml:space="preserve">Il </w:t>
      </w:r>
      <w:r w:rsidRPr="00852E2B">
        <w:rPr>
          <w:rFonts w:ascii="Calibri" w:eastAsia="Times New Roman" w:hAnsi="Calibri" w:cs="Calibri"/>
          <w:b/>
          <w:bCs/>
          <w:sz w:val="22"/>
          <w:szCs w:val="22"/>
          <w:highlight w:val="lightGray"/>
          <w:lang w:eastAsia="it-IT"/>
        </w:rPr>
        <w:t xml:space="preserve">fabbisogno informativo </w:t>
      </w:r>
      <w:r w:rsidRPr="00852E2B">
        <w:rPr>
          <w:rFonts w:ascii="Calibri" w:eastAsia="Times New Roman" w:hAnsi="Calibri" w:cs="Calibri"/>
          <w:sz w:val="22"/>
          <w:szCs w:val="22"/>
          <w:highlight w:val="lightGray"/>
          <w:lang w:eastAsia="it-IT"/>
        </w:rPr>
        <w:t>si riferisce alle informazioni necessarie per prendere la decisione; maggiore è il fabbisogno informativo, maggiore è la complessità del processo decisionale</w:t>
      </w:r>
      <w:r w:rsidRPr="00AF1C47">
        <w:rPr>
          <w:rFonts w:ascii="Calibri" w:eastAsia="Times New Roman" w:hAnsi="Calibri" w:cs="Calibri"/>
          <w:sz w:val="22"/>
          <w:szCs w:val="22"/>
          <w:lang w:eastAsia="it-IT"/>
        </w:rPr>
        <w:t xml:space="preserve">, proporzionale alla numerosità, varietà e variabilità degli elementi coinvolti e alla loro interdipendenza. </w:t>
      </w:r>
      <w:r w:rsidRPr="00852E2B">
        <w:rPr>
          <w:rFonts w:ascii="Calibri" w:eastAsia="Times New Roman" w:hAnsi="Calibri" w:cs="Calibri"/>
          <w:sz w:val="22"/>
          <w:szCs w:val="22"/>
          <w:highlight w:val="lightGray"/>
          <w:lang w:eastAsia="it-IT"/>
        </w:rPr>
        <w:t xml:space="preserve">Le </w:t>
      </w:r>
      <w:r w:rsidRPr="00852E2B">
        <w:rPr>
          <w:rFonts w:ascii="Calibri" w:eastAsia="Times New Roman" w:hAnsi="Calibri" w:cs="Calibri"/>
          <w:b/>
          <w:bCs/>
          <w:sz w:val="22"/>
          <w:szCs w:val="22"/>
          <w:highlight w:val="lightGray"/>
          <w:lang w:eastAsia="it-IT"/>
        </w:rPr>
        <w:t xml:space="preserve">informazioni disponibili </w:t>
      </w:r>
      <w:r w:rsidRPr="00852E2B">
        <w:rPr>
          <w:rFonts w:ascii="Calibri" w:eastAsia="Times New Roman" w:hAnsi="Calibri" w:cs="Calibri"/>
          <w:sz w:val="22"/>
          <w:szCs w:val="22"/>
          <w:highlight w:val="lightGray"/>
          <w:lang w:eastAsia="it-IT"/>
        </w:rPr>
        <w:t>sono invece le informazioni che il decisore ha a disposizione</w:t>
      </w:r>
      <w:r w:rsidRPr="00AF1C47">
        <w:rPr>
          <w:rFonts w:ascii="Calibri" w:eastAsia="Times New Roman" w:hAnsi="Calibri" w:cs="Calibri"/>
          <w:sz w:val="22"/>
          <w:szCs w:val="22"/>
          <w:lang w:eastAsia="it-IT"/>
        </w:rPr>
        <w:t xml:space="preserv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852E2B">
        <w:rPr>
          <w:rFonts w:ascii="Calibri" w:eastAsia="Times New Roman" w:hAnsi="Calibri" w:cs="Calibri"/>
          <w:sz w:val="22"/>
          <w:szCs w:val="22"/>
          <w:highlight w:val="lightGray"/>
          <w:lang w:eastAsia="it-IT"/>
        </w:rPr>
        <w:t xml:space="preserve">È possibile definire gli </w:t>
      </w:r>
      <w:r w:rsidRPr="00852E2B">
        <w:rPr>
          <w:rFonts w:ascii="Calibri" w:eastAsia="Times New Roman" w:hAnsi="Calibri" w:cs="Calibri"/>
          <w:b/>
          <w:bCs/>
          <w:sz w:val="22"/>
          <w:szCs w:val="22"/>
          <w:highlight w:val="lightGray"/>
          <w:lang w:eastAsia="it-IT"/>
        </w:rPr>
        <w:t xml:space="preserve">Analytics </w:t>
      </w:r>
      <w:r w:rsidRPr="00852E2B">
        <w:rPr>
          <w:rFonts w:ascii="Calibri" w:eastAsia="Times New Roman" w:hAnsi="Calibri" w:cs="Calibri"/>
          <w:sz w:val="22"/>
          <w:szCs w:val="22"/>
          <w:highlight w:val="lightGray"/>
          <w:lang w:eastAsia="it-IT"/>
        </w:rPr>
        <w:t>come tecniche e strumenti per analizzare dati, al fine di massimizzare l’estrazione di conoscenza, ed è proprio questa caratteristica che li rende utili a gestire l’incertezza perché riduco il GAP informativo</w:t>
      </w:r>
      <w:r w:rsidRPr="00852E2B">
        <w:rPr>
          <w:rFonts w:ascii="Calibri" w:eastAsia="Times New Roman" w:hAnsi="Calibri" w:cs="Calibri"/>
          <w:i/>
          <w:iCs/>
          <w:sz w:val="22"/>
          <w:szCs w:val="22"/>
          <w:highlight w:val="lightGray"/>
          <w:lang w:eastAsia="it-IT"/>
        </w:rPr>
        <w:t>.</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2"/>
        <w:rPr>
          <w:rFonts w:ascii="Times New Roman" w:eastAsia="Times New Roman" w:hAnsi="Times New Roman" w:cs="Times New Roman"/>
          <w:lang w:eastAsia="it-IT"/>
        </w:rPr>
      </w:pPr>
      <w:bookmarkStart w:id="115" w:name="_Le_tecnologie_dell’informazione_1"/>
      <w:bookmarkStart w:id="116" w:name="_Toc57476252"/>
      <w:bookmarkEnd w:id="115"/>
      <w:r w:rsidRPr="00AF1C47">
        <w:rPr>
          <w:rFonts w:eastAsia="Times New Roman"/>
          <w:lang w:eastAsia="it-IT"/>
        </w:rPr>
        <w:t>Le tecnologie dell’informazione a supporto delle decisioni: gli Analytics</w:t>
      </w:r>
      <w:bookmarkEnd w:id="1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r w:rsidRPr="00B81A1D">
        <w:rPr>
          <w:rFonts w:ascii="Calibri" w:eastAsia="Times New Roman" w:hAnsi="Calibri" w:cs="Calibri"/>
          <w:sz w:val="22"/>
          <w:szCs w:val="22"/>
          <w:highlight w:val="lightGray"/>
          <w:lang w:eastAsia="it-IT"/>
        </w:rPr>
        <w:t xml:space="preserve">supporto alle decisioni </w:t>
      </w:r>
      <w:r w:rsidRPr="00B81A1D">
        <w:rPr>
          <w:rFonts w:ascii="Calibri" w:eastAsia="Times New Roman" w:hAnsi="Calibri" w:cs="Calibri"/>
          <w:b/>
          <w:bCs/>
          <w:sz w:val="22"/>
          <w:szCs w:val="22"/>
          <w:highlight w:val="lightGray"/>
          <w:lang w:eastAsia="it-IT"/>
        </w:rPr>
        <w:t xml:space="preserve">deve garantire la fruizione del dato; </w:t>
      </w:r>
      <w:r w:rsidRPr="00B81A1D">
        <w:rPr>
          <w:rFonts w:ascii="Calibri" w:eastAsia="Times New Roman" w:hAnsi="Calibri" w:cs="Calibri"/>
          <w:sz w:val="22"/>
          <w:szCs w:val="22"/>
          <w:highlight w:val="lightGray"/>
          <w:lang w:eastAsia="it-IT"/>
        </w:rPr>
        <w:t xml:space="preserve">il sistema deve garantire ai </w:t>
      </w:r>
      <w:r w:rsidRPr="00B81A1D">
        <w:rPr>
          <w:rFonts w:ascii="Calibri" w:eastAsia="Times New Roman" w:hAnsi="Calibri" w:cs="Calibri"/>
          <w:b/>
          <w:bCs/>
          <w:sz w:val="22"/>
          <w:szCs w:val="22"/>
          <w:highlight w:val="lightGray"/>
          <w:lang w:eastAsia="it-IT"/>
        </w:rPr>
        <w:t xml:space="preserve">decision makers, </w:t>
      </w:r>
      <w:r w:rsidRPr="00B81A1D">
        <w:rPr>
          <w:rFonts w:ascii="Calibri" w:eastAsia="Times New Roman" w:hAnsi="Calibri" w:cs="Calibri"/>
          <w:sz w:val="22"/>
          <w:szCs w:val="22"/>
          <w:highlight w:val="lightGray"/>
          <w:lang w:eastAsia="it-IT"/>
        </w:rPr>
        <w:t>l’accesso e la raccolta dei dati dalle fonti disponibili. I dati disponibili sono quindi sottoposti ad analisi ed elaborazioni in grado di restituire conoscenza.</w:t>
      </w:r>
      <w:r w:rsidRPr="00AF1C47">
        <w:rPr>
          <w:rFonts w:ascii="Calibri" w:eastAsia="Times New Roman" w:hAnsi="Calibri" w:cs="Calibri"/>
          <w:sz w:val="22"/>
          <w:szCs w:val="22"/>
          <w:lang w:eastAsia="it-IT"/>
        </w:rPr>
        <w:t xml:space="preserve"> Ad esempio, sapendo cosa, quando, </w:t>
      </w:r>
      <w:r w:rsidRPr="00AF1C47">
        <w:rPr>
          <w:rFonts w:ascii="Calibri" w:eastAsia="Times New Roman" w:hAnsi="Calibri" w:cs="Calibri"/>
          <w:sz w:val="22"/>
          <w:szCs w:val="22"/>
          <w:lang w:eastAsia="it-IT"/>
        </w:rPr>
        <w:lastRenderedPageBreak/>
        <w:t xml:space="preserve">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complessità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w:t>
      </w:r>
      <w:r w:rsidRPr="00B81A1D">
        <w:rPr>
          <w:rFonts w:ascii="Calibri" w:eastAsia="Times New Roman" w:hAnsi="Calibri" w:cs="Calibri"/>
          <w:sz w:val="22"/>
          <w:szCs w:val="22"/>
          <w:highlight w:val="lightGray"/>
          <w:lang w:eastAsia="it-IT"/>
        </w:rPr>
        <w:t>Un sistema di</w:t>
      </w:r>
      <w:r w:rsidRPr="00AF1C47">
        <w:rPr>
          <w:rFonts w:ascii="Calibri" w:eastAsia="Times New Roman" w:hAnsi="Calibri" w:cs="Calibri"/>
          <w:sz w:val="22"/>
          <w:szCs w:val="22"/>
          <w:lang w:eastAsia="it-IT"/>
        </w:rPr>
        <w:t xml:space="preserve"> supporto alle decisioni connotato da queste caratteristiche definisce il </w:t>
      </w:r>
      <w:r w:rsidRPr="00B81A1D">
        <w:rPr>
          <w:rFonts w:ascii="Calibri" w:eastAsia="Times New Roman" w:hAnsi="Calibri" w:cs="Calibri"/>
          <w:b/>
          <w:bCs/>
          <w:sz w:val="22"/>
          <w:szCs w:val="22"/>
          <w:highlight w:val="lightGray"/>
          <w:lang w:eastAsia="it-IT"/>
        </w:rPr>
        <w:t xml:space="preserve">decision making basato sui dati; </w:t>
      </w:r>
      <w:r w:rsidRPr="00B81A1D">
        <w:rPr>
          <w:rFonts w:ascii="Calibri" w:eastAsia="Times New Roman" w:hAnsi="Calibri" w:cs="Calibri"/>
          <w:sz w:val="22"/>
          <w:szCs w:val="22"/>
          <w:highlight w:val="lightGray"/>
          <w:lang w:eastAsia="it-IT"/>
        </w:rPr>
        <w:t xml:space="preserve">L’analisi dei dati diventa la base su cui fondare quelle decisioni che prima erano frutto di </w:t>
      </w:r>
      <w:r w:rsidRPr="00B81A1D">
        <w:rPr>
          <w:rFonts w:ascii="Calibri" w:eastAsia="Times New Roman" w:hAnsi="Calibri" w:cs="Calibri"/>
          <w:b/>
          <w:bCs/>
          <w:sz w:val="22"/>
          <w:szCs w:val="22"/>
          <w:highlight w:val="lightGray"/>
          <w:lang w:eastAsia="it-IT"/>
        </w:rPr>
        <w:t xml:space="preserve">fattori </w:t>
      </w:r>
      <w:r w:rsidRPr="00B81A1D">
        <w:rPr>
          <w:rFonts w:ascii="Calibri" w:eastAsia="Times New Roman" w:hAnsi="Calibri" w:cs="Calibri"/>
          <w:sz w:val="22"/>
          <w:szCs w:val="22"/>
          <w:highlight w:val="lightGray"/>
          <w:lang w:eastAsia="it-IT"/>
        </w:rPr>
        <w:t>come l’</w:t>
      </w:r>
      <w:r w:rsidRPr="00B81A1D">
        <w:rPr>
          <w:rFonts w:ascii="Calibri" w:eastAsia="Times New Roman" w:hAnsi="Calibri" w:cs="Calibri"/>
          <w:b/>
          <w:bCs/>
          <w:sz w:val="22"/>
          <w:szCs w:val="22"/>
          <w:highlight w:val="lightGray"/>
          <w:lang w:eastAsia="it-IT"/>
        </w:rPr>
        <w:t>intuizione</w:t>
      </w:r>
      <w:r w:rsidRPr="00B81A1D">
        <w:rPr>
          <w:rFonts w:ascii="Calibri" w:eastAsia="Times New Roman" w:hAnsi="Calibri" w:cs="Calibri"/>
          <w:sz w:val="22"/>
          <w:szCs w:val="22"/>
          <w:highlight w:val="lightGray"/>
          <w:lang w:eastAsia="it-IT"/>
        </w:rPr>
        <w:t>, l’</w:t>
      </w:r>
      <w:r w:rsidRPr="00B81A1D">
        <w:rPr>
          <w:rFonts w:ascii="Calibri" w:eastAsia="Times New Roman" w:hAnsi="Calibri" w:cs="Calibri"/>
          <w:b/>
          <w:bCs/>
          <w:sz w:val="22"/>
          <w:szCs w:val="22"/>
          <w:highlight w:val="lightGray"/>
          <w:lang w:eastAsia="it-IT"/>
        </w:rPr>
        <w:t xml:space="preserve">esperienza </w:t>
      </w:r>
      <w:r w:rsidRPr="00B81A1D">
        <w:rPr>
          <w:rFonts w:ascii="Calibri" w:eastAsia="Times New Roman" w:hAnsi="Calibri" w:cs="Calibri"/>
          <w:sz w:val="22"/>
          <w:szCs w:val="22"/>
          <w:highlight w:val="lightGray"/>
          <w:lang w:eastAsia="it-IT"/>
        </w:rPr>
        <w:t xml:space="preserve">del contesto, </w:t>
      </w:r>
      <w:r w:rsidRPr="00B81A1D">
        <w:rPr>
          <w:rFonts w:ascii="Calibri" w:eastAsia="Times New Roman" w:hAnsi="Calibri" w:cs="Calibri"/>
          <w:b/>
          <w:bCs/>
          <w:sz w:val="22"/>
          <w:szCs w:val="22"/>
          <w:highlight w:val="lightGray"/>
          <w:lang w:eastAsia="it-IT"/>
        </w:rPr>
        <w:t xml:space="preserve">buonsenso o azzardo </w:t>
      </w:r>
      <w:r w:rsidRPr="00B81A1D">
        <w:rPr>
          <w:rFonts w:ascii="Calibri" w:eastAsia="Times New Roman" w:hAnsi="Calibri" w:cs="Calibri"/>
          <w:sz w:val="22"/>
          <w:szCs w:val="22"/>
          <w:highlight w:val="lightGray"/>
          <w:lang w:eastAsia="it-IT"/>
        </w:rPr>
        <w:t>a cui i sistemi di decision making aggiungono l’oggettività dei dati</w:t>
      </w:r>
      <w:r w:rsidRPr="00AF1C47">
        <w:rPr>
          <w:rFonts w:ascii="Calibri" w:eastAsia="Times New Roman" w:hAnsi="Calibri" w:cs="Calibri"/>
          <w:sz w:val="22"/>
          <w:szCs w:val="22"/>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B81A1D">
        <w:rPr>
          <w:rFonts w:ascii="Calibri" w:eastAsia="Times New Roman" w:hAnsi="Calibri" w:cs="Calibri"/>
          <w:sz w:val="22"/>
          <w:szCs w:val="22"/>
          <w:highlight w:val="lightGray"/>
          <w:lang w:eastAsia="it-IT"/>
        </w:rPr>
        <w:t xml:space="preserve">Questi sistemi diventano fattori abilitati per </w:t>
      </w:r>
      <w:r w:rsidRPr="00B81A1D">
        <w:rPr>
          <w:rFonts w:ascii="Calibri" w:eastAsia="Times New Roman" w:hAnsi="Calibri" w:cs="Calibri"/>
          <w:b/>
          <w:bCs/>
          <w:sz w:val="22"/>
          <w:szCs w:val="22"/>
          <w:highlight w:val="lightGray"/>
          <w:lang w:eastAsia="it-IT"/>
        </w:rPr>
        <w:t>migliorare le performance aziendali</w:t>
      </w:r>
      <w:r w:rsidRPr="00AF1C47">
        <w:rPr>
          <w:rFonts w:ascii="Calibri" w:eastAsia="Times New Roman" w:hAnsi="Calibri" w:cs="Calibri"/>
          <w:b/>
          <w:bCs/>
          <w:sz w:val="22"/>
          <w:szCs w:val="22"/>
          <w:lang w:eastAsia="it-IT"/>
        </w:rPr>
        <w:t xml:space="preserve">, </w:t>
      </w:r>
      <w:r w:rsidRPr="00B81A1D">
        <w:rPr>
          <w:rFonts w:ascii="Calibri" w:eastAsia="Times New Roman" w:hAnsi="Calibri" w:cs="Calibri"/>
          <w:sz w:val="22"/>
          <w:szCs w:val="22"/>
          <w:highlight w:val="lightGray"/>
          <w:lang w:eastAsia="it-IT"/>
        </w:rPr>
        <w:t>riducendo i costi e aumentando i ricavi</w:t>
      </w:r>
      <w:r w:rsidRPr="00B81A1D">
        <w:rPr>
          <w:rFonts w:ascii="Calibri" w:eastAsia="Times New Roman" w:hAnsi="Calibri" w:cs="Calibri"/>
          <w:i/>
          <w:iCs/>
          <w:sz w:val="22"/>
          <w:szCs w:val="22"/>
          <w:highlight w:val="lightGray"/>
          <w:lang w:eastAsia="it-IT"/>
        </w:rPr>
        <w: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ridurrò i costi analizzando la propensione all’acquisto di un certo prodotto dei miei clienti a cui destinerò una campagna pubblicitaria mirata, più efficace e meno costosa di una campagna generica su una lista casuale. </w:t>
      </w:r>
    </w:p>
    <w:p w:rsidR="00260A7A" w:rsidRPr="00AF1C47" w:rsidRDefault="00260A7A" w:rsidP="00260A7A">
      <w:pPr>
        <w:pStyle w:val="Heading3"/>
        <w:rPr>
          <w:rFonts w:eastAsia="Times New Roman"/>
          <w:lang w:eastAsia="it-IT"/>
        </w:rPr>
      </w:pPr>
      <w:bookmarkStart w:id="117" w:name="_Tipologie_di_Analytics"/>
      <w:bookmarkEnd w:id="117"/>
      <w:r w:rsidRPr="00B81A1D">
        <w:rPr>
          <w:rFonts w:eastAsia="Times New Roman"/>
          <w:highlight w:val="lightGray"/>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B81A1D">
        <w:rPr>
          <w:rFonts w:ascii="Calibri" w:eastAsia="Times New Roman" w:hAnsi="Calibri" w:cs="Calibri"/>
          <w:b/>
          <w:bCs/>
          <w:sz w:val="22"/>
          <w:szCs w:val="22"/>
          <w:highlight w:val="lightGray"/>
          <w:lang w:eastAsia="it-IT"/>
        </w:rPr>
        <w:t>Analytics descrittivi</w:t>
      </w:r>
      <w:r w:rsidRPr="00B81A1D">
        <w:rPr>
          <w:rFonts w:ascii="Calibri" w:eastAsia="Times New Roman" w:hAnsi="Calibri" w:cs="Calibri"/>
          <w:sz w:val="22"/>
          <w:szCs w:val="22"/>
          <w:highlight w:val="lightGray"/>
          <w:lang w:eastAsia="it-IT"/>
        </w:rPr>
        <w:t>: analizzano dati di eventi passati e presenti, estraendo conoscenza utile per imparare da comportamenti passati per prendere decisioni su attività in grado di influenzare i risultati futuri</w:t>
      </w:r>
      <w:r w:rsidRPr="00AF1C47">
        <w:rPr>
          <w:rFonts w:ascii="Calibri" w:eastAsia="Times New Roman" w:hAnsi="Calibri" w:cs="Calibri"/>
          <w:sz w:val="22"/>
          <w:szCs w:val="22"/>
          <w:lang w:eastAsia="it-IT"/>
        </w:rPr>
        <w:t xml:space="preserve">. </w:t>
      </w:r>
      <w:r w:rsidRPr="00B81A1D">
        <w:rPr>
          <w:rFonts w:ascii="Calibri" w:eastAsia="Times New Roman" w:hAnsi="Calibri" w:cs="Calibri"/>
          <w:sz w:val="22"/>
          <w:szCs w:val="22"/>
          <w:highlight w:val="lightGray"/>
          <w:lang w:eastAsia="it-IT"/>
        </w:rPr>
        <w:t>Le organizzazioni devono quindi utilizzare le analisi descrittive quando vogliono capire</w:t>
      </w:r>
      <w:r w:rsidRPr="00AF1C47">
        <w:rPr>
          <w:rFonts w:ascii="Calibri" w:eastAsia="Times New Roman" w:hAnsi="Calibri" w:cs="Calibri"/>
          <w:sz w:val="22"/>
          <w:szCs w:val="22"/>
          <w:lang w:eastAsia="it-IT"/>
        </w:rPr>
        <w:t xml:space="preserve">, a livello aggregato, </w:t>
      </w:r>
      <w:r w:rsidRPr="00B81A1D">
        <w:rPr>
          <w:rFonts w:ascii="Calibri" w:eastAsia="Times New Roman" w:hAnsi="Calibri" w:cs="Calibri"/>
          <w:sz w:val="22"/>
          <w:szCs w:val="22"/>
          <w:highlight w:val="lightGray"/>
          <w:lang w:eastAsia="it-IT"/>
        </w:rPr>
        <w:t>cosa sta succedendo nella loro società</w:t>
      </w:r>
      <w:r w:rsidRPr="00AF1C47">
        <w:rPr>
          <w:rFonts w:ascii="Calibri" w:eastAsia="Times New Roman" w:hAnsi="Calibri" w:cs="Calibri"/>
          <w:sz w:val="22"/>
          <w:szCs w:val="22"/>
          <w:lang w:eastAsia="it-IT"/>
        </w:rPr>
        <w:t xml:space="preserve">. </w:t>
      </w:r>
      <w:r w:rsidRPr="00B81A1D">
        <w:rPr>
          <w:rFonts w:ascii="Calibri" w:eastAsia="Times New Roman" w:hAnsi="Calibri" w:cs="Calibri"/>
          <w:sz w:val="22"/>
          <w:szCs w:val="22"/>
          <w:highlight w:val="lightGray"/>
          <w:lang w:eastAsia="it-IT"/>
        </w:rPr>
        <w:t xml:space="preserve">Sono tecnologie </w:t>
      </w:r>
      <w:bookmarkStart w:id="118" w:name="userdriven"/>
      <w:r w:rsidRPr="00B81A1D">
        <w:rPr>
          <w:rFonts w:ascii="Calibri" w:eastAsia="Times New Roman" w:hAnsi="Calibri" w:cs="Calibri"/>
          <w:b/>
          <w:bCs/>
          <w:sz w:val="22"/>
          <w:szCs w:val="22"/>
          <w:highlight w:val="lightGray"/>
          <w:lang w:eastAsia="it-IT"/>
        </w:rPr>
        <w:t>User-driven</w:t>
      </w:r>
      <w:bookmarkEnd w:id="118"/>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B81A1D">
        <w:rPr>
          <w:rFonts w:ascii="Calibri" w:eastAsia="Times New Roman" w:hAnsi="Calibri" w:cs="Calibri"/>
          <w:b/>
          <w:bCs/>
          <w:sz w:val="22"/>
          <w:szCs w:val="22"/>
          <w:highlight w:val="lightGray"/>
          <w:lang w:eastAsia="it-IT"/>
        </w:rPr>
        <w:t>Analytics predittivi e prescrittivi</w:t>
      </w:r>
      <w:r w:rsidRPr="00B81A1D">
        <w:rPr>
          <w:rFonts w:ascii="Calibri" w:eastAsia="Times New Roman" w:hAnsi="Calibri" w:cs="Calibri"/>
          <w:i/>
          <w:iCs/>
          <w:sz w:val="22"/>
          <w:szCs w:val="22"/>
          <w:highlight w:val="lightGray"/>
          <w:lang w:eastAsia="it-IT"/>
        </w:rPr>
        <w:t xml:space="preserve">: </w:t>
      </w:r>
      <w:r w:rsidRPr="00CB4601">
        <w:rPr>
          <w:rFonts w:ascii="Calibri" w:eastAsia="Times New Roman" w:hAnsi="Calibri" w:cs="Calibri"/>
          <w:sz w:val="22"/>
          <w:szCs w:val="22"/>
          <w:lang w:eastAsia="it-IT"/>
        </w:rPr>
        <w:t xml:space="preserve">Anche </w:t>
      </w:r>
      <w:r w:rsidRPr="00B81A1D">
        <w:rPr>
          <w:rFonts w:ascii="Calibri" w:eastAsia="Times New Roman" w:hAnsi="Calibri" w:cs="Calibri"/>
          <w:sz w:val="22"/>
          <w:szCs w:val="22"/>
          <w:highlight w:val="lightGray"/>
          <w:lang w:eastAsia="it-IT"/>
        </w:rPr>
        <w:t xml:space="preserve">in questo caso si analizza il passato e il presente per ipotizzare nel miglior modo possibile il futuro ma sono basati su tecnologie </w:t>
      </w:r>
      <w:bookmarkStart w:id="119" w:name="datadriven"/>
      <w:r w:rsidRPr="00B81A1D">
        <w:rPr>
          <w:rFonts w:ascii="Calibri" w:eastAsia="Times New Roman" w:hAnsi="Calibri" w:cs="Calibri"/>
          <w:b/>
          <w:bCs/>
          <w:sz w:val="22"/>
          <w:szCs w:val="22"/>
          <w:highlight w:val="lightGray"/>
          <w:lang w:eastAsia="it-IT"/>
        </w:rPr>
        <w:t>data-driven</w:t>
      </w:r>
      <w:bookmarkEnd w:id="119"/>
      <w:r w:rsidRPr="00B81A1D">
        <w:rPr>
          <w:rFonts w:ascii="Calibri" w:eastAsia="Times New Roman" w:hAnsi="Calibri" w:cs="Calibri"/>
          <w:sz w:val="22"/>
          <w:szCs w:val="22"/>
          <w:highlight w:val="lightGray"/>
          <w:lang w:eastAsia="it-IT"/>
        </w:rPr>
        <w:t>, attraverso cui attuare un processo automatico di ricerca ed estrazione della conoscenza</w:t>
      </w:r>
      <w:r w:rsidRPr="00AF1C47">
        <w:rPr>
          <w:rFonts w:ascii="Calibri" w:eastAsia="Times New Roman" w:hAnsi="Calibri" w:cs="Calibri"/>
          <w:sz w:val="22"/>
          <w:szCs w:val="22"/>
          <w:lang w:eastAsia="it-IT"/>
        </w:rPr>
        <w:t xml:space="preserve"> che vada oltre la visione dell’analista, ad esempio per definire un modello di propensione all’acquisto di un prodotto “nuovo”. </w:t>
      </w:r>
      <w:r w:rsidRPr="00B81A1D">
        <w:rPr>
          <w:rFonts w:ascii="Calibri" w:eastAsia="Times New Roman" w:hAnsi="Calibri" w:cs="Calibri"/>
          <w:sz w:val="22"/>
          <w:szCs w:val="22"/>
          <w:highlight w:val="lightGray"/>
          <w:lang w:eastAsia="it-IT"/>
        </w:rPr>
        <w:t>Sono basati su modelli statistici</w:t>
      </w:r>
      <w:r w:rsidRPr="00AF1C47">
        <w:rPr>
          <w:rFonts w:ascii="Calibri" w:eastAsia="Times New Roman" w:hAnsi="Calibri" w:cs="Calibri"/>
          <w:sz w:val="22"/>
          <w:szCs w:val="22"/>
          <w:lang w:eastAsia="it-IT"/>
        </w:rPr>
        <w:t xml:space="preserve"> che, per quanto complessi e sempre più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potenzialità applicative sono innumerevoli se applicati ad ambiti come ai Big data, IoT, mobility, megatrend le cui potenzialità si concretizzano attraverso l’analisi dei dati. Davenport, già nel 2003, dichiarò che gli analytics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Heading1"/>
        <w:rPr>
          <w:rFonts w:ascii="Times New Roman" w:eastAsia="Times New Roman" w:hAnsi="Times New Roman" w:cs="Times New Roman"/>
          <w:lang w:eastAsia="it-IT"/>
        </w:rPr>
      </w:pPr>
      <w:bookmarkStart w:id="120" w:name="_GLI_ANALYTICS:_UN"/>
      <w:bookmarkStart w:id="121" w:name="_Toc57476253"/>
      <w:bookmarkEnd w:id="120"/>
      <w:r w:rsidRPr="00AF1C47">
        <w:rPr>
          <w:rFonts w:eastAsia="Times New Roman"/>
          <w:lang w:eastAsia="it-IT"/>
        </w:rPr>
        <w:t>GLI ANALYTICS: UN ESEMPIO APPLICATIVO (LEZ.12)</w:t>
      </w:r>
      <w:bookmarkEnd w:id="121"/>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2" w:name="_Toc57476254"/>
      <w:r w:rsidRPr="00AF1C47">
        <w:rPr>
          <w:rFonts w:eastAsia="Times New Roman"/>
          <w:lang w:eastAsia="it-IT"/>
        </w:rPr>
        <w:t>Esempio di applicazione degli Analytics per ottimizzare le azioni verso i clienti</w:t>
      </w:r>
      <w:bookmarkEnd w:id="12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contesto in cui ci troviamo ad operare è un’azienda che registra la diminuzione della profittabilità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più efficaci ed efficienti, per le quali è necessario avere una conoscenza più approfondita del cliente, poiché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sarà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complementarietà permette la definizione di un modello più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e con che frequenza, il grado di anzianità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campione tracciato è sicuramente significativo poiché il 75% della totalità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r w:rsidRPr="00AF1C47">
        <w:rPr>
          <w:rFonts w:ascii="Calibri" w:eastAsia="Times New Roman" w:hAnsi="Calibri" w:cs="Calibri"/>
          <w:b/>
          <w:bCs/>
          <w:sz w:val="22"/>
          <w:szCs w:val="22"/>
          <w:lang w:eastAsia="it-IT"/>
        </w:rPr>
        <w:t xml:space="preserve">customer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negli ultimi 3 anni e la ripetitività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Glaciale (UE &lt;&lt; R)</w:t>
      </w:r>
      <w:r w:rsidRPr="00AF1C47">
        <w:rPr>
          <w:rFonts w:ascii="Calibri" w:eastAsia="Times New Roman" w:hAnsi="Calibri" w:cs="Calibri"/>
          <w:sz w:val="22"/>
          <w:szCs w:val="22"/>
          <w:lang w:eastAsia="it-IT"/>
        </w:rPr>
        <w:t xml:space="preserve">: Cliente non riacquista da molto tempo rispetto </w:t>
      </w:r>
      <w:proofErr w:type="gramStart"/>
      <w:r w:rsidRPr="00AF1C47">
        <w:rPr>
          <w:rFonts w:ascii="Calibri" w:eastAsia="Times New Roman" w:hAnsi="Calibri" w:cs="Calibri"/>
          <w:sz w:val="22"/>
          <w:szCs w:val="22"/>
          <w:lang w:eastAsia="it-IT"/>
        </w:rPr>
        <w:t>alla sue</w:t>
      </w:r>
      <w:proofErr w:type="gramEnd"/>
      <w:r w:rsidRPr="00AF1C47">
        <w:rPr>
          <w:rFonts w:ascii="Calibri" w:eastAsia="Times New Roman" w:hAnsi="Calibri" w:cs="Calibri"/>
          <w:sz w:val="22"/>
          <w:szCs w:val="22"/>
          <w:lang w:eastAsia="it-IT"/>
        </w:rPr>
        <w:t xml:space="preserve"> frequenza media e con ripetitività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più e con più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L’azienda sceglierà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 clienti alto-spendenti per farli passare dagli stati più</w:t>
      </w:r>
      <w:r w:rsidRPr="00AF1C47">
        <w:rPr>
          <w:rFonts w:ascii="Calibri" w:eastAsia="Times New Roman" w:hAnsi="Calibri" w:cs="Calibri"/>
          <w:sz w:val="22"/>
          <w:szCs w:val="22"/>
          <w:lang w:eastAsia="it-IT"/>
        </w:rPr>
        <w:br/>
        <w:t>freddi a quelli più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Come già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più.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clustering. In un contesto del genere, Il clustering potrebbe generare un Cluster1, relativo a clienti che comprano tanto sono particolarmente sensibili alle promozioni, e un Cluster2 che raggruppa clienti che non comprano novità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clusterizzazione data-driven, potrò ottimizzare il budget disponibile puntando solo o maggiormente sui clienti del Cluster1 anziché quelli del Cluster2 poiché tendenzialmente potranno garantirmi una performance migliore, mentre per il Cluster2 sarà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efficientamento delle risorse destinate al marketing; nonostante i dati di partenza siano gli stessi, la conoscenza del cliente diventa più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retention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clustering o </w:t>
      </w:r>
      <w:proofErr w:type="gramStart"/>
      <w:r w:rsidRPr="00AF1C47">
        <w:rPr>
          <w:rFonts w:ascii="Calibri" w:eastAsia="Times New Roman" w:hAnsi="Calibri" w:cs="Calibri"/>
          <w:sz w:val="22"/>
          <w:szCs w:val="22"/>
          <w:lang w:eastAsia="it-IT"/>
        </w:rPr>
        <w:t>il machine</w:t>
      </w:r>
      <w:proofErr w:type="gramEnd"/>
      <w:r w:rsidRPr="00AF1C47">
        <w:rPr>
          <w:rFonts w:ascii="Calibri" w:eastAsia="Times New Roman" w:hAnsi="Calibri" w:cs="Calibri"/>
          <w:sz w:val="22"/>
          <w:szCs w:val="22"/>
          <w:lang w:eastAsia="it-IT"/>
        </w:rPr>
        <w:t xml:space="preserve"> learning, ma la componente umana apportata dall’analista/data scientist è imprescindibile. È importante che questo conosca le tecniche e le relative modalità d’uso, conosca il dominio e il fenomeno che sta analizzando per utlizzare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Heading1"/>
        <w:rPr>
          <w:rFonts w:ascii="Times New Roman" w:eastAsia="Times New Roman" w:hAnsi="Times New Roman" w:cs="Times New Roman"/>
          <w:lang w:eastAsia="it-IT"/>
        </w:rPr>
      </w:pPr>
      <w:bookmarkStart w:id="123" w:name="_GLI_ANALYTICS:_LA"/>
      <w:bookmarkStart w:id="124" w:name="_Toc57476255"/>
      <w:bookmarkEnd w:id="123"/>
      <w:r w:rsidRPr="00AF1C47">
        <w:rPr>
          <w:rFonts w:eastAsia="Times New Roman"/>
          <w:lang w:eastAsia="it-IT"/>
        </w:rPr>
        <w:t>GLI ANALYTICS: LA SCOPERTA DI CONOSCENZA (LEZ.13)</w:t>
      </w:r>
      <w:bookmarkEnd w:id="124"/>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5" w:name="_Processo_di_scoperta"/>
      <w:bookmarkStart w:id="126" w:name="_Toc57476256"/>
      <w:bookmarkEnd w:id="125"/>
      <w:r w:rsidRPr="00AF1C47">
        <w:rPr>
          <w:rFonts w:eastAsia="Times New Roman"/>
          <w:lang w:eastAsia="it-IT"/>
        </w:rPr>
        <w:t>Processo di scoperta di conoscenza attraverso apprendimento dai dati</w:t>
      </w:r>
      <w:bookmarkEnd w:id="12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B4601">
        <w:rPr>
          <w:rFonts w:ascii="Calibri" w:eastAsia="Times New Roman" w:hAnsi="Calibri" w:cs="Calibri"/>
          <w:b/>
          <w:bCs/>
          <w:sz w:val="22"/>
          <w:szCs w:val="22"/>
          <w:highlight w:val="lightGray"/>
          <w:lang w:eastAsia="it-IT"/>
        </w:rPr>
        <w:t xml:space="preserve">Gli analytics descrittivi </w:t>
      </w:r>
      <w:r w:rsidRPr="00CB4601">
        <w:rPr>
          <w:rFonts w:ascii="Calibri" w:eastAsia="Times New Roman" w:hAnsi="Calibri" w:cs="Calibri"/>
          <w:sz w:val="22"/>
          <w:szCs w:val="22"/>
          <w:highlight w:val="lightGray"/>
          <w:lang w:eastAsia="it-IT"/>
        </w:rPr>
        <w:t>permettono di rispondere a domande attraverso l’analisi di dati riguardanti eventi passati,</w:t>
      </w:r>
      <w:r w:rsidRPr="00AF1C47">
        <w:rPr>
          <w:rFonts w:ascii="Calibri" w:eastAsia="Times New Roman" w:hAnsi="Calibri" w:cs="Calibri"/>
          <w:sz w:val="22"/>
          <w:szCs w:val="22"/>
          <w:lang w:eastAsia="it-IT"/>
        </w:rPr>
        <w:t xml:space="preserve"> ad esempio, </w:t>
      </w:r>
      <w:r w:rsidRPr="00CB4601">
        <w:rPr>
          <w:rFonts w:ascii="Calibri" w:eastAsia="Times New Roman" w:hAnsi="Calibri" w:cs="Calibri"/>
          <w:sz w:val="22"/>
          <w:szCs w:val="22"/>
          <w:highlight w:val="lightGray"/>
          <w:lang w:eastAsia="it-IT"/>
        </w:rPr>
        <w:t>rispetto ad un campione di clienti di una compagnia telefonica, quali hanno effettuato chiamate al di fuori della fascia oraria più conveniente rispetto al loro piano tariffario</w:t>
      </w:r>
      <w:r w:rsidRPr="00AF1C47">
        <w:rPr>
          <w:rFonts w:ascii="Calibri" w:eastAsia="Times New Roman" w:hAnsi="Calibri" w:cs="Calibri"/>
          <w:sz w:val="22"/>
          <w:szCs w:val="22"/>
          <w:lang w:eastAsia="it-IT"/>
        </w:rPr>
        <w:t xml:space="preserve">. La consapevolezza della conoscenza dell’utente è massima e l’analista estrae dalla base dati le risposte necessarie, indagando su dati frutto della realtà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B4601">
        <w:rPr>
          <w:rFonts w:ascii="Calibri" w:eastAsia="Times New Roman" w:hAnsi="Calibri" w:cs="Calibri"/>
          <w:sz w:val="22"/>
          <w:szCs w:val="22"/>
          <w:highlight w:val="lightGray"/>
          <w:lang w:eastAsia="it-IT"/>
        </w:rPr>
        <w:t xml:space="preserve">Con </w:t>
      </w:r>
      <w:r w:rsidRPr="00CB4601">
        <w:rPr>
          <w:rFonts w:ascii="Calibri" w:eastAsia="Times New Roman" w:hAnsi="Calibri" w:cs="Calibri"/>
          <w:b/>
          <w:bCs/>
          <w:sz w:val="22"/>
          <w:szCs w:val="22"/>
          <w:highlight w:val="lightGray"/>
          <w:lang w:eastAsia="it-IT"/>
        </w:rPr>
        <w:t xml:space="preserve">gli analytics predittivi </w:t>
      </w:r>
      <w:r w:rsidRPr="00CB4601">
        <w:rPr>
          <w:rFonts w:ascii="Calibri" w:eastAsia="Times New Roman" w:hAnsi="Calibri" w:cs="Calibri"/>
          <w:sz w:val="22"/>
          <w:szCs w:val="22"/>
          <w:highlight w:val="lightGray"/>
          <w:lang w:eastAsia="it-IT"/>
        </w:rPr>
        <w:t>è possibile ipotizzare comportamenti futuri analizzando i dati frutto del passato anche recente</w:t>
      </w:r>
      <w:r w:rsidRPr="00AF1C47">
        <w:rPr>
          <w:rFonts w:ascii="Calibri" w:eastAsia="Times New Roman" w:hAnsi="Calibri" w:cs="Calibri"/>
          <w:sz w:val="22"/>
          <w:szCs w:val="22"/>
          <w:lang w:eastAsia="it-IT"/>
        </w:rPr>
        <w:t xml:space="preserve">. È dunque possibile rispondere con un certo grado di attendibilità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w:t>
      </w:r>
      <w:r w:rsidRPr="00AF1C47">
        <w:rPr>
          <w:rFonts w:ascii="Calibri" w:eastAsia="Times New Roman" w:hAnsi="Calibri" w:cs="Calibri"/>
          <w:sz w:val="22"/>
          <w:szCs w:val="22"/>
          <w:lang w:eastAsia="it-IT"/>
        </w:rPr>
        <w:lastRenderedPageBreak/>
        <w:t xml:space="preserve">l’analisi, trovare relazioni nascoste fra i dati e ottenere i fattori discriminanti tra un potenziale comportamento del cliente e un altro. </w:t>
      </w:r>
    </w:p>
    <w:p w:rsidR="00AF1C47" w:rsidRPr="00CB4601"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CB4601">
        <w:rPr>
          <w:rFonts w:ascii="Calibri" w:eastAsia="Times New Roman" w:hAnsi="Calibri" w:cs="Calibri"/>
          <w:sz w:val="22"/>
          <w:szCs w:val="22"/>
          <w:highlight w:val="lightGray"/>
          <w:lang w:eastAsia="it-IT"/>
        </w:rPr>
        <w:t>I</w:t>
      </w:r>
      <w:r w:rsidRPr="00CB4601">
        <w:rPr>
          <w:rFonts w:ascii="Calibri" w:eastAsia="Times New Roman" w:hAnsi="Calibri" w:cs="Calibri"/>
          <w:b/>
          <w:bCs/>
          <w:sz w:val="22"/>
          <w:szCs w:val="22"/>
          <w:highlight w:val="lightGray"/>
          <w:lang w:eastAsia="it-IT"/>
        </w:rPr>
        <w:t xml:space="preserve">l processo di scoperta di conoscenza </w:t>
      </w:r>
      <w:r w:rsidRPr="00CB4601">
        <w:rPr>
          <w:rFonts w:ascii="Calibri" w:eastAsia="Times New Roman" w:hAnsi="Calibri" w:cs="Calibri"/>
          <w:sz w:val="22"/>
          <w:szCs w:val="22"/>
          <w:highlight w:val="lightGray"/>
          <w:lang w:eastAsia="it-IT"/>
        </w:rPr>
        <w:t xml:space="preserve">si suddivide in step che vedono: </w:t>
      </w:r>
    </w:p>
    <w:p w:rsidR="00AF1C47" w:rsidRPr="00CB4601"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CB4601">
        <w:rPr>
          <w:rFonts w:ascii="Calibri" w:eastAsia="Times New Roman" w:hAnsi="Calibri" w:cs="Calibri"/>
          <w:i/>
          <w:iCs/>
          <w:sz w:val="22"/>
          <w:szCs w:val="22"/>
          <w:highlight w:val="lightGray"/>
          <w:lang w:eastAsia="it-IT"/>
        </w:rPr>
        <w:t xml:space="preserve">Identificazione del problema; </w:t>
      </w:r>
    </w:p>
    <w:p w:rsidR="00AF1C47" w:rsidRPr="00CB4601"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CB4601">
        <w:rPr>
          <w:rFonts w:ascii="Calibri" w:eastAsia="Times New Roman" w:hAnsi="Calibri" w:cs="Calibri"/>
          <w:i/>
          <w:iCs/>
          <w:sz w:val="22"/>
          <w:szCs w:val="22"/>
          <w:highlight w:val="lightGray"/>
          <w:lang w:eastAsia="it-IT"/>
        </w:rPr>
        <w:t xml:space="preserve">Definizione dei dati; </w:t>
      </w:r>
    </w:p>
    <w:p w:rsidR="00AF1C47" w:rsidRPr="00CB4601"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CB4601">
        <w:rPr>
          <w:rFonts w:ascii="Calibri" w:eastAsia="Times New Roman" w:hAnsi="Calibri" w:cs="Calibri"/>
          <w:i/>
          <w:iCs/>
          <w:sz w:val="22"/>
          <w:szCs w:val="22"/>
          <w:highlight w:val="lightGray"/>
          <w:lang w:eastAsia="it-IT"/>
        </w:rPr>
        <w:t xml:space="preserve">Esplorazione e preparazione dei dati; </w:t>
      </w:r>
    </w:p>
    <w:p w:rsidR="00AF1C47" w:rsidRPr="00CB4601"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CB4601">
        <w:rPr>
          <w:rFonts w:ascii="Calibri" w:eastAsia="Times New Roman" w:hAnsi="Calibri" w:cs="Calibri"/>
          <w:i/>
          <w:iCs/>
          <w:sz w:val="22"/>
          <w:szCs w:val="22"/>
          <w:highlight w:val="lightGray"/>
          <w:lang w:eastAsia="it-IT"/>
        </w:rPr>
        <w:t xml:space="preserve">Creazione di modelli; </w:t>
      </w:r>
    </w:p>
    <w:p w:rsidR="00AF1C47" w:rsidRPr="00CB4601" w:rsidRDefault="00AF1C47" w:rsidP="001971F2">
      <w:pPr>
        <w:numPr>
          <w:ilvl w:val="0"/>
          <w:numId w:val="40"/>
        </w:numPr>
        <w:spacing w:before="100" w:beforeAutospacing="1" w:after="100" w:afterAutospacing="1"/>
        <w:rPr>
          <w:rFonts w:ascii="SymbolMT" w:eastAsia="Times New Roman" w:hAnsi="SymbolMT" w:cs="Times New Roman"/>
          <w:sz w:val="22"/>
          <w:szCs w:val="22"/>
          <w:highlight w:val="lightGray"/>
          <w:lang w:eastAsia="it-IT"/>
        </w:rPr>
      </w:pPr>
      <w:r w:rsidRPr="00CB4601">
        <w:rPr>
          <w:rFonts w:ascii="Calibri" w:eastAsia="Times New Roman" w:hAnsi="Calibri" w:cs="Calibri"/>
          <w:i/>
          <w:iCs/>
          <w:sz w:val="22"/>
          <w:szCs w:val="22"/>
          <w:highlight w:val="lightGray"/>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CB4601">
        <w:rPr>
          <w:rFonts w:ascii="Calibri" w:eastAsia="Times New Roman" w:hAnsi="Calibri" w:cs="Calibri"/>
          <w:i/>
          <w:iCs/>
          <w:sz w:val="22"/>
          <w:szCs w:val="22"/>
          <w:highlight w:val="lightGray"/>
          <w:lang w:eastAsia="it-IT"/>
        </w:rPr>
        <w:t>Pervenire alla conoscenza</w:t>
      </w:r>
      <w:r w:rsidRPr="00AF1C47">
        <w:rPr>
          <w:rFonts w:ascii="Calibri" w:eastAsia="Times New Roman" w:hAnsi="Calibri" w:cs="Calibri"/>
          <w:i/>
          <w:iCs/>
          <w:sz w:val="22"/>
          <w:szCs w:val="22"/>
          <w:lang w:eastAsia="it-IT"/>
        </w:rPr>
        <w:t xml:space="preserve">;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DF1AFF">
        <w:rPr>
          <w:rFonts w:ascii="Calibri" w:eastAsia="Times New Roman" w:hAnsi="Calibri" w:cs="Calibri"/>
          <w:sz w:val="22"/>
          <w:szCs w:val="22"/>
          <w:highlight w:val="lightGray"/>
          <w:lang w:eastAsia="it-IT"/>
        </w:rPr>
        <w:t xml:space="preserve">Il processo di estrazione della conoscenza è da considerarsi </w:t>
      </w:r>
      <w:r w:rsidRPr="00DF1AFF">
        <w:rPr>
          <w:rFonts w:ascii="Calibri" w:eastAsia="Times New Roman" w:hAnsi="Calibri" w:cs="Calibri"/>
          <w:b/>
          <w:bCs/>
          <w:sz w:val="22"/>
          <w:szCs w:val="22"/>
          <w:highlight w:val="lightGray"/>
          <w:lang w:eastAsia="it-IT"/>
        </w:rPr>
        <w:t xml:space="preserve">iterativo </w:t>
      </w:r>
      <w:r w:rsidRPr="00DF1AFF">
        <w:rPr>
          <w:rFonts w:ascii="Calibri" w:eastAsia="Times New Roman" w:hAnsi="Calibri" w:cs="Calibri"/>
          <w:sz w:val="22"/>
          <w:szCs w:val="22"/>
          <w:highlight w:val="lightGray"/>
          <w:lang w:eastAsia="it-IT"/>
        </w:rPr>
        <w:t>perché i risultati ottenuti potrebbero non essere soddisfacenti già alla prima iterazione</w:t>
      </w:r>
      <w:r w:rsidRPr="00AF1C47">
        <w:rPr>
          <w:rFonts w:ascii="Calibri" w:eastAsia="Times New Roman" w:hAnsi="Calibri" w:cs="Calibri"/>
          <w:sz w:val="22"/>
          <w:szCs w:val="22"/>
          <w:lang w:eastAsia="it-IT"/>
        </w:rPr>
        <w:t xml:space="preserve">; può essere necessario ripetere più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DF1AFF">
        <w:rPr>
          <w:rFonts w:ascii="Calibri" w:eastAsia="Times New Roman" w:hAnsi="Calibri" w:cs="Calibri"/>
          <w:sz w:val="22"/>
          <w:szCs w:val="22"/>
          <w:highlight w:val="lightGray"/>
          <w:lang w:eastAsia="it-IT"/>
        </w:rPr>
        <w:t xml:space="preserve">Secondo la </w:t>
      </w:r>
      <w:r w:rsidRPr="00DF1AFF">
        <w:rPr>
          <w:rFonts w:ascii="Calibri" w:eastAsia="Times New Roman" w:hAnsi="Calibri" w:cs="Calibri"/>
          <w:b/>
          <w:bCs/>
          <w:sz w:val="22"/>
          <w:szCs w:val="22"/>
          <w:highlight w:val="lightGray"/>
          <w:lang w:eastAsia="it-IT"/>
        </w:rPr>
        <w:t>legge di Garbage (GIGO – Garbage in, Garbage out)</w:t>
      </w:r>
      <w:r w:rsidRPr="00DF1AFF">
        <w:rPr>
          <w:rFonts w:ascii="Calibri" w:eastAsia="Times New Roman" w:hAnsi="Calibri" w:cs="Calibri"/>
          <w:sz w:val="22"/>
          <w:szCs w:val="22"/>
          <w:highlight w:val="lightGray"/>
          <w:lang w:eastAsia="it-IT"/>
        </w:rPr>
        <w:t>, un buon output deriva da un buon input, o meglio elaborare in modo acritico un insieme di dati in entrata palesemente insensati (Garbage in) produrrà un risultato insensato (Garbage out)</w:t>
      </w:r>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DF1AFF">
        <w:rPr>
          <w:rFonts w:ascii="Calibri" w:eastAsia="Times New Roman" w:hAnsi="Calibri" w:cs="Calibri"/>
          <w:sz w:val="22"/>
          <w:szCs w:val="22"/>
          <w:highlight w:val="lightGray"/>
          <w:lang w:eastAsia="it-IT"/>
        </w:rPr>
        <w:t>La bontà dei dati in ingresso è l’elemento fondamentale di tutto il processo di scoperta della conoscenza. Bisogna cercare di costruire i modelli su dei dati qualitativamente validi, completi, corretti e coerenti al fenomeno che vogliamo analizzare</w:t>
      </w:r>
      <w:r w:rsidRPr="00AF1C47">
        <w:rPr>
          <w:rFonts w:ascii="Calibri" w:eastAsia="Times New Roman" w:hAnsi="Calibri" w:cs="Calibri"/>
          <w:sz w:val="22"/>
          <w:szCs w:val="22"/>
          <w:lang w:eastAsia="it-IT"/>
        </w:rPr>
        <w:t xml:space="preserve">. I campioni di dati scelti devono essere significativamente rappresentativi dei comportamenti che intendiamo analizzare, ad esempio cliente fedele o tendente all’abbandono del servizio, ed è un’attività non demandabile alla macchina ma una capacità che dell’analista/data scientist che, naturalmente, sarà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w:t>
      </w:r>
      <w:r w:rsidRPr="00DF1AFF">
        <w:rPr>
          <w:rFonts w:ascii="Calibri" w:eastAsia="Times New Roman" w:hAnsi="Calibri" w:cs="Calibri"/>
          <w:sz w:val="22"/>
          <w:szCs w:val="22"/>
          <w:highlight w:val="lightGray"/>
          <w:lang w:eastAsia="it-IT"/>
        </w:rPr>
        <w:t xml:space="preserve">L’obiettivo è la definizione di un modello con capacità di </w:t>
      </w:r>
      <w:r w:rsidRPr="00DF1AFF">
        <w:rPr>
          <w:rFonts w:ascii="Calibri" w:eastAsia="Times New Roman" w:hAnsi="Calibri" w:cs="Calibri"/>
          <w:b/>
          <w:bCs/>
          <w:sz w:val="22"/>
          <w:szCs w:val="22"/>
          <w:highlight w:val="lightGray"/>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sarà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 xml:space="preserve">Altro concetto è il </w:t>
      </w:r>
      <w:r w:rsidRPr="00DF1AFF">
        <w:rPr>
          <w:rFonts w:ascii="Calibri" w:eastAsia="Times New Roman" w:hAnsi="Calibri" w:cs="Calibri"/>
          <w:b/>
          <w:bCs/>
          <w:sz w:val="22"/>
          <w:szCs w:val="22"/>
          <w:highlight w:val="lightGray"/>
          <w:lang w:eastAsia="it-IT"/>
        </w:rPr>
        <w:t>guadagno del contenuto informativo</w:t>
      </w:r>
      <w:r w:rsidRPr="00DF1AFF">
        <w:rPr>
          <w:rFonts w:ascii="Calibri" w:eastAsia="Times New Roman" w:hAnsi="Calibri" w:cs="Calibri"/>
          <w:sz w:val="22"/>
          <w:szCs w:val="22"/>
          <w:highlight w:val="lightGray"/>
          <w:lang w:eastAsia="it-IT"/>
        </w:rPr>
        <w:t xml:space="preserve">. I dati in sé potrebbero non essere facilmente elaborabili dal sistema quindi è compito </w:t>
      </w:r>
      <w:proofErr w:type="gramStart"/>
      <w:r w:rsidRPr="00DF1AFF">
        <w:rPr>
          <w:rFonts w:ascii="Calibri" w:eastAsia="Times New Roman" w:hAnsi="Calibri" w:cs="Calibri"/>
          <w:sz w:val="22"/>
          <w:szCs w:val="22"/>
          <w:highlight w:val="lightGray"/>
          <w:lang w:eastAsia="it-IT"/>
        </w:rPr>
        <w:t>del data</w:t>
      </w:r>
      <w:proofErr w:type="gramEnd"/>
      <w:r w:rsidRPr="00DF1AFF">
        <w:rPr>
          <w:rFonts w:ascii="Calibri" w:eastAsia="Times New Roman" w:hAnsi="Calibri" w:cs="Calibri"/>
          <w:sz w:val="22"/>
          <w:szCs w:val="22"/>
          <w:highlight w:val="lightGray"/>
          <w:lang w:eastAsia="it-IT"/>
        </w:rPr>
        <w:t xml:space="preserve"> scientist andare a dare un significato e una metodologia al modello in modo che dalle informazioni in possesso si ottengono ulteriori informazioni in merito, pre-elaborando i dati.</w:t>
      </w:r>
      <w:r w:rsidRPr="00AF1C47">
        <w:rPr>
          <w:rFonts w:ascii="Calibri" w:eastAsia="Times New Roman" w:hAnsi="Calibri" w:cs="Calibri"/>
          <w:sz w:val="22"/>
          <w:szCs w:val="22"/>
          <w:lang w:eastAsia="it-IT"/>
        </w:rPr>
        <w:t xml:space="preserve">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che esprime una quantità temporale non indicativa, l’analista può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Heading3"/>
        <w:rPr>
          <w:rFonts w:ascii="Times New Roman" w:eastAsia="Times New Roman" w:hAnsi="Times New Roman" w:cs="Times New Roman"/>
          <w:lang w:eastAsia="it-IT"/>
        </w:rPr>
      </w:pPr>
      <w:bookmarkStart w:id="127" w:name="_I_modelli"/>
      <w:bookmarkStart w:id="128" w:name="_Toc57476257"/>
      <w:bookmarkEnd w:id="127"/>
      <w:r w:rsidRPr="00AF1C47">
        <w:rPr>
          <w:rFonts w:eastAsia="Times New Roman"/>
          <w:lang w:eastAsia="it-IT"/>
        </w:rPr>
        <w:t>I modelli</w:t>
      </w:r>
      <w:bookmarkEnd w:id="12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retention preventive gestendo in maniera ottimale i budget</w:t>
      </w:r>
      <w:r w:rsidRPr="00AF1C47">
        <w:rPr>
          <w:rFonts w:ascii="Calibri" w:eastAsia="Times New Roman" w:hAnsi="Calibri" w:cs="Calibri"/>
          <w:sz w:val="22"/>
          <w:szCs w:val="22"/>
          <w:lang w:eastAsia="it-IT"/>
        </w:rPr>
        <w:t xml:space="preserve">. Un modello in grado di prevedere e anticipare le mosse del cliente fornisce un vantaggio competitivo non trascurabile ma </w:t>
      </w:r>
      <w:r w:rsidRPr="00AF1C47">
        <w:rPr>
          <w:rFonts w:ascii="Calibri" w:eastAsia="Times New Roman" w:hAnsi="Calibri" w:cs="Calibri"/>
          <w:sz w:val="22"/>
          <w:szCs w:val="22"/>
          <w:lang w:eastAsia="it-IT"/>
        </w:rPr>
        <w:lastRenderedPageBreak/>
        <w:t xml:space="preserve">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w:t>
      </w:r>
      <w:r w:rsidRPr="00DF1AFF">
        <w:rPr>
          <w:rFonts w:ascii="Calibri" w:eastAsia="Times New Roman" w:hAnsi="Calibri" w:cs="Calibri"/>
          <w:sz w:val="22"/>
          <w:szCs w:val="22"/>
          <w:highlight w:val="lightGray"/>
          <w:lang w:eastAsia="it-IT"/>
        </w:rPr>
        <w:t>La conoscenza riduce il gap informativo e l’incertezza, permettendo processi decisionali tempestivi, efficienti ed efficaci</w:t>
      </w:r>
      <w:r w:rsidRPr="00AF1C47">
        <w:rPr>
          <w:rFonts w:ascii="Calibri" w:eastAsia="Times New Roman" w:hAnsi="Calibri" w:cs="Calibri"/>
          <w:sz w:val="22"/>
          <w:szCs w:val="22"/>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9" w:name="_Tecniche_di_addestramento_1"/>
      <w:bookmarkStart w:id="130" w:name="_Toc57476258"/>
      <w:bookmarkEnd w:id="129"/>
      <w:r w:rsidRPr="00AF1C47">
        <w:rPr>
          <w:rFonts w:eastAsia="Times New Roman"/>
          <w:lang w:eastAsia="it-IT"/>
        </w:rPr>
        <w:t>Tecniche di addestramento supervisionato e non supervisionato</w:t>
      </w:r>
      <w:bookmarkEnd w:id="13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B4601">
        <w:rPr>
          <w:rFonts w:ascii="Calibri" w:eastAsia="Times New Roman" w:hAnsi="Calibri" w:cs="Calibri"/>
          <w:sz w:val="22"/>
          <w:szCs w:val="22"/>
          <w:highlight w:val="lightGray"/>
          <w:lang w:eastAsia="it-IT"/>
        </w:rPr>
        <w:t>Le tecniche di addestramento dei modelli non sono genericamente applicabili a tutti i problemi; in alcuni casi è necessario ricorrere a tecniche di addestramento supervisionato, in altre ad addestramento non supervisionato.</w:t>
      </w:r>
      <w:r w:rsidRPr="00AF1C47">
        <w:rPr>
          <w:rFonts w:ascii="Calibri" w:eastAsia="Times New Roman" w:hAnsi="Calibri" w:cs="Calibri"/>
          <w:sz w:val="22"/>
          <w:szCs w:val="22"/>
          <w:lang w:eastAsia="it-IT"/>
        </w:rPr>
        <w:t xml:space="preserve">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CB4601">
        <w:rPr>
          <w:rFonts w:ascii="Calibri" w:eastAsia="Times New Roman" w:hAnsi="Calibri" w:cs="Calibri"/>
          <w:sz w:val="22"/>
          <w:szCs w:val="22"/>
          <w:highlight w:val="lightGray"/>
          <w:lang w:eastAsia="it-IT"/>
        </w:rPr>
        <w:t>Con l’</w:t>
      </w:r>
      <w:r w:rsidRPr="00CB4601">
        <w:rPr>
          <w:rFonts w:ascii="Calibri" w:eastAsia="Times New Roman" w:hAnsi="Calibri" w:cs="Calibri"/>
          <w:b/>
          <w:bCs/>
          <w:sz w:val="22"/>
          <w:szCs w:val="22"/>
          <w:highlight w:val="lightGray"/>
          <w:lang w:eastAsia="it-IT"/>
        </w:rPr>
        <w:t xml:space="preserve">apprendimento supervisionato </w:t>
      </w:r>
      <w:r w:rsidRPr="00CB4601">
        <w:rPr>
          <w:rFonts w:ascii="Calibri" w:eastAsia="Times New Roman" w:hAnsi="Calibri" w:cs="Calibri"/>
          <w:sz w:val="22"/>
          <w:szCs w:val="22"/>
          <w:highlight w:val="lightGray"/>
          <w:lang w:eastAsia="it-IT"/>
        </w:rPr>
        <w:t>cerchiamo di costruire un modello partendo da dei dati di addestramento etichettati, con i quali cerchiamo di fare previsioni su dati non disponibili o futuri</w:t>
      </w:r>
      <w:r w:rsidRPr="00AF1C47">
        <w:rPr>
          <w:rFonts w:ascii="Calibri" w:eastAsia="Times New Roman" w:hAnsi="Calibri" w:cs="Calibri"/>
          <w:sz w:val="22"/>
          <w:szCs w:val="22"/>
          <w:lang w:eastAsia="it-IT"/>
        </w:rPr>
        <w:t xml:space="preserve">. Nel dataset di esempio, input, output e target sono già noti, motivo per cui l’approccio supervisionato trova le relazioni tra le variabili di input in funzione del target di riferimento (cliente o disattivato) rispetto all’output che già conosce. </w:t>
      </w:r>
    </w:p>
    <w:p w:rsidR="004C2276" w:rsidRDefault="004C2276" w:rsidP="00AF1C47">
      <w:pPr>
        <w:spacing w:before="100" w:beforeAutospacing="1" w:after="100" w:afterAutospacing="1"/>
        <w:rPr>
          <w:rStyle w:val="Heading3Char"/>
        </w:rPr>
      </w:pPr>
      <w:bookmarkStart w:id="131" w:name="_Toc57476259"/>
    </w:p>
    <w:p w:rsidR="004C2276" w:rsidRPr="004C2276" w:rsidRDefault="00AF1C47" w:rsidP="004C2276">
      <w:pPr>
        <w:pStyle w:val="Heading3"/>
      </w:pPr>
      <w:bookmarkStart w:id="132" w:name="_tecniche_di_addestramento_2"/>
      <w:bookmarkEnd w:id="132"/>
      <w:r w:rsidRPr="004C2276">
        <w:t>tecniche di addestramento supervisionato:</w:t>
      </w:r>
      <w:bookmarkEnd w:id="131"/>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Heading3Char"/>
        </w:rPr>
        <w:br/>
      </w:r>
      <w:r w:rsidRPr="00EB7558">
        <w:rPr>
          <w:rFonts w:ascii="ArialMT" w:eastAsia="Times New Roman" w:hAnsi="ArialMT" w:cs="Times New Roman"/>
          <w:sz w:val="22"/>
          <w:szCs w:val="22"/>
          <w:highlight w:val="lightGray"/>
          <w:lang w:eastAsia="it-IT"/>
        </w:rPr>
        <w:t xml:space="preserve">• </w:t>
      </w:r>
      <w:r w:rsidRPr="00EB7558">
        <w:rPr>
          <w:rFonts w:ascii="Calibri" w:eastAsia="Times New Roman" w:hAnsi="Calibri" w:cs="Calibri"/>
          <w:b/>
          <w:bCs/>
          <w:i/>
          <w:iCs/>
          <w:sz w:val="22"/>
          <w:szCs w:val="22"/>
          <w:highlight w:val="lightGray"/>
          <w:lang w:eastAsia="it-IT"/>
        </w:rPr>
        <w:t>Alberi di classificazione</w:t>
      </w:r>
      <w:r w:rsidRPr="00EB7558">
        <w:rPr>
          <w:rFonts w:ascii="Calibri" w:eastAsia="Times New Roman" w:hAnsi="Calibri" w:cs="Calibri"/>
          <w:i/>
          <w:iCs/>
          <w:sz w:val="22"/>
          <w:szCs w:val="22"/>
          <w:highlight w:val="lightGray"/>
          <w:lang w:eastAsia="it-IT"/>
        </w:rPr>
        <w:t xml:space="preserve">: </w:t>
      </w:r>
      <w:r w:rsidRPr="00EB7558">
        <w:rPr>
          <w:rFonts w:ascii="Calibri" w:eastAsia="Times New Roman" w:hAnsi="Calibri" w:cs="Calibri"/>
          <w:sz w:val="22"/>
          <w:szCs w:val="22"/>
          <w:highlight w:val="lightGray"/>
          <w:lang w:eastAsia="it-IT"/>
        </w:rPr>
        <w:t>Partendo dal campione iniziale, identifichiamo con i cerchi bianchi i clienti che hanno disattivato servizio e con i quadrati blu i clienti che sono ancora attivi</w:t>
      </w:r>
      <w:r w:rsidRPr="00AF1C47">
        <w:rPr>
          <w:rFonts w:ascii="Calibri" w:eastAsia="Times New Roman" w:hAnsi="Calibri" w:cs="Calibri"/>
          <w:sz w:val="22"/>
          <w:szCs w:val="22"/>
          <w:lang w:eastAsia="it-IT"/>
        </w:rPr>
        <w:t xml:space="preserve">. </w:t>
      </w:r>
      <w:r w:rsidRPr="00EB7558">
        <w:rPr>
          <w:rFonts w:ascii="Calibri" w:eastAsia="Times New Roman" w:hAnsi="Calibri" w:cs="Calibri"/>
          <w:sz w:val="22"/>
          <w:szCs w:val="22"/>
          <w:highlight w:val="lightGray"/>
          <w:lang w:eastAsia="it-IT"/>
        </w:rPr>
        <w:t>Si procede frammentando il campione rispetto alle etichette fino ad arrivare alla “foglia” composta dai clienti omogenei. Studiando i comportamenti comuni fra quelli ancora attivi e quelli disattivati, identifichiamo con un certo grado di attendibilità poiché si utilizzano modelli statistici, i clienti con alto rischio di abbandono. Percorrendo</w:t>
      </w:r>
      <w:r w:rsidRPr="00AF1C47">
        <w:rPr>
          <w:rFonts w:ascii="Calibri" w:eastAsia="Times New Roman" w:hAnsi="Calibri" w:cs="Calibri"/>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B7558">
        <w:rPr>
          <w:rFonts w:ascii="Calibri" w:eastAsia="Times New Roman" w:hAnsi="Calibri" w:cs="Calibri"/>
          <w:sz w:val="22"/>
          <w:szCs w:val="22"/>
          <w:highlight w:val="lightGray"/>
          <w:lang w:eastAsia="it-IT"/>
        </w:rPr>
        <w:t>il percorso partendo dal dataset iniziale e i vari rami, il percorso si articola attraverso le variabili di separazione con la regola del SE/ALLORA</w:t>
      </w:r>
      <w:r w:rsidRPr="00AF1C47">
        <w:rPr>
          <w:rFonts w:ascii="Calibri" w:eastAsia="Times New Roman" w:hAnsi="Calibri" w:cs="Calibri"/>
          <w:sz w:val="22"/>
          <w:szCs w:val="22"/>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lastRenderedPageBreak/>
        <w:t xml:space="preserve">• </w:t>
      </w:r>
      <w:r w:rsidRPr="0060529B">
        <w:rPr>
          <w:rFonts w:ascii="Calibri" w:eastAsia="Times New Roman" w:hAnsi="Calibri" w:cs="Calibri"/>
          <w:b/>
          <w:bCs/>
          <w:i/>
          <w:iCs/>
          <w:sz w:val="22"/>
          <w:szCs w:val="22"/>
          <w:highlight w:val="lightGray"/>
          <w:u w:val="single"/>
          <w:lang w:eastAsia="it-IT"/>
        </w:rPr>
        <w:t>Reti</w:t>
      </w:r>
      <w:r w:rsidRPr="0060529B">
        <w:rPr>
          <w:rFonts w:ascii="Calibri" w:eastAsia="Times New Roman" w:hAnsi="Calibri" w:cs="Calibri"/>
          <w:b/>
          <w:bCs/>
          <w:i/>
          <w:iCs/>
          <w:sz w:val="22"/>
          <w:szCs w:val="22"/>
          <w:highlight w:val="lightGray"/>
          <w:lang w:eastAsia="it-IT"/>
        </w:rPr>
        <w:t xml:space="preserve"> </w:t>
      </w:r>
      <w:r w:rsidRPr="0060529B">
        <w:rPr>
          <w:rFonts w:ascii="Calibri" w:eastAsia="Times New Roman" w:hAnsi="Calibri" w:cs="Calibri"/>
          <w:b/>
          <w:bCs/>
          <w:i/>
          <w:iCs/>
          <w:sz w:val="22"/>
          <w:szCs w:val="22"/>
          <w:highlight w:val="lightGray"/>
          <w:u w:val="single"/>
          <w:lang w:eastAsia="it-IT"/>
        </w:rPr>
        <w:t>neur</w:t>
      </w:r>
      <w:bookmarkStart w:id="133" w:name="retineurali"/>
      <w:bookmarkEnd w:id="133"/>
      <w:r w:rsidRPr="0060529B">
        <w:rPr>
          <w:rFonts w:ascii="Calibri" w:eastAsia="Times New Roman" w:hAnsi="Calibri" w:cs="Calibri"/>
          <w:b/>
          <w:bCs/>
          <w:i/>
          <w:iCs/>
          <w:sz w:val="22"/>
          <w:szCs w:val="22"/>
          <w:highlight w:val="lightGray"/>
          <w:u w:val="single"/>
          <w:lang w:eastAsia="it-IT"/>
        </w:rPr>
        <w:t>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perché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r w:rsidRPr="00EB7558">
        <w:rPr>
          <w:rFonts w:ascii="Calibri" w:eastAsia="Times New Roman" w:hAnsi="Calibri" w:cs="Calibri"/>
          <w:sz w:val="22"/>
          <w:szCs w:val="22"/>
          <w:highlight w:val="lightGray"/>
          <w:lang w:eastAsia="it-IT"/>
        </w:rPr>
        <w:t>poiché la risposta di una rete</w:t>
      </w:r>
      <w:r w:rsidR="00F93095" w:rsidRPr="00EB7558">
        <w:rPr>
          <w:rFonts w:ascii="Calibri" w:eastAsia="Times New Roman" w:hAnsi="Calibri" w:cs="Calibri"/>
          <w:sz w:val="22"/>
          <w:szCs w:val="22"/>
          <w:highlight w:val="lightGray"/>
          <w:lang w:eastAsia="it-IT"/>
        </w:rPr>
        <w:t xml:space="preserve"> </w:t>
      </w:r>
      <w:r w:rsidRPr="00EB7558">
        <w:rPr>
          <w:rFonts w:ascii="Calibri" w:eastAsia="Times New Roman" w:hAnsi="Calibri" w:cs="Calibri"/>
          <w:sz w:val="22"/>
          <w:szCs w:val="22"/>
          <w:highlight w:val="lightGray"/>
          <w:lang w:eastAsia="it-IT"/>
        </w:rPr>
        <w:t xml:space="preserve">neurale è un output che dice alto rischio: 0 = alta probabilità </w:t>
      </w:r>
      <w:r w:rsidR="00F93095" w:rsidRPr="00EB7558">
        <w:rPr>
          <w:rFonts w:ascii="Calibri" w:eastAsia="Times New Roman" w:hAnsi="Calibri" w:cs="Calibri"/>
          <w:sz w:val="22"/>
          <w:szCs w:val="22"/>
          <w:highlight w:val="lightGray"/>
          <w:lang w:eastAsia="it-IT"/>
        </w:rPr>
        <w:t>–</w:t>
      </w:r>
      <w:r w:rsidRPr="00EB7558">
        <w:rPr>
          <w:rFonts w:ascii="Calibri" w:eastAsia="Times New Roman" w:hAnsi="Calibri" w:cs="Calibri"/>
          <w:sz w:val="22"/>
          <w:szCs w:val="22"/>
          <w:highlight w:val="lightGray"/>
          <w:lang w:eastAsia="it-IT"/>
        </w:rPr>
        <w:t xml:space="preserve"> basso</w:t>
      </w:r>
      <w:r w:rsidR="00F93095" w:rsidRPr="00EB7558">
        <w:rPr>
          <w:rFonts w:ascii="Calibri" w:eastAsia="Times New Roman" w:hAnsi="Calibri" w:cs="Calibri"/>
          <w:sz w:val="22"/>
          <w:szCs w:val="22"/>
          <w:highlight w:val="lightGray"/>
          <w:lang w:eastAsia="it-IT"/>
        </w:rPr>
        <w:t xml:space="preserve"> </w:t>
      </w:r>
      <w:r w:rsidRPr="00EB7558">
        <w:rPr>
          <w:rFonts w:ascii="Calibri" w:eastAsia="Times New Roman" w:hAnsi="Calibri" w:cs="Calibri"/>
          <w:sz w:val="22"/>
          <w:szCs w:val="22"/>
          <w:highlight w:val="lightGray"/>
          <w:lang w:eastAsia="it-IT"/>
        </w:rPr>
        <w:t>rischio: 1=bassa probabilità. I valori più vicini a 1 vengono considerati</w:t>
      </w:r>
      <w:r w:rsidR="00F93095" w:rsidRPr="00EB7558">
        <w:rPr>
          <w:rFonts w:ascii="Calibri" w:eastAsia="Times New Roman" w:hAnsi="Calibri" w:cs="Calibri"/>
          <w:sz w:val="22"/>
          <w:szCs w:val="22"/>
          <w:highlight w:val="lightGray"/>
          <w:lang w:eastAsia="it-IT"/>
        </w:rPr>
        <w:t xml:space="preserve"> </w:t>
      </w:r>
      <w:r w:rsidRPr="00EB7558">
        <w:rPr>
          <w:rFonts w:ascii="Calibri" w:eastAsia="Times New Roman" w:hAnsi="Calibri" w:cs="Calibri"/>
          <w:sz w:val="22"/>
          <w:szCs w:val="22"/>
          <w:highlight w:val="lightGray"/>
          <w:lang w:eastAsia="it-IT"/>
        </w:rPr>
        <w:t>basso rischio, più vicino a 0, alto rischio. La scelta di una rete neurale</w:t>
      </w:r>
      <w:r w:rsidR="00F93095" w:rsidRPr="00EB7558">
        <w:rPr>
          <w:rFonts w:ascii="Calibri" w:eastAsia="Times New Roman" w:hAnsi="Calibri" w:cs="Calibri"/>
          <w:sz w:val="22"/>
          <w:szCs w:val="22"/>
          <w:highlight w:val="lightGray"/>
          <w:lang w:eastAsia="it-IT"/>
        </w:rPr>
        <w:t xml:space="preserve"> </w:t>
      </w:r>
      <w:r w:rsidRPr="00EB7558">
        <w:rPr>
          <w:rFonts w:ascii="Calibri" w:eastAsia="Times New Roman" w:hAnsi="Calibri" w:cs="Calibri"/>
          <w:sz w:val="22"/>
          <w:szCs w:val="22"/>
          <w:highlight w:val="lightGray"/>
          <w:lang w:eastAsia="it-IT"/>
        </w:rPr>
        <w:t>rispetto agli alberi di classificazione è legata all’esigenza di avere un output senza conoscerne i meccanismi</w:t>
      </w:r>
      <w:r w:rsidR="00F93095" w:rsidRPr="00EB7558">
        <w:rPr>
          <w:rFonts w:ascii="Calibri" w:eastAsia="Times New Roman" w:hAnsi="Calibri" w:cs="Calibri"/>
          <w:sz w:val="22"/>
          <w:szCs w:val="22"/>
          <w:highlight w:val="lightGray"/>
          <w:lang w:eastAsia="it-IT"/>
        </w:rPr>
        <w:t xml:space="preserve"> </w:t>
      </w:r>
      <w:r w:rsidRPr="00EB7558">
        <w:rPr>
          <w:rFonts w:ascii="Calibri" w:eastAsia="Times New Roman" w:hAnsi="Calibri" w:cs="Calibri"/>
          <w:sz w:val="22"/>
          <w:szCs w:val="22"/>
          <w:highlight w:val="lightGray"/>
          <w:lang w:eastAsia="it-IT"/>
        </w:rPr>
        <w:t>che lo hanno prodotto</w:t>
      </w:r>
      <w:r w:rsidRPr="00AF1C47">
        <w:rPr>
          <w:rFonts w:ascii="Calibri" w:eastAsia="Times New Roman" w:hAnsi="Calibri" w:cs="Calibri"/>
          <w:sz w:val="22"/>
          <w:szCs w:val="22"/>
          <w:lang w:eastAsia="it-IT"/>
        </w:rPr>
        <w:t xml:space="preserve"> </w:t>
      </w:r>
    </w:p>
    <w:p w:rsidR="004C2276" w:rsidRPr="00AF1C47" w:rsidRDefault="004C2276" w:rsidP="004C2276">
      <w:pPr>
        <w:pStyle w:val="Heading3"/>
        <w:rPr>
          <w:rFonts w:ascii="Times New Roman" w:eastAsia="Times New Roman" w:hAnsi="Times New Roman" w:cs="Times New Roman"/>
          <w:lang w:eastAsia="it-IT"/>
        </w:rPr>
      </w:pPr>
      <w:bookmarkStart w:id="134" w:name="_Tecniche_di_apprendimento"/>
      <w:bookmarkEnd w:id="134"/>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EB7558">
        <w:rPr>
          <w:rFonts w:ascii="Calibri" w:eastAsia="Times New Roman" w:hAnsi="Calibri" w:cs="Calibri"/>
          <w:sz w:val="22"/>
          <w:szCs w:val="22"/>
          <w:highlight w:val="lightGray"/>
          <w:lang w:eastAsia="it-IT"/>
        </w:rPr>
        <w:t>Si ricorre all’</w:t>
      </w:r>
      <w:r w:rsidRPr="00EB7558">
        <w:rPr>
          <w:rFonts w:ascii="Calibri" w:eastAsia="Times New Roman" w:hAnsi="Calibri" w:cs="Calibri"/>
          <w:b/>
          <w:bCs/>
          <w:sz w:val="22"/>
          <w:szCs w:val="22"/>
          <w:highlight w:val="lightGray"/>
          <w:lang w:eastAsia="it-IT"/>
        </w:rPr>
        <w:t xml:space="preserve">apprendimento non supervisionato </w:t>
      </w:r>
      <w:r w:rsidRPr="00EB7558">
        <w:rPr>
          <w:rFonts w:ascii="Calibri" w:eastAsia="Times New Roman" w:hAnsi="Calibri" w:cs="Calibri"/>
          <w:sz w:val="22"/>
          <w:szCs w:val="22"/>
          <w:highlight w:val="lightGray"/>
          <w:lang w:eastAsia="it-IT"/>
        </w:rPr>
        <w:t>quando disponiamo di dati senza etichetta o non strutturati</w:t>
      </w:r>
      <w:r w:rsidRPr="00AF1C47">
        <w:rPr>
          <w:rFonts w:ascii="Calibri" w:eastAsia="Times New Roman" w:hAnsi="Calibri" w:cs="Calibri"/>
          <w:sz w:val="22"/>
          <w:szCs w:val="22"/>
          <w:lang w:eastAsia="it-IT"/>
        </w:rPr>
        <w:t xml:space="preserve">. Con queste tecniche siamo in grado di osservare la struttura dei dati e di estrapolare informazioni cariche di significato senza una precedente conoscenza del target o dell’output. </w:t>
      </w:r>
    </w:p>
    <w:p w:rsidR="00AF1C47" w:rsidRPr="00EB7558"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EB7558">
        <w:rPr>
          <w:rFonts w:ascii="Calibri" w:eastAsia="Times New Roman" w:hAnsi="Calibri" w:cs="Calibri"/>
          <w:sz w:val="22"/>
          <w:szCs w:val="22"/>
          <w:highlight w:val="lightGray"/>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EB7558">
        <w:rPr>
          <w:rFonts w:ascii="Calibri" w:eastAsia="Times New Roman" w:hAnsi="Calibri" w:cs="Calibri"/>
          <w:b/>
          <w:bCs/>
          <w:sz w:val="22"/>
          <w:szCs w:val="22"/>
          <w:highlight w:val="lightGray"/>
          <w:lang w:eastAsia="it-IT"/>
        </w:rPr>
        <w:t>Clustering</w:t>
      </w:r>
      <w:r w:rsidRPr="00EB7558">
        <w:rPr>
          <w:rFonts w:ascii="Calibri" w:eastAsia="Times New Roman" w:hAnsi="Calibri" w:cs="Calibri"/>
          <w:i/>
          <w:iCs/>
          <w:sz w:val="22"/>
          <w:szCs w:val="22"/>
          <w:highlight w:val="lightGray"/>
          <w:lang w:eastAsia="it-IT"/>
        </w:rPr>
        <w:t xml:space="preserve">: </w:t>
      </w:r>
      <w:r w:rsidRPr="00EB7558">
        <w:rPr>
          <w:rFonts w:ascii="Calibri" w:eastAsia="Times New Roman" w:hAnsi="Calibri" w:cs="Calibri"/>
          <w:sz w:val="22"/>
          <w:szCs w:val="22"/>
          <w:highlight w:val="lightGray"/>
          <w:lang w:eastAsia="it-IT"/>
        </w:rPr>
        <w:t>Il principio di base è l’identificazione di gruppi fra di loro distanti ma composti da elementi omogenei ma con affinità/somiglianza con elementi di altri gruppi</w:t>
      </w:r>
      <w:r w:rsidRPr="00AF1C47">
        <w:rPr>
          <w:rFonts w:ascii="Calibri" w:eastAsia="Times New Roman" w:hAnsi="Calibri" w:cs="Calibri"/>
          <w:sz w:val="22"/>
          <w:szCs w:val="22"/>
          <w:lang w:eastAsia="it-IT"/>
        </w:rPr>
        <w:t xml:space="preserve">. </w:t>
      </w:r>
      <w:r w:rsidRPr="00EB7558">
        <w:rPr>
          <w:rFonts w:ascii="Calibri" w:eastAsia="Times New Roman" w:hAnsi="Calibri" w:cs="Calibri"/>
          <w:sz w:val="22"/>
          <w:szCs w:val="22"/>
          <w:highlight w:val="lightGray"/>
          <w:lang w:eastAsia="it-IT"/>
        </w:rPr>
        <w:t>Otterremo cluster basati su variabili di input come l’età, sesso, stato civile, professione, reddito</w:t>
      </w:r>
      <w:r w:rsidRPr="00AF1C47">
        <w:rPr>
          <w:rFonts w:ascii="Calibri" w:eastAsia="Times New Roman" w:hAnsi="Calibri" w:cs="Calibri"/>
          <w:sz w:val="22"/>
          <w:szCs w:val="22"/>
          <w:lang w:eastAsia="it-IT"/>
        </w:rPr>
        <w:t xml:space="preserve">.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EB7558">
        <w:rPr>
          <w:rFonts w:ascii="Calibri" w:eastAsia="Times New Roman" w:hAnsi="Calibri" w:cs="Calibri"/>
          <w:b/>
          <w:bCs/>
          <w:sz w:val="22"/>
          <w:szCs w:val="22"/>
          <w:highlight w:val="lightGray"/>
          <w:lang w:eastAsia="it-IT"/>
        </w:rPr>
        <w:t xml:space="preserve">Regole associative (Market Basket Analysis): </w:t>
      </w:r>
      <w:r w:rsidRPr="00EB7558">
        <w:rPr>
          <w:rFonts w:ascii="Calibri" w:eastAsia="Times New Roman" w:hAnsi="Calibri" w:cs="Calibri"/>
          <w:sz w:val="22"/>
          <w:szCs w:val="22"/>
          <w:highlight w:val="lightGray"/>
          <w:lang w:eastAsia="it-IT"/>
        </w:rPr>
        <w:t>L’esempio tipico è la</w:t>
      </w:r>
      <w:r w:rsidRPr="00EB7558">
        <w:rPr>
          <w:rFonts w:ascii="Calibri" w:eastAsia="Times New Roman" w:hAnsi="Calibri" w:cs="Calibri"/>
          <w:sz w:val="22"/>
          <w:szCs w:val="22"/>
          <w:highlight w:val="lightGray"/>
          <w:lang w:eastAsia="it-IT"/>
        </w:rPr>
        <w:br/>
        <w:t>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w:t>
      </w:r>
      <w:r w:rsidRPr="00AF1C47">
        <w:rPr>
          <w:rFonts w:ascii="Calibri" w:eastAsia="Times New Roman" w:hAnsi="Calibri" w:cs="Calibri"/>
          <w:sz w:val="22"/>
          <w:szCs w:val="22"/>
          <w:lang w:eastAsia="it-IT"/>
        </w:rPr>
        <w:t xml:space="preserve">. Uno degli esempi più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w:t>
      </w:r>
      <w:proofErr w:type="gramStart"/>
      <w:r w:rsidRPr="00AF1C47">
        <w:rPr>
          <w:rFonts w:ascii="Calibri" w:eastAsia="Times New Roman" w:hAnsi="Calibri" w:cs="Calibri"/>
          <w:sz w:val="22"/>
          <w:szCs w:val="22"/>
          <w:lang w:eastAsia="it-IT"/>
        </w:rPr>
        <w:t>il data</w:t>
      </w:r>
      <w:proofErr w:type="gramEnd"/>
      <w:r w:rsidRPr="00AF1C47">
        <w:rPr>
          <w:rFonts w:ascii="Calibri" w:eastAsia="Times New Roman" w:hAnsi="Calibri" w:cs="Calibri"/>
          <w:sz w:val="22"/>
          <w:szCs w:val="22"/>
          <w:lang w:eastAsia="it-IT"/>
        </w:rPr>
        <w:t xml:space="preserve"> scientist deve possedere competenze statistiche e matematiche oltre a saper padroneggiare queste tecniche. Poiché esistono diverse strade per ottenere conoscenza, è importante saper scegliere quali dati analizzare, come farlo e/o come pre-elaborarli, come costruire il modello, con quali tecniche. La tecnologia gioca un ruolo sicuramente rilevante in termini di supporto ma la sensibilità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trade-off tra accuratezza matematica del modello e utilità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1"/>
        <w:rPr>
          <w:rFonts w:ascii="Times New Roman" w:eastAsia="Times New Roman" w:hAnsi="Times New Roman" w:cs="Times New Roman"/>
          <w:lang w:eastAsia="it-IT"/>
        </w:rPr>
      </w:pPr>
      <w:bookmarkStart w:id="135" w:name="_GLI_ANALYTICS:_CREAZIONE"/>
      <w:bookmarkStart w:id="136" w:name="_Toc57476260"/>
      <w:bookmarkEnd w:id="135"/>
      <w:r w:rsidRPr="00AF1C47">
        <w:rPr>
          <w:rFonts w:eastAsia="Times New Roman"/>
          <w:lang w:eastAsia="it-IT"/>
        </w:rPr>
        <w:t>GLI ANALYTICS: CREAZIONE DI UN MODELLO PREDITTIVO (LEZ.14)</w:t>
      </w:r>
      <w:bookmarkEnd w:id="136"/>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37" w:name="_Principi_di_base"/>
      <w:bookmarkStart w:id="138" w:name="_Toc57476261"/>
      <w:bookmarkEnd w:id="137"/>
      <w:r w:rsidRPr="00AF1C47">
        <w:rPr>
          <w:rFonts w:eastAsia="Times New Roman"/>
          <w:lang w:eastAsia="it-IT"/>
        </w:rPr>
        <w:lastRenderedPageBreak/>
        <w:t>Principi di base di un modello predittivo (MP)</w:t>
      </w:r>
      <w:bookmarkEnd w:id="13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 xml:space="preserve">Un modello predittivo (MP) è finalizzato a supportare decisioni consapevoli e meglio informate. Il modello predittivo fa uso delle </w:t>
      </w:r>
      <w:r w:rsidRPr="00DF1AFF">
        <w:rPr>
          <w:rFonts w:ascii="Calibri" w:eastAsia="Times New Roman" w:hAnsi="Calibri" w:cs="Calibri"/>
          <w:b/>
          <w:bCs/>
          <w:sz w:val="22"/>
          <w:szCs w:val="22"/>
          <w:highlight w:val="lightGray"/>
          <w:lang w:eastAsia="it-IT"/>
        </w:rPr>
        <w:t xml:space="preserve">previsioni </w:t>
      </w:r>
      <w:r w:rsidRPr="00DF1AFF">
        <w:rPr>
          <w:rFonts w:ascii="Calibri" w:eastAsia="Times New Roman" w:hAnsi="Calibri" w:cs="Calibri"/>
          <w:sz w:val="22"/>
          <w:szCs w:val="22"/>
          <w:highlight w:val="lightGray"/>
          <w:lang w:eastAsia="it-IT"/>
        </w:rPr>
        <w:t>per aiutare nel processo di decision making del decisore e la differenza fra una decisione buona o cattiva è legata strettamente ai suggerimenti che il modello fornisce</w:t>
      </w:r>
      <w:r w:rsidRPr="00AF1C47">
        <w:rPr>
          <w:rFonts w:ascii="Calibri" w:eastAsia="Times New Roman" w:hAnsi="Calibri" w:cs="Calibri"/>
          <w:sz w:val="22"/>
          <w:szCs w:val="22"/>
          <w:lang w:eastAsia="it-IT"/>
        </w:rPr>
        <w:t xml:space="preserve">. È quindi importante comprendere il legame tra attendibilità e accuratezza della previsione rispetto alla decisione presa; l’attendibilità delle previsioni di un modello è il primo elemento da considerare perché più è considerata accettabile, maggiore sarà la probabilità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Un buon modello previsionale fornisce buone previsioni su dati mai visti prima e deve essere chiaro che il miglior modello è quello che performa meglio sui dati futuri e non quello che ha la performance più alta nella fase di costruzione; deve avere capacità di generalizzazione</w:t>
      </w:r>
      <w:r w:rsidRPr="00AF1C47">
        <w:rPr>
          <w:rFonts w:ascii="Calibri" w:eastAsia="Times New Roman" w:hAnsi="Calibri" w:cs="Calibri"/>
          <w:sz w:val="22"/>
          <w:szCs w:val="22"/>
          <w:lang w:eastAsia="it-IT"/>
        </w:rPr>
        <w:t xml:space="preserve"> il fenomeno apprendendo dai dati che devono statisticamente rappresentare meglio possibile la realtà. Nel momento in cui il modello ha appreso i concetti generali della realtà, sarà in grado di rispondere a situazioni che non ha mai visto prima, ragionando per associazione come farebbe il decisore ma con capacità computazionali superiori che corrispondono a tempi inferiori. </w:t>
      </w:r>
    </w:p>
    <w:p w:rsidR="00AF1C47" w:rsidRPr="00DF1AFF" w:rsidRDefault="00AF1C47" w:rsidP="00AF1C47">
      <w:pPr>
        <w:spacing w:before="100" w:beforeAutospacing="1" w:after="100" w:afterAutospacing="1"/>
        <w:rPr>
          <w:rFonts w:ascii="Times New Roman" w:eastAsia="Times New Roman" w:hAnsi="Times New Roman" w:cs="Times New Roman"/>
          <w:highlight w:val="lightGray"/>
          <w:lang w:eastAsia="it-IT"/>
        </w:rPr>
      </w:pPr>
      <w:r w:rsidRPr="00DF1AFF">
        <w:rPr>
          <w:rFonts w:ascii="Calibri" w:eastAsia="Times New Roman" w:hAnsi="Calibri" w:cs="Calibri"/>
          <w:sz w:val="22"/>
          <w:szCs w:val="22"/>
          <w:highlight w:val="lightGray"/>
          <w:lang w:eastAsia="it-IT"/>
        </w:rPr>
        <w:t xml:space="preserve">Ad un processo di generalizzazione si contrappone il </w:t>
      </w:r>
      <w:r w:rsidRPr="00DF1AFF">
        <w:rPr>
          <w:rFonts w:ascii="Calibri" w:eastAsia="Times New Roman" w:hAnsi="Calibri" w:cs="Calibri"/>
          <w:b/>
          <w:bCs/>
          <w:sz w:val="22"/>
          <w:szCs w:val="22"/>
          <w:highlight w:val="lightGray"/>
          <w:lang w:eastAsia="it-IT"/>
        </w:rPr>
        <w:t xml:space="preserve">problema della memorizzazione; </w:t>
      </w:r>
      <w:r w:rsidRPr="00DF1AFF">
        <w:rPr>
          <w:rFonts w:ascii="Calibri" w:eastAsia="Times New Roman" w:hAnsi="Calibri" w:cs="Calibri"/>
          <w:sz w:val="22"/>
          <w:szCs w:val="22"/>
          <w:highlight w:val="lightGray"/>
          <w:lang w:eastAsia="it-IT"/>
        </w:rPr>
        <w:t>può infatti accadere che durante la fase di apprendimento, anziché generalizzare, il modello impari a memoria gli esempi del campione fornito e di fronte a nuove situazioni non sia in grado di fornire una</w:t>
      </w:r>
      <w:r w:rsidRPr="00DF1AFF">
        <w:rPr>
          <w:rFonts w:ascii="Calibri" w:eastAsia="Times New Roman" w:hAnsi="Calibri" w:cs="Calibri"/>
          <w:sz w:val="22"/>
          <w:szCs w:val="22"/>
          <w:highlight w:val="lightGray"/>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degli esempi utilizzati durante l’addestramento</w:t>
      </w:r>
      <w:r w:rsidRPr="00AF1C47">
        <w:rPr>
          <w:rFonts w:ascii="Calibri" w:eastAsia="Times New Roman" w:hAnsi="Calibri" w:cs="Calibri"/>
          <w:sz w:val="22"/>
          <w:szCs w:val="22"/>
          <w:lang w:eastAsia="it-IT"/>
        </w:rPr>
        <w:t xml:space="preserve">.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Il passato è sicuramente un buon predittore del futuro ma non perfetto a causa di sono fattori esterni difficilmente prevedibili</w:t>
      </w:r>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apprenderà, poiché dispone di sensibilità,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 xml:space="preserve">È </w:t>
      </w:r>
      <w:r w:rsidRPr="00DF1AFF">
        <w:rPr>
          <w:rFonts w:ascii="Calibri" w:eastAsia="Times New Roman" w:hAnsi="Calibri" w:cs="Calibri"/>
          <w:b/>
          <w:bCs/>
          <w:sz w:val="22"/>
          <w:szCs w:val="22"/>
          <w:highlight w:val="lightGray"/>
          <w:lang w:eastAsia="it-IT"/>
        </w:rPr>
        <w:t>fondamentale il processo di costruzione del modello predittivo ancor più della tecnica impiegata</w:t>
      </w:r>
      <w:r w:rsidRPr="00DF1AFF">
        <w:rPr>
          <w:rFonts w:ascii="Calibri" w:eastAsia="Times New Roman" w:hAnsi="Calibri" w:cs="Calibri"/>
          <w:sz w:val="22"/>
          <w:szCs w:val="22"/>
          <w:highlight w:val="lightGray"/>
          <w:lang w:eastAsia="it-IT"/>
        </w:rPr>
        <w:t>. Bisogna avere chiaro l’obiettivo da raggiungere</w:t>
      </w:r>
      <w:r w:rsidRPr="00AF1C47">
        <w:rPr>
          <w:rFonts w:ascii="Calibri" w:eastAsia="Times New Roman" w:hAnsi="Calibri" w:cs="Calibri"/>
          <w:sz w:val="22"/>
          <w:szCs w:val="22"/>
          <w:lang w:eastAsia="it-IT"/>
        </w:rPr>
        <w:t xml:space="preserve"> (es. un modello di valutazione del rischio di abbandono di un cliente) </w:t>
      </w:r>
      <w:r w:rsidRPr="00DF1AFF">
        <w:rPr>
          <w:rFonts w:ascii="Calibri" w:eastAsia="Times New Roman" w:hAnsi="Calibri" w:cs="Calibri"/>
          <w:sz w:val="22"/>
          <w:szCs w:val="22"/>
          <w:highlight w:val="lightGray"/>
          <w:lang w:eastAsia="it-IT"/>
        </w:rPr>
        <w:t>e sulla base di questo identificare i dati e le variabili che utili a identificare il comportamento desiderato e maggiormente significative ai fini di differenziare un cliente fedele da un cliente intenzionato ad abbandonare il servizio</w:t>
      </w:r>
      <w:r w:rsidRPr="00AF1C47">
        <w:rPr>
          <w:rFonts w:ascii="Calibri" w:eastAsia="Times New Roman" w:hAnsi="Calibri" w:cs="Calibri"/>
          <w:sz w:val="22"/>
          <w:szCs w:val="22"/>
          <w:lang w:eastAsia="it-IT"/>
        </w:rPr>
        <w:t xml:space="preserve"> (es. traffico telefonico, messaggi, dati di navigazione</w:t>
      </w:r>
      <w:r w:rsidRPr="00DF1AFF">
        <w:rPr>
          <w:rFonts w:ascii="Calibri" w:eastAsia="Times New Roman" w:hAnsi="Calibri" w:cs="Calibri"/>
          <w:sz w:val="22"/>
          <w:szCs w:val="22"/>
          <w:highlight w:val="lightGray"/>
          <w:lang w:eastAsia="it-IT"/>
        </w:rPr>
        <w:t>). I dati dovranno essere pre-processati al fine di migliorare la capacità di apprendimento del modello e ripuliti per renderli veritieri. Infine, si sceglie la tecnica di analisi</w:t>
      </w:r>
      <w:r w:rsidRPr="00AF1C47">
        <w:rPr>
          <w:rFonts w:ascii="Calibri" w:eastAsia="Times New Roman" w:hAnsi="Calibri" w:cs="Calibri"/>
          <w:sz w:val="22"/>
          <w:szCs w:val="22"/>
          <w:lang w:eastAsia="it-IT"/>
        </w:rPr>
        <w:t xml:space="preserve"> (albero decisionale, rete neurale, etc.) </w:t>
      </w:r>
      <w:r w:rsidRPr="00DF1AFF">
        <w:rPr>
          <w:rFonts w:ascii="Calibri" w:eastAsia="Times New Roman" w:hAnsi="Calibri" w:cs="Calibri"/>
          <w:sz w:val="22"/>
          <w:szCs w:val="22"/>
          <w:highlight w:val="lightGray"/>
          <w:lang w:eastAsia="it-IT"/>
        </w:rPr>
        <w:t>ma rimane un aspetto secondario rispetto al lavoro di analisi, trattamento e comprensione del loro valore implicito, utile al modello per generalizzare il fenomeno.</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b/>
          <w:bCs/>
          <w:sz w:val="22"/>
          <w:szCs w:val="22"/>
          <w:highlight w:val="lightGray"/>
          <w:lang w:eastAsia="it-IT"/>
        </w:rPr>
        <w:t xml:space="preserve">L’efficacia </w:t>
      </w:r>
      <w:r w:rsidRPr="00DF1AFF">
        <w:rPr>
          <w:rFonts w:ascii="Calibri" w:eastAsia="Times New Roman" w:hAnsi="Calibri" w:cs="Calibri"/>
          <w:sz w:val="22"/>
          <w:szCs w:val="22"/>
          <w:highlight w:val="lightGray"/>
          <w:lang w:eastAsia="it-IT"/>
        </w:rPr>
        <w:t xml:space="preserve">di un modello previsionale </w:t>
      </w:r>
      <w:r w:rsidRPr="00DF1AFF">
        <w:rPr>
          <w:rFonts w:ascii="Calibri" w:eastAsia="Times New Roman" w:hAnsi="Calibri" w:cs="Calibri"/>
          <w:b/>
          <w:bCs/>
          <w:sz w:val="22"/>
          <w:szCs w:val="22"/>
          <w:highlight w:val="lightGray"/>
          <w:lang w:eastAsia="it-IT"/>
        </w:rPr>
        <w:t>degrada col tempo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(modello entropico) </w:t>
      </w:r>
      <w:r w:rsidRPr="00DF1AFF">
        <w:rPr>
          <w:rFonts w:ascii="Calibri" w:eastAsia="Times New Roman" w:hAnsi="Calibri" w:cs="Calibri"/>
          <w:sz w:val="22"/>
          <w:szCs w:val="22"/>
          <w:highlight w:val="lightGray"/>
          <w:lang w:eastAsia="it-IT"/>
        </w:rPr>
        <w:t>ed è soggetto a cali di performance dovuti ad esempio a cambiamenti del contesto, pertanto deve essere aggiornato attraverso iterazioni continue della fase di apprendimento con dati freschi,</w:t>
      </w:r>
      <w:r w:rsidRPr="00AF1C47">
        <w:rPr>
          <w:rFonts w:ascii="Calibri" w:eastAsia="Times New Roman" w:hAnsi="Calibri" w:cs="Calibri"/>
          <w:sz w:val="22"/>
          <w:szCs w:val="22"/>
          <w:lang w:eastAsia="it-IT"/>
        </w:rPr>
        <w:t xml:space="preserve"> utili a mantenerlo attuale e a migliorarlo in </w:t>
      </w:r>
      <w:r w:rsidRPr="00AF1C47">
        <w:rPr>
          <w:rFonts w:ascii="Calibri" w:eastAsia="Times New Roman" w:hAnsi="Calibri" w:cs="Calibri"/>
          <w:sz w:val="22"/>
          <w:szCs w:val="22"/>
          <w:lang w:eastAsia="it-IT"/>
        </w:rPr>
        <w:lastRenderedPageBreak/>
        <w:t xml:space="preserve">modo da migliorare il modello stesso. Risulta utile monitorare costantemente le performance del modello per mantenere il livello di accuratezza accettabile rispetto ad un livello di soglia definito in fase iniziale, al di sotto del quale il modello non è </w:t>
      </w:r>
      <w:r w:rsidR="00F93095" w:rsidRPr="00AF1C47">
        <w:rPr>
          <w:rFonts w:ascii="Calibri" w:eastAsia="Times New Roman" w:hAnsi="Calibri" w:cs="Calibri"/>
          <w:sz w:val="22"/>
          <w:szCs w:val="22"/>
          <w:lang w:eastAsia="it-IT"/>
        </w:rPr>
        <w:t>più robusto e dovrà essere rivisto integralmente</w:t>
      </w:r>
      <w:r w:rsidR="00F93095" w:rsidRPr="00DF1AFF">
        <w:rPr>
          <w:rFonts w:ascii="Calibri" w:eastAsia="Times New Roman" w:hAnsi="Calibri" w:cs="Calibri"/>
          <w:sz w:val="22"/>
          <w:szCs w:val="22"/>
          <w:highlight w:val="lightGray"/>
          <w:lang w:eastAsia="it-IT"/>
        </w:rPr>
        <w:t>. Il model-set, cioè i dati che vengono utilizzati per la costruzione di un modello, risultano di primaria importanza</w:t>
      </w:r>
      <w:r w:rsidR="00F93095" w:rsidRPr="00AF1C47">
        <w:rPr>
          <w:rFonts w:ascii="Calibri" w:eastAsia="Times New Roman" w:hAnsi="Calibri" w:cs="Calibri"/>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DF1AFF" w:rsidRDefault="00AF1C47" w:rsidP="00AF1C47">
      <w:pPr>
        <w:spacing w:before="100" w:beforeAutospacing="1" w:after="100" w:afterAutospacing="1"/>
        <w:rPr>
          <w:rFonts w:ascii="Times New Roman" w:eastAsia="Times New Roman" w:hAnsi="Times New Roman" w:cs="Times New Roman"/>
          <w:highlight w:val="lightGray"/>
          <w:lang w:eastAsia="it-IT"/>
        </w:rPr>
      </w:pPr>
      <w:proofErr w:type="gramStart"/>
      <w:r w:rsidRPr="00DF1AFF">
        <w:rPr>
          <w:rFonts w:ascii="Calibri" w:eastAsia="Times New Roman" w:hAnsi="Calibri" w:cs="Calibri"/>
          <w:sz w:val="22"/>
          <w:szCs w:val="22"/>
          <w:highlight w:val="lightGray"/>
          <w:lang w:eastAsia="it-IT"/>
        </w:rPr>
        <w:t xml:space="preserve">Un </w:t>
      </w:r>
      <w:r w:rsidRPr="00DF1AFF">
        <w:rPr>
          <w:rFonts w:ascii="Calibri" w:eastAsia="Times New Roman" w:hAnsi="Calibri" w:cs="Calibri"/>
          <w:b/>
          <w:bCs/>
          <w:sz w:val="22"/>
          <w:szCs w:val="22"/>
          <w:highlight w:val="lightGray"/>
          <w:lang w:eastAsia="it-IT"/>
        </w:rPr>
        <w:t>model</w:t>
      </w:r>
      <w:proofErr w:type="gramEnd"/>
      <w:r w:rsidRPr="00DF1AFF">
        <w:rPr>
          <w:rFonts w:ascii="Calibri" w:eastAsia="Times New Roman" w:hAnsi="Calibri" w:cs="Calibri"/>
          <w:b/>
          <w:bCs/>
          <w:sz w:val="22"/>
          <w:szCs w:val="22"/>
          <w:highlight w:val="lightGray"/>
          <w:lang w:eastAsia="it-IT"/>
        </w:rPr>
        <w:t xml:space="preserve"> set </w:t>
      </w:r>
      <w:r w:rsidRPr="00DF1AFF">
        <w:rPr>
          <w:rFonts w:ascii="Calibri" w:eastAsia="Times New Roman" w:hAnsi="Calibri" w:cs="Calibri"/>
          <w:sz w:val="22"/>
          <w:szCs w:val="22"/>
          <w:highlight w:val="lightGray"/>
          <w:lang w:eastAsia="it-IT"/>
        </w:rPr>
        <w:t xml:space="preserve">è diviso in: </w:t>
      </w:r>
    </w:p>
    <w:p w:rsidR="00AF1C47" w:rsidRPr="00DF1AFF"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DF1AFF">
        <w:rPr>
          <w:rFonts w:ascii="Calibri" w:eastAsia="Times New Roman" w:hAnsi="Calibri" w:cs="Calibri"/>
          <w:b/>
          <w:bCs/>
          <w:sz w:val="22"/>
          <w:szCs w:val="22"/>
          <w:highlight w:val="lightGray"/>
          <w:lang w:eastAsia="it-IT"/>
        </w:rPr>
        <w:t>Training set</w:t>
      </w:r>
      <w:r w:rsidRPr="00DF1AFF">
        <w:rPr>
          <w:rFonts w:ascii="Calibri" w:eastAsia="Times New Roman" w:hAnsi="Calibri" w:cs="Calibri"/>
          <w:i/>
          <w:iCs/>
          <w:sz w:val="22"/>
          <w:szCs w:val="22"/>
          <w:highlight w:val="lightGray"/>
          <w:lang w:eastAsia="it-IT"/>
        </w:rPr>
        <w:t xml:space="preserve">: </w:t>
      </w:r>
      <w:r w:rsidRPr="00DF1AFF">
        <w:rPr>
          <w:rFonts w:ascii="Calibri" w:eastAsia="Times New Roman" w:hAnsi="Calibri" w:cs="Calibri"/>
          <w:sz w:val="22"/>
          <w:szCs w:val="22"/>
          <w:highlight w:val="lightGray"/>
          <w:lang w:eastAsia="it-IT"/>
        </w:rPr>
        <w:t xml:space="preserve">utilizzato per l’addestramento - 60% del dataset complessivo </w:t>
      </w:r>
    </w:p>
    <w:p w:rsidR="00AF1C47" w:rsidRPr="00DF1AFF"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DF1AFF">
        <w:rPr>
          <w:rFonts w:ascii="Calibri" w:eastAsia="Times New Roman" w:hAnsi="Calibri" w:cs="Calibri"/>
          <w:b/>
          <w:bCs/>
          <w:sz w:val="22"/>
          <w:szCs w:val="22"/>
          <w:highlight w:val="lightGray"/>
          <w:lang w:eastAsia="it-IT"/>
        </w:rPr>
        <w:t xml:space="preserve">Test set: </w:t>
      </w:r>
      <w:r w:rsidRPr="00DF1AFF">
        <w:rPr>
          <w:rFonts w:ascii="Calibri" w:eastAsia="Times New Roman" w:hAnsi="Calibri" w:cs="Calibri"/>
          <w:sz w:val="22"/>
          <w:szCs w:val="22"/>
          <w:highlight w:val="lightGray"/>
          <w:lang w:eastAsia="it-IT"/>
        </w:rPr>
        <w:t xml:space="preserve">utilizzato per la generalizzazione - 30% del dataset complessivo </w:t>
      </w:r>
    </w:p>
    <w:p w:rsidR="00AF1C47" w:rsidRPr="00DF1AFF" w:rsidRDefault="00AF1C47" w:rsidP="001971F2">
      <w:pPr>
        <w:numPr>
          <w:ilvl w:val="0"/>
          <w:numId w:val="42"/>
        </w:numPr>
        <w:spacing w:before="100" w:beforeAutospacing="1" w:after="100" w:afterAutospacing="1"/>
        <w:rPr>
          <w:rFonts w:ascii="ArialMT" w:eastAsia="Times New Roman" w:hAnsi="ArialMT" w:cs="Times New Roman"/>
          <w:sz w:val="22"/>
          <w:szCs w:val="22"/>
          <w:highlight w:val="lightGray"/>
          <w:lang w:eastAsia="it-IT"/>
        </w:rPr>
      </w:pPr>
      <w:r w:rsidRPr="00DF1AFF">
        <w:rPr>
          <w:rFonts w:ascii="Calibri" w:eastAsia="Times New Roman" w:hAnsi="Calibri" w:cs="Calibri"/>
          <w:b/>
          <w:bCs/>
          <w:sz w:val="22"/>
          <w:szCs w:val="22"/>
          <w:highlight w:val="lightGray"/>
          <w:lang w:eastAsia="it-IT"/>
        </w:rPr>
        <w:t>Evaluation set</w:t>
      </w:r>
      <w:r w:rsidRPr="00DF1AFF">
        <w:rPr>
          <w:rFonts w:ascii="Calibri" w:eastAsia="Times New Roman" w:hAnsi="Calibri" w:cs="Calibri"/>
          <w:i/>
          <w:iCs/>
          <w:sz w:val="22"/>
          <w:szCs w:val="22"/>
          <w:highlight w:val="lightGray"/>
          <w:lang w:eastAsia="it-IT"/>
        </w:rPr>
        <w:t xml:space="preserve">: </w:t>
      </w:r>
      <w:r w:rsidRPr="00DF1AFF">
        <w:rPr>
          <w:rFonts w:ascii="Calibri" w:eastAsia="Times New Roman" w:hAnsi="Calibri" w:cs="Calibri"/>
          <w:sz w:val="22"/>
          <w:szCs w:val="22"/>
          <w:highlight w:val="lightGray"/>
          <w:lang w:eastAsia="it-IT"/>
        </w:rPr>
        <w:t xml:space="preserve">utilizzato per la valutazione delle performance - 10% del dataset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apprenderà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tuning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Il restante 10% compone l’</w:t>
      </w:r>
      <w:r w:rsidRPr="00AF1C47">
        <w:rPr>
          <w:rFonts w:ascii="Calibri" w:eastAsia="Times New Roman" w:hAnsi="Calibri" w:cs="Calibri"/>
          <w:b/>
          <w:bCs/>
          <w:sz w:val="22"/>
          <w:szCs w:val="22"/>
          <w:lang w:eastAsia="it-IT"/>
        </w:rPr>
        <w:t>evaluation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sarà applicato all’intero </w:t>
      </w:r>
      <w:r w:rsidRPr="00AF1C47">
        <w:rPr>
          <w:rFonts w:ascii="Calibri" w:eastAsia="Times New Roman" w:hAnsi="Calibri" w:cs="Calibri"/>
          <w:b/>
          <w:bCs/>
          <w:sz w:val="22"/>
          <w:szCs w:val="22"/>
          <w:lang w:eastAsia="it-IT"/>
        </w:rPr>
        <w:t xml:space="preserve">customer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probabilità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Heading2"/>
        <w:rPr>
          <w:rFonts w:ascii="ArialMT" w:eastAsia="Times New Roman" w:hAnsi="ArialMT" w:cs="Times New Roman"/>
          <w:lang w:eastAsia="it-IT"/>
        </w:rPr>
      </w:pPr>
      <w:bookmarkStart w:id="139" w:name="_Valutazione_del_modello"/>
      <w:bookmarkStart w:id="140" w:name="_Toc57476262"/>
      <w:bookmarkEnd w:id="139"/>
      <w:r w:rsidRPr="00AF1C47">
        <w:rPr>
          <w:rFonts w:eastAsia="Times New Roman"/>
          <w:lang w:eastAsia="it-IT"/>
        </w:rPr>
        <w:t>Valutazione del modello</w:t>
      </w:r>
      <w:bookmarkEnd w:id="14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DF1AFF">
        <w:rPr>
          <w:rFonts w:ascii="Calibri" w:eastAsia="Times New Roman" w:hAnsi="Calibri" w:cs="Calibri"/>
          <w:sz w:val="22"/>
          <w:szCs w:val="22"/>
          <w:highlight w:val="lightGray"/>
          <w:lang w:eastAsia="it-IT"/>
        </w:rPr>
        <w:t>È importante poter valutare l’attendibilità di un modello per comprendere se è ancora efficiente o per essere sicuri della bontà prima di metterlo in produzione; se il modello restituisce un output identico all’output vero, significherà che non ha generalizzato ma memorizzato, per cui è necessario minimizzare la discrepanza fra output reale e quello previsto senza mai azzerarla</w:t>
      </w:r>
      <w:r w:rsidRPr="00AF1C47">
        <w:rPr>
          <w:rFonts w:ascii="Calibri" w:eastAsia="Times New Roman" w:hAnsi="Calibri" w:cs="Calibri"/>
          <w:sz w:val="22"/>
          <w:szCs w:val="22"/>
          <w:lang w:eastAsia="it-IT"/>
        </w:rPr>
        <w:t xml:space="preserve">,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DF1AFF">
        <w:rPr>
          <w:rFonts w:ascii="Calibri" w:eastAsia="Times New Roman" w:hAnsi="Calibri" w:cs="Calibri"/>
          <w:sz w:val="22"/>
          <w:szCs w:val="22"/>
          <w:highlight w:val="lightGray"/>
          <w:lang w:eastAsia="it-IT"/>
        </w:rPr>
        <w:lastRenderedPageBreak/>
        <w:t xml:space="preserve">Per valutare un modello predittivo uno dei metodi per valutare la bontà del modello è la </w:t>
      </w:r>
      <w:r w:rsidRPr="00DF1AFF">
        <w:rPr>
          <w:rFonts w:ascii="Calibri" w:eastAsia="Times New Roman" w:hAnsi="Calibri" w:cs="Calibri"/>
          <w:b/>
          <w:bCs/>
          <w:sz w:val="22"/>
          <w:szCs w:val="22"/>
          <w:highlight w:val="lightGray"/>
          <w:lang w:eastAsia="it-IT"/>
        </w:rPr>
        <w:t>matrice di confusione.</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L’esperto di dominio confronta la risposta prevista del modello con il valore reale; </w:t>
      </w:r>
      <w:r w:rsidRPr="00DF1AFF">
        <w:rPr>
          <w:rFonts w:ascii="Calibri" w:eastAsia="Times New Roman" w:hAnsi="Calibri" w:cs="Calibri"/>
          <w:sz w:val="22"/>
          <w:szCs w:val="22"/>
          <w:highlight w:val="lightGray"/>
          <w:lang w:eastAsia="it-IT"/>
        </w:rPr>
        <w:t>p</w:t>
      </w:r>
      <w:r w:rsidRPr="00DF1AFF">
        <w:rPr>
          <w:rFonts w:ascii="Calibri" w:eastAsia="Times New Roman" w:hAnsi="Calibri" w:cs="Calibri"/>
          <w:b/>
          <w:bCs/>
          <w:sz w:val="22"/>
          <w:szCs w:val="22"/>
          <w:highlight w:val="lightGray"/>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bontà si valuta soprattutto sui “falsi negativi”; </w:t>
      </w:r>
      <w:r w:rsidRPr="00DF1AFF">
        <w:rPr>
          <w:rFonts w:ascii="Calibri" w:eastAsia="Times New Roman" w:hAnsi="Calibri" w:cs="Calibri"/>
          <w:sz w:val="22"/>
          <w:szCs w:val="22"/>
          <w:highlight w:val="lightGray"/>
          <w:lang w:eastAsia="it-IT"/>
        </w:rPr>
        <w:t>più l’errore del modello tende a zero, più il modello è attendibile.</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In presenza di più modelli, per scegliere quale mettere in produzione è necessario creare una matrice di confusione per ognuno, e valutare le percentuali per vedere quale modello sbaglia di meno</w:t>
      </w:r>
      <w:r w:rsidRPr="00AF1C47">
        <w:rPr>
          <w:rFonts w:ascii="Calibri" w:eastAsia="Times New Roman" w:hAnsi="Calibri" w:cs="Calibri"/>
          <w:sz w:val="22"/>
          <w:szCs w:val="22"/>
          <w:lang w:eastAsia="it-IT"/>
        </w:rPr>
        <w:t xml:space="preserve">,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DF1AFF">
        <w:rPr>
          <w:rFonts w:ascii="Calibri" w:eastAsia="Times New Roman" w:hAnsi="Calibri" w:cs="Calibri"/>
          <w:sz w:val="22"/>
          <w:szCs w:val="22"/>
          <w:highlight w:val="lightGray"/>
          <w:lang w:eastAsia="it-IT"/>
        </w:rPr>
        <w:t xml:space="preserve">Un altro metodo è quello di valutazione di un modello è il </w:t>
      </w:r>
      <w:r w:rsidRPr="00DF1AFF">
        <w:rPr>
          <w:rFonts w:ascii="Calibri" w:eastAsia="Times New Roman" w:hAnsi="Calibri" w:cs="Calibri"/>
          <w:b/>
          <w:bCs/>
          <w:sz w:val="22"/>
          <w:szCs w:val="22"/>
          <w:highlight w:val="lightGray"/>
          <w:lang w:eastAsia="it-IT"/>
        </w:rPr>
        <w:t>grafico gain-chart</w:t>
      </w:r>
      <w:r w:rsidRPr="00DF1AFF">
        <w:rPr>
          <w:rFonts w:ascii="Calibri" w:eastAsia="Times New Roman" w:hAnsi="Calibri" w:cs="Calibri"/>
          <w:sz w:val="22"/>
          <w:szCs w:val="22"/>
          <w:highlight w:val="lightGray"/>
          <w:lang w:eastAsia="it-IT"/>
        </w:rPr>
        <w:t>, detto anche lift, attraverso cui</w:t>
      </w:r>
      <w:r w:rsidRPr="00AF1C47">
        <w:rPr>
          <w:rFonts w:ascii="Calibri" w:eastAsia="Times New Roman" w:hAnsi="Calibri" w:cs="Calibri"/>
          <w:sz w:val="22"/>
          <w:szCs w:val="22"/>
          <w:lang w:eastAsia="it-IT"/>
        </w:rPr>
        <w:t xml:space="preserve"> </w:t>
      </w:r>
      <w:r w:rsidRPr="00DF1AFF">
        <w:rPr>
          <w:rFonts w:ascii="Calibri" w:eastAsia="Times New Roman" w:hAnsi="Calibri" w:cs="Calibri"/>
          <w:sz w:val="22"/>
          <w:szCs w:val="22"/>
          <w:highlight w:val="lightGray"/>
          <w:lang w:eastAsia="it-IT"/>
        </w:rPr>
        <w:t>si misura la bontà del modello predittivo attraverso il raffronto con un modello non predittivo</w:t>
      </w:r>
      <w:r w:rsidRPr="00AF1C47">
        <w:rPr>
          <w:rFonts w:ascii="Calibri" w:eastAsia="Times New Roman" w:hAnsi="Calibri" w:cs="Calibri"/>
          <w:sz w:val="22"/>
          <w:szCs w:val="22"/>
          <w:lang w:eastAsia="it-IT"/>
        </w:rPr>
        <w:t xml:space="preserve">. Ipotizzo l’esigenza di una campagna di marketing per la promozione di un prodotto, con un budget che mi consente di contattare solo 20K clienti rispetto al customer set di 100K. Scegliendoli casualmente, la campagna avrebbe una redention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potrò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19"/>
      <w:footerReference w:type="default" r:id="rId20"/>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16F" w:rsidRDefault="008B516F" w:rsidP="00DD23C3">
      <w:pPr>
        <w:spacing w:before="0" w:after="0" w:line="240" w:lineRule="auto"/>
      </w:pPr>
      <w:r>
        <w:separator/>
      </w:r>
    </w:p>
    <w:p w:rsidR="008B516F" w:rsidRDefault="008B516F"/>
  </w:endnote>
  <w:endnote w:type="continuationSeparator" w:id="0">
    <w:p w:rsidR="008B516F" w:rsidRDefault="008B516F" w:rsidP="00DD23C3">
      <w:pPr>
        <w:spacing w:before="0" w:after="0" w:line="240" w:lineRule="auto"/>
      </w:pPr>
      <w:r>
        <w:continuationSeparator/>
      </w:r>
    </w:p>
    <w:p w:rsidR="008B516F" w:rsidRDefault="008B51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charset w:val="00"/>
    <w:family w:val="roman"/>
    <w:pitch w:val="default"/>
  </w:font>
  <w:font w:name="SymbolMT">
    <w:altName w:val="Cambria"/>
    <w:charset w:val="00"/>
    <w:family w:val="roman"/>
    <w:pitch w:val="default"/>
  </w:font>
  <w:font w:name="SegoeUISymbol">
    <w:altName w:val="Segoe UI"/>
    <w:charset w:val="00"/>
    <w:family w:val="roman"/>
    <w:pitch w:val="default"/>
  </w:font>
  <w:font w:name="GillSansMT">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4830179"/>
      <w:docPartObj>
        <w:docPartGallery w:val="Page Numbers (Bottom of Page)"/>
        <w:docPartUnique/>
      </w:docPartObj>
    </w:sdtPr>
    <w:sdtContent>
      <w:p w:rsidR="00D7677F" w:rsidRDefault="00D7677F"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7677F" w:rsidRDefault="00D7677F">
    <w:pPr>
      <w:pStyle w:val="Footer"/>
    </w:pPr>
  </w:p>
  <w:p w:rsidR="00D7677F" w:rsidRDefault="00D7677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2743924"/>
      <w:docPartObj>
        <w:docPartGallery w:val="Page Numbers (Bottom of Page)"/>
        <w:docPartUnique/>
      </w:docPartObj>
    </w:sdtPr>
    <w:sdtContent>
      <w:p w:rsidR="00D7677F" w:rsidRDefault="00D7677F"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213D9">
          <w:rPr>
            <w:rStyle w:val="PageNumber"/>
            <w:noProof/>
          </w:rPr>
          <w:t>2</w:t>
        </w:r>
        <w:r>
          <w:rPr>
            <w:rStyle w:val="PageNumber"/>
          </w:rPr>
          <w:fldChar w:fldCharType="end"/>
        </w:r>
      </w:p>
    </w:sdtContent>
  </w:sdt>
  <w:p w:rsidR="00D7677F" w:rsidRDefault="00D7677F">
    <w:pPr>
      <w:pStyle w:val="Footer"/>
    </w:pPr>
  </w:p>
  <w:p w:rsidR="00D7677F" w:rsidRDefault="00D7677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16F" w:rsidRDefault="008B516F" w:rsidP="00DD23C3">
      <w:pPr>
        <w:spacing w:before="0" w:after="0" w:line="240" w:lineRule="auto"/>
      </w:pPr>
      <w:r>
        <w:separator/>
      </w:r>
    </w:p>
    <w:p w:rsidR="008B516F" w:rsidRDefault="008B516F"/>
  </w:footnote>
  <w:footnote w:type="continuationSeparator" w:id="0">
    <w:p w:rsidR="008B516F" w:rsidRDefault="008B516F" w:rsidP="00DD23C3">
      <w:pPr>
        <w:spacing w:before="0" w:after="0" w:line="240" w:lineRule="auto"/>
      </w:pPr>
      <w:r>
        <w:continuationSeparator/>
      </w:r>
    </w:p>
    <w:p w:rsidR="008B516F" w:rsidRDefault="008B516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9FF2F32"/>
    <w:multiLevelType w:val="multilevel"/>
    <w:tmpl w:val="BB6A53AC"/>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861771"/>
    <w:multiLevelType w:val="hybridMultilevel"/>
    <w:tmpl w:val="48AC66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87A3D"/>
    <w:multiLevelType w:val="multilevel"/>
    <w:tmpl w:val="70E2E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39B52FE"/>
    <w:multiLevelType w:val="multilevel"/>
    <w:tmpl w:val="558A2454"/>
    <w:lvl w:ilvl="0">
      <w:start w:val="1"/>
      <w:numFmt w:val="decimal"/>
      <w:lvlText w:val="%1."/>
      <w:lvlJc w:val="left"/>
      <w:pPr>
        <w:tabs>
          <w:tab w:val="num" w:pos="1776"/>
        </w:tabs>
        <w:ind w:left="1776" w:hanging="360"/>
      </w:pPr>
    </w:lvl>
    <w:lvl w:ilvl="1" w:tentative="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7878F7"/>
    <w:multiLevelType w:val="multilevel"/>
    <w:tmpl w:val="D206E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361642"/>
    <w:multiLevelType w:val="multilevel"/>
    <w:tmpl w:val="3F32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3"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9"/>
  </w:num>
  <w:num w:numId="2">
    <w:abstractNumId w:val="39"/>
  </w:num>
  <w:num w:numId="3">
    <w:abstractNumId w:val="22"/>
  </w:num>
  <w:num w:numId="4">
    <w:abstractNumId w:val="4"/>
  </w:num>
  <w:num w:numId="5">
    <w:abstractNumId w:val="44"/>
  </w:num>
  <w:num w:numId="6">
    <w:abstractNumId w:val="43"/>
  </w:num>
  <w:num w:numId="7">
    <w:abstractNumId w:val="23"/>
  </w:num>
  <w:num w:numId="8">
    <w:abstractNumId w:val="50"/>
  </w:num>
  <w:num w:numId="9">
    <w:abstractNumId w:val="19"/>
  </w:num>
  <w:num w:numId="10">
    <w:abstractNumId w:val="46"/>
  </w:num>
  <w:num w:numId="11">
    <w:abstractNumId w:val="36"/>
  </w:num>
  <w:num w:numId="12">
    <w:abstractNumId w:val="25"/>
  </w:num>
  <w:num w:numId="13">
    <w:abstractNumId w:val="13"/>
  </w:num>
  <w:num w:numId="14">
    <w:abstractNumId w:val="10"/>
  </w:num>
  <w:num w:numId="15">
    <w:abstractNumId w:val="29"/>
  </w:num>
  <w:num w:numId="16">
    <w:abstractNumId w:val="33"/>
  </w:num>
  <w:num w:numId="17">
    <w:abstractNumId w:val="5"/>
  </w:num>
  <w:num w:numId="18">
    <w:abstractNumId w:val="26"/>
  </w:num>
  <w:num w:numId="19">
    <w:abstractNumId w:val="40"/>
  </w:num>
  <w:num w:numId="20">
    <w:abstractNumId w:val="16"/>
  </w:num>
  <w:num w:numId="21">
    <w:abstractNumId w:val="15"/>
  </w:num>
  <w:num w:numId="22">
    <w:abstractNumId w:val="45"/>
  </w:num>
  <w:num w:numId="23">
    <w:abstractNumId w:val="24"/>
  </w:num>
  <w:num w:numId="24">
    <w:abstractNumId w:val="28"/>
  </w:num>
  <w:num w:numId="25">
    <w:abstractNumId w:val="11"/>
  </w:num>
  <w:num w:numId="26">
    <w:abstractNumId w:val="48"/>
  </w:num>
  <w:num w:numId="27">
    <w:abstractNumId w:val="47"/>
  </w:num>
  <w:num w:numId="28">
    <w:abstractNumId w:val="20"/>
  </w:num>
  <w:num w:numId="29">
    <w:abstractNumId w:val="21"/>
  </w:num>
  <w:num w:numId="30">
    <w:abstractNumId w:val="52"/>
  </w:num>
  <w:num w:numId="31">
    <w:abstractNumId w:val="51"/>
  </w:num>
  <w:num w:numId="32">
    <w:abstractNumId w:val="6"/>
  </w:num>
  <w:num w:numId="33">
    <w:abstractNumId w:val="32"/>
  </w:num>
  <w:num w:numId="34">
    <w:abstractNumId w:val="37"/>
  </w:num>
  <w:num w:numId="35">
    <w:abstractNumId w:val="0"/>
  </w:num>
  <w:num w:numId="36">
    <w:abstractNumId w:val="34"/>
  </w:num>
  <w:num w:numId="37">
    <w:abstractNumId w:val="35"/>
  </w:num>
  <w:num w:numId="38">
    <w:abstractNumId w:val="7"/>
  </w:num>
  <w:num w:numId="39">
    <w:abstractNumId w:val="41"/>
  </w:num>
  <w:num w:numId="40">
    <w:abstractNumId w:val="30"/>
  </w:num>
  <w:num w:numId="41">
    <w:abstractNumId w:val="18"/>
  </w:num>
  <w:num w:numId="42">
    <w:abstractNumId w:val="8"/>
  </w:num>
  <w:num w:numId="43">
    <w:abstractNumId w:val="1"/>
  </w:num>
  <w:num w:numId="44">
    <w:abstractNumId w:val="42"/>
  </w:num>
  <w:num w:numId="45">
    <w:abstractNumId w:val="14"/>
  </w:num>
  <w:num w:numId="46">
    <w:abstractNumId w:val="49"/>
  </w:num>
  <w:num w:numId="47">
    <w:abstractNumId w:val="2"/>
  </w:num>
  <w:num w:numId="48">
    <w:abstractNumId w:val="38"/>
  </w:num>
  <w:num w:numId="49">
    <w:abstractNumId w:val="31"/>
  </w:num>
  <w:num w:numId="50">
    <w:abstractNumId w:val="27"/>
  </w:num>
  <w:num w:numId="51">
    <w:abstractNumId w:val="3"/>
  </w:num>
  <w:num w:numId="52">
    <w:abstractNumId w:val="17"/>
  </w:num>
  <w:num w:numId="53">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47"/>
    <w:rsid w:val="00004E3B"/>
    <w:rsid w:val="0001018F"/>
    <w:rsid w:val="000151B7"/>
    <w:rsid w:val="0007183C"/>
    <w:rsid w:val="000D64D2"/>
    <w:rsid w:val="001318CF"/>
    <w:rsid w:val="001971F2"/>
    <w:rsid w:val="001B78F3"/>
    <w:rsid w:val="001C6C4E"/>
    <w:rsid w:val="001D06D5"/>
    <w:rsid w:val="00211131"/>
    <w:rsid w:val="00221950"/>
    <w:rsid w:val="00225723"/>
    <w:rsid w:val="00260A7A"/>
    <w:rsid w:val="00286193"/>
    <w:rsid w:val="002A280B"/>
    <w:rsid w:val="002A2A2D"/>
    <w:rsid w:val="002C6B3C"/>
    <w:rsid w:val="002D39BA"/>
    <w:rsid w:val="00363DEE"/>
    <w:rsid w:val="00376523"/>
    <w:rsid w:val="003D07EE"/>
    <w:rsid w:val="003F2E91"/>
    <w:rsid w:val="003F6DE1"/>
    <w:rsid w:val="0040423F"/>
    <w:rsid w:val="0044413F"/>
    <w:rsid w:val="004522EE"/>
    <w:rsid w:val="004922D3"/>
    <w:rsid w:val="004C2276"/>
    <w:rsid w:val="004F3DD1"/>
    <w:rsid w:val="004F4675"/>
    <w:rsid w:val="00506CCA"/>
    <w:rsid w:val="00516A1F"/>
    <w:rsid w:val="00555122"/>
    <w:rsid w:val="005D65D5"/>
    <w:rsid w:val="005D793D"/>
    <w:rsid w:val="005F5CFA"/>
    <w:rsid w:val="0060529B"/>
    <w:rsid w:val="006213D9"/>
    <w:rsid w:val="00624F9B"/>
    <w:rsid w:val="006367E1"/>
    <w:rsid w:val="00654737"/>
    <w:rsid w:val="00663A84"/>
    <w:rsid w:val="006671B1"/>
    <w:rsid w:val="006C66BC"/>
    <w:rsid w:val="006D7C1E"/>
    <w:rsid w:val="00711765"/>
    <w:rsid w:val="00733F81"/>
    <w:rsid w:val="00756FC7"/>
    <w:rsid w:val="00764082"/>
    <w:rsid w:val="00791E22"/>
    <w:rsid w:val="007977AD"/>
    <w:rsid w:val="007B34E3"/>
    <w:rsid w:val="007E0C13"/>
    <w:rsid w:val="008121A8"/>
    <w:rsid w:val="0083758E"/>
    <w:rsid w:val="00851337"/>
    <w:rsid w:val="00852E2B"/>
    <w:rsid w:val="0088499D"/>
    <w:rsid w:val="008A4797"/>
    <w:rsid w:val="008B516F"/>
    <w:rsid w:val="008C3121"/>
    <w:rsid w:val="008E384A"/>
    <w:rsid w:val="008E47FA"/>
    <w:rsid w:val="009035BC"/>
    <w:rsid w:val="00924DFF"/>
    <w:rsid w:val="00931753"/>
    <w:rsid w:val="00984B2B"/>
    <w:rsid w:val="00990516"/>
    <w:rsid w:val="009E523D"/>
    <w:rsid w:val="009F01EF"/>
    <w:rsid w:val="009F0622"/>
    <w:rsid w:val="00A50791"/>
    <w:rsid w:val="00A674D7"/>
    <w:rsid w:val="00A95665"/>
    <w:rsid w:val="00AF1C47"/>
    <w:rsid w:val="00B256E3"/>
    <w:rsid w:val="00B3117C"/>
    <w:rsid w:val="00B81A1D"/>
    <w:rsid w:val="00BD2A37"/>
    <w:rsid w:val="00C23F76"/>
    <w:rsid w:val="00C333D5"/>
    <w:rsid w:val="00CB4601"/>
    <w:rsid w:val="00CE3D02"/>
    <w:rsid w:val="00CF2A64"/>
    <w:rsid w:val="00D33F71"/>
    <w:rsid w:val="00D5446B"/>
    <w:rsid w:val="00D61E0D"/>
    <w:rsid w:val="00D73103"/>
    <w:rsid w:val="00D7677F"/>
    <w:rsid w:val="00DC4D63"/>
    <w:rsid w:val="00DC5A8F"/>
    <w:rsid w:val="00DD0B69"/>
    <w:rsid w:val="00DD23C3"/>
    <w:rsid w:val="00DD6CF2"/>
    <w:rsid w:val="00DF1AFF"/>
    <w:rsid w:val="00E100A9"/>
    <w:rsid w:val="00E268BC"/>
    <w:rsid w:val="00E50E57"/>
    <w:rsid w:val="00E5219F"/>
    <w:rsid w:val="00E60EC4"/>
    <w:rsid w:val="00E610CE"/>
    <w:rsid w:val="00E63BFD"/>
    <w:rsid w:val="00E706F7"/>
    <w:rsid w:val="00E77253"/>
    <w:rsid w:val="00EB7558"/>
    <w:rsid w:val="00EE4EB2"/>
    <w:rsid w:val="00F93095"/>
    <w:rsid w:val="00FA68EA"/>
    <w:rsid w:val="00FC12B7"/>
    <w:rsid w:val="00FC14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7D7FE"/>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3C3"/>
    <w:rPr>
      <w:sz w:val="20"/>
      <w:szCs w:val="20"/>
    </w:rPr>
  </w:style>
  <w:style w:type="paragraph" w:styleId="Heading1">
    <w:name w:val="heading 1"/>
    <w:basedOn w:val="Normal"/>
    <w:next w:val="Normal"/>
    <w:link w:val="Heading1Char"/>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D23C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D23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3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1C47"/>
    <w:pPr>
      <w:spacing w:before="100" w:beforeAutospacing="1" w:after="100" w:afterAutospacing="1"/>
    </w:pPr>
    <w:rPr>
      <w:rFonts w:ascii="Times New Roman" w:eastAsia="Times New Roman" w:hAnsi="Times New Roman" w:cs="Times New Roman"/>
      <w:lang w:eastAsia="it-IT"/>
    </w:rPr>
  </w:style>
  <w:style w:type="paragraph" w:styleId="NormalWeb">
    <w:name w:val="Normal (Web)"/>
    <w:basedOn w:val="Normal"/>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ListParagraph">
    <w:name w:val="List Paragraph"/>
    <w:basedOn w:val="Normal"/>
    <w:link w:val="ListParagraphChar"/>
    <w:uiPriority w:val="34"/>
    <w:qFormat/>
    <w:rsid w:val="00DD23C3"/>
    <w:pPr>
      <w:ind w:left="720"/>
      <w:contextualSpacing/>
    </w:pPr>
  </w:style>
  <w:style w:type="character" w:customStyle="1" w:styleId="Heading1Char">
    <w:name w:val="Heading 1 Char"/>
    <w:basedOn w:val="DefaultParagraphFont"/>
    <w:link w:val="Heading1"/>
    <w:uiPriority w:val="9"/>
    <w:rsid w:val="00DD23C3"/>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DD23C3"/>
    <w:pPr>
      <w:outlineLvl w:val="9"/>
    </w:pPr>
  </w:style>
  <w:style w:type="paragraph" w:styleId="TOC1">
    <w:name w:val="toc 1"/>
    <w:basedOn w:val="Normal"/>
    <w:next w:val="Normal"/>
    <w:autoRedefine/>
    <w:uiPriority w:val="39"/>
    <w:unhideWhenUsed/>
    <w:rsid w:val="00DD23C3"/>
    <w:pPr>
      <w:spacing w:before="120" w:after="0"/>
    </w:pPr>
    <w:rPr>
      <w:rFonts w:cstheme="minorHAnsi"/>
      <w:b/>
      <w:bCs/>
      <w:i/>
      <w:iCs/>
      <w:sz w:val="24"/>
      <w:szCs w:val="24"/>
    </w:rPr>
  </w:style>
  <w:style w:type="paragraph" w:styleId="TOC2">
    <w:name w:val="toc 2"/>
    <w:basedOn w:val="Normal"/>
    <w:next w:val="Normal"/>
    <w:autoRedefine/>
    <w:uiPriority w:val="39"/>
    <w:unhideWhenUsed/>
    <w:rsid w:val="00DD23C3"/>
    <w:pPr>
      <w:spacing w:before="120" w:after="0"/>
      <w:ind w:left="200"/>
    </w:pPr>
    <w:rPr>
      <w:rFonts w:cstheme="minorHAnsi"/>
      <w:b/>
      <w:bCs/>
      <w:sz w:val="22"/>
      <w:szCs w:val="22"/>
    </w:rPr>
  </w:style>
  <w:style w:type="paragraph" w:styleId="TOC3">
    <w:name w:val="toc 3"/>
    <w:basedOn w:val="Normal"/>
    <w:next w:val="Normal"/>
    <w:autoRedefine/>
    <w:uiPriority w:val="39"/>
    <w:unhideWhenUsed/>
    <w:rsid w:val="00DD23C3"/>
    <w:pPr>
      <w:spacing w:before="0" w:after="0"/>
      <w:ind w:left="400"/>
    </w:pPr>
    <w:rPr>
      <w:rFonts w:cstheme="minorHAnsi"/>
    </w:rPr>
  </w:style>
  <w:style w:type="paragraph" w:styleId="TOC4">
    <w:name w:val="toc 4"/>
    <w:basedOn w:val="Normal"/>
    <w:next w:val="Normal"/>
    <w:autoRedefine/>
    <w:uiPriority w:val="39"/>
    <w:semiHidden/>
    <w:unhideWhenUsed/>
    <w:rsid w:val="00DD23C3"/>
    <w:pPr>
      <w:spacing w:before="0" w:after="0"/>
      <w:ind w:left="600"/>
    </w:pPr>
    <w:rPr>
      <w:rFonts w:cstheme="minorHAnsi"/>
    </w:rPr>
  </w:style>
  <w:style w:type="paragraph" w:styleId="TOC5">
    <w:name w:val="toc 5"/>
    <w:basedOn w:val="Normal"/>
    <w:next w:val="Normal"/>
    <w:autoRedefine/>
    <w:uiPriority w:val="39"/>
    <w:semiHidden/>
    <w:unhideWhenUsed/>
    <w:rsid w:val="00DD23C3"/>
    <w:pPr>
      <w:spacing w:before="0" w:after="0"/>
      <w:ind w:left="800"/>
    </w:pPr>
    <w:rPr>
      <w:rFonts w:cstheme="minorHAnsi"/>
    </w:rPr>
  </w:style>
  <w:style w:type="paragraph" w:styleId="TOC6">
    <w:name w:val="toc 6"/>
    <w:basedOn w:val="Normal"/>
    <w:next w:val="Normal"/>
    <w:autoRedefine/>
    <w:uiPriority w:val="39"/>
    <w:semiHidden/>
    <w:unhideWhenUsed/>
    <w:rsid w:val="00DD23C3"/>
    <w:pPr>
      <w:spacing w:before="0" w:after="0"/>
      <w:ind w:left="1000"/>
    </w:pPr>
    <w:rPr>
      <w:rFonts w:cstheme="minorHAnsi"/>
    </w:rPr>
  </w:style>
  <w:style w:type="paragraph" w:styleId="TOC7">
    <w:name w:val="toc 7"/>
    <w:basedOn w:val="Normal"/>
    <w:next w:val="Normal"/>
    <w:autoRedefine/>
    <w:uiPriority w:val="39"/>
    <w:semiHidden/>
    <w:unhideWhenUsed/>
    <w:rsid w:val="00DD23C3"/>
    <w:pPr>
      <w:spacing w:before="0" w:after="0"/>
      <w:ind w:left="1200"/>
    </w:pPr>
    <w:rPr>
      <w:rFonts w:cstheme="minorHAnsi"/>
    </w:rPr>
  </w:style>
  <w:style w:type="paragraph" w:styleId="TOC8">
    <w:name w:val="toc 8"/>
    <w:basedOn w:val="Normal"/>
    <w:next w:val="Normal"/>
    <w:autoRedefine/>
    <w:uiPriority w:val="39"/>
    <w:semiHidden/>
    <w:unhideWhenUsed/>
    <w:rsid w:val="00DD23C3"/>
    <w:pPr>
      <w:spacing w:before="0" w:after="0"/>
      <w:ind w:left="1400"/>
    </w:pPr>
    <w:rPr>
      <w:rFonts w:cstheme="minorHAnsi"/>
    </w:rPr>
  </w:style>
  <w:style w:type="paragraph" w:styleId="TOC9">
    <w:name w:val="toc 9"/>
    <w:basedOn w:val="Normal"/>
    <w:next w:val="Normal"/>
    <w:autoRedefine/>
    <w:uiPriority w:val="39"/>
    <w:semiHidden/>
    <w:unhideWhenUsed/>
    <w:rsid w:val="00DD23C3"/>
    <w:pPr>
      <w:spacing w:before="0" w:after="0"/>
      <w:ind w:left="1600"/>
    </w:pPr>
    <w:rPr>
      <w:rFonts w:cstheme="minorHAnsi"/>
    </w:rPr>
  </w:style>
  <w:style w:type="character" w:customStyle="1" w:styleId="Heading2Char">
    <w:name w:val="Heading 2 Char"/>
    <w:basedOn w:val="DefaultParagraphFont"/>
    <w:link w:val="Heading2"/>
    <w:uiPriority w:val="9"/>
    <w:rsid w:val="00DD23C3"/>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3C3"/>
    <w:rPr>
      <w:caps/>
      <w:color w:val="1F3763" w:themeColor="accent1" w:themeShade="7F"/>
      <w:spacing w:val="15"/>
    </w:rPr>
  </w:style>
  <w:style w:type="character" w:customStyle="1" w:styleId="Heading4Char">
    <w:name w:val="Heading 4 Char"/>
    <w:basedOn w:val="DefaultParagraphFont"/>
    <w:link w:val="Heading4"/>
    <w:uiPriority w:val="9"/>
    <w:rsid w:val="00DD23C3"/>
    <w:rPr>
      <w:caps/>
      <w:color w:val="2F5496" w:themeColor="accent1" w:themeShade="BF"/>
      <w:spacing w:val="10"/>
    </w:rPr>
  </w:style>
  <w:style w:type="character" w:customStyle="1" w:styleId="Heading5Char">
    <w:name w:val="Heading 5 Char"/>
    <w:basedOn w:val="DefaultParagraphFont"/>
    <w:link w:val="Heading5"/>
    <w:uiPriority w:val="9"/>
    <w:semiHidden/>
    <w:rsid w:val="00DD23C3"/>
    <w:rPr>
      <w:caps/>
      <w:color w:val="2F5496" w:themeColor="accent1" w:themeShade="BF"/>
      <w:spacing w:val="10"/>
    </w:rPr>
  </w:style>
  <w:style w:type="character" w:customStyle="1" w:styleId="Heading6Char">
    <w:name w:val="Heading 6 Char"/>
    <w:basedOn w:val="DefaultParagraphFont"/>
    <w:link w:val="Heading6"/>
    <w:uiPriority w:val="9"/>
    <w:semiHidden/>
    <w:rsid w:val="00DD23C3"/>
    <w:rPr>
      <w:caps/>
      <w:color w:val="2F5496" w:themeColor="accent1" w:themeShade="BF"/>
      <w:spacing w:val="10"/>
    </w:rPr>
  </w:style>
  <w:style w:type="character" w:customStyle="1" w:styleId="Heading7Char">
    <w:name w:val="Heading 7 Char"/>
    <w:basedOn w:val="DefaultParagraphFont"/>
    <w:link w:val="Heading7"/>
    <w:uiPriority w:val="9"/>
    <w:semiHidden/>
    <w:rsid w:val="00DD23C3"/>
    <w:rPr>
      <w:caps/>
      <w:color w:val="2F5496" w:themeColor="accent1" w:themeShade="BF"/>
      <w:spacing w:val="10"/>
    </w:rPr>
  </w:style>
  <w:style w:type="character" w:customStyle="1" w:styleId="Heading8Char">
    <w:name w:val="Heading 8 Char"/>
    <w:basedOn w:val="DefaultParagraphFont"/>
    <w:link w:val="Heading8"/>
    <w:uiPriority w:val="9"/>
    <w:semiHidden/>
    <w:rsid w:val="00DD23C3"/>
    <w:rPr>
      <w:caps/>
      <w:spacing w:val="10"/>
      <w:sz w:val="18"/>
      <w:szCs w:val="18"/>
    </w:rPr>
  </w:style>
  <w:style w:type="character" w:customStyle="1" w:styleId="Heading9Char">
    <w:name w:val="Heading 9 Char"/>
    <w:basedOn w:val="DefaultParagraphFont"/>
    <w:link w:val="Heading9"/>
    <w:uiPriority w:val="9"/>
    <w:semiHidden/>
    <w:rsid w:val="00DD23C3"/>
    <w:rPr>
      <w:i/>
      <w:caps/>
      <w:spacing w:val="10"/>
      <w:sz w:val="18"/>
      <w:szCs w:val="18"/>
    </w:rPr>
  </w:style>
  <w:style w:type="paragraph" w:styleId="Caption">
    <w:name w:val="caption"/>
    <w:basedOn w:val="Normal"/>
    <w:next w:val="Normal"/>
    <w:uiPriority w:val="35"/>
    <w:semiHidden/>
    <w:unhideWhenUsed/>
    <w:qFormat/>
    <w:rsid w:val="00DD23C3"/>
    <w:rPr>
      <w:b/>
      <w:bCs/>
      <w:color w:val="2F5496" w:themeColor="accent1" w:themeShade="BF"/>
      <w:sz w:val="16"/>
      <w:szCs w:val="16"/>
    </w:rPr>
  </w:style>
  <w:style w:type="paragraph" w:styleId="Title">
    <w:name w:val="Title"/>
    <w:basedOn w:val="Normal"/>
    <w:next w:val="Normal"/>
    <w:link w:val="TitleChar"/>
    <w:uiPriority w:val="10"/>
    <w:qFormat/>
    <w:rsid w:val="00DD23C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D23C3"/>
    <w:rPr>
      <w:caps/>
      <w:color w:val="4472C4" w:themeColor="accent1"/>
      <w:spacing w:val="10"/>
      <w:kern w:val="28"/>
      <w:sz w:val="52"/>
      <w:szCs w:val="52"/>
    </w:rPr>
  </w:style>
  <w:style w:type="paragraph" w:styleId="Subtitle">
    <w:name w:val="Subtitle"/>
    <w:basedOn w:val="Normal"/>
    <w:next w:val="Normal"/>
    <w:link w:val="SubtitleChar"/>
    <w:uiPriority w:val="11"/>
    <w:qFormat/>
    <w:rsid w:val="00DD23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3C3"/>
    <w:rPr>
      <w:caps/>
      <w:color w:val="595959" w:themeColor="text1" w:themeTint="A6"/>
      <w:spacing w:val="10"/>
      <w:sz w:val="24"/>
      <w:szCs w:val="24"/>
    </w:rPr>
  </w:style>
  <w:style w:type="character" w:styleId="Strong">
    <w:name w:val="Strong"/>
    <w:uiPriority w:val="22"/>
    <w:qFormat/>
    <w:rsid w:val="00DD23C3"/>
    <w:rPr>
      <w:b/>
      <w:bCs/>
    </w:rPr>
  </w:style>
  <w:style w:type="character" w:styleId="Emphasis">
    <w:name w:val="Emphasis"/>
    <w:uiPriority w:val="20"/>
    <w:qFormat/>
    <w:rsid w:val="00DD23C3"/>
    <w:rPr>
      <w:caps/>
      <w:color w:val="1F3763" w:themeColor="accent1" w:themeShade="7F"/>
      <w:spacing w:val="5"/>
    </w:rPr>
  </w:style>
  <w:style w:type="paragraph" w:styleId="NoSpacing">
    <w:name w:val="No Spacing"/>
    <w:basedOn w:val="Normal"/>
    <w:link w:val="NoSpacingChar"/>
    <w:uiPriority w:val="1"/>
    <w:qFormat/>
    <w:rsid w:val="00DD23C3"/>
    <w:pPr>
      <w:spacing w:before="0" w:after="0" w:line="240" w:lineRule="auto"/>
    </w:pPr>
  </w:style>
  <w:style w:type="paragraph" w:styleId="Quote">
    <w:name w:val="Quote"/>
    <w:basedOn w:val="Normal"/>
    <w:next w:val="Normal"/>
    <w:link w:val="QuoteChar"/>
    <w:uiPriority w:val="29"/>
    <w:qFormat/>
    <w:rsid w:val="00DD23C3"/>
    <w:rPr>
      <w:i/>
      <w:iCs/>
    </w:rPr>
  </w:style>
  <w:style w:type="character" w:customStyle="1" w:styleId="QuoteChar">
    <w:name w:val="Quote Char"/>
    <w:basedOn w:val="DefaultParagraphFont"/>
    <w:link w:val="Quote"/>
    <w:uiPriority w:val="29"/>
    <w:rsid w:val="00DD23C3"/>
    <w:rPr>
      <w:i/>
      <w:iCs/>
      <w:sz w:val="20"/>
      <w:szCs w:val="20"/>
    </w:rPr>
  </w:style>
  <w:style w:type="paragraph" w:styleId="IntenseQuote">
    <w:name w:val="Intense Quote"/>
    <w:basedOn w:val="Normal"/>
    <w:next w:val="Normal"/>
    <w:link w:val="IntenseQuoteChar"/>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D23C3"/>
    <w:rPr>
      <w:i/>
      <w:iCs/>
      <w:color w:val="4472C4" w:themeColor="accent1"/>
      <w:sz w:val="20"/>
      <w:szCs w:val="20"/>
    </w:rPr>
  </w:style>
  <w:style w:type="character" w:styleId="SubtleEmphasis">
    <w:name w:val="Subtle Emphasis"/>
    <w:uiPriority w:val="19"/>
    <w:qFormat/>
    <w:rsid w:val="00DD23C3"/>
    <w:rPr>
      <w:i/>
      <w:iCs/>
      <w:color w:val="1F3763" w:themeColor="accent1" w:themeShade="7F"/>
    </w:rPr>
  </w:style>
  <w:style w:type="character" w:styleId="IntenseEmphasis">
    <w:name w:val="Intense Emphasis"/>
    <w:uiPriority w:val="21"/>
    <w:qFormat/>
    <w:rsid w:val="00DD23C3"/>
    <w:rPr>
      <w:b/>
      <w:bCs/>
      <w:caps/>
      <w:color w:val="1F3763" w:themeColor="accent1" w:themeShade="7F"/>
      <w:spacing w:val="10"/>
    </w:rPr>
  </w:style>
  <w:style w:type="character" w:styleId="SubtleReference">
    <w:name w:val="Subtle Reference"/>
    <w:uiPriority w:val="31"/>
    <w:qFormat/>
    <w:rsid w:val="00DD23C3"/>
    <w:rPr>
      <w:b/>
      <w:bCs/>
      <w:color w:val="4472C4" w:themeColor="accent1"/>
    </w:rPr>
  </w:style>
  <w:style w:type="character" w:styleId="IntenseReference">
    <w:name w:val="Intense Reference"/>
    <w:uiPriority w:val="32"/>
    <w:qFormat/>
    <w:rsid w:val="00DD23C3"/>
    <w:rPr>
      <w:b/>
      <w:bCs/>
      <w:i/>
      <w:iCs/>
      <w:caps/>
      <w:color w:val="4472C4" w:themeColor="accent1"/>
    </w:rPr>
  </w:style>
  <w:style w:type="character" w:styleId="BookTitle">
    <w:name w:val="Book Title"/>
    <w:uiPriority w:val="33"/>
    <w:qFormat/>
    <w:rsid w:val="00DD23C3"/>
    <w:rPr>
      <w:b/>
      <w:bCs/>
      <w:i/>
      <w:iCs/>
      <w:spacing w:val="9"/>
    </w:rPr>
  </w:style>
  <w:style w:type="paragraph" w:styleId="Header">
    <w:name w:val="header"/>
    <w:basedOn w:val="Normal"/>
    <w:link w:val="HeaderChar"/>
    <w:uiPriority w:val="99"/>
    <w:unhideWhenUsed/>
    <w:rsid w:val="00DD23C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3C3"/>
    <w:rPr>
      <w:iCs/>
      <w:sz w:val="21"/>
      <w:szCs w:val="21"/>
    </w:rPr>
  </w:style>
  <w:style w:type="paragraph" w:styleId="Footer">
    <w:name w:val="footer"/>
    <w:basedOn w:val="Normal"/>
    <w:link w:val="FooterChar"/>
    <w:uiPriority w:val="99"/>
    <w:unhideWhenUsed/>
    <w:rsid w:val="00DD23C3"/>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3C3"/>
    <w:rPr>
      <w:iCs/>
      <w:sz w:val="21"/>
      <w:szCs w:val="21"/>
    </w:rPr>
  </w:style>
  <w:style w:type="character" w:customStyle="1" w:styleId="NoSpacingChar">
    <w:name w:val="No Spacing Char"/>
    <w:basedOn w:val="DefaultParagraphFont"/>
    <w:link w:val="NoSpacing"/>
    <w:uiPriority w:val="1"/>
    <w:rsid w:val="00DD23C3"/>
    <w:rPr>
      <w:sz w:val="20"/>
      <w:szCs w:val="20"/>
    </w:rPr>
  </w:style>
  <w:style w:type="character" w:customStyle="1" w:styleId="Menzione1">
    <w:name w:val="Menzione1"/>
    <w:basedOn w:val="DefaultParagraphFont"/>
    <w:uiPriority w:val="99"/>
    <w:unhideWhenUsed/>
    <w:rsid w:val="0040423F"/>
    <w:rPr>
      <w:color w:val="2B579A"/>
      <w:shd w:val="clear" w:color="auto" w:fill="E1DFDD"/>
    </w:rPr>
  </w:style>
  <w:style w:type="paragraph" w:styleId="FootnoteText">
    <w:name w:val="footnote text"/>
    <w:basedOn w:val="Normal"/>
    <w:link w:val="FootnoteTextChar"/>
    <w:uiPriority w:val="99"/>
    <w:semiHidden/>
    <w:unhideWhenUsed/>
    <w:rsid w:val="002D39BA"/>
    <w:pPr>
      <w:spacing w:before="0" w:after="0" w:line="240" w:lineRule="auto"/>
    </w:pPr>
  </w:style>
  <w:style w:type="character" w:customStyle="1" w:styleId="FootnoteTextChar">
    <w:name w:val="Footnote Text Char"/>
    <w:basedOn w:val="DefaultParagraphFont"/>
    <w:link w:val="FootnoteText"/>
    <w:uiPriority w:val="99"/>
    <w:semiHidden/>
    <w:rsid w:val="002D39BA"/>
    <w:rPr>
      <w:sz w:val="20"/>
      <w:szCs w:val="20"/>
    </w:rPr>
  </w:style>
  <w:style w:type="character" w:styleId="FootnoteReference">
    <w:name w:val="footnote reference"/>
    <w:basedOn w:val="DefaultParagraphFont"/>
    <w:uiPriority w:val="99"/>
    <w:semiHidden/>
    <w:unhideWhenUsed/>
    <w:rsid w:val="002D39BA"/>
    <w:rPr>
      <w:vertAlign w:val="superscript"/>
    </w:rPr>
  </w:style>
  <w:style w:type="character" w:customStyle="1" w:styleId="Menzionenonrisolta1">
    <w:name w:val="Menzione non risolta1"/>
    <w:basedOn w:val="DefaultParagraphFont"/>
    <w:uiPriority w:val="99"/>
    <w:semiHidden/>
    <w:unhideWhenUsed/>
    <w:rsid w:val="002D39BA"/>
    <w:rPr>
      <w:color w:val="605E5C"/>
      <w:shd w:val="clear" w:color="auto" w:fill="E1DFDD"/>
    </w:rPr>
  </w:style>
  <w:style w:type="paragraph" w:styleId="Revision">
    <w:name w:val="Revision"/>
    <w:hidden/>
    <w:uiPriority w:val="99"/>
    <w:semiHidden/>
    <w:rsid w:val="004922D3"/>
    <w:pPr>
      <w:spacing w:before="0" w:after="0" w:line="240" w:lineRule="auto"/>
    </w:pPr>
    <w:rPr>
      <w:sz w:val="20"/>
      <w:szCs w:val="20"/>
    </w:rPr>
  </w:style>
  <w:style w:type="paragraph" w:customStyle="1" w:styleId="Collegamento">
    <w:name w:val="Collegamento"/>
    <w:basedOn w:val="Normal"/>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BalloonText">
    <w:name w:val="Balloon Text"/>
    <w:basedOn w:val="Normal"/>
    <w:link w:val="BalloonTextChar"/>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5CFA"/>
    <w:rPr>
      <w:rFonts w:ascii="Times New Roman" w:hAnsi="Times New Roman" w:cs="Times New Roman"/>
      <w:sz w:val="18"/>
      <w:szCs w:val="18"/>
    </w:rPr>
  </w:style>
  <w:style w:type="character" w:styleId="PageNumber">
    <w:name w:val="page number"/>
    <w:basedOn w:val="DefaultParagraphFont"/>
    <w:uiPriority w:val="99"/>
    <w:semiHidden/>
    <w:unhideWhenUsed/>
    <w:rsid w:val="00624F9B"/>
  </w:style>
  <w:style w:type="character" w:customStyle="1" w:styleId="ListParagraphChar">
    <w:name w:val="List Paragraph Char"/>
    <w:basedOn w:val="DefaultParagraphFont"/>
    <w:link w:val="ListParagraph"/>
    <w:uiPriority w:val="34"/>
    <w:rsid w:val="006C66BC"/>
    <w:rPr>
      <w:sz w:val="20"/>
      <w:szCs w:val="20"/>
    </w:rPr>
  </w:style>
  <w:style w:type="paragraph" w:styleId="BodyText2">
    <w:name w:val="Body Text 2"/>
    <w:basedOn w:val="Normal"/>
    <w:link w:val="BodyText2Char"/>
    <w:uiPriority w:val="99"/>
    <w:semiHidden/>
    <w:unhideWhenUsed/>
    <w:rsid w:val="006C66BC"/>
    <w:pPr>
      <w:spacing w:after="120" w:line="480" w:lineRule="auto"/>
    </w:pPr>
  </w:style>
  <w:style w:type="character" w:customStyle="1" w:styleId="BodyText2Char">
    <w:name w:val="Body Text 2 Char"/>
    <w:basedOn w:val="DefaultParagraphFont"/>
    <w:link w:val="BodyText2"/>
    <w:uiPriority w:val="99"/>
    <w:semiHidden/>
    <w:rsid w:val="006C66BC"/>
    <w:rPr>
      <w:sz w:val="20"/>
      <w:szCs w:val="20"/>
    </w:rPr>
  </w:style>
  <w:style w:type="character" w:customStyle="1" w:styleId="CollegamentoCarattere">
    <w:name w:val="Collegamento Carattere"/>
    <w:basedOn w:val="DefaultParagraphFont"/>
    <w:link w:val="Collegamento"/>
    <w:rsid w:val="00E77253"/>
    <w:rPr>
      <w:rFonts w:ascii="Calibri" w:eastAsia="Times New Roman" w:hAnsi="Calibri" w:cs="Calibri"/>
      <w:color w:val="002060"/>
      <w:sz w:val="20"/>
      <w:u w:val="single"/>
      <w:lang w:eastAsia="it-IT"/>
    </w:rPr>
  </w:style>
  <w:style w:type="character" w:styleId="Hyperlink">
    <w:name w:val="Hyperlink"/>
    <w:basedOn w:val="DefaultParagraphFont"/>
    <w:uiPriority w:val="99"/>
    <w:unhideWhenUsed/>
    <w:rsid w:val="00E77253"/>
    <w:rPr>
      <w:color w:val="0563C1" w:themeColor="hyperlink"/>
      <w:u w:val="single"/>
    </w:rPr>
  </w:style>
  <w:style w:type="character" w:styleId="FollowedHyperlink">
    <w:name w:val="FollowedHyperlink"/>
    <w:basedOn w:val="DefaultParagraphFont"/>
    <w:uiPriority w:val="99"/>
    <w:semiHidden/>
    <w:unhideWhenUsed/>
    <w:rsid w:val="00E77253"/>
    <w:rPr>
      <w:color w:val="954F72" w:themeColor="followedHyperlink"/>
      <w:u w:val="single"/>
    </w:rPr>
  </w:style>
  <w:style w:type="character" w:customStyle="1" w:styleId="UnresolvedMention">
    <w:name w:val="Unresolved Mention"/>
    <w:basedOn w:val="DefaultParagraphFont"/>
    <w:uiPriority w:val="99"/>
    <w:semiHidden/>
    <w:unhideWhenUsed/>
    <w:rsid w:val="00D54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87178">
      <w:bodyDiv w:val="1"/>
      <w:marLeft w:val="0"/>
      <w:marRight w:val="0"/>
      <w:marTop w:val="0"/>
      <w:marBottom w:val="0"/>
      <w:divBdr>
        <w:top w:val="none" w:sz="0" w:space="0" w:color="auto"/>
        <w:left w:val="none" w:sz="0" w:space="0" w:color="auto"/>
        <w:bottom w:val="none" w:sz="0" w:space="0" w:color="auto"/>
        <w:right w:val="none" w:sz="0" w:space="0" w:color="auto"/>
      </w:divBdr>
      <w:divsChild>
        <w:div w:id="103690379">
          <w:marLeft w:val="0"/>
          <w:marRight w:val="0"/>
          <w:marTop w:val="0"/>
          <w:marBottom w:val="0"/>
          <w:divBdr>
            <w:top w:val="none" w:sz="0" w:space="0" w:color="auto"/>
            <w:left w:val="none" w:sz="0" w:space="0" w:color="auto"/>
            <w:bottom w:val="none" w:sz="0" w:space="0" w:color="auto"/>
            <w:right w:val="none" w:sz="0" w:space="0" w:color="auto"/>
          </w:divBdr>
          <w:divsChild>
            <w:div w:id="497235528">
              <w:marLeft w:val="0"/>
              <w:marRight w:val="0"/>
              <w:marTop w:val="0"/>
              <w:marBottom w:val="0"/>
              <w:divBdr>
                <w:top w:val="none" w:sz="0" w:space="0" w:color="auto"/>
                <w:left w:val="none" w:sz="0" w:space="0" w:color="auto"/>
                <w:bottom w:val="none" w:sz="0" w:space="0" w:color="auto"/>
                <w:right w:val="none" w:sz="0" w:space="0" w:color="auto"/>
              </w:divBdr>
              <w:divsChild>
                <w:div w:id="2271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5162">
          <w:marLeft w:val="0"/>
          <w:marRight w:val="0"/>
          <w:marTop w:val="0"/>
          <w:marBottom w:val="0"/>
          <w:divBdr>
            <w:top w:val="none" w:sz="0" w:space="0" w:color="auto"/>
            <w:left w:val="none" w:sz="0" w:space="0" w:color="auto"/>
            <w:bottom w:val="none" w:sz="0" w:space="0" w:color="auto"/>
            <w:right w:val="none" w:sz="0" w:space="0" w:color="auto"/>
          </w:divBdr>
          <w:divsChild>
            <w:div w:id="1294284759">
              <w:marLeft w:val="0"/>
              <w:marRight w:val="0"/>
              <w:marTop w:val="0"/>
              <w:marBottom w:val="0"/>
              <w:divBdr>
                <w:top w:val="none" w:sz="0" w:space="0" w:color="auto"/>
                <w:left w:val="none" w:sz="0" w:space="0" w:color="auto"/>
                <w:bottom w:val="none" w:sz="0" w:space="0" w:color="auto"/>
                <w:right w:val="none" w:sz="0" w:space="0" w:color="auto"/>
              </w:divBdr>
              <w:divsChild>
                <w:div w:id="17672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973">
      <w:bodyDiv w:val="1"/>
      <w:marLeft w:val="0"/>
      <w:marRight w:val="0"/>
      <w:marTop w:val="0"/>
      <w:marBottom w:val="0"/>
      <w:divBdr>
        <w:top w:val="none" w:sz="0" w:space="0" w:color="auto"/>
        <w:left w:val="none" w:sz="0" w:space="0" w:color="auto"/>
        <w:bottom w:val="none" w:sz="0" w:space="0" w:color="auto"/>
        <w:right w:val="none" w:sz="0" w:space="0" w:color="auto"/>
      </w:divBdr>
      <w:divsChild>
        <w:div w:id="1872765798">
          <w:marLeft w:val="0"/>
          <w:marRight w:val="0"/>
          <w:marTop w:val="0"/>
          <w:marBottom w:val="0"/>
          <w:divBdr>
            <w:top w:val="none" w:sz="0" w:space="0" w:color="auto"/>
            <w:left w:val="none" w:sz="0" w:space="0" w:color="auto"/>
            <w:bottom w:val="none" w:sz="0" w:space="0" w:color="auto"/>
            <w:right w:val="none" w:sz="0" w:space="0" w:color="auto"/>
          </w:divBdr>
          <w:divsChild>
            <w:div w:id="200635536">
              <w:marLeft w:val="0"/>
              <w:marRight w:val="0"/>
              <w:marTop w:val="0"/>
              <w:marBottom w:val="0"/>
              <w:divBdr>
                <w:top w:val="none" w:sz="0" w:space="0" w:color="auto"/>
                <w:left w:val="none" w:sz="0" w:space="0" w:color="auto"/>
                <w:bottom w:val="none" w:sz="0" w:space="0" w:color="auto"/>
                <w:right w:val="none" w:sz="0" w:space="0" w:color="auto"/>
              </w:divBdr>
              <w:divsChild>
                <w:div w:id="14757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14555">
      <w:bodyDiv w:val="1"/>
      <w:marLeft w:val="0"/>
      <w:marRight w:val="0"/>
      <w:marTop w:val="0"/>
      <w:marBottom w:val="0"/>
      <w:divBdr>
        <w:top w:val="none" w:sz="0" w:space="0" w:color="auto"/>
        <w:left w:val="none" w:sz="0" w:space="0" w:color="auto"/>
        <w:bottom w:val="none" w:sz="0" w:space="0" w:color="auto"/>
        <w:right w:val="none" w:sz="0" w:space="0" w:color="auto"/>
      </w:divBdr>
      <w:divsChild>
        <w:div w:id="2070573902">
          <w:marLeft w:val="0"/>
          <w:marRight w:val="0"/>
          <w:marTop w:val="0"/>
          <w:marBottom w:val="0"/>
          <w:divBdr>
            <w:top w:val="none" w:sz="0" w:space="0" w:color="auto"/>
            <w:left w:val="none" w:sz="0" w:space="0" w:color="auto"/>
            <w:bottom w:val="none" w:sz="0" w:space="0" w:color="auto"/>
            <w:right w:val="none" w:sz="0" w:space="0" w:color="auto"/>
          </w:divBdr>
          <w:divsChild>
            <w:div w:id="2078894534">
              <w:marLeft w:val="0"/>
              <w:marRight w:val="0"/>
              <w:marTop w:val="0"/>
              <w:marBottom w:val="0"/>
              <w:divBdr>
                <w:top w:val="none" w:sz="0" w:space="0" w:color="auto"/>
                <w:left w:val="none" w:sz="0" w:space="0" w:color="auto"/>
                <w:bottom w:val="none" w:sz="0" w:space="0" w:color="auto"/>
                <w:right w:val="none" w:sz="0" w:space="0" w:color="auto"/>
              </w:divBdr>
              <w:divsChild>
                <w:div w:id="48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776487576">
      <w:bodyDiv w:val="1"/>
      <w:marLeft w:val="0"/>
      <w:marRight w:val="0"/>
      <w:marTop w:val="0"/>
      <w:marBottom w:val="0"/>
      <w:divBdr>
        <w:top w:val="none" w:sz="0" w:space="0" w:color="auto"/>
        <w:left w:val="none" w:sz="0" w:space="0" w:color="auto"/>
        <w:bottom w:val="none" w:sz="0" w:space="0" w:color="auto"/>
        <w:right w:val="none" w:sz="0" w:space="0" w:color="auto"/>
      </w:divBdr>
      <w:divsChild>
        <w:div w:id="1304650944">
          <w:marLeft w:val="0"/>
          <w:marRight w:val="0"/>
          <w:marTop w:val="0"/>
          <w:marBottom w:val="0"/>
          <w:divBdr>
            <w:top w:val="none" w:sz="0" w:space="0" w:color="auto"/>
            <w:left w:val="none" w:sz="0" w:space="0" w:color="auto"/>
            <w:bottom w:val="none" w:sz="0" w:space="0" w:color="auto"/>
            <w:right w:val="none" w:sz="0" w:space="0" w:color="auto"/>
          </w:divBdr>
          <w:divsChild>
            <w:div w:id="1448696263">
              <w:marLeft w:val="0"/>
              <w:marRight w:val="0"/>
              <w:marTop w:val="0"/>
              <w:marBottom w:val="0"/>
              <w:divBdr>
                <w:top w:val="none" w:sz="0" w:space="0" w:color="auto"/>
                <w:left w:val="none" w:sz="0" w:space="0" w:color="auto"/>
                <w:bottom w:val="none" w:sz="0" w:space="0" w:color="auto"/>
                <w:right w:val="none" w:sz="0" w:space="0" w:color="auto"/>
              </w:divBdr>
              <w:divsChild>
                <w:div w:id="788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6191">
      <w:bodyDiv w:val="1"/>
      <w:marLeft w:val="0"/>
      <w:marRight w:val="0"/>
      <w:marTop w:val="0"/>
      <w:marBottom w:val="0"/>
      <w:divBdr>
        <w:top w:val="none" w:sz="0" w:space="0" w:color="auto"/>
        <w:left w:val="none" w:sz="0" w:space="0" w:color="auto"/>
        <w:bottom w:val="none" w:sz="0" w:space="0" w:color="auto"/>
        <w:right w:val="none" w:sz="0" w:space="0" w:color="auto"/>
      </w:divBdr>
      <w:divsChild>
        <w:div w:id="1966082116">
          <w:marLeft w:val="0"/>
          <w:marRight w:val="0"/>
          <w:marTop w:val="0"/>
          <w:marBottom w:val="0"/>
          <w:divBdr>
            <w:top w:val="none" w:sz="0" w:space="0" w:color="auto"/>
            <w:left w:val="none" w:sz="0" w:space="0" w:color="auto"/>
            <w:bottom w:val="none" w:sz="0" w:space="0" w:color="auto"/>
            <w:right w:val="none" w:sz="0" w:space="0" w:color="auto"/>
          </w:divBdr>
          <w:divsChild>
            <w:div w:id="665090897">
              <w:marLeft w:val="0"/>
              <w:marRight w:val="0"/>
              <w:marTop w:val="0"/>
              <w:marBottom w:val="0"/>
              <w:divBdr>
                <w:top w:val="none" w:sz="0" w:space="0" w:color="auto"/>
                <w:left w:val="none" w:sz="0" w:space="0" w:color="auto"/>
                <w:bottom w:val="none" w:sz="0" w:space="0" w:color="auto"/>
                <w:right w:val="none" w:sz="0" w:space="0" w:color="auto"/>
              </w:divBdr>
              <w:divsChild>
                <w:div w:id="5453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314">
          <w:marLeft w:val="0"/>
          <w:marRight w:val="0"/>
          <w:marTop w:val="0"/>
          <w:marBottom w:val="0"/>
          <w:divBdr>
            <w:top w:val="none" w:sz="0" w:space="0" w:color="auto"/>
            <w:left w:val="none" w:sz="0" w:space="0" w:color="auto"/>
            <w:bottom w:val="none" w:sz="0" w:space="0" w:color="auto"/>
            <w:right w:val="none" w:sz="0" w:space="0" w:color="auto"/>
          </w:divBdr>
          <w:divsChild>
            <w:div w:id="1575316247">
              <w:marLeft w:val="0"/>
              <w:marRight w:val="0"/>
              <w:marTop w:val="0"/>
              <w:marBottom w:val="0"/>
              <w:divBdr>
                <w:top w:val="none" w:sz="0" w:space="0" w:color="auto"/>
                <w:left w:val="none" w:sz="0" w:space="0" w:color="auto"/>
                <w:bottom w:val="none" w:sz="0" w:space="0" w:color="auto"/>
                <w:right w:val="none" w:sz="0" w:space="0" w:color="auto"/>
              </w:divBdr>
              <w:divsChild>
                <w:div w:id="14308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63615">
      <w:bodyDiv w:val="1"/>
      <w:marLeft w:val="0"/>
      <w:marRight w:val="0"/>
      <w:marTop w:val="0"/>
      <w:marBottom w:val="0"/>
      <w:divBdr>
        <w:top w:val="none" w:sz="0" w:space="0" w:color="auto"/>
        <w:left w:val="none" w:sz="0" w:space="0" w:color="auto"/>
        <w:bottom w:val="none" w:sz="0" w:space="0" w:color="auto"/>
        <w:right w:val="none" w:sz="0" w:space="0" w:color="auto"/>
      </w:divBdr>
      <w:divsChild>
        <w:div w:id="1013805446">
          <w:marLeft w:val="0"/>
          <w:marRight w:val="0"/>
          <w:marTop w:val="0"/>
          <w:marBottom w:val="0"/>
          <w:divBdr>
            <w:top w:val="none" w:sz="0" w:space="0" w:color="auto"/>
            <w:left w:val="none" w:sz="0" w:space="0" w:color="auto"/>
            <w:bottom w:val="none" w:sz="0" w:space="0" w:color="auto"/>
            <w:right w:val="none" w:sz="0" w:space="0" w:color="auto"/>
          </w:divBdr>
          <w:divsChild>
            <w:div w:id="2049068346">
              <w:marLeft w:val="0"/>
              <w:marRight w:val="0"/>
              <w:marTop w:val="0"/>
              <w:marBottom w:val="0"/>
              <w:divBdr>
                <w:top w:val="none" w:sz="0" w:space="0" w:color="auto"/>
                <w:left w:val="none" w:sz="0" w:space="0" w:color="auto"/>
                <w:bottom w:val="none" w:sz="0" w:space="0" w:color="auto"/>
                <w:right w:val="none" w:sz="0" w:space="0" w:color="auto"/>
              </w:divBdr>
              <w:divsChild>
                <w:div w:id="20423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461800019">
      <w:bodyDiv w:val="1"/>
      <w:marLeft w:val="0"/>
      <w:marRight w:val="0"/>
      <w:marTop w:val="0"/>
      <w:marBottom w:val="0"/>
      <w:divBdr>
        <w:top w:val="none" w:sz="0" w:space="0" w:color="auto"/>
        <w:left w:val="none" w:sz="0" w:space="0" w:color="auto"/>
        <w:bottom w:val="none" w:sz="0" w:space="0" w:color="auto"/>
        <w:right w:val="none" w:sz="0" w:space="0" w:color="auto"/>
      </w:divBdr>
      <w:divsChild>
        <w:div w:id="1022364874">
          <w:marLeft w:val="0"/>
          <w:marRight w:val="0"/>
          <w:marTop w:val="0"/>
          <w:marBottom w:val="0"/>
          <w:divBdr>
            <w:top w:val="none" w:sz="0" w:space="0" w:color="auto"/>
            <w:left w:val="none" w:sz="0" w:space="0" w:color="auto"/>
            <w:bottom w:val="none" w:sz="0" w:space="0" w:color="auto"/>
            <w:right w:val="none" w:sz="0" w:space="0" w:color="auto"/>
          </w:divBdr>
          <w:divsChild>
            <w:div w:id="1089157689">
              <w:marLeft w:val="0"/>
              <w:marRight w:val="0"/>
              <w:marTop w:val="0"/>
              <w:marBottom w:val="0"/>
              <w:divBdr>
                <w:top w:val="none" w:sz="0" w:space="0" w:color="auto"/>
                <w:left w:val="none" w:sz="0" w:space="0" w:color="auto"/>
                <w:bottom w:val="none" w:sz="0" w:space="0" w:color="auto"/>
                <w:right w:val="none" w:sz="0" w:space="0" w:color="auto"/>
              </w:divBdr>
              <w:divsChild>
                <w:div w:id="9101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524">
          <w:marLeft w:val="0"/>
          <w:marRight w:val="0"/>
          <w:marTop w:val="0"/>
          <w:marBottom w:val="0"/>
          <w:divBdr>
            <w:top w:val="none" w:sz="0" w:space="0" w:color="auto"/>
            <w:left w:val="none" w:sz="0" w:space="0" w:color="auto"/>
            <w:bottom w:val="none" w:sz="0" w:space="0" w:color="auto"/>
            <w:right w:val="none" w:sz="0" w:space="0" w:color="auto"/>
          </w:divBdr>
          <w:divsChild>
            <w:div w:id="1022364056">
              <w:marLeft w:val="0"/>
              <w:marRight w:val="0"/>
              <w:marTop w:val="0"/>
              <w:marBottom w:val="0"/>
              <w:divBdr>
                <w:top w:val="none" w:sz="0" w:space="0" w:color="auto"/>
                <w:left w:val="none" w:sz="0" w:space="0" w:color="auto"/>
                <w:bottom w:val="none" w:sz="0" w:space="0" w:color="auto"/>
                <w:right w:val="none" w:sz="0" w:space="0" w:color="auto"/>
              </w:divBdr>
              <w:divsChild>
                <w:div w:id="6752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2995">
      <w:bodyDiv w:val="1"/>
      <w:marLeft w:val="0"/>
      <w:marRight w:val="0"/>
      <w:marTop w:val="0"/>
      <w:marBottom w:val="0"/>
      <w:divBdr>
        <w:top w:val="none" w:sz="0" w:space="0" w:color="auto"/>
        <w:left w:val="none" w:sz="0" w:space="0" w:color="auto"/>
        <w:bottom w:val="none" w:sz="0" w:space="0" w:color="auto"/>
        <w:right w:val="none" w:sz="0" w:space="0" w:color="auto"/>
      </w:divBdr>
      <w:divsChild>
        <w:div w:id="196967606">
          <w:marLeft w:val="0"/>
          <w:marRight w:val="0"/>
          <w:marTop w:val="0"/>
          <w:marBottom w:val="0"/>
          <w:divBdr>
            <w:top w:val="none" w:sz="0" w:space="0" w:color="auto"/>
            <w:left w:val="none" w:sz="0" w:space="0" w:color="auto"/>
            <w:bottom w:val="none" w:sz="0" w:space="0" w:color="auto"/>
            <w:right w:val="none" w:sz="0" w:space="0" w:color="auto"/>
          </w:divBdr>
          <w:divsChild>
            <w:div w:id="1695575688">
              <w:marLeft w:val="0"/>
              <w:marRight w:val="0"/>
              <w:marTop w:val="0"/>
              <w:marBottom w:val="0"/>
              <w:divBdr>
                <w:top w:val="none" w:sz="0" w:space="0" w:color="auto"/>
                <w:left w:val="none" w:sz="0" w:space="0" w:color="auto"/>
                <w:bottom w:val="none" w:sz="0" w:space="0" w:color="auto"/>
                <w:right w:val="none" w:sz="0" w:space="0" w:color="auto"/>
              </w:divBdr>
              <w:divsChild>
                <w:div w:id="15873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12017">
          <w:marLeft w:val="0"/>
          <w:marRight w:val="0"/>
          <w:marTop w:val="0"/>
          <w:marBottom w:val="0"/>
          <w:divBdr>
            <w:top w:val="none" w:sz="0" w:space="0" w:color="auto"/>
            <w:left w:val="none" w:sz="0" w:space="0" w:color="auto"/>
            <w:bottom w:val="none" w:sz="0" w:space="0" w:color="auto"/>
            <w:right w:val="none" w:sz="0" w:space="0" w:color="auto"/>
          </w:divBdr>
          <w:divsChild>
            <w:div w:id="801579830">
              <w:marLeft w:val="0"/>
              <w:marRight w:val="0"/>
              <w:marTop w:val="0"/>
              <w:marBottom w:val="0"/>
              <w:divBdr>
                <w:top w:val="none" w:sz="0" w:space="0" w:color="auto"/>
                <w:left w:val="none" w:sz="0" w:space="0" w:color="auto"/>
                <w:bottom w:val="none" w:sz="0" w:space="0" w:color="auto"/>
                <w:right w:val="none" w:sz="0" w:space="0" w:color="auto"/>
              </w:divBdr>
              <w:divsChild>
                <w:div w:id="17369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57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F46C8-69D5-41CC-9DDC-529D4C32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50</Pages>
  <Words>21438</Words>
  <Characters>122197</Characters>
  <Application>Microsoft Office Word</Application>
  <DocSecurity>0</DocSecurity>
  <Lines>1018</Lines>
  <Paragraphs>286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Petralia Marco</cp:lastModifiedBy>
  <cp:revision>31</cp:revision>
  <cp:lastPrinted>2020-11-28T11:14:00Z</cp:lastPrinted>
  <dcterms:created xsi:type="dcterms:W3CDTF">2020-11-29T19:03:00Z</dcterms:created>
  <dcterms:modified xsi:type="dcterms:W3CDTF">2020-12-01T18:03:00Z</dcterms:modified>
</cp:coreProperties>
</file>