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 xml:space="preserve">Dispensa di Mauro De </w:t>
      </w:r>
      <w:proofErr w:type="spellStart"/>
      <w:r w:rsidRPr="00AF1C47">
        <w:rPr>
          <w:rFonts w:eastAsia="Times New Roman"/>
          <w:lang w:eastAsia="it-IT"/>
        </w:rPr>
        <w:t>Feo</w:t>
      </w:r>
      <w:proofErr w:type="spellEnd"/>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itolosommario"/>
          </w:pPr>
          <w:r>
            <w:t>Sommario</w:t>
          </w:r>
        </w:p>
        <w:p w:rsidR="00CF2A64" w:rsidRDefault="008C3121">
          <w:pPr>
            <w:pStyle w:val="Sommario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2A2A2D">
          <w:pPr>
            <w:pStyle w:val="Sommario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2A2A2D">
          <w:pPr>
            <w:pStyle w:val="Sommario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2A2A2D">
          <w:pPr>
            <w:pStyle w:val="Sommario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2A2A2D">
          <w:pPr>
            <w:pStyle w:val="Sommario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2A2A2D">
          <w:pPr>
            <w:pStyle w:val="Sommario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2A2A2D">
          <w:pPr>
            <w:pStyle w:val="Sommario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2A2A2D">
          <w:pPr>
            <w:pStyle w:val="Sommario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2A2A2D">
          <w:pPr>
            <w:pStyle w:val="Sommario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2A2A2D">
          <w:pPr>
            <w:pStyle w:val="Sommario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2A2A2D">
          <w:pPr>
            <w:pStyle w:val="Sommario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2A2A2D">
          <w:pPr>
            <w:pStyle w:val="Sommario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2A2A2D">
          <w:pPr>
            <w:pStyle w:val="Sommario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E50E57" w:rsidP="005D65D5">
      <w:pPr>
        <w:pStyle w:val="Titolo1"/>
        <w:rPr>
          <w:lang w:eastAsia="it-IT"/>
        </w:rPr>
      </w:pPr>
      <w:bookmarkStart w:id="0" w:name="_SEO"/>
      <w:bookmarkEnd w:id="0"/>
      <w:r>
        <w:rPr>
          <w:lang w:eastAsia="it-IT"/>
        </w:rPr>
        <w:lastRenderedPageBreak/>
        <w:t>DOMANDE</w:t>
      </w:r>
    </w:p>
    <w:bookmarkStart w:id="1" w:name="_Le_tecnologie_dell’informazione"/>
    <w:bookmarkStart w:id="2" w:name="_Tecniche_di_addestramento"/>
    <w:bookmarkEnd w:id="1"/>
    <w:bookmarkEnd w:id="2"/>
    <w:p w:rsidR="00E77253" w:rsidRPr="00260A7A" w:rsidRDefault="00CF2A64" w:rsidP="001971F2">
      <w:pPr>
        <w:pStyle w:val="Paragrafoelenco"/>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Collegamentoipertestuale"/>
        </w:rPr>
        <w:t>E business (lezione 1)</w:t>
      </w:r>
      <w:r w:rsidRPr="00260A7A">
        <w:fldChar w:fldCharType="end"/>
      </w:r>
    </w:p>
    <w:p w:rsidR="00E77253" w:rsidRPr="00DC4D63" w:rsidRDefault="002A2A2D" w:rsidP="001971F2">
      <w:pPr>
        <w:pStyle w:val="Paragrafoelenco"/>
        <w:numPr>
          <w:ilvl w:val="1"/>
          <w:numId w:val="46"/>
        </w:numPr>
        <w:rPr>
          <w:highlight w:val="cyan"/>
        </w:rPr>
      </w:pPr>
      <w:hyperlink w:anchor="_Definizione_di_e-business" w:history="1">
        <w:r w:rsidR="00CF2A64" w:rsidRPr="00DC4D63">
          <w:rPr>
            <w:rStyle w:val="Collegamentoipertestuale"/>
            <w:highlight w:val="cyan"/>
          </w:rPr>
          <w:t>Definizione di E-Business</w:t>
        </w:r>
      </w:hyperlink>
      <w:r w:rsidR="00CF2A64" w:rsidRPr="00DC4D63">
        <w:rPr>
          <w:highlight w:val="cyan"/>
        </w:rPr>
        <w:t xml:space="preserve"> -D</w:t>
      </w:r>
    </w:p>
    <w:p w:rsidR="008A4797" w:rsidRPr="00DC4D63" w:rsidRDefault="008A4797" w:rsidP="001971F2">
      <w:pPr>
        <w:pStyle w:val="Paragrafoelenco"/>
        <w:numPr>
          <w:ilvl w:val="1"/>
          <w:numId w:val="46"/>
        </w:numPr>
        <w:rPr>
          <w:highlight w:val="cyan"/>
        </w:rPr>
      </w:pPr>
      <w:r w:rsidRPr="00DC4D63">
        <w:rPr>
          <w:highlight w:val="cyan"/>
        </w:rPr>
        <w:t>Tipologie di E-Business - D</w:t>
      </w:r>
    </w:p>
    <w:p w:rsidR="00E77253" w:rsidRPr="00DC4D63" w:rsidRDefault="002A2A2D" w:rsidP="001971F2">
      <w:pPr>
        <w:pStyle w:val="Paragrafoelenco"/>
        <w:numPr>
          <w:ilvl w:val="2"/>
          <w:numId w:val="46"/>
        </w:numPr>
        <w:rPr>
          <w:highlight w:val="cyan"/>
        </w:rPr>
      </w:pPr>
      <w:hyperlink w:anchor="_Modelli_pure-digital" w:history="1">
        <w:r w:rsidR="00CF2A64" w:rsidRPr="00DC4D63">
          <w:rPr>
            <w:rStyle w:val="Collegamentoipertestuale"/>
            <w:highlight w:val="cyan"/>
          </w:rPr>
          <w:t>Modelli Pure digital ( lezione 1)</w:t>
        </w:r>
      </w:hyperlink>
      <w:r w:rsidR="00CF2A64" w:rsidRPr="00DC4D63">
        <w:rPr>
          <w:highlight w:val="cyan"/>
        </w:rPr>
        <w:t xml:space="preserve"> -D </w:t>
      </w:r>
    </w:p>
    <w:p w:rsidR="00E77253" w:rsidRPr="00DC4D63" w:rsidRDefault="002A2A2D" w:rsidP="001971F2">
      <w:pPr>
        <w:pStyle w:val="Paragrafoelenco"/>
        <w:numPr>
          <w:ilvl w:val="2"/>
          <w:numId w:val="46"/>
        </w:numPr>
        <w:rPr>
          <w:highlight w:val="cyan"/>
        </w:rPr>
      </w:pPr>
      <w:hyperlink w:anchor="_Modelli_ibridi" w:history="1">
        <w:r w:rsidR="00CF2A64" w:rsidRPr="00DC4D63">
          <w:rPr>
            <w:rStyle w:val="Collegamentoipertestuale"/>
            <w:highlight w:val="cyan"/>
          </w:rPr>
          <w:t>Modelli ibridi: definizione, peculiarità ed implicazioni</w:t>
        </w:r>
      </w:hyperlink>
      <w:r w:rsidR="00CF2A64" w:rsidRPr="00DC4D63">
        <w:rPr>
          <w:highlight w:val="cyan"/>
        </w:rPr>
        <w:t xml:space="preserve">  -D</w:t>
      </w:r>
    </w:p>
    <w:p w:rsidR="00CF2A64" w:rsidRPr="00260A7A" w:rsidRDefault="002A2A2D" w:rsidP="001971F2">
      <w:pPr>
        <w:pStyle w:val="Paragrafoelenco"/>
        <w:numPr>
          <w:ilvl w:val="1"/>
          <w:numId w:val="46"/>
        </w:numPr>
      </w:pPr>
      <w:hyperlink w:anchor="_Implicazioni_Manifattura_e" w:history="1">
        <w:r w:rsidR="00CF2A64" w:rsidRPr="00260A7A">
          <w:rPr>
            <w:rStyle w:val="Collegamentoipertestuale"/>
          </w:rPr>
          <w:t>Implicazioni Manifattura e nascita nuovi settori di business</w:t>
        </w:r>
      </w:hyperlink>
      <w:r w:rsidR="00CF2A64" w:rsidRPr="00260A7A">
        <w:t xml:space="preserve"> </w:t>
      </w:r>
    </w:p>
    <w:p w:rsidR="00CF2A64" w:rsidRPr="00260A7A" w:rsidRDefault="002A2A2D" w:rsidP="001971F2">
      <w:pPr>
        <w:pStyle w:val="Paragrafoelenco"/>
        <w:numPr>
          <w:ilvl w:val="0"/>
          <w:numId w:val="46"/>
        </w:numPr>
      </w:pPr>
      <w:hyperlink w:anchor="_IL_CONSUMATORE_DIGITALE" w:history="1">
        <w:r w:rsidR="00CF2A64" w:rsidRPr="00260A7A">
          <w:rPr>
            <w:rStyle w:val="Collegamentoipertestuale"/>
          </w:rPr>
          <w:t>Il consumatore digitale</w:t>
        </w:r>
      </w:hyperlink>
    </w:p>
    <w:p w:rsidR="00CF2A64" w:rsidRPr="00260A7A" w:rsidRDefault="002A2A2D" w:rsidP="001971F2">
      <w:pPr>
        <w:pStyle w:val="Paragrafoelenco"/>
        <w:numPr>
          <w:ilvl w:val="1"/>
          <w:numId w:val="46"/>
        </w:numPr>
      </w:pPr>
      <w:hyperlink w:anchor="_Il_consumatore_diventa" w:history="1">
        <w:r w:rsidR="00CF2A64" w:rsidRPr="00260A7A">
          <w:rPr>
            <w:rStyle w:val="Collegamentoipertestuale"/>
          </w:rPr>
          <w:t>Il consumatore diventa digitale</w:t>
        </w:r>
      </w:hyperlink>
    </w:p>
    <w:p w:rsidR="00CF2A64" w:rsidRPr="00260A7A" w:rsidRDefault="002A2A2D" w:rsidP="001971F2">
      <w:pPr>
        <w:pStyle w:val="Paragrafoelenco"/>
        <w:numPr>
          <w:ilvl w:val="1"/>
          <w:numId w:val="46"/>
        </w:numPr>
      </w:pPr>
      <w:hyperlink w:anchor="_Effetto_dei_social" w:history="1">
        <w:r w:rsidR="00CF2A64" w:rsidRPr="00260A7A">
          <w:rPr>
            <w:rStyle w:val="Collegamentoipertestuale"/>
          </w:rPr>
          <w:t>Effetto social sul processo d’acquisto</w:t>
        </w:r>
      </w:hyperlink>
    </w:p>
    <w:p w:rsidR="00E77253" w:rsidRPr="00260A7A" w:rsidRDefault="002A2A2D" w:rsidP="001971F2">
      <w:pPr>
        <w:pStyle w:val="Paragrafoelenco"/>
        <w:numPr>
          <w:ilvl w:val="0"/>
          <w:numId w:val="46"/>
        </w:numPr>
      </w:pPr>
      <w:hyperlink w:anchor="_IL_MARKETING_MIX" w:history="1">
        <w:r w:rsidR="00CF2A64" w:rsidRPr="00260A7A">
          <w:rPr>
            <w:rStyle w:val="Collegamentoipertestuale"/>
          </w:rPr>
          <w:t>Il marketing mix digitale</w:t>
        </w:r>
      </w:hyperlink>
    </w:p>
    <w:p w:rsidR="00E77253" w:rsidRPr="00DC4D63" w:rsidRDefault="002A2A2D" w:rsidP="001971F2">
      <w:pPr>
        <w:pStyle w:val="Paragrafoelenco"/>
        <w:numPr>
          <w:ilvl w:val="1"/>
          <w:numId w:val="46"/>
        </w:numPr>
        <w:rPr>
          <w:highlight w:val="cyan"/>
          <w:lang w:val="en-US"/>
        </w:rPr>
      </w:pPr>
      <w:hyperlink w:anchor="_Il_digital_marketing" w:history="1">
        <w:r w:rsidR="00CF2A64" w:rsidRPr="00DC4D63">
          <w:rPr>
            <w:rStyle w:val="Collegamentoipertestuale"/>
            <w:highlight w:val="cyan"/>
            <w:lang w:val="en-US"/>
          </w:rPr>
          <w:t>Il digital marketing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2A2A2D" w:rsidP="001971F2">
      <w:pPr>
        <w:pStyle w:val="Paragrafoelenco"/>
        <w:numPr>
          <w:ilvl w:val="1"/>
          <w:numId w:val="46"/>
        </w:numPr>
        <w:rPr>
          <w:highlight w:val="cyan"/>
        </w:rPr>
      </w:pPr>
      <w:hyperlink w:anchor="_Marketing_Mix_Digitale" w:history="1">
        <w:r w:rsidR="00CF2A64" w:rsidRPr="00DC4D63">
          <w:rPr>
            <w:rStyle w:val="Collegamentoipertestuale"/>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2A2A2D" w:rsidP="001971F2">
      <w:pPr>
        <w:pStyle w:val="Paragrafoelenco"/>
        <w:numPr>
          <w:ilvl w:val="1"/>
          <w:numId w:val="46"/>
        </w:numPr>
        <w:rPr>
          <w:highlight w:val="cyan"/>
        </w:rPr>
      </w:pPr>
      <w:hyperlink w:anchor="_Come_cambiano_le" w:history="1">
        <w:r w:rsidR="00CF2A64" w:rsidRPr="00DC4D63">
          <w:rPr>
            <w:rStyle w:val="Collegamentoipertestuale"/>
            <w:highlight w:val="cyan"/>
          </w:rPr>
          <w:t>Come cambiano le leve 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2A2A2D" w:rsidP="001971F2">
      <w:pPr>
        <w:pStyle w:val="Paragrafoelenco"/>
        <w:numPr>
          <w:ilvl w:val="1"/>
          <w:numId w:val="46"/>
        </w:numPr>
        <w:rPr>
          <w:highlight w:val="cyan"/>
        </w:rPr>
      </w:pPr>
      <w:hyperlink w:anchor="_Le_4P_del" w:history="1">
        <w:r w:rsidR="00E63BFD" w:rsidRPr="00DC4D63">
          <w:rPr>
            <w:rStyle w:val="Collegamentoipertestuale"/>
            <w:highlight w:val="cyan"/>
          </w:rPr>
          <w:t>Le 4P del marketing</w:t>
        </w:r>
      </w:hyperlink>
      <w:r w:rsidR="008A4797" w:rsidRPr="00DC4D63">
        <w:rPr>
          <w:highlight w:val="cyan"/>
        </w:rPr>
        <w:t xml:space="preserve"> - D</w:t>
      </w:r>
    </w:p>
    <w:p w:rsidR="00E63BFD" w:rsidRPr="00260A7A" w:rsidRDefault="002A2A2D" w:rsidP="001971F2">
      <w:pPr>
        <w:pStyle w:val="Paragrafoelenco"/>
        <w:numPr>
          <w:ilvl w:val="1"/>
          <w:numId w:val="46"/>
        </w:numPr>
      </w:pPr>
      <w:hyperlink w:anchor="_Interazione_tra_azienda" w:history="1">
        <w:r w:rsidR="00E63BFD" w:rsidRPr="00260A7A">
          <w:rPr>
            <w:rStyle w:val="Collegamentoipertestuale"/>
          </w:rPr>
          <w:t>Interazione tra azienda e rivenditore</w:t>
        </w:r>
      </w:hyperlink>
    </w:p>
    <w:p w:rsidR="00E63BFD" w:rsidRPr="002A280B" w:rsidRDefault="002A2A2D" w:rsidP="001971F2">
      <w:pPr>
        <w:pStyle w:val="Paragrafoelenco"/>
        <w:numPr>
          <w:ilvl w:val="1"/>
          <w:numId w:val="46"/>
        </w:numPr>
        <w:rPr>
          <w:highlight w:val="cyan"/>
        </w:rPr>
      </w:pPr>
      <w:hyperlink w:anchor="_LE_TRE_R" w:history="1">
        <w:r w:rsidR="00E63BFD" w:rsidRPr="002A280B">
          <w:rPr>
            <w:rStyle w:val="Collegamentoipertestuale"/>
            <w:highlight w:val="cyan"/>
          </w:rPr>
          <w:t>Le 3R del marketing 2.0</w:t>
        </w:r>
      </w:hyperlink>
      <w:r w:rsidR="008A4797" w:rsidRPr="002A280B">
        <w:rPr>
          <w:highlight w:val="cyan"/>
        </w:rPr>
        <w:t xml:space="preserve"> - D</w:t>
      </w:r>
    </w:p>
    <w:p w:rsidR="00E63BFD" w:rsidRPr="00260A7A" w:rsidRDefault="002A2A2D" w:rsidP="001971F2">
      <w:pPr>
        <w:pStyle w:val="Paragrafoelenco"/>
        <w:numPr>
          <w:ilvl w:val="0"/>
          <w:numId w:val="46"/>
        </w:numPr>
      </w:pPr>
      <w:hyperlink w:anchor="_IL_WEB_MARKETING" w:history="1">
        <w:r w:rsidR="00E63BFD" w:rsidRPr="00260A7A">
          <w:rPr>
            <w:rStyle w:val="Collegamentoipertestuale"/>
          </w:rPr>
          <w:t>Il Web Marketing</w:t>
        </w:r>
      </w:hyperlink>
    </w:p>
    <w:p w:rsidR="00E77253" w:rsidRPr="00260A7A" w:rsidRDefault="002A2A2D" w:rsidP="001971F2">
      <w:pPr>
        <w:pStyle w:val="Paragrafoelenco"/>
        <w:numPr>
          <w:ilvl w:val="1"/>
          <w:numId w:val="46"/>
        </w:numPr>
      </w:pPr>
      <w:hyperlink w:anchor="_Il_world_wide" w:history="1">
        <w:r w:rsidR="00E63BFD" w:rsidRPr="00260A7A">
          <w:rPr>
            <w:rStyle w:val="Collegamentoipertestuale"/>
          </w:rPr>
          <w:t>Il World Wide Web</w:t>
        </w:r>
      </w:hyperlink>
    </w:p>
    <w:p w:rsidR="00E63BFD" w:rsidRPr="002A280B" w:rsidRDefault="002A2A2D" w:rsidP="001971F2">
      <w:pPr>
        <w:pStyle w:val="Paragrafoelenco"/>
        <w:numPr>
          <w:ilvl w:val="2"/>
          <w:numId w:val="46"/>
        </w:numPr>
        <w:rPr>
          <w:highlight w:val="cyan"/>
        </w:rPr>
      </w:pPr>
      <w:hyperlink w:anchor="_Usabilità" w:history="1">
        <w:r w:rsidR="00E63BFD" w:rsidRPr="002A280B">
          <w:rPr>
            <w:rStyle w:val="Collegamentoipertestuale"/>
            <w:highlight w:val="cyan"/>
          </w:rPr>
          <w:t>Usabilità</w:t>
        </w:r>
      </w:hyperlink>
      <w:r w:rsidR="00E63BFD" w:rsidRPr="002A280B">
        <w:rPr>
          <w:highlight w:val="cyan"/>
        </w:rPr>
        <w:t xml:space="preserve"> - D</w:t>
      </w:r>
    </w:p>
    <w:p w:rsidR="00E63BFD" w:rsidRPr="00260A7A" w:rsidRDefault="002A2A2D" w:rsidP="001971F2">
      <w:pPr>
        <w:pStyle w:val="Paragrafoelenco"/>
        <w:numPr>
          <w:ilvl w:val="2"/>
          <w:numId w:val="46"/>
        </w:numPr>
      </w:pPr>
      <w:hyperlink w:anchor="_Componenti" w:history="1">
        <w:r w:rsidR="00E63BFD" w:rsidRPr="00260A7A">
          <w:rPr>
            <w:rStyle w:val="Collegamentoipertestuale"/>
          </w:rPr>
          <w:t>Componenti</w:t>
        </w:r>
      </w:hyperlink>
    </w:p>
    <w:p w:rsidR="00E77253" w:rsidRPr="002A280B" w:rsidRDefault="002A2A2D" w:rsidP="001971F2">
      <w:pPr>
        <w:pStyle w:val="Paragrafoelenco"/>
        <w:numPr>
          <w:ilvl w:val="2"/>
          <w:numId w:val="46"/>
        </w:numPr>
        <w:rPr>
          <w:highlight w:val="cyan"/>
        </w:rPr>
      </w:pPr>
      <w:hyperlink w:anchor="_Modalità_di_accesso" w:history="1">
        <w:r w:rsidR="00E63BFD" w:rsidRPr="002A280B">
          <w:rPr>
            <w:rStyle w:val="Collegamentoipertestuale"/>
            <w:highlight w:val="cyan"/>
          </w:rPr>
          <w:t>Modalità di accesso</w:t>
        </w:r>
      </w:hyperlink>
      <w:r w:rsidR="00C333D5" w:rsidRPr="002A280B">
        <w:rPr>
          <w:highlight w:val="cyan"/>
        </w:rPr>
        <w:t xml:space="preserve"> - D</w:t>
      </w:r>
    </w:p>
    <w:p w:rsidR="00E77253" w:rsidRPr="002A280B" w:rsidRDefault="002A2A2D" w:rsidP="001971F2">
      <w:pPr>
        <w:pStyle w:val="Paragrafoelenco"/>
        <w:numPr>
          <w:ilvl w:val="1"/>
          <w:numId w:val="46"/>
        </w:numPr>
        <w:rPr>
          <w:highlight w:val="cyan"/>
        </w:rPr>
      </w:pPr>
      <w:hyperlink w:anchor="_Attività_di_web" w:history="1">
        <w:r w:rsidR="00E63BFD" w:rsidRPr="002A280B">
          <w:rPr>
            <w:rStyle w:val="Collegamentoipertestuale"/>
            <w:highlight w:val="cyan"/>
          </w:rPr>
          <w:t>Attività di web marketing</w:t>
        </w:r>
      </w:hyperlink>
      <w:r w:rsidR="00E63BFD" w:rsidRPr="002A280B">
        <w:rPr>
          <w:highlight w:val="cyan"/>
        </w:rPr>
        <w:t xml:space="preserve"> – D</w:t>
      </w:r>
    </w:p>
    <w:p w:rsidR="00E63BFD" w:rsidRPr="002A280B" w:rsidRDefault="002A2A2D" w:rsidP="001971F2">
      <w:pPr>
        <w:pStyle w:val="Paragrafoelenco"/>
        <w:numPr>
          <w:ilvl w:val="0"/>
          <w:numId w:val="46"/>
        </w:numPr>
        <w:rPr>
          <w:highlight w:val="cyan"/>
        </w:rPr>
      </w:pPr>
      <w:hyperlink w:anchor="_IL_SOCIAL_MEDIA" w:history="1">
        <w:r w:rsidR="00E63BFD" w:rsidRPr="002A280B">
          <w:rPr>
            <w:rStyle w:val="Collegamentoipertestuale"/>
            <w:highlight w:val="cyan"/>
          </w:rPr>
          <w:t>Social Media Marketing</w:t>
        </w:r>
      </w:hyperlink>
      <w:r w:rsidR="00DC5A8F" w:rsidRPr="002A280B">
        <w:rPr>
          <w:highlight w:val="cyan"/>
        </w:rPr>
        <w:t xml:space="preserve"> -D</w:t>
      </w:r>
    </w:p>
    <w:p w:rsidR="00E77253" w:rsidRPr="00E706F7" w:rsidRDefault="002A2A2D" w:rsidP="001971F2">
      <w:pPr>
        <w:pStyle w:val="Paragrafoelenco"/>
        <w:numPr>
          <w:ilvl w:val="1"/>
          <w:numId w:val="46"/>
        </w:numPr>
        <w:rPr>
          <w:rStyle w:val="Collegamentoipertestuale"/>
          <w:color w:val="auto"/>
          <w:u w:val="none"/>
        </w:rPr>
      </w:pPr>
      <w:hyperlink w:anchor="_Effetto_social" w:history="1">
        <w:r w:rsidR="00E63BFD" w:rsidRPr="00260A7A">
          <w:rPr>
            <w:rStyle w:val="Collegamentoipertestuale"/>
          </w:rPr>
          <w:t>Effetto Social</w:t>
        </w:r>
      </w:hyperlink>
    </w:p>
    <w:p w:rsidR="00E706F7" w:rsidRPr="00E706F7" w:rsidRDefault="002A2A2D" w:rsidP="001971F2">
      <w:pPr>
        <w:pStyle w:val="Paragrafoelenco"/>
        <w:numPr>
          <w:ilvl w:val="1"/>
          <w:numId w:val="46"/>
        </w:numPr>
        <w:rPr>
          <w:highlight w:val="cyan"/>
        </w:rPr>
      </w:pPr>
      <w:hyperlink w:anchor="_Ruoli_nei_social" w:history="1">
        <w:r w:rsidR="00E706F7" w:rsidRPr="00E706F7">
          <w:rPr>
            <w:rStyle w:val="Collegamentoipertestuale"/>
            <w:highlight w:val="cyan"/>
          </w:rPr>
          <w:t>Ruoli nei social media</w:t>
        </w:r>
      </w:hyperlink>
      <w:r w:rsidR="00E706F7" w:rsidRPr="00E706F7">
        <w:rPr>
          <w:highlight w:val="cyan"/>
        </w:rPr>
        <w:t xml:space="preserve"> - D</w:t>
      </w:r>
    </w:p>
    <w:p w:rsidR="00E63BFD" w:rsidRPr="002A280B" w:rsidRDefault="002A2A2D" w:rsidP="001971F2">
      <w:pPr>
        <w:pStyle w:val="Paragrafoelenco"/>
        <w:numPr>
          <w:ilvl w:val="1"/>
          <w:numId w:val="46"/>
        </w:numPr>
        <w:rPr>
          <w:highlight w:val="cyan"/>
        </w:rPr>
      </w:pPr>
      <w:hyperlink w:anchor="_Livello_di_controllo" w:history="1">
        <w:r w:rsidR="00E63BFD" w:rsidRPr="002A280B">
          <w:rPr>
            <w:rStyle w:val="Collegamentoipertestuale"/>
            <w:highlight w:val="cyan"/>
          </w:rPr>
          <w:t>Livello di controllo dei media</w:t>
        </w:r>
      </w:hyperlink>
      <w:r w:rsidR="00DC5A8F" w:rsidRPr="002A280B">
        <w:rPr>
          <w:highlight w:val="cyan"/>
        </w:rPr>
        <w:t xml:space="preserve"> - D</w:t>
      </w:r>
    </w:p>
    <w:p w:rsidR="00E63BFD" w:rsidRPr="00E50E57" w:rsidRDefault="002A2A2D" w:rsidP="001971F2">
      <w:pPr>
        <w:pStyle w:val="Paragrafoelenco"/>
        <w:numPr>
          <w:ilvl w:val="1"/>
          <w:numId w:val="46"/>
        </w:numPr>
        <w:rPr>
          <w:rStyle w:val="Collegamentoipertestuale"/>
          <w:color w:val="auto"/>
          <w:u w:val="none"/>
        </w:rPr>
      </w:pPr>
      <w:hyperlink w:anchor="_Le_attività_di" w:history="1">
        <w:r w:rsidR="00E63BFD" w:rsidRPr="00260A7A">
          <w:rPr>
            <w:rStyle w:val="Collegamentoipertestuale"/>
          </w:rPr>
          <w:t>Le attività di social media</w:t>
        </w:r>
      </w:hyperlink>
    </w:p>
    <w:p w:rsidR="00E50E57" w:rsidRPr="00E50E57" w:rsidRDefault="002A2A2D" w:rsidP="00E50E57">
      <w:pPr>
        <w:pStyle w:val="Paragrafoelenco"/>
        <w:numPr>
          <w:ilvl w:val="2"/>
          <w:numId w:val="46"/>
        </w:numPr>
        <w:rPr>
          <w:rStyle w:val="Collegamentoipertestuale"/>
          <w:color w:val="000000" w:themeColor="text1"/>
          <w:highlight w:val="yellow"/>
          <w:u w:val="none"/>
        </w:rPr>
      </w:pPr>
      <w:hyperlink w:anchor="_Esempi_di_Campagne" w:history="1">
        <w:r w:rsidR="00E50E57" w:rsidRPr="00E50E57">
          <w:rPr>
            <w:rStyle w:val="Collegamentoipertestuale"/>
            <w:highlight w:val="yellow"/>
          </w:rPr>
          <w:t>Esempi di campagne social</w:t>
        </w:r>
      </w:hyperlink>
      <w:r w:rsidR="00E50E57" w:rsidRPr="00E50E57">
        <w:rPr>
          <w:rStyle w:val="Collegamentoipertestuale"/>
          <w:color w:val="000000" w:themeColor="text1"/>
          <w:highlight w:val="yellow"/>
          <w:u w:val="none"/>
        </w:rPr>
        <w:t xml:space="preserve"> - ES</w:t>
      </w:r>
    </w:p>
    <w:p w:rsidR="007E0C13" w:rsidRPr="007E0C13" w:rsidRDefault="002A2A2D" w:rsidP="007E0C13">
      <w:pPr>
        <w:pStyle w:val="Paragrafoelenco"/>
        <w:numPr>
          <w:ilvl w:val="1"/>
          <w:numId w:val="46"/>
        </w:numPr>
        <w:rPr>
          <w:highlight w:val="cyan"/>
        </w:rPr>
      </w:pPr>
      <w:hyperlink w:anchor="_Differenza_tra_Social" w:history="1">
        <w:r w:rsidR="007E0C13" w:rsidRPr="007E0C13">
          <w:rPr>
            <w:rStyle w:val="Collegamentoipertestuale"/>
            <w:highlight w:val="cyan"/>
          </w:rPr>
          <w:t>Differenza tra social media marketing e web marketing</w:t>
        </w:r>
      </w:hyperlink>
      <w:r w:rsidR="007E0C13" w:rsidRPr="007E0C13">
        <w:rPr>
          <w:highlight w:val="cyan"/>
        </w:rPr>
        <w:t xml:space="preserve"> - D</w:t>
      </w:r>
    </w:p>
    <w:p w:rsidR="00E77253" w:rsidRPr="002A280B" w:rsidRDefault="002A2A2D" w:rsidP="001971F2">
      <w:pPr>
        <w:pStyle w:val="Paragrafoelenco"/>
        <w:numPr>
          <w:ilvl w:val="0"/>
          <w:numId w:val="46"/>
        </w:numPr>
        <w:rPr>
          <w:lang w:val="en-US"/>
        </w:rPr>
      </w:pPr>
      <w:hyperlink w:anchor="_SEO,_SEM_E" w:history="1">
        <w:r w:rsidR="00E63BFD" w:rsidRPr="002A280B">
          <w:rPr>
            <w:rStyle w:val="Collegamentoipertestuale"/>
            <w:lang w:val="en-US"/>
          </w:rPr>
          <w:t>SEO, SEM e Content Marketing</w:t>
        </w:r>
      </w:hyperlink>
    </w:p>
    <w:p w:rsidR="00E77253" w:rsidRDefault="002A2A2D" w:rsidP="001971F2">
      <w:pPr>
        <w:pStyle w:val="Paragrafoelenco"/>
        <w:numPr>
          <w:ilvl w:val="1"/>
          <w:numId w:val="46"/>
        </w:numPr>
        <w:rPr>
          <w:highlight w:val="cyan"/>
        </w:rPr>
      </w:pPr>
      <w:hyperlink w:anchor="_SEO_1" w:history="1">
        <w:r w:rsidR="00A50791" w:rsidRPr="00A50791">
          <w:rPr>
            <w:rStyle w:val="Collegamentoipertestuale"/>
            <w:highlight w:val="cyan"/>
          </w:rPr>
          <w:t>SEO</w:t>
        </w:r>
      </w:hyperlink>
      <w:r w:rsidR="00A50791">
        <w:rPr>
          <w:highlight w:val="cyan"/>
        </w:rPr>
        <w:t xml:space="preserve"> </w:t>
      </w:r>
      <w:r w:rsidR="00E77253" w:rsidRPr="002A280B">
        <w:rPr>
          <w:highlight w:val="cyan"/>
        </w:rPr>
        <w:t>–</w:t>
      </w:r>
      <w:r w:rsidR="00FA68EA" w:rsidRPr="002A280B">
        <w:rPr>
          <w:highlight w:val="cyan"/>
        </w:rPr>
        <w:t xml:space="preserve"> D</w:t>
      </w:r>
    </w:p>
    <w:p w:rsidR="00E50E57" w:rsidRPr="00E50E57" w:rsidRDefault="002A2A2D" w:rsidP="00E50E57">
      <w:pPr>
        <w:pStyle w:val="Paragrafoelenco"/>
        <w:numPr>
          <w:ilvl w:val="2"/>
          <w:numId w:val="46"/>
        </w:numPr>
        <w:rPr>
          <w:highlight w:val="yellow"/>
        </w:rPr>
      </w:pPr>
      <w:hyperlink w:anchor="_Esempi_di_Tecniche" w:history="1">
        <w:r w:rsidR="00E50E57" w:rsidRPr="00E50E57">
          <w:rPr>
            <w:rStyle w:val="Collegamentoipertestuale"/>
            <w:highlight w:val="yellow"/>
          </w:rPr>
          <w:t>Tecniche SEO</w:t>
        </w:r>
      </w:hyperlink>
      <w:r w:rsidR="00E50E57" w:rsidRPr="00E50E57">
        <w:rPr>
          <w:highlight w:val="yellow"/>
        </w:rPr>
        <w:t xml:space="preserve"> - ES</w:t>
      </w:r>
    </w:p>
    <w:p w:rsidR="00E77253" w:rsidRPr="002A280B" w:rsidRDefault="002A2A2D" w:rsidP="001971F2">
      <w:pPr>
        <w:pStyle w:val="Paragrafoelenco"/>
        <w:numPr>
          <w:ilvl w:val="1"/>
          <w:numId w:val="46"/>
        </w:numPr>
        <w:rPr>
          <w:highlight w:val="cyan"/>
        </w:rPr>
      </w:pPr>
      <w:hyperlink w:anchor="_Il_Search_Engine" w:history="1">
        <w:r w:rsidR="00E63BFD" w:rsidRPr="002A280B">
          <w:rPr>
            <w:rStyle w:val="Collegamentoipertestuale"/>
            <w:highlight w:val="cyan"/>
          </w:rPr>
          <w:t>SEM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2A2A2D" w:rsidP="001971F2">
      <w:pPr>
        <w:pStyle w:val="Paragrafoelenco"/>
        <w:numPr>
          <w:ilvl w:val="2"/>
          <w:numId w:val="46"/>
        </w:numPr>
        <w:rPr>
          <w:highlight w:val="cyan"/>
        </w:rPr>
      </w:pPr>
      <w:hyperlink w:anchor="_Organizzazione_di_campagne" w:history="1">
        <w:proofErr w:type="spellStart"/>
        <w:r w:rsidR="00C333D5" w:rsidRPr="002A280B">
          <w:rPr>
            <w:rStyle w:val="Collegamentoipertestuale"/>
            <w:highlight w:val="cyan"/>
          </w:rPr>
          <w:t>Pay</w:t>
        </w:r>
        <w:proofErr w:type="spellEnd"/>
        <w:r w:rsidR="00C333D5" w:rsidRPr="002A280B">
          <w:rPr>
            <w:rStyle w:val="Collegamentoipertestuale"/>
            <w:highlight w:val="cyan"/>
          </w:rPr>
          <w:t xml:space="preserve"> per click</w:t>
        </w:r>
      </w:hyperlink>
      <w:r w:rsidR="00C333D5" w:rsidRPr="002A280B">
        <w:rPr>
          <w:highlight w:val="cyan"/>
        </w:rPr>
        <w:t xml:space="preserve"> - D</w:t>
      </w:r>
    </w:p>
    <w:p w:rsidR="00C333D5" w:rsidRDefault="002A2A2D" w:rsidP="001971F2">
      <w:pPr>
        <w:pStyle w:val="Paragrafoelenco"/>
        <w:numPr>
          <w:ilvl w:val="2"/>
          <w:numId w:val="46"/>
        </w:numPr>
      </w:pPr>
      <w:hyperlink w:anchor="_Produzione_e_distribuzione" w:history="1">
        <w:r w:rsidR="00C333D5" w:rsidRPr="00D5446B">
          <w:rPr>
            <w:rStyle w:val="Collegamentoipertestuale"/>
          </w:rPr>
          <w:t>Produzione e dist. Contenuti pertinenti</w:t>
        </w:r>
      </w:hyperlink>
    </w:p>
    <w:p w:rsidR="00C333D5" w:rsidRPr="002A280B" w:rsidRDefault="002A2A2D" w:rsidP="001971F2">
      <w:pPr>
        <w:pStyle w:val="Paragrafoelenco"/>
        <w:numPr>
          <w:ilvl w:val="2"/>
          <w:numId w:val="46"/>
        </w:numPr>
        <w:rPr>
          <w:highlight w:val="cyan"/>
        </w:rPr>
      </w:pPr>
      <w:hyperlink w:anchor="_Iniziative_di_link" w:history="1">
        <w:r w:rsidR="00C333D5" w:rsidRPr="002A280B">
          <w:rPr>
            <w:rStyle w:val="Collegamentoipertestuale"/>
            <w:highlight w:val="cyan"/>
          </w:rPr>
          <w:t>Link Building</w:t>
        </w:r>
      </w:hyperlink>
      <w:r w:rsidR="00C333D5" w:rsidRPr="002A280B">
        <w:rPr>
          <w:highlight w:val="cyan"/>
        </w:rPr>
        <w:t xml:space="preserve"> - D</w:t>
      </w:r>
    </w:p>
    <w:p w:rsidR="00E63BFD" w:rsidRPr="002A280B" w:rsidRDefault="002A2A2D" w:rsidP="001971F2">
      <w:pPr>
        <w:pStyle w:val="Paragrafoelenco"/>
        <w:numPr>
          <w:ilvl w:val="1"/>
          <w:numId w:val="46"/>
        </w:numPr>
        <w:rPr>
          <w:highlight w:val="cyan"/>
        </w:rPr>
      </w:pPr>
      <w:hyperlink w:anchor="_Il_Content_Marketing" w:history="1">
        <w:r w:rsidR="00E63BFD" w:rsidRPr="002A280B">
          <w:rPr>
            <w:rStyle w:val="Collegamentoipertestuale"/>
            <w:highlight w:val="cyan"/>
          </w:rPr>
          <w:t xml:space="preserve">Content </w:t>
        </w:r>
        <w:proofErr w:type="spellStart"/>
        <w:r w:rsidR="00E63BFD" w:rsidRPr="002A280B">
          <w:rPr>
            <w:rStyle w:val="Collegamentoipertestuale"/>
            <w:highlight w:val="cyan"/>
          </w:rPr>
          <w:t>Maketing</w:t>
        </w:r>
        <w:proofErr w:type="spellEnd"/>
      </w:hyperlink>
      <w:r w:rsidR="00DC5A8F" w:rsidRPr="002A280B">
        <w:rPr>
          <w:highlight w:val="cyan"/>
        </w:rPr>
        <w:t xml:space="preserve"> - D</w:t>
      </w:r>
    </w:p>
    <w:p w:rsidR="00E63BFD" w:rsidRPr="00260A7A" w:rsidRDefault="002A2A2D" w:rsidP="001971F2">
      <w:pPr>
        <w:pStyle w:val="Paragrafoelenco"/>
        <w:numPr>
          <w:ilvl w:val="0"/>
          <w:numId w:val="46"/>
        </w:numPr>
      </w:pPr>
      <w:hyperlink w:anchor="_EMAIL_MARKETING_(LEZ.7)" w:history="1">
        <w:r w:rsidR="00E63BFD" w:rsidRPr="00260A7A">
          <w:rPr>
            <w:rStyle w:val="Collegamentoipertestuale"/>
          </w:rPr>
          <w:t>EMAIL e MARKETING</w:t>
        </w:r>
      </w:hyperlink>
    </w:p>
    <w:p w:rsidR="00E63BFD" w:rsidRPr="007E0C13" w:rsidRDefault="002A2A2D" w:rsidP="001971F2">
      <w:pPr>
        <w:pStyle w:val="Paragrafoelenco"/>
        <w:numPr>
          <w:ilvl w:val="1"/>
          <w:numId w:val="46"/>
        </w:numPr>
        <w:rPr>
          <w:rStyle w:val="Collegamentoipertestuale"/>
          <w:color w:val="auto"/>
          <w:u w:val="none"/>
        </w:rPr>
      </w:pPr>
      <w:hyperlink w:anchor="_Le_attività_di_1" w:history="1">
        <w:r w:rsidR="00E63BFD" w:rsidRPr="00260A7A">
          <w:rPr>
            <w:rStyle w:val="Collegamentoipertestuale"/>
          </w:rPr>
          <w:t>Le attività di e-mail marketing</w:t>
        </w:r>
      </w:hyperlink>
    </w:p>
    <w:p w:rsidR="007E0C13" w:rsidRPr="007E0C13" w:rsidRDefault="002A2A2D" w:rsidP="00C23F76">
      <w:pPr>
        <w:pStyle w:val="Paragrafoelenco"/>
        <w:numPr>
          <w:ilvl w:val="2"/>
          <w:numId w:val="46"/>
        </w:numPr>
        <w:rPr>
          <w:highlight w:val="cyan"/>
        </w:rPr>
      </w:pPr>
      <w:hyperlink w:anchor="netqiuette" w:history="1">
        <w:r w:rsidR="007E0C13" w:rsidRPr="00C23F76">
          <w:rPr>
            <w:rStyle w:val="Collegamentoipertestuale"/>
            <w:highlight w:val="cyan"/>
          </w:rPr>
          <w:t>Netiquette</w:t>
        </w:r>
      </w:hyperlink>
      <w:r w:rsidR="007E0C13" w:rsidRPr="007E0C13">
        <w:rPr>
          <w:rStyle w:val="Collegamentoipertestuale"/>
          <w:highlight w:val="cyan"/>
          <w:u w:val="none"/>
        </w:rPr>
        <w:t xml:space="preserve"> </w:t>
      </w:r>
      <w:r w:rsidR="007E0C13" w:rsidRPr="007E0C13">
        <w:rPr>
          <w:rStyle w:val="Collegamentoipertestuale"/>
          <w:color w:val="auto"/>
          <w:highlight w:val="cyan"/>
          <w:u w:val="none"/>
        </w:rPr>
        <w:t>-D</w:t>
      </w:r>
    </w:p>
    <w:p w:rsidR="00E63BFD" w:rsidRPr="002A280B" w:rsidRDefault="002A2A2D" w:rsidP="001971F2">
      <w:pPr>
        <w:pStyle w:val="Paragrafoelenco"/>
        <w:numPr>
          <w:ilvl w:val="1"/>
          <w:numId w:val="46"/>
        </w:numPr>
        <w:rPr>
          <w:highlight w:val="cyan"/>
        </w:rPr>
      </w:pPr>
      <w:hyperlink w:anchor="_La_Newsletter" w:history="1">
        <w:r w:rsidR="00E63BFD" w:rsidRPr="002A280B">
          <w:rPr>
            <w:rStyle w:val="Collegamentoipertestuale"/>
            <w:highlight w:val="cyan"/>
          </w:rPr>
          <w:t>Le newsletter</w:t>
        </w:r>
      </w:hyperlink>
      <w:r w:rsidR="00FA68EA" w:rsidRPr="002A280B">
        <w:rPr>
          <w:highlight w:val="cyan"/>
        </w:rPr>
        <w:t xml:space="preserve"> - D</w:t>
      </w:r>
    </w:p>
    <w:p w:rsidR="00E63BFD" w:rsidRPr="002A280B" w:rsidRDefault="002A2A2D" w:rsidP="001971F2">
      <w:pPr>
        <w:pStyle w:val="Paragrafoelenco"/>
        <w:numPr>
          <w:ilvl w:val="1"/>
          <w:numId w:val="46"/>
        </w:numPr>
        <w:rPr>
          <w:highlight w:val="cyan"/>
        </w:rPr>
      </w:pPr>
      <w:hyperlink w:anchor="_DEM_-_Direct" w:history="1">
        <w:r w:rsidR="00E63BFD" w:rsidRPr="002A280B">
          <w:rPr>
            <w:rStyle w:val="Collegamentoipertestuale"/>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2A2A2D" w:rsidP="001971F2">
      <w:pPr>
        <w:pStyle w:val="Paragrafoelenco"/>
        <w:numPr>
          <w:ilvl w:val="1"/>
          <w:numId w:val="46"/>
        </w:numPr>
        <w:rPr>
          <w:highlight w:val="cyan"/>
        </w:rPr>
      </w:pPr>
      <w:hyperlink w:anchor="_CALL_TO_ACTION" w:history="1">
        <w:r w:rsidR="00260A7A" w:rsidRPr="002A280B">
          <w:rPr>
            <w:rStyle w:val="Collegamentoipertestuale"/>
            <w:highlight w:val="cyan"/>
          </w:rPr>
          <w:t xml:space="preserve">Call to </w:t>
        </w:r>
        <w:proofErr w:type="spellStart"/>
        <w:r w:rsidR="00260A7A" w:rsidRPr="002A280B">
          <w:rPr>
            <w:rStyle w:val="Collegamentoipertestuale"/>
            <w:highlight w:val="cyan"/>
          </w:rPr>
          <w:t>action</w:t>
        </w:r>
        <w:proofErr w:type="spellEnd"/>
      </w:hyperlink>
      <w:r w:rsidR="00260A7A" w:rsidRPr="002A280B">
        <w:rPr>
          <w:highlight w:val="cyan"/>
        </w:rPr>
        <w:t xml:space="preserve"> - D</w:t>
      </w:r>
    </w:p>
    <w:p w:rsidR="00E63BFD" w:rsidRPr="002A280B" w:rsidRDefault="002A2A2D" w:rsidP="001971F2">
      <w:pPr>
        <w:pStyle w:val="Paragrafoelenco"/>
        <w:numPr>
          <w:ilvl w:val="0"/>
          <w:numId w:val="46"/>
        </w:numPr>
        <w:rPr>
          <w:highlight w:val="cyan"/>
        </w:rPr>
      </w:pPr>
      <w:hyperlink w:anchor="_APP_&amp;_MOBILE" w:history="1">
        <w:r w:rsidR="00E63BFD" w:rsidRPr="002A280B">
          <w:rPr>
            <w:rStyle w:val="Collegamentoipertestuale"/>
            <w:highlight w:val="cyan"/>
          </w:rPr>
          <w:t>App &amp; Mobile</w:t>
        </w:r>
      </w:hyperlink>
      <w:r w:rsidR="00DC5A8F" w:rsidRPr="002A280B">
        <w:rPr>
          <w:highlight w:val="cyan"/>
        </w:rPr>
        <w:t xml:space="preserve"> - D</w:t>
      </w:r>
    </w:p>
    <w:p w:rsidR="00E63BFD" w:rsidRPr="00260A7A" w:rsidRDefault="002A2A2D" w:rsidP="001971F2">
      <w:pPr>
        <w:pStyle w:val="Paragrafoelenco"/>
        <w:numPr>
          <w:ilvl w:val="1"/>
          <w:numId w:val="46"/>
        </w:numPr>
      </w:pPr>
      <w:hyperlink w:anchor="_Il_mondo_del" w:history="1">
        <w:r w:rsidR="00E63BFD" w:rsidRPr="00260A7A">
          <w:rPr>
            <w:rStyle w:val="Collegamentoipertestuale"/>
          </w:rPr>
          <w:t>Il mondo del mobile</w:t>
        </w:r>
      </w:hyperlink>
    </w:p>
    <w:p w:rsidR="00E63BFD" w:rsidRDefault="002A2A2D" w:rsidP="001971F2">
      <w:pPr>
        <w:pStyle w:val="Paragrafoelenco"/>
        <w:numPr>
          <w:ilvl w:val="1"/>
          <w:numId w:val="46"/>
        </w:numPr>
      </w:pPr>
      <w:hyperlink w:anchor="_Le_App" w:history="1">
        <w:r w:rsidR="00E63BFD" w:rsidRPr="00260A7A">
          <w:rPr>
            <w:rStyle w:val="Collegamentoipertestuale"/>
          </w:rPr>
          <w:t>Le App</w:t>
        </w:r>
      </w:hyperlink>
    </w:p>
    <w:p w:rsidR="008A4797" w:rsidRPr="002A280B" w:rsidRDefault="002A2A2D" w:rsidP="001971F2">
      <w:pPr>
        <w:pStyle w:val="Paragrafoelenco"/>
        <w:numPr>
          <w:ilvl w:val="2"/>
          <w:numId w:val="46"/>
        </w:numPr>
        <w:rPr>
          <w:highlight w:val="cyan"/>
        </w:rPr>
      </w:pPr>
      <w:hyperlink w:anchor="_Mondo_chiuso_vs" w:history="1">
        <w:r w:rsidR="008A4797" w:rsidRPr="002A280B">
          <w:rPr>
            <w:rStyle w:val="Collegamentoipertestuale"/>
            <w:highlight w:val="cyan"/>
          </w:rPr>
          <w:t>Mondo chiuso vs Mondo aperto</w:t>
        </w:r>
      </w:hyperlink>
      <w:r w:rsidR="008A4797" w:rsidRPr="002A280B">
        <w:rPr>
          <w:highlight w:val="cyan"/>
        </w:rPr>
        <w:t xml:space="preserve"> - D</w:t>
      </w:r>
    </w:p>
    <w:p w:rsidR="008A4797" w:rsidRPr="00260A7A" w:rsidRDefault="002A2A2D" w:rsidP="001971F2">
      <w:pPr>
        <w:pStyle w:val="Paragrafoelenco"/>
        <w:numPr>
          <w:ilvl w:val="2"/>
          <w:numId w:val="46"/>
        </w:numPr>
      </w:pPr>
      <w:hyperlink w:anchor="_Alcune_evidenze_empiriche" w:history="1">
        <w:r w:rsidR="00E63BFD" w:rsidRPr="00260A7A">
          <w:rPr>
            <w:rStyle w:val="Collegamentoipertestuale"/>
          </w:rPr>
          <w:t>Fenomeno App</w:t>
        </w:r>
      </w:hyperlink>
    </w:p>
    <w:p w:rsidR="00E63BFD" w:rsidRPr="00260A7A" w:rsidRDefault="002A2A2D" w:rsidP="001971F2">
      <w:pPr>
        <w:pStyle w:val="Paragrafoelenco"/>
        <w:numPr>
          <w:ilvl w:val="0"/>
          <w:numId w:val="46"/>
        </w:numPr>
      </w:pPr>
      <w:hyperlink w:anchor="_ANALYTICS_(LEZ.9)" w:history="1">
        <w:r w:rsidR="00E63BFD" w:rsidRPr="00260A7A">
          <w:rPr>
            <w:rStyle w:val="Collegamentoipertestuale"/>
          </w:rPr>
          <w:t>Analytics</w:t>
        </w:r>
      </w:hyperlink>
    </w:p>
    <w:p w:rsidR="00E63BFD" w:rsidRPr="002A280B" w:rsidRDefault="002A2A2D" w:rsidP="001971F2">
      <w:pPr>
        <w:pStyle w:val="Paragrafoelenco"/>
        <w:numPr>
          <w:ilvl w:val="1"/>
          <w:numId w:val="46"/>
        </w:numPr>
        <w:rPr>
          <w:highlight w:val="cyan"/>
        </w:rPr>
      </w:pPr>
      <w:hyperlink w:anchor="_Misurare_i_ritorni" w:history="1">
        <w:r w:rsidR="00E63BFD" w:rsidRPr="002A280B">
          <w:rPr>
            <w:rStyle w:val="Collegamentoipertestuale"/>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2A2A2D" w:rsidP="001971F2">
      <w:pPr>
        <w:pStyle w:val="Paragrafoelenco"/>
        <w:numPr>
          <w:ilvl w:val="2"/>
          <w:numId w:val="46"/>
        </w:numPr>
      </w:pPr>
      <w:hyperlink w:anchor="_Cosa_misurare?" w:history="1">
        <w:r w:rsidR="00DC4D63" w:rsidRPr="00DC4D63">
          <w:rPr>
            <w:rStyle w:val="Collegamentoipertestuale"/>
          </w:rPr>
          <w:t>Cosa misurare ?</w:t>
        </w:r>
      </w:hyperlink>
      <w:r w:rsidR="00DC4D63">
        <w:t xml:space="preserve"> </w:t>
      </w:r>
    </w:p>
    <w:p w:rsidR="00DC4D63" w:rsidRPr="002A280B" w:rsidRDefault="002A2A2D" w:rsidP="001971F2">
      <w:pPr>
        <w:pStyle w:val="Paragrafoelenco"/>
        <w:numPr>
          <w:ilvl w:val="2"/>
          <w:numId w:val="46"/>
        </w:numPr>
        <w:rPr>
          <w:highlight w:val="cyan"/>
        </w:rPr>
      </w:pPr>
      <w:hyperlink w:anchor="_Cosa_analizzare?" w:history="1">
        <w:r w:rsidR="00DC4D63" w:rsidRPr="002A280B">
          <w:rPr>
            <w:rStyle w:val="Collegamentoipertestuale"/>
            <w:highlight w:val="cyan"/>
          </w:rPr>
          <w:t>Cosa analizzare ?</w:t>
        </w:r>
      </w:hyperlink>
      <w:r w:rsidR="00DC4D63" w:rsidRPr="002A280B">
        <w:rPr>
          <w:highlight w:val="cyan"/>
        </w:rPr>
        <w:t xml:space="preserve"> – D (</w:t>
      </w:r>
      <w:proofErr w:type="spellStart"/>
      <w:r w:rsidR="00DC4D63" w:rsidRPr="002A280B">
        <w:rPr>
          <w:highlight w:val="cyan"/>
        </w:rPr>
        <w:t>Bounce</w:t>
      </w:r>
      <w:proofErr w:type="spellEnd"/>
      <w:r w:rsidR="00DC4D63" w:rsidRPr="002A280B">
        <w:rPr>
          <w:highlight w:val="cyan"/>
        </w:rPr>
        <w:t xml:space="preserve"> rate , tassi di conversione)</w:t>
      </w:r>
    </w:p>
    <w:p w:rsidR="00E63BFD" w:rsidRPr="002A280B" w:rsidRDefault="002A2A2D" w:rsidP="001971F2">
      <w:pPr>
        <w:pStyle w:val="Paragrafoelenco"/>
        <w:numPr>
          <w:ilvl w:val="1"/>
          <w:numId w:val="46"/>
        </w:numPr>
        <w:rPr>
          <w:highlight w:val="cyan"/>
        </w:rPr>
      </w:pPr>
      <w:hyperlink w:anchor="_Analizzare_i_comportamenti" w:history="1">
        <w:r w:rsidR="00E63BFD" w:rsidRPr="002A280B">
          <w:rPr>
            <w:rStyle w:val="Collegamentoipertestuale"/>
            <w:highlight w:val="cyan"/>
          </w:rPr>
          <w:t>Analizzare i comportamenti e le opinioni sui social</w:t>
        </w:r>
      </w:hyperlink>
      <w:r w:rsidR="00DC4D63" w:rsidRPr="002A280B">
        <w:rPr>
          <w:highlight w:val="cyan"/>
        </w:rPr>
        <w:t xml:space="preserve"> – D (</w:t>
      </w:r>
      <w:proofErr w:type="spellStart"/>
      <w:r w:rsidR="00DC4D63" w:rsidRPr="002A280B">
        <w:rPr>
          <w:highlight w:val="cyan"/>
        </w:rPr>
        <w:t>Sentiment</w:t>
      </w:r>
      <w:proofErr w:type="spellEnd"/>
      <w:r w:rsidR="00DC4D63" w:rsidRPr="002A280B">
        <w:rPr>
          <w:highlight w:val="cyan"/>
        </w:rPr>
        <w:t xml:space="preserve"> Analysis)</w:t>
      </w:r>
    </w:p>
    <w:p w:rsidR="00E63BFD" w:rsidRPr="002A280B" w:rsidRDefault="002A2A2D" w:rsidP="001971F2">
      <w:pPr>
        <w:pStyle w:val="Paragrafoelenco"/>
        <w:numPr>
          <w:ilvl w:val="1"/>
          <w:numId w:val="46"/>
        </w:numPr>
        <w:rPr>
          <w:highlight w:val="cyan"/>
        </w:rPr>
      </w:pPr>
      <w:hyperlink w:anchor="_Valutare_l’efficacia_dell’e-mail" w:history="1">
        <w:r w:rsidR="00E63BFD" w:rsidRPr="002A280B">
          <w:rPr>
            <w:rStyle w:val="Collegamentoipertestuale"/>
            <w:highlight w:val="cyan"/>
          </w:rPr>
          <w:t>Valutare l’efficacia delle e-mail</w:t>
        </w:r>
      </w:hyperlink>
      <w:r w:rsidR="008A4797" w:rsidRPr="002A280B">
        <w:rPr>
          <w:highlight w:val="cyan"/>
        </w:rPr>
        <w:t xml:space="preserve"> / Tassi di conversioni integrati</w:t>
      </w:r>
      <w:r w:rsidR="009E523D">
        <w:rPr>
          <w:highlight w:val="cyan"/>
        </w:rPr>
        <w:t xml:space="preserve"> / </w:t>
      </w:r>
      <w:proofErr w:type="spellStart"/>
      <w:r w:rsidR="009E523D">
        <w:rPr>
          <w:highlight w:val="cyan"/>
        </w:rPr>
        <w:t>Funnel</w:t>
      </w:r>
      <w:proofErr w:type="spellEnd"/>
      <w:r w:rsidR="008A4797" w:rsidRPr="002A280B">
        <w:rPr>
          <w:highlight w:val="cyan"/>
        </w:rPr>
        <w:t xml:space="preserve"> - D</w:t>
      </w:r>
    </w:p>
    <w:p w:rsidR="00E63BFD" w:rsidRPr="002A280B" w:rsidRDefault="002A2A2D" w:rsidP="001971F2">
      <w:pPr>
        <w:pStyle w:val="Paragrafoelenco"/>
        <w:numPr>
          <w:ilvl w:val="0"/>
          <w:numId w:val="46"/>
        </w:numPr>
        <w:rPr>
          <w:highlight w:val="cyan"/>
        </w:rPr>
      </w:pPr>
      <w:hyperlink w:anchor="_E-COMMERCE_(LEZ.10)" w:history="1">
        <w:r w:rsidR="00E63BFD" w:rsidRPr="002A280B">
          <w:rPr>
            <w:rStyle w:val="Collegamentoipertestuale"/>
            <w:highlight w:val="cyan"/>
          </w:rPr>
          <w:t>E-Commerce</w:t>
        </w:r>
      </w:hyperlink>
      <w:r w:rsidR="00FA68EA" w:rsidRPr="002A280B">
        <w:rPr>
          <w:highlight w:val="cyan"/>
        </w:rPr>
        <w:t xml:space="preserve"> - D</w:t>
      </w:r>
    </w:p>
    <w:p w:rsidR="00E63BFD" w:rsidRPr="00260A7A" w:rsidRDefault="002A2A2D" w:rsidP="001971F2">
      <w:pPr>
        <w:pStyle w:val="Paragrafoelenco"/>
        <w:numPr>
          <w:ilvl w:val="1"/>
          <w:numId w:val="46"/>
        </w:numPr>
      </w:pPr>
      <w:hyperlink w:anchor="_Internet_come_canale" w:history="1">
        <w:r w:rsidR="00E63BFD" w:rsidRPr="00260A7A">
          <w:rPr>
            <w:rStyle w:val="Collegamentoipertestuale"/>
          </w:rPr>
          <w:t>Internet come canale di vendita</w:t>
        </w:r>
      </w:hyperlink>
    </w:p>
    <w:p w:rsidR="00E63BFD" w:rsidRPr="002A280B" w:rsidRDefault="002A2A2D" w:rsidP="001971F2">
      <w:pPr>
        <w:pStyle w:val="Paragrafoelenco"/>
        <w:numPr>
          <w:ilvl w:val="2"/>
          <w:numId w:val="46"/>
        </w:numPr>
        <w:rPr>
          <w:highlight w:val="cyan"/>
        </w:rPr>
      </w:pPr>
      <w:hyperlink w:anchor="_Vantaggi" w:history="1">
        <w:r w:rsidR="00E63BFD" w:rsidRPr="002A280B">
          <w:rPr>
            <w:rStyle w:val="Collegamentoipertestuale"/>
            <w:highlight w:val="cyan"/>
          </w:rPr>
          <w:t>Vantaggi</w:t>
        </w:r>
      </w:hyperlink>
      <w:r w:rsidR="00FA68EA" w:rsidRPr="002A280B">
        <w:rPr>
          <w:highlight w:val="cyan"/>
        </w:rPr>
        <w:t xml:space="preserve"> - D</w:t>
      </w:r>
    </w:p>
    <w:p w:rsidR="00E63BFD" w:rsidRPr="002A280B" w:rsidRDefault="002A2A2D" w:rsidP="001971F2">
      <w:pPr>
        <w:pStyle w:val="Paragrafoelenco"/>
        <w:numPr>
          <w:ilvl w:val="2"/>
          <w:numId w:val="46"/>
        </w:numPr>
      </w:pPr>
      <w:hyperlink w:anchor="_Tipologie_di_siti" w:history="1">
        <w:r w:rsidR="00E63BFD" w:rsidRPr="002A280B">
          <w:rPr>
            <w:rStyle w:val="Collegamentoipertestuale"/>
          </w:rPr>
          <w:t>Tipologie</w:t>
        </w:r>
        <w:r w:rsidR="00DC5A8F" w:rsidRPr="002A280B">
          <w:rPr>
            <w:rStyle w:val="Collegamentoipertestuale"/>
          </w:rPr>
          <w:t xml:space="preserve"> di siti e-commerce</w:t>
        </w:r>
      </w:hyperlink>
    </w:p>
    <w:p w:rsidR="00DC5A8F" w:rsidRPr="002A280B" w:rsidRDefault="002A2A2D" w:rsidP="001971F2">
      <w:pPr>
        <w:pStyle w:val="Paragrafoelenco"/>
        <w:numPr>
          <w:ilvl w:val="2"/>
          <w:numId w:val="46"/>
        </w:numPr>
        <w:rPr>
          <w:highlight w:val="cyan"/>
        </w:rPr>
      </w:pPr>
      <w:hyperlink w:anchor="_Svantaggi" w:history="1">
        <w:r w:rsidR="00DC5A8F" w:rsidRPr="002A280B">
          <w:rPr>
            <w:rStyle w:val="Collegamentoipertestuale"/>
            <w:highlight w:val="cyan"/>
          </w:rPr>
          <w:t>Svantaggi e limiti</w:t>
        </w:r>
      </w:hyperlink>
      <w:r w:rsidR="00FA68EA" w:rsidRPr="002A280B">
        <w:rPr>
          <w:highlight w:val="cyan"/>
        </w:rPr>
        <w:t xml:space="preserve"> -D </w:t>
      </w:r>
    </w:p>
    <w:p w:rsidR="00DC5A8F" w:rsidRDefault="002A2A2D" w:rsidP="001971F2">
      <w:pPr>
        <w:pStyle w:val="Paragrafoelenco"/>
        <w:numPr>
          <w:ilvl w:val="1"/>
          <w:numId w:val="46"/>
        </w:numPr>
        <w:rPr>
          <w:highlight w:val="cyan"/>
        </w:rPr>
      </w:pPr>
      <w:hyperlink w:anchor="_Le_strategie_di" w:history="1">
        <w:r w:rsidR="00DC5A8F" w:rsidRPr="002A280B">
          <w:rPr>
            <w:rStyle w:val="Collegamentoipertestuale"/>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e-</w:t>
      </w:r>
      <w:proofErr w:type="spellStart"/>
      <w:r w:rsidR="009E523D">
        <w:rPr>
          <w:highlight w:val="cyan"/>
        </w:rPr>
        <w:t>comm</w:t>
      </w:r>
      <w:proofErr w:type="spellEnd"/>
      <w:r w:rsidR="009E523D">
        <w:rPr>
          <w:highlight w:val="cyan"/>
        </w:rPr>
        <w:t xml:space="preserve"> di successo </w:t>
      </w:r>
    </w:p>
    <w:p w:rsidR="00C23F76" w:rsidRDefault="002A2A2D" w:rsidP="00C23F76">
      <w:pPr>
        <w:pStyle w:val="Paragrafoelenco"/>
        <w:numPr>
          <w:ilvl w:val="2"/>
          <w:numId w:val="46"/>
        </w:numPr>
        <w:rPr>
          <w:highlight w:val="cyan"/>
        </w:rPr>
      </w:pPr>
      <w:hyperlink w:anchor="uniqueselling" w:history="1">
        <w:proofErr w:type="spellStart"/>
        <w:r w:rsidR="00C23F76" w:rsidRPr="00C23F76">
          <w:rPr>
            <w:rStyle w:val="Collegamentoipertestuale"/>
            <w:highlight w:val="cyan"/>
          </w:rPr>
          <w:t>Unique</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Selling</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Proposition</w:t>
        </w:r>
        <w:proofErr w:type="spellEnd"/>
      </w:hyperlink>
    </w:p>
    <w:p w:rsidR="00A50791" w:rsidRPr="00A50791" w:rsidRDefault="002A2A2D" w:rsidP="00A50791">
      <w:pPr>
        <w:pStyle w:val="Paragrafoelenco"/>
        <w:numPr>
          <w:ilvl w:val="2"/>
          <w:numId w:val="46"/>
        </w:numPr>
        <w:rPr>
          <w:highlight w:val="yellow"/>
        </w:rPr>
      </w:pPr>
      <w:hyperlink w:anchor="storytelling" w:history="1">
        <w:r w:rsidR="00A50791" w:rsidRPr="00A50791">
          <w:rPr>
            <w:rStyle w:val="Collegamentoipertestuale"/>
            <w:highlight w:val="yellow"/>
          </w:rPr>
          <w:t xml:space="preserve">Story </w:t>
        </w:r>
        <w:proofErr w:type="spellStart"/>
        <w:r w:rsidR="00A50791" w:rsidRPr="00A50791">
          <w:rPr>
            <w:rStyle w:val="Collegamentoipertestuale"/>
            <w:highlight w:val="yellow"/>
          </w:rPr>
          <w:t>telling</w:t>
        </w:r>
        <w:proofErr w:type="spellEnd"/>
      </w:hyperlink>
      <w:r w:rsidR="00A50791" w:rsidRPr="00A50791">
        <w:rPr>
          <w:highlight w:val="yellow"/>
        </w:rPr>
        <w:t xml:space="preserve"> - ES</w:t>
      </w:r>
    </w:p>
    <w:p w:rsidR="00DC5A8F" w:rsidRPr="00260A7A" w:rsidRDefault="002A2A2D" w:rsidP="001971F2">
      <w:pPr>
        <w:pStyle w:val="Paragrafoelenco"/>
        <w:numPr>
          <w:ilvl w:val="0"/>
          <w:numId w:val="46"/>
        </w:numPr>
      </w:pPr>
      <w:hyperlink w:anchor="_DECISIONI_AZIENDALI_E" w:history="1">
        <w:r w:rsidR="00DC5A8F" w:rsidRPr="00260A7A">
          <w:rPr>
            <w:rStyle w:val="Collegamentoipertestuale"/>
          </w:rPr>
          <w:t>Decisioni aziendali</w:t>
        </w:r>
      </w:hyperlink>
    </w:p>
    <w:p w:rsidR="00DC5A8F" w:rsidRPr="00260A7A" w:rsidRDefault="002A2A2D" w:rsidP="001971F2">
      <w:pPr>
        <w:pStyle w:val="Paragrafoelenco"/>
        <w:numPr>
          <w:ilvl w:val="1"/>
          <w:numId w:val="46"/>
        </w:numPr>
      </w:pPr>
      <w:hyperlink w:anchor="_Le_decisioni_organizzative:" w:history="1">
        <w:r w:rsidR="00DC5A8F" w:rsidRPr="00260A7A">
          <w:rPr>
            <w:rStyle w:val="Collegamentoipertestuale"/>
          </w:rPr>
          <w:t>Incertezza e informazioni</w:t>
        </w:r>
      </w:hyperlink>
    </w:p>
    <w:p w:rsidR="00DC5A8F" w:rsidRDefault="002A2A2D" w:rsidP="001971F2">
      <w:pPr>
        <w:pStyle w:val="Paragrafoelenco"/>
        <w:numPr>
          <w:ilvl w:val="1"/>
          <w:numId w:val="46"/>
        </w:numPr>
      </w:pPr>
      <w:hyperlink w:anchor="_Le_tecnologie_dell’informazione_1" w:history="1">
        <w:r w:rsidR="00DC5A8F" w:rsidRPr="00260A7A">
          <w:rPr>
            <w:rStyle w:val="Collegamentoipertestuale"/>
          </w:rPr>
          <w:t>Analytics</w:t>
        </w:r>
      </w:hyperlink>
      <w:r w:rsidR="00FA68EA" w:rsidRPr="00260A7A">
        <w:t xml:space="preserve"> </w:t>
      </w:r>
      <w:r w:rsidR="00260A7A">
        <w:t>–</w:t>
      </w:r>
      <w:r w:rsidR="00FA68EA" w:rsidRPr="00260A7A">
        <w:t xml:space="preserve"> D</w:t>
      </w:r>
    </w:p>
    <w:p w:rsidR="00260A7A" w:rsidRPr="002A280B" w:rsidRDefault="002A2A2D" w:rsidP="001971F2">
      <w:pPr>
        <w:pStyle w:val="Paragrafoelenco"/>
        <w:numPr>
          <w:ilvl w:val="2"/>
          <w:numId w:val="46"/>
        </w:numPr>
        <w:rPr>
          <w:highlight w:val="cyan"/>
        </w:rPr>
      </w:pPr>
      <w:hyperlink w:anchor="_Tipologie_di_Analytics" w:history="1">
        <w:r w:rsidR="00260A7A" w:rsidRPr="002A280B">
          <w:rPr>
            <w:rStyle w:val="Collegamentoipertestuale"/>
            <w:highlight w:val="cyan"/>
          </w:rPr>
          <w:t>Tipologie di Analytics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DC4D63" w:rsidP="001971F2">
      <w:pPr>
        <w:pStyle w:val="Paragrafoelenco"/>
        <w:numPr>
          <w:ilvl w:val="3"/>
          <w:numId w:val="46"/>
        </w:numPr>
      </w:pPr>
      <w:r>
        <w:t>Descrittivi (user-drive)</w:t>
      </w:r>
    </w:p>
    <w:p w:rsidR="00DC4D63" w:rsidRPr="002A280B" w:rsidRDefault="00DC4D63" w:rsidP="001971F2">
      <w:pPr>
        <w:pStyle w:val="Paragrafoelenco"/>
        <w:numPr>
          <w:ilvl w:val="3"/>
          <w:numId w:val="46"/>
        </w:numPr>
        <w:rPr>
          <w:highlight w:val="cyan"/>
        </w:rPr>
      </w:pPr>
      <w:r w:rsidRPr="002A280B">
        <w:rPr>
          <w:highlight w:val="cyan"/>
        </w:rPr>
        <w:t>Prescrittivi e predittivi (data-driven) - D</w:t>
      </w:r>
    </w:p>
    <w:p w:rsidR="00DC5A8F" w:rsidRPr="00260A7A" w:rsidRDefault="002A2A2D" w:rsidP="001971F2">
      <w:pPr>
        <w:pStyle w:val="Paragrafoelenco"/>
        <w:numPr>
          <w:ilvl w:val="0"/>
          <w:numId w:val="46"/>
        </w:numPr>
      </w:pPr>
      <w:hyperlink w:anchor="_GLI_ANALYTICS:_UN" w:history="1">
        <w:r w:rsidR="00DC5A8F" w:rsidRPr="00260A7A">
          <w:rPr>
            <w:rStyle w:val="Collegamentoipertestuale"/>
          </w:rPr>
          <w:t>Analytics: Esempio</w:t>
        </w:r>
      </w:hyperlink>
    </w:p>
    <w:p w:rsidR="00DC5A8F" w:rsidRPr="00260A7A" w:rsidRDefault="002A2A2D" w:rsidP="001971F2">
      <w:pPr>
        <w:pStyle w:val="Paragrafoelenco"/>
        <w:numPr>
          <w:ilvl w:val="0"/>
          <w:numId w:val="46"/>
        </w:numPr>
      </w:pPr>
      <w:hyperlink w:anchor="_GLI_ANALYTICS:_LA" w:history="1">
        <w:r w:rsidR="00DC5A8F" w:rsidRPr="00260A7A">
          <w:rPr>
            <w:rStyle w:val="Collegamentoipertestuale"/>
          </w:rPr>
          <w:t>Analytics: La scoperta di conoscenza</w:t>
        </w:r>
      </w:hyperlink>
    </w:p>
    <w:p w:rsidR="00DC5A8F" w:rsidRPr="00260A7A" w:rsidRDefault="002A2A2D" w:rsidP="001971F2">
      <w:pPr>
        <w:pStyle w:val="Paragrafoelenco"/>
        <w:numPr>
          <w:ilvl w:val="1"/>
          <w:numId w:val="46"/>
        </w:numPr>
      </w:pPr>
      <w:hyperlink w:anchor="_Processo_di_scoperta" w:history="1">
        <w:r w:rsidR="00DC5A8F" w:rsidRPr="00260A7A">
          <w:rPr>
            <w:rStyle w:val="Collegamentoipertestuale"/>
          </w:rPr>
          <w:t>Apprendimento dei dati</w:t>
        </w:r>
      </w:hyperlink>
    </w:p>
    <w:p w:rsidR="00DC5A8F" w:rsidRPr="00260A7A" w:rsidRDefault="002A2A2D" w:rsidP="001971F2">
      <w:pPr>
        <w:pStyle w:val="Paragrafoelenco"/>
        <w:numPr>
          <w:ilvl w:val="2"/>
          <w:numId w:val="46"/>
        </w:numPr>
      </w:pPr>
      <w:hyperlink w:anchor="_I_modelli" w:history="1">
        <w:r w:rsidR="00DC5A8F" w:rsidRPr="00260A7A">
          <w:rPr>
            <w:rStyle w:val="Collegamentoipertestuale"/>
          </w:rPr>
          <w:t>Modelli</w:t>
        </w:r>
      </w:hyperlink>
    </w:p>
    <w:p w:rsidR="00DC5A8F" w:rsidRPr="002A280B" w:rsidRDefault="002A2A2D" w:rsidP="001971F2">
      <w:pPr>
        <w:pStyle w:val="Paragrafoelenco"/>
        <w:numPr>
          <w:ilvl w:val="1"/>
          <w:numId w:val="46"/>
        </w:numPr>
        <w:rPr>
          <w:highlight w:val="cyan"/>
        </w:rPr>
      </w:pPr>
      <w:hyperlink w:anchor="_Tecniche_di_addestramento_1" w:history="1">
        <w:r w:rsidR="00DC5A8F" w:rsidRPr="002A280B">
          <w:rPr>
            <w:rStyle w:val="Collegamentoipertestuale"/>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2A2A2D" w:rsidP="001971F2">
      <w:pPr>
        <w:pStyle w:val="Paragrafoelenco"/>
        <w:numPr>
          <w:ilvl w:val="2"/>
          <w:numId w:val="46"/>
        </w:numPr>
        <w:rPr>
          <w:highlight w:val="cyan"/>
        </w:rPr>
      </w:pPr>
      <w:hyperlink w:anchor="_tecniche_di_addestramento_2" w:history="1">
        <w:r w:rsidR="004C2276" w:rsidRPr="002A280B">
          <w:rPr>
            <w:rStyle w:val="Collegamentoipertestuale"/>
            <w:highlight w:val="cyan"/>
          </w:rPr>
          <w:t>Supervisionato</w:t>
        </w:r>
      </w:hyperlink>
      <w:r w:rsidR="004C2276" w:rsidRPr="002A280B">
        <w:rPr>
          <w:highlight w:val="cyan"/>
        </w:rPr>
        <w:t xml:space="preserve"> – D (Reti Neurali)</w:t>
      </w:r>
    </w:p>
    <w:p w:rsidR="004C2276" w:rsidRPr="002A280B" w:rsidRDefault="002A2A2D" w:rsidP="001971F2">
      <w:pPr>
        <w:pStyle w:val="Paragrafoelenco"/>
        <w:numPr>
          <w:ilvl w:val="2"/>
          <w:numId w:val="46"/>
        </w:numPr>
        <w:rPr>
          <w:highlight w:val="cyan"/>
        </w:rPr>
      </w:pPr>
      <w:hyperlink w:anchor="_Tecniche_di_apprendimento" w:history="1">
        <w:r w:rsidR="004C2276" w:rsidRPr="002A280B">
          <w:rPr>
            <w:rStyle w:val="Collegamentoipertestuale"/>
            <w:highlight w:val="cyan"/>
          </w:rPr>
          <w:t>Non Supervisionato</w:t>
        </w:r>
      </w:hyperlink>
      <w:r w:rsidR="00DC4D63" w:rsidRPr="002A280B">
        <w:rPr>
          <w:highlight w:val="cyan"/>
        </w:rPr>
        <w:t xml:space="preserve"> - D</w:t>
      </w:r>
    </w:p>
    <w:p w:rsidR="00E77253" w:rsidRPr="00260A7A" w:rsidRDefault="002A2A2D" w:rsidP="001971F2">
      <w:pPr>
        <w:pStyle w:val="Paragrafoelenco"/>
        <w:numPr>
          <w:ilvl w:val="0"/>
          <w:numId w:val="46"/>
        </w:numPr>
      </w:pPr>
      <w:hyperlink w:anchor="_GLI_ANALYTICS:_CREAZIONE" w:history="1">
        <w:r w:rsidR="00DC5A8F" w:rsidRPr="00260A7A">
          <w:rPr>
            <w:rStyle w:val="Collegamentoipertestuale"/>
          </w:rPr>
          <w:t>Analytics: Creazione di un modello predittivo</w:t>
        </w:r>
      </w:hyperlink>
    </w:p>
    <w:p w:rsidR="00E77253" w:rsidRPr="00260A7A" w:rsidRDefault="002A2A2D" w:rsidP="001971F2">
      <w:pPr>
        <w:pStyle w:val="Paragrafoelenco"/>
        <w:numPr>
          <w:ilvl w:val="1"/>
          <w:numId w:val="46"/>
        </w:numPr>
      </w:pPr>
      <w:hyperlink w:anchor="_Principi_di_base" w:history="1">
        <w:r w:rsidR="00DC5A8F" w:rsidRPr="00260A7A">
          <w:rPr>
            <w:rStyle w:val="Collegamentoipertestuale"/>
          </w:rPr>
          <w:t>Principi</w:t>
        </w:r>
      </w:hyperlink>
    </w:p>
    <w:p w:rsidR="00555122" w:rsidRDefault="002A2A2D" w:rsidP="00663A84">
      <w:pPr>
        <w:pStyle w:val="Paragrafoelenco"/>
        <w:numPr>
          <w:ilvl w:val="1"/>
          <w:numId w:val="46"/>
        </w:numPr>
      </w:pPr>
      <w:hyperlink w:anchor="_Valutazione_del_modello" w:history="1">
        <w:r w:rsidR="00DC5A8F" w:rsidRPr="00260A7A">
          <w:rPr>
            <w:rStyle w:val="Collegamentoipertestuale"/>
          </w:rPr>
          <w:t>Valutazione</w:t>
        </w:r>
      </w:hyperlink>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8C3121" w:rsidRPr="00B3117C" w:rsidRDefault="005F5CFA" w:rsidP="00555122">
      <w:pPr>
        <w:spacing w:before="0" w:after="0" w:line="240" w:lineRule="auto"/>
      </w:pPr>
      <w:r w:rsidRPr="00B3117C">
        <w:br w:type="page"/>
      </w:r>
    </w:p>
    <w:p w:rsidR="00DD23C3" w:rsidRPr="008C3121" w:rsidRDefault="008C3121" w:rsidP="008C3121">
      <w:pPr>
        <w:pStyle w:val="Titolo1"/>
      </w:pPr>
      <w:bookmarkStart w:id="3" w:name="_Toc57476205"/>
      <w:r w:rsidRPr="008C3121">
        <w:lastRenderedPageBreak/>
        <w:t>E</w:t>
      </w:r>
      <w:r>
        <w:t>-Business (Lezione 1)</w:t>
      </w:r>
      <w:bookmarkEnd w:id="3"/>
    </w:p>
    <w:p w:rsidR="00AF1C47" w:rsidRPr="00AF1C47" w:rsidRDefault="00AF1C47" w:rsidP="008C3121">
      <w:pPr>
        <w:pStyle w:val="Titolo2"/>
        <w:rPr>
          <w:rFonts w:ascii="Times New Roman" w:eastAsia="Times New Roman" w:hAnsi="Times New Roman" w:cs="Times New Roman"/>
          <w:lang w:eastAsia="it-IT"/>
        </w:rPr>
      </w:pPr>
      <w:bookmarkStart w:id="4" w:name="_Definizione_di_e-business"/>
      <w:bookmarkStart w:id="5" w:name="_Toc57476206"/>
      <w:bookmarkEnd w:id="4"/>
      <w:r w:rsidRPr="00AF1C47">
        <w:rPr>
          <w:rFonts w:eastAsia="Times New Roman"/>
          <w:lang w:eastAsia="it-IT"/>
        </w:rPr>
        <w:t>Definizione di e-business</w:t>
      </w:r>
      <w:bookmarkEnd w:id="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nell’insieme delle attività economiche e commerciali effettuate attraverso Internet o un mezzo digitale, un nuovo modo di vedere e vivere il business e coinvolge persone, aziende e istituzioni che soltanto in tempi recenti ne hanno compreso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È una rivoluzione/evoluzione che nasce in ambito </w:t>
      </w:r>
      <w:proofErr w:type="spellStart"/>
      <w:r w:rsidRPr="00AF1C47">
        <w:rPr>
          <w:rFonts w:ascii="Calibri" w:eastAsia="Times New Roman" w:hAnsi="Calibri" w:cs="Calibri"/>
          <w:sz w:val="22"/>
          <w:szCs w:val="22"/>
          <w:lang w:eastAsia="it-IT"/>
        </w:rPr>
        <w:t>enterprise</w:t>
      </w:r>
      <w:proofErr w:type="spellEnd"/>
      <w:r w:rsidRPr="00AF1C47">
        <w:rPr>
          <w:rFonts w:ascii="Calibri" w:eastAsia="Times New Roman" w:hAnsi="Calibri" w:cs="Calibri"/>
          <w:sz w:val="22"/>
          <w:szCs w:val="22"/>
          <w:lang w:eastAsia="it-IT"/>
        </w:rPr>
        <w:t xml:space="preserve"> spostandosi successivamente sul consumatore finale; rappresenta sicuramente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ma in quanto tale non è immune da potenziali </w:t>
      </w:r>
      <w:r w:rsidRPr="00663A84">
        <w:rPr>
          <w:rFonts w:ascii="Calibri" w:eastAsia="Times New Roman" w:hAnsi="Calibri" w:cs="Calibri"/>
          <w:color w:val="000000" w:themeColor="text1"/>
          <w:sz w:val="22"/>
          <w:szCs w:val="22"/>
          <w:lang w:eastAsia="it-IT"/>
        </w:rPr>
        <w:t>minacc</w:t>
      </w:r>
      <w:r w:rsidR="00663A84" w:rsidRPr="00663A84">
        <w:rPr>
          <w:rFonts w:ascii="Calibri" w:eastAsia="Times New Roman" w:hAnsi="Calibri" w:cs="Calibri"/>
          <w:color w:val="000000" w:themeColor="text1"/>
          <w:sz w:val="22"/>
          <w:szCs w:val="22"/>
          <w:lang w:eastAsia="it-IT"/>
        </w:rPr>
        <w:t>e</w:t>
      </w:r>
      <w:r w:rsidRPr="00663A84">
        <w:rPr>
          <w:rFonts w:ascii="Calibri" w:eastAsia="Times New Roman" w:hAnsi="Calibri" w:cs="Calibri"/>
          <w:color w:val="000000" w:themeColor="text1"/>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diverse </w:t>
      </w:r>
      <w:r w:rsidRPr="00AF1C47">
        <w:rPr>
          <w:rFonts w:ascii="Calibri" w:eastAsia="Times New Roman" w:hAnsi="Calibri" w:cs="Calibri"/>
          <w:b/>
          <w:bCs/>
          <w:sz w:val="22"/>
          <w:szCs w:val="22"/>
          <w:lang w:eastAsia="it-IT"/>
        </w:rPr>
        <w:t>tipologie di e-business</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EDI </w:t>
      </w:r>
      <w:r w:rsidRPr="00AF1C47">
        <w:rPr>
          <w:rFonts w:ascii="Calibri" w:eastAsia="Times New Roman" w:hAnsi="Calibri" w:cs="Calibri"/>
          <w:i/>
          <w:iCs/>
          <w:sz w:val="22"/>
          <w:szCs w:val="22"/>
          <w:lang w:eastAsia="it-IT"/>
        </w:rPr>
        <w:t xml:space="preserve">(Electronic data interchange),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obiettivo è quello di facilitare lo scambio di grandi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dati strutturati tra aziende attraverso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semplici di trasferimento di informazioni. Le informazioni sono di tipo testuale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l’esigenza nasce in ambito amministrativo/gestionale/produzione (DDT, fatture, lettere di accompagnamento, garanzie, etc.). I dati assumono rilevanza rispetto al contenuto e non al supporto.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E-procurement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inteso come approvvigionamento elettronico, un processo grazie al quale Aziende e PA acquisiscono beni e servizi da fornitori online. Le logiche commerciali tradizionali sono reingegnerizzate in ottica digitale e permettono la compravendita attraverso piattaforme specifiche, risparmiando tempo. Altro vantaggio è che le stesse aziende fornitrici, possono accedere a queste piattaforme in maniera tale da avere clienti affidabili in termini di garanzie economiche, capacità di know- how. Esempi di e-procurement sono le piattaforme come MEPA o acquistiOnline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 modello principalmente B2B aperto, paragonabile alla piazza di un mercato, in cui è possibile che aziende che lavorano in una logica di domanda e offerta si incontrano, per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business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E-banking </w:t>
      </w:r>
      <w:r w:rsidRPr="00AF1C47">
        <w:rPr>
          <w:rFonts w:ascii="Calibri" w:eastAsia="Times New Roman" w:hAnsi="Calibri" w:cs="Calibri"/>
          <w:sz w:val="22"/>
          <w:szCs w:val="22"/>
          <w:lang w:eastAsia="it-IT"/>
        </w:rPr>
        <w:t>offre l’</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interazione a livello elettronico tra banche, e infine all’utilizzatore finale. È possibile fare tutte le operazioni possibili online senza recarsi in filiale, con </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è orientato principalmente a rapporti B2C e rappresenta in assoluto l’aspetto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eclatante di questa evoluzione che riguarda tutti gli attori del business tradizionale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aziende e consumatori si possono incontrare online e fare business insieme secondo nuove logiche.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implicazioni delle tecnologie digitali </w:t>
      </w:r>
      <w:r w:rsidRPr="00AF1C47">
        <w:rPr>
          <w:rFonts w:ascii="Calibri" w:eastAsia="Times New Roman" w:hAnsi="Calibri" w:cs="Calibri"/>
          <w:sz w:val="22"/>
          <w:szCs w:val="22"/>
          <w:lang w:eastAsia="it-IT"/>
        </w:rPr>
        <w:t xml:space="preserve">all’interno del mondo del business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Ridefinizione dei confini spazio/temporali dei mercati</w:t>
      </w:r>
      <w:r w:rsidRPr="00AF1C47">
        <w:rPr>
          <w:rFonts w:ascii="Calibri" w:eastAsia="Times New Roman" w:hAnsi="Calibri" w:cs="Calibri"/>
          <w:sz w:val="22"/>
          <w:szCs w:val="22"/>
          <w:lang w:eastAsia="it-IT"/>
        </w:rPr>
        <w:t xml:space="preserve">. L’assenza di confini fisici e di distanze temporali nei mercati offre maggiori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per le aziende, creando nuovi sbocchi possibili che facilitano la globalizzazione. Di contro, aumentando il numero di stakeholder, aumenta la competizione che </w:t>
      </w:r>
      <w:proofErr w:type="spellStart"/>
      <w:r w:rsidRPr="00AF1C47">
        <w:rPr>
          <w:rFonts w:ascii="Calibri" w:eastAsia="Times New Roman" w:hAnsi="Calibri" w:cs="Calibri"/>
          <w:sz w:val="22"/>
          <w:szCs w:val="22"/>
          <w:lang w:eastAsia="it-IT"/>
        </w:rPr>
        <w:t>avverra</w:t>
      </w:r>
      <w:proofErr w:type="spellEnd"/>
      <w:r w:rsidRPr="00AF1C47">
        <w:rPr>
          <w:rFonts w:ascii="Calibri" w:eastAsia="Times New Roman" w:hAnsi="Calibri" w:cs="Calibri"/>
          <w:sz w:val="22"/>
          <w:szCs w:val="22"/>
          <w:lang w:eastAsia="it-IT"/>
        </w:rPr>
        <w:t xml:space="preserve">̀ a distanza di un qualche click, passando da un fornitore all’altro per una comparazione immediata e scelte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convenienti. L’obiettivo per l’azienda è quello di risultare la migliore per i consumatori; inoltre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monitorare le attività del mercato e dei competitors, attraverso cui attuare strategie di aggiornamento e adeguamento sotto tutti i profili. </w:t>
      </w:r>
    </w:p>
    <w:p w:rsidR="00AF1C47" w:rsidRPr="00F93095"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Fattore tempo: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tempestivita</w:t>
      </w:r>
      <w:proofErr w:type="spellEnd"/>
      <w:r w:rsidRPr="00AF1C47">
        <w:rPr>
          <w:rFonts w:ascii="Calibri" w:eastAsia="Times New Roman" w:hAnsi="Calibri" w:cs="Calibri"/>
          <w:sz w:val="22"/>
          <w:szCs w:val="22"/>
          <w:lang w:eastAsia="it-IT"/>
        </w:rPr>
        <w:t xml:space="preserve">̀ in termini di azione e reazione </w:t>
      </w:r>
      <w:r w:rsidRPr="00AF1C47">
        <w:rPr>
          <w:rFonts w:ascii="Calibri" w:eastAsia="Times New Roman" w:hAnsi="Calibri" w:cs="Calibri"/>
          <w:b/>
          <w:bCs/>
          <w:sz w:val="22"/>
          <w:szCs w:val="22"/>
          <w:lang w:eastAsia="it-IT"/>
        </w:rPr>
        <w:t>diventa rilevante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rapidita</w:t>
      </w:r>
      <w:proofErr w:type="spellEnd"/>
      <w:r w:rsidRPr="00AF1C47">
        <w:rPr>
          <w:rFonts w:ascii="Calibri" w:eastAsia="Times New Roman" w:hAnsi="Calibri" w:cs="Calibri"/>
          <w:sz w:val="22"/>
          <w:szCs w:val="22"/>
          <w:lang w:eastAsia="it-IT"/>
        </w:rPr>
        <w:t xml:space="preserve">̀ con cui si muove il consumatore finale deve essere gestita allo stesso modo con cui l’azienda si presenta online </w:t>
      </w:r>
      <w:r w:rsidRPr="00AF1C47">
        <w:rPr>
          <w:rFonts w:ascii="Calibri" w:eastAsia="Times New Roman" w:hAnsi="Calibri" w:cs="Calibri"/>
          <w:sz w:val="22"/>
          <w:szCs w:val="22"/>
          <w:lang w:eastAsia="it-IT"/>
        </w:rPr>
        <w:lastRenderedPageBreak/>
        <w:t xml:space="preserve">(se un’azienda risulta essere comparabile con un solo click rispetto alle altre, è anche vero che l’azienda deve </w:t>
      </w:r>
      <w:r w:rsidRPr="00F93095">
        <w:rPr>
          <w:rFonts w:ascii="Calibri" w:eastAsia="Times New Roman" w:hAnsi="Calibri" w:cs="Calibri"/>
          <w:sz w:val="22"/>
          <w:szCs w:val="22"/>
          <w:lang w:eastAsia="it-IT"/>
        </w:rPr>
        <w:t xml:space="preserve">rispondere nel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breve tempo possibile alle esigenze del consumatore). Quindi si perde la </w:t>
      </w:r>
      <w:proofErr w:type="spellStart"/>
      <w:r w:rsidRPr="00F93095">
        <w:rPr>
          <w:rFonts w:ascii="Calibri" w:eastAsia="Times New Roman" w:hAnsi="Calibri" w:cs="Calibri"/>
          <w:sz w:val="22"/>
          <w:szCs w:val="22"/>
          <w:lang w:eastAsia="it-IT"/>
        </w:rPr>
        <w:t>possibilita</w:t>
      </w:r>
      <w:proofErr w:type="spellEnd"/>
      <w:r w:rsidRPr="00F93095">
        <w:rPr>
          <w:rFonts w:ascii="Calibri" w:eastAsia="Times New Roman" w:hAnsi="Calibri" w:cs="Calibri"/>
          <w:sz w:val="22"/>
          <w:szCs w:val="22"/>
          <w:lang w:eastAsia="it-IT"/>
        </w:rPr>
        <w:t xml:space="preserve">̀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che frequentemente l’e-business rappresenta un’estensione integrata alle </w:t>
      </w:r>
      <w:r w:rsidRPr="00AF1C47">
        <w:rPr>
          <w:rFonts w:ascii="Calibri" w:eastAsia="Times New Roman" w:hAnsi="Calibri" w:cs="Calibri"/>
          <w:b/>
          <w:bCs/>
          <w:sz w:val="22"/>
          <w:szCs w:val="22"/>
          <w:lang w:eastAsia="it-IT"/>
        </w:rPr>
        <w:t>tradizionali attività di business</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6" w:name="_Modelli_pure-digital"/>
      <w:bookmarkStart w:id="7" w:name="_Toc57476207"/>
      <w:bookmarkEnd w:id="6"/>
      <w:r w:rsidRPr="00AF1C47">
        <w:rPr>
          <w:rFonts w:eastAsia="Times New Roman"/>
          <w:lang w:eastAsia="it-IT"/>
        </w:rPr>
        <w:t>Modelli pure-digital</w:t>
      </w:r>
      <w:bookmarkEnd w:id="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pure digital fanno riferimento a quei settori di business dove </w:t>
      </w:r>
      <w:r w:rsidRPr="00AF1C47">
        <w:rPr>
          <w:rFonts w:ascii="Calibri" w:eastAsia="Times New Roman" w:hAnsi="Calibri" w:cs="Calibri"/>
          <w:b/>
          <w:bCs/>
          <w:sz w:val="22"/>
          <w:szCs w:val="22"/>
          <w:lang w:eastAsia="it-IT"/>
        </w:rPr>
        <w:t>l’attività economica NON prevede lo scambio di prodotti fisici</w:t>
      </w:r>
      <w:r w:rsidRPr="00AF1C47">
        <w:rPr>
          <w:rFonts w:ascii="Calibri" w:eastAsia="Times New Roman" w:hAnsi="Calibri" w:cs="Calibri"/>
          <w:sz w:val="22"/>
          <w:szCs w:val="22"/>
          <w:lang w:eastAsia="it-IT"/>
        </w:rPr>
        <w:t xml:space="preserve">, ma quindi beni immateriali o digitalizzabili come software o servizi. L’assenza di un prodotto fisico permette di gestire attraverso Internet tutte le fasi di acquisto,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digital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Turismo</w:t>
      </w:r>
      <w:r w:rsidRPr="00AF1C47">
        <w:rPr>
          <w:rFonts w:ascii="Calibri" w:eastAsia="Times New Roman" w:hAnsi="Calibri" w:cs="Calibri"/>
          <w:sz w:val="22"/>
          <w:szCs w:val="22"/>
          <w:lang w:eastAsia="it-IT"/>
        </w:rPr>
        <w:t xml:space="preserve">: tutta la parte immateriale come la prenotazione albergo, volo, museo, </w:t>
      </w:r>
      <w:proofErr w:type="spellStart"/>
      <w:r w:rsidRPr="00AF1C47">
        <w:rPr>
          <w:rFonts w:ascii="Calibri" w:eastAsia="Times New Roman" w:hAnsi="Calibri" w:cs="Calibri"/>
          <w:sz w:val="22"/>
          <w:szCs w:val="22"/>
          <w:lang w:eastAsia="it-IT"/>
        </w:rPr>
        <w:t>ecc</w:t>
      </w:r>
      <w:proofErr w:type="spellEnd"/>
      <w:r w:rsidRPr="00AF1C47">
        <w:rPr>
          <w:rFonts w:ascii="Calibri" w:eastAsia="Times New Roman" w:hAnsi="Calibri" w:cs="Calibri"/>
          <w:sz w:val="22"/>
          <w:szCs w:val="22"/>
          <w:lang w:eastAsia="it-IT"/>
        </w:rPr>
        <w:t xml:space="preserve">). Sono tutte attività basate su informazioni ed economia immateriale,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Formazione: </w:t>
      </w:r>
      <w:r w:rsidRPr="00AF1C47">
        <w:rPr>
          <w:rFonts w:ascii="Calibri" w:eastAsia="Times New Roman" w:hAnsi="Calibri" w:cs="Calibri"/>
          <w:sz w:val="22"/>
          <w:szCs w:val="22"/>
          <w:lang w:eastAsia="it-IT"/>
        </w:rPr>
        <w:t xml:space="preserve">E-learning, applicazioni elettroniche per video-lezioni;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Musica: </w:t>
      </w:r>
      <w:r w:rsidRPr="00AF1C47">
        <w:rPr>
          <w:rFonts w:ascii="Calibri" w:eastAsia="Times New Roman" w:hAnsi="Calibri" w:cs="Calibri"/>
          <w:sz w:val="22"/>
          <w:szCs w:val="22"/>
          <w:lang w:eastAsia="it-IT"/>
        </w:rPr>
        <w:t xml:space="preserve">rivoluzione con iPod e strumenti di file-sharing come iTunes,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Software/Apps: </w:t>
      </w:r>
    </w:p>
    <w:p w:rsidR="00FC14AA" w:rsidRPr="00FC14AA" w:rsidRDefault="00AF1C47" w:rsidP="00FC14AA">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la licenza online e scarico il software nella versione aggiornata, riducendo costi e tempi </w:t>
      </w:r>
      <w:r w:rsidRPr="00FC14AA">
        <w:rPr>
          <w:rFonts w:ascii="Calibri" w:eastAsia="Times New Roman" w:hAnsi="Calibri" w:cs="Calibri"/>
          <w:sz w:val="22"/>
          <w:szCs w:val="22"/>
          <w:lang w:eastAsia="it-IT"/>
        </w:rPr>
        <w:t>tipici del supporto fisico</w:t>
      </w:r>
    </w:p>
    <w:p w:rsidR="00FC14AA" w:rsidRPr="00FC14AA" w:rsidRDefault="00AF1C47" w:rsidP="00FC14AA">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FC14AA">
        <w:rPr>
          <w:rFonts w:ascii="Calibri" w:eastAsia="Times New Roman" w:hAnsi="Calibri" w:cs="Calibri"/>
          <w:sz w:val="22"/>
          <w:szCs w:val="22"/>
          <w:lang w:eastAsia="it-IT"/>
        </w:rPr>
        <w:t xml:space="preserve">Uso app/software forniti gratuitamente da aziende che forniscono questi servizi che ottengono in cambio prestigio e </w:t>
      </w:r>
      <w:proofErr w:type="spellStart"/>
      <w:r w:rsidRPr="00FC14AA">
        <w:rPr>
          <w:rFonts w:ascii="Calibri" w:eastAsia="Times New Roman" w:hAnsi="Calibri" w:cs="Calibri"/>
          <w:sz w:val="22"/>
          <w:szCs w:val="22"/>
          <w:lang w:eastAsia="it-IT"/>
        </w:rPr>
        <w:t>notorieta</w:t>
      </w:r>
      <w:proofErr w:type="spellEnd"/>
      <w:r w:rsidRPr="00FC14AA">
        <w:rPr>
          <w:rFonts w:ascii="Calibri" w:eastAsia="Times New Roman" w:hAnsi="Calibri" w:cs="Calibri"/>
          <w:sz w:val="22"/>
          <w:szCs w:val="22"/>
          <w:lang w:eastAsia="it-IT"/>
        </w:rPr>
        <w:t xml:space="preserve">̀ da sfruttare poi magari in altri ambiti e sviluppare altro business; </w:t>
      </w:r>
      <w:r w:rsidRPr="00FC14AA">
        <w:rPr>
          <w:rFonts w:ascii="SegoeUISymbol" w:eastAsia="Times New Roman" w:hAnsi="SegoeUISymbol" w:cs="Times New Roman"/>
          <w:sz w:val="22"/>
          <w:szCs w:val="22"/>
          <w:lang w:eastAsia="it-IT"/>
        </w:rPr>
        <w:t xml:space="preserve">o </w:t>
      </w:r>
      <w:r w:rsidRPr="00FC14AA">
        <w:rPr>
          <w:rFonts w:ascii="Calibri" w:eastAsia="Times New Roman" w:hAnsi="Calibri" w:cs="Calibri"/>
          <w:sz w:val="22"/>
          <w:szCs w:val="22"/>
          <w:lang w:eastAsia="it-IT"/>
        </w:rPr>
        <w:t xml:space="preserve">Nascono nuovi modelli di licensing sui beni, come FreeMium (Free + Premium) dove si hanno limitazioni sul software scaricato, se si vuole pieno accesso bisogna acquistare la parte premium. Nuova logica di business anche </w:t>
      </w:r>
      <w:proofErr w:type="spellStart"/>
      <w:r w:rsidRPr="00FC14AA">
        <w:rPr>
          <w:rFonts w:ascii="Calibri" w:eastAsia="Times New Roman" w:hAnsi="Calibri" w:cs="Calibri"/>
          <w:sz w:val="22"/>
          <w:szCs w:val="22"/>
          <w:lang w:eastAsia="it-IT"/>
        </w:rPr>
        <w:t>perche</w:t>
      </w:r>
      <w:proofErr w:type="spellEnd"/>
      <w:r w:rsidRPr="00FC14AA">
        <w:rPr>
          <w:rFonts w:ascii="Calibri" w:eastAsia="Times New Roman" w:hAnsi="Calibri" w:cs="Calibri"/>
          <w:sz w:val="22"/>
          <w:szCs w:val="22"/>
          <w:lang w:eastAsia="it-IT"/>
        </w:rPr>
        <w:t xml:space="preserve">́ ottengo prima il possesso del bene, solo in una seconda fase ho pieno accesso alle </w:t>
      </w:r>
      <w:proofErr w:type="spellStart"/>
      <w:r w:rsidRPr="00FC14AA">
        <w:rPr>
          <w:rFonts w:ascii="Calibri" w:eastAsia="Times New Roman" w:hAnsi="Calibri" w:cs="Calibri"/>
          <w:sz w:val="22"/>
          <w:szCs w:val="22"/>
          <w:lang w:eastAsia="it-IT"/>
        </w:rPr>
        <w:t>funzionalita</w:t>
      </w:r>
      <w:proofErr w:type="spellEnd"/>
      <w:r w:rsidRPr="00FC14AA">
        <w:rPr>
          <w:rFonts w:ascii="Calibri" w:eastAsia="Times New Roman" w:hAnsi="Calibri" w:cs="Calibri"/>
          <w:sz w:val="22"/>
          <w:szCs w:val="22"/>
          <w:lang w:eastAsia="it-IT"/>
        </w:rPr>
        <w:t>̀ dello stesso bene, se lo trovo utile. Altro nuovo modello è l’acquisto onApp, legato a funzioni extra, fornite anche da sviluppatori di terze parti.</w:t>
      </w:r>
      <w:r w:rsidRPr="00FC14AA">
        <w:rPr>
          <w:rFonts w:ascii="Calibri" w:eastAsia="Times New Roman" w:hAnsi="Calibri" w:cs="Calibri"/>
          <w:sz w:val="22"/>
          <w:szCs w:val="22"/>
          <w:lang w:eastAsia="it-IT"/>
        </w:rPr>
        <w:br/>
      </w:r>
    </w:p>
    <w:p w:rsidR="00AF1C47" w:rsidRPr="00FC14AA" w:rsidRDefault="00AF1C47" w:rsidP="00AF1C47">
      <w:pPr>
        <w:pStyle w:val="Paragrafoelenco"/>
        <w:numPr>
          <w:ilvl w:val="0"/>
          <w:numId w:val="3"/>
        </w:numPr>
        <w:spacing w:before="100" w:beforeAutospacing="1" w:after="100" w:afterAutospacing="1"/>
        <w:rPr>
          <w:rFonts w:ascii="Times New Roman" w:eastAsia="Times New Roman" w:hAnsi="Times New Roman" w:cs="Times New Roman"/>
          <w:lang w:eastAsia="it-IT"/>
        </w:rPr>
      </w:pPr>
      <w:r w:rsidRPr="00FC14AA">
        <w:rPr>
          <w:rFonts w:ascii="Calibri" w:eastAsia="Times New Roman" w:hAnsi="Calibri" w:cs="Calibri"/>
          <w:b/>
          <w:bCs/>
          <w:sz w:val="22"/>
          <w:szCs w:val="22"/>
          <w:lang w:eastAsia="it-IT"/>
        </w:rPr>
        <w:t xml:space="preserve">Finanza e banking: </w:t>
      </w:r>
      <w:r w:rsidRPr="00FC14AA">
        <w:rPr>
          <w:rFonts w:ascii="Calibri" w:eastAsia="Times New Roman" w:hAnsi="Calibri" w:cs="Calibri"/>
          <w:sz w:val="22"/>
          <w:szCs w:val="22"/>
          <w:lang w:eastAsia="it-IT"/>
        </w:rPr>
        <w:t xml:space="preserve">Transazioni online che permettono il tracciamento contro le </w:t>
      </w:r>
      <w:proofErr w:type="spellStart"/>
      <w:r w:rsidRPr="00FC14AA">
        <w:rPr>
          <w:rFonts w:ascii="Calibri" w:eastAsia="Times New Roman" w:hAnsi="Calibri" w:cs="Calibri"/>
          <w:sz w:val="22"/>
          <w:szCs w:val="22"/>
          <w:lang w:eastAsia="it-IT"/>
        </w:rPr>
        <w:t>modalita</w:t>
      </w:r>
      <w:proofErr w:type="spellEnd"/>
      <w:r w:rsidRPr="00FC14AA">
        <w:rPr>
          <w:rFonts w:ascii="Calibri" w:eastAsia="Times New Roman" w:hAnsi="Calibri" w:cs="Calibri"/>
          <w:sz w:val="22"/>
          <w:szCs w:val="22"/>
          <w:lang w:eastAsia="it-IT"/>
        </w:rPr>
        <w:t xml:space="preserve">̀ illecite che avvengono nel business tradizionale - pagamento a nero - Non andiamo ad eliminare tutti gli illeciti possibili, anzi ora ci sono nuove tipologie di truffe fatte proprio on-line, basti pensare alle </w:t>
      </w:r>
      <w:proofErr w:type="spellStart"/>
      <w:r w:rsidRPr="00FC14AA">
        <w:rPr>
          <w:rFonts w:ascii="Calibri" w:eastAsia="Times New Roman" w:hAnsi="Calibri" w:cs="Calibri"/>
          <w:sz w:val="22"/>
          <w:szCs w:val="22"/>
          <w:lang w:eastAsia="it-IT"/>
        </w:rPr>
        <w:t>potenzialita</w:t>
      </w:r>
      <w:proofErr w:type="spellEnd"/>
      <w:r w:rsidRPr="00FC14AA">
        <w:rPr>
          <w:rFonts w:ascii="Calibri" w:eastAsia="Times New Roman" w:hAnsi="Calibri" w:cs="Calibri"/>
          <w:sz w:val="22"/>
          <w:szCs w:val="22"/>
          <w:lang w:eastAsia="it-IT"/>
        </w:rPr>
        <w:t xml:space="preserve">̀ offerte dalla cryptovalute. Abbiamo comunque l’abbandono di tutte le </w:t>
      </w:r>
      <w:proofErr w:type="spellStart"/>
      <w:r w:rsidRPr="00FC14AA">
        <w:rPr>
          <w:rFonts w:ascii="Calibri" w:eastAsia="Times New Roman" w:hAnsi="Calibri" w:cs="Calibri"/>
          <w:sz w:val="22"/>
          <w:szCs w:val="22"/>
          <w:lang w:eastAsia="it-IT"/>
        </w:rPr>
        <w:t>tradizionnali</w:t>
      </w:r>
      <w:proofErr w:type="spellEnd"/>
      <w:r w:rsidRPr="00FC14AA">
        <w:rPr>
          <w:rFonts w:ascii="Calibri" w:eastAsia="Times New Roman" w:hAnsi="Calibri" w:cs="Calibri"/>
          <w:sz w:val="22"/>
          <w:szCs w:val="22"/>
          <w:lang w:eastAsia="it-IT"/>
        </w:rPr>
        <w:t xml:space="preserve"> sovrastrutture materiali che rallentavano le operazioni finanziare e di banking (sportelli, timbri, carta, </w:t>
      </w:r>
      <w:proofErr w:type="spellStart"/>
      <w:r w:rsidRPr="00FC14AA">
        <w:rPr>
          <w:rFonts w:ascii="Calibri" w:eastAsia="Times New Roman" w:hAnsi="Calibri" w:cs="Calibri"/>
          <w:sz w:val="22"/>
          <w:szCs w:val="22"/>
          <w:lang w:eastAsia="it-IT"/>
        </w:rPr>
        <w:t>etc</w:t>
      </w:r>
      <w:proofErr w:type="spellEnd"/>
      <w:r w:rsidRPr="00FC14AA">
        <w:rPr>
          <w:rFonts w:ascii="Calibri" w:eastAsia="Times New Roman" w:hAnsi="Calibri" w:cs="Calibri"/>
          <w:sz w:val="22"/>
          <w:szCs w:val="22"/>
          <w:lang w:eastAsia="it-IT"/>
        </w:rPr>
        <w:t xml:space="preserve">); </w:t>
      </w:r>
    </w:p>
    <w:p w:rsidR="009F0622"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Quasi tutti i settori pure digital spesso però sono oggetto di attivit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illecite mirate ad ottenere la gratuità del bene/servizio o a bypassare i controlli presenti diversamente nei modelli tradizionali</w:t>
      </w:r>
      <w:r w:rsidR="009F0622">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La peculiarit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è che il </w:t>
      </w:r>
      <w:r w:rsidRPr="00AF1C47">
        <w:rPr>
          <w:rFonts w:ascii="Calibri" w:eastAsia="Times New Roman" w:hAnsi="Calibri" w:cs="Calibri"/>
          <w:b/>
          <w:bCs/>
          <w:sz w:val="22"/>
          <w:szCs w:val="22"/>
          <w:lang w:eastAsia="it-IT"/>
        </w:rPr>
        <w:t>canale digitale assume contemporaneamente il ruolo di fonte, canale di scambio informativo, distributivo e di vendita</w:t>
      </w:r>
      <w:r w:rsidRPr="00AF1C47">
        <w:rPr>
          <w:rFonts w:ascii="Calibri" w:eastAsia="Times New Roman" w:hAnsi="Calibri" w:cs="Calibri"/>
          <w:sz w:val="22"/>
          <w:szCs w:val="22"/>
          <w:lang w:eastAsia="it-IT"/>
        </w:rPr>
        <w:t>. Anche contestualmente alla fase di informazione sul prodotto, posso acquistarlo 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questo contesto in continua evoluzione, gli </w:t>
      </w:r>
      <w:r w:rsidRPr="00AF1C47">
        <w:rPr>
          <w:rFonts w:ascii="Calibri" w:eastAsia="Times New Roman" w:hAnsi="Calibri" w:cs="Calibri"/>
          <w:b/>
          <w:bCs/>
          <w:sz w:val="22"/>
          <w:szCs w:val="22"/>
          <w:lang w:eastAsia="it-IT"/>
        </w:rPr>
        <w:t xml:space="preserve">operatori originari </w:t>
      </w:r>
      <w:r w:rsidRPr="00AF1C47">
        <w:rPr>
          <w:rFonts w:ascii="Calibri" w:eastAsia="Times New Roman" w:hAnsi="Calibri" w:cs="Calibri"/>
          <w:sz w:val="22"/>
          <w:szCs w:val="22"/>
          <w:lang w:eastAsia="it-IT"/>
        </w:rPr>
        <w:t xml:space="preserve">hanno dovuto rivedere, anche abbastanza velocemente, le loro </w:t>
      </w:r>
      <w:r w:rsidR="00F93095" w:rsidRPr="00AF1C47">
        <w:rPr>
          <w:rFonts w:ascii="Calibri" w:eastAsia="Times New Roman" w:hAnsi="Calibri" w:cs="Calibri"/>
          <w:sz w:val="22"/>
          <w:szCs w:val="22"/>
          <w:lang w:eastAsia="it-IT"/>
        </w:rPr>
        <w:t>modalit</w:t>
      </w:r>
      <w:r w:rsidR="00F93095">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operative al fine di incontrare le esigenze del consumatore. In alcuni casi sono stati ridimensionati i volumi d’affari a causa di nuovi operatori, in altri sono falliti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ma quelli p</w:t>
      </w:r>
      <w:r w:rsidR="00DD23C3">
        <w:rPr>
          <w:rFonts w:ascii="Calibri" w:eastAsia="Times New Roman" w:hAnsi="Calibri" w:cs="Calibri"/>
          <w:sz w:val="22"/>
          <w:szCs w:val="22"/>
          <w:lang w:eastAsia="it-IT"/>
        </w:rPr>
        <w:t>iù</w:t>
      </w:r>
      <w:r w:rsidRPr="00AF1C47">
        <w:rPr>
          <w:rFonts w:ascii="Calibri" w:eastAsia="Times New Roman" w:hAnsi="Calibri" w:cs="Calibri"/>
          <w:sz w:val="22"/>
          <w:szCs w:val="22"/>
          <w:lang w:eastAsia="it-IT"/>
        </w:rPr>
        <w:t xml:space="preserve"> attenti sono riusciti ad aumentare la loro presenza e la loro capacità di fatturato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8" w:name="_Modelli_ibridi"/>
      <w:bookmarkStart w:id="9" w:name="_Toc57476208"/>
      <w:bookmarkEnd w:id="8"/>
      <w:r w:rsidRPr="00AF1C47">
        <w:rPr>
          <w:rFonts w:eastAsia="Times New Roman"/>
          <w:lang w:eastAsia="it-IT"/>
        </w:rPr>
        <w:t>Modelli ibridi</w:t>
      </w:r>
      <w:bookmarkEnd w:id="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ibridi si riferiscono a settori di business in cui vengono </w:t>
      </w:r>
      <w:r w:rsidRPr="00AF1C47">
        <w:rPr>
          <w:rFonts w:ascii="Calibri" w:eastAsia="Times New Roman" w:hAnsi="Calibri" w:cs="Calibri"/>
          <w:b/>
          <w:bCs/>
          <w:sz w:val="22"/>
          <w:szCs w:val="22"/>
          <w:lang w:eastAsia="it-IT"/>
        </w:rPr>
        <w:t xml:space="preserve">scambiati oggetti fisici </w:t>
      </w:r>
      <w:r w:rsidRPr="00AF1C47">
        <w:rPr>
          <w:rFonts w:ascii="Calibri" w:eastAsia="Times New Roman" w:hAnsi="Calibri" w:cs="Calibri"/>
          <w:sz w:val="22"/>
          <w:szCs w:val="22"/>
          <w:lang w:eastAsia="it-IT"/>
        </w:rPr>
        <w:t>in seguito ad una fase di informazione, interazione e contrattazione online. Il processo di raccolta delle informazioni, selezione e acquisto di un prodotto fisico avviene online ma gli aspetti di logistica non possono che essere fenomeni fisici. I</w:t>
      </w:r>
      <w:r w:rsidRPr="00AF1C47">
        <w:rPr>
          <w:rFonts w:ascii="Calibri" w:eastAsia="Times New Roman" w:hAnsi="Calibri" w:cs="Calibri"/>
          <w:b/>
          <w:bCs/>
          <w:sz w:val="22"/>
          <w:szCs w:val="22"/>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avvenire sia online (e-commerce) che offline (negozio fisico). Il trasferimento del possesso avviene obbligatoriamente in maniera fisica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AF1C47">
        <w:rPr>
          <w:rFonts w:ascii="Calibri" w:eastAsia="Times New Roman" w:hAnsi="Calibri" w:cs="Calibri"/>
          <w:b/>
          <w:bCs/>
          <w:sz w:val="22"/>
          <w:szCs w:val="22"/>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0" w:name="_Implicazioni_Manifattura_e"/>
      <w:bookmarkStart w:id="11" w:name="_Toc57476209"/>
      <w:bookmarkEnd w:id="10"/>
      <w:r w:rsidRPr="00AF1C47">
        <w:rPr>
          <w:rFonts w:eastAsia="Times New Roman"/>
          <w:lang w:eastAsia="it-IT"/>
        </w:rPr>
        <w:t>Implicazioni Manifattura e nascita nuovi settori di business</w:t>
      </w:r>
      <w:bookmarkEnd w:id="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manifatturiero </w:t>
      </w:r>
      <w:r w:rsidRPr="00AF1C47">
        <w:rPr>
          <w:rFonts w:ascii="Calibri" w:eastAsia="Times New Roman" w:hAnsi="Calibri" w:cs="Calibri"/>
          <w:b/>
          <w:bCs/>
          <w:sz w:val="22"/>
          <w:szCs w:val="22"/>
          <w:lang w:eastAsia="it-IT"/>
        </w:rPr>
        <w:t>l’attività di produzione risente della globalizzazione</w:t>
      </w:r>
      <w:r w:rsidRPr="00AF1C47">
        <w:rPr>
          <w:rFonts w:ascii="Calibri" w:eastAsia="Times New Roman" w:hAnsi="Calibri" w:cs="Calibri"/>
          <w:sz w:val="22"/>
          <w:szCs w:val="22"/>
          <w:lang w:eastAsia="it-IT"/>
        </w:rPr>
        <w:t xml:space="preserve">, il centro di progettazione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centralizzato mentre la </w:t>
      </w:r>
      <w:r w:rsidRPr="00AF1C47">
        <w:rPr>
          <w:rFonts w:ascii="Calibri" w:eastAsia="Times New Roman" w:hAnsi="Calibri" w:cs="Calibri"/>
          <w:i/>
          <w:iCs/>
          <w:sz w:val="22"/>
          <w:szCs w:val="22"/>
          <w:lang w:eastAsia="it-IT"/>
        </w:rPr>
        <w:t xml:space="preserve">produzione </w:t>
      </w:r>
      <w:r w:rsidRPr="00AF1C47">
        <w:rPr>
          <w:rFonts w:ascii="Calibri" w:eastAsia="Times New Roman" w:hAnsi="Calibri" w:cs="Calibri"/>
          <w:sz w:val="22"/>
          <w:szCs w:val="22"/>
          <w:lang w:eastAsia="it-IT"/>
        </w:rPr>
        <w:t xml:space="preserve">de-localizzata vicino ai mercati di sbocco. La progettazione di un’auto la centralizzo nell’head-quarter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inoltre </w:t>
      </w:r>
      <w:r w:rsidRPr="00AF1C47">
        <w:rPr>
          <w:rFonts w:ascii="Calibri" w:eastAsia="Times New Roman" w:hAnsi="Calibri" w:cs="Calibri"/>
          <w:b/>
          <w:bCs/>
          <w:sz w:val="22"/>
          <w:szCs w:val="22"/>
          <w:lang w:eastAsia="it-IT"/>
        </w:rPr>
        <w:t>nuovi settori di business</w:t>
      </w:r>
      <w:r w:rsidRPr="00AF1C47">
        <w:rPr>
          <w:rFonts w:ascii="Calibri" w:eastAsia="Times New Roman" w:hAnsi="Calibri" w:cs="Calibri"/>
          <w:sz w:val="22"/>
          <w:szCs w:val="22"/>
          <w:lang w:eastAsia="it-IT"/>
        </w:rPr>
        <w:t xml:space="preserve">. Ad esempio, le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come il car sharing sono il risultato della definizione di nuovi modelli di business, resi possibili grazie alle nuove tecnologie digitali e alle nuove esigenze espresse dal consumatore finale (ad esempio necessità di muoversi in città senza usare auto propria o senza averne una). </w:t>
      </w:r>
    </w:p>
    <w:p w:rsidR="00AF1C47" w:rsidRPr="00AF1C47" w:rsidRDefault="00AF1C47" w:rsidP="00CF2A64">
      <w:pPr>
        <w:pStyle w:val="Titolo1"/>
        <w:rPr>
          <w:rFonts w:ascii="Times New Roman" w:eastAsia="Times New Roman" w:hAnsi="Times New Roman" w:cs="Times New Roman"/>
          <w:lang w:eastAsia="it-IT"/>
        </w:rPr>
      </w:pPr>
      <w:bookmarkStart w:id="12" w:name="_IL_CONSUMATORE_DIGITALE"/>
      <w:bookmarkStart w:id="13" w:name="_Toc57476210"/>
      <w:bookmarkEnd w:id="12"/>
      <w:r w:rsidRPr="00AF1C47">
        <w:rPr>
          <w:rFonts w:eastAsia="Times New Roman"/>
          <w:lang w:eastAsia="it-IT"/>
        </w:rPr>
        <w:t>IL CONSUMATORE DIGITALE (LEZ.2)</w:t>
      </w:r>
      <w:bookmarkEnd w:id="13"/>
      <w:r w:rsidRPr="00AF1C47">
        <w:rPr>
          <w:rFonts w:eastAsia="Times New Roman"/>
          <w:lang w:eastAsia="it-IT"/>
        </w:rPr>
        <w:t xml:space="preserve"> </w:t>
      </w:r>
    </w:p>
    <w:p w:rsidR="00AF1C47" w:rsidRPr="00AF1C47" w:rsidRDefault="00AF1C47" w:rsidP="00CF2A64">
      <w:pPr>
        <w:pStyle w:val="Titolo2"/>
        <w:rPr>
          <w:rFonts w:ascii="Times New Roman" w:eastAsia="Times New Roman" w:hAnsi="Times New Roman" w:cs="Times New Roman"/>
          <w:lang w:eastAsia="it-IT"/>
        </w:rPr>
      </w:pPr>
      <w:bookmarkStart w:id="14" w:name="_Il_consumatore_diventa"/>
      <w:bookmarkStart w:id="15" w:name="_Toc57476211"/>
      <w:bookmarkEnd w:id="14"/>
      <w:r w:rsidRPr="00AF1C47">
        <w:rPr>
          <w:rFonts w:eastAsia="Times New Roman"/>
          <w:lang w:eastAsia="it-IT"/>
        </w:rPr>
        <w:t>Il consumatore diventa digitale</w:t>
      </w:r>
      <w:bookmarkEnd w:id="1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smartphone o tablet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per raccogliere informazioni, scambiarle, condividerle non solo in ambito lavorativo, ma anche nel privato. Queste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tecnologiche hanno trasformato il consumatore in digitale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opera analogamente </w:t>
      </w:r>
      <w:r w:rsidRPr="00AF1C47">
        <w:rPr>
          <w:rFonts w:ascii="Calibri" w:eastAsia="Times New Roman" w:hAnsi="Calibri" w:cs="Calibri"/>
          <w:sz w:val="22"/>
          <w:szCs w:val="22"/>
          <w:lang w:eastAsia="it-IT"/>
        </w:rPr>
        <w:lastRenderedPageBreak/>
        <w:t xml:space="preserve">per raccogliere informazioni su prodotti, condividerle con amici, effettuare recensioni per altri consumatori. </w:t>
      </w:r>
      <w:r w:rsidRPr="00AF1C47">
        <w:rPr>
          <w:rFonts w:ascii="Calibri" w:eastAsia="Times New Roman" w:hAnsi="Calibri" w:cs="Calibri"/>
          <w:b/>
          <w:bCs/>
          <w:sz w:val="22"/>
          <w:szCs w:val="22"/>
          <w:lang w:eastAsia="it-IT"/>
        </w:rPr>
        <w:t>Al mondo reale si aggiunge una sovrastruttura virtuale che offre funzioni nuove per il consumatore ma i cui dettagli tecnologici o implementativi non sono di suo interesse</w:t>
      </w:r>
      <w:r w:rsidRPr="00AF1C47">
        <w:rPr>
          <w:rFonts w:ascii="Calibri" w:eastAsia="Times New Roman" w:hAnsi="Calibri" w:cs="Calibri"/>
          <w:sz w:val="22"/>
          <w:szCs w:val="22"/>
          <w:lang w:eastAsia="it-IT"/>
        </w:rPr>
        <w:t xml:space="preserve">. Il mondo </w:t>
      </w:r>
      <w:r w:rsidRPr="00AF1C47">
        <w:rPr>
          <w:rFonts w:ascii="Calibri" w:eastAsia="Times New Roman" w:hAnsi="Calibri" w:cs="Calibri"/>
          <w:b/>
          <w:bCs/>
          <w:sz w:val="22"/>
          <w:szCs w:val="22"/>
          <w:lang w:eastAsia="it-IT"/>
        </w:rPr>
        <w:t xml:space="preserve">digitale </w:t>
      </w:r>
      <w:r w:rsidRPr="00AF1C47">
        <w:rPr>
          <w:rFonts w:ascii="Calibri" w:eastAsia="Times New Roman" w:hAnsi="Calibri" w:cs="Calibri"/>
          <w:sz w:val="22"/>
          <w:szCs w:val="22"/>
          <w:lang w:eastAsia="it-IT"/>
        </w:rPr>
        <w:t xml:space="preserve">è identificato </w:t>
      </w:r>
      <w:r w:rsidRPr="00AF1C47">
        <w:rPr>
          <w:rFonts w:ascii="Calibri" w:eastAsia="Times New Roman" w:hAnsi="Calibri" w:cs="Calibri"/>
          <w:b/>
          <w:bCs/>
          <w:sz w:val="22"/>
          <w:szCs w:val="22"/>
          <w:lang w:eastAsia="it-IT"/>
        </w:rPr>
        <w:t xml:space="preserve">come un “non-luogo” </w:t>
      </w:r>
      <w:r w:rsidRPr="00AF1C47">
        <w:rPr>
          <w:rFonts w:ascii="Calibri" w:eastAsia="Times New Roman" w:hAnsi="Calibri" w:cs="Calibri"/>
          <w:sz w:val="22"/>
          <w:szCs w:val="22"/>
          <w:lang w:eastAsia="it-IT"/>
        </w:rPr>
        <w:t xml:space="preserve">di condivisione, dialogo, confronto e scambio attraverso è possibile influenzare il comportamento reale della persona in ogni ambito (politico, pubblico) e di conseguenza anche le sue abitudini d’acquisto in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un passaparola mediatico veloce e capillare che prende il nome di </w:t>
      </w:r>
      <w:proofErr w:type="spellStart"/>
      <w:r w:rsidRPr="00AF1C47">
        <w:rPr>
          <w:rFonts w:ascii="Calibri" w:eastAsia="Times New Roman" w:hAnsi="Calibri" w:cs="Calibri"/>
          <w:b/>
          <w:bCs/>
          <w:sz w:val="22"/>
          <w:szCs w:val="22"/>
          <w:lang w:eastAsia="it-IT"/>
        </w:rPr>
        <w:t>viralita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 altro aspetto che ha origine con il digitale è l’aumento della capacità di broadcasting del singolo; nel momento in cui esprimo un giudizio su un prodotto e lo posto su un blog o su un social, posso raggiungere una platea nettamente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vasta rispetto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 quella in passato composta da poche contatti diretti,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prima riservata solo a grandi aziende che definivano un target così elevato da raggiungere attraverso importanti investimenti economici.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dell’informazione, un nuovo paradigma sociologico e tecnologico dove la materia prima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qualcosa di tangibile ma l’informazione, (digitalizzata, meccanizzata e automatizzata,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possa essere scambiata attraverso strumenti informatici) che allo stesso modo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cercata, raccolta, elaborata, venduta, distribuita. Le informazioni diventano l’elemento cruciale per qualunque business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dinamicita</w:t>
      </w:r>
      <w:proofErr w:type="spellEnd"/>
      <w:r w:rsidRPr="00AF1C47">
        <w:rPr>
          <w:rFonts w:ascii="Calibri" w:eastAsia="Times New Roman" w:hAnsi="Calibri" w:cs="Calibri"/>
          <w:sz w:val="22"/>
          <w:szCs w:val="22"/>
          <w:lang w:eastAsia="it-IT"/>
        </w:rPr>
        <w:t xml:space="preserve">̀ del contesto sociale in cui viviamo lo impone, e sono proprio le attività di marketing, oggi, che permettono anche la produzione di informazioni ad alta </w:t>
      </w:r>
      <w:proofErr w:type="spellStart"/>
      <w:r w:rsidRPr="00AF1C47">
        <w:rPr>
          <w:rFonts w:ascii="Calibri" w:eastAsia="Times New Roman" w:hAnsi="Calibri" w:cs="Calibri"/>
          <w:sz w:val="22"/>
          <w:szCs w:val="22"/>
          <w:lang w:eastAsia="it-IT"/>
        </w:rPr>
        <w:t>intensita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darà sempre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 scontato il fatto di trovar qualsiasi informazione in rete.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oggi risulta incomprensibile non trovare informazioni che un'azienda dovrebbe mettere a disposizione; viviamo una situazione in cui il consumatore si aspetta, e per certi versi, pretende informazioni di un certo tipo. Un altro elemento rilevante è dato dalle continue interazioni bidirezionali domanda e offerta: Il potere delle tecnologie a basso costo dell’informazione permettono al consumatore stesso di parlare al mercato, di prendere iniziative, di comunicare con altri consumatori e creare network di opinione pro-contro un certo brand o un certo prodotto. Quindi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il solo lato dell’offerta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comunicare con il mercato, ma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succedere anche il contrario. Le aziende devono imparare ad ascoltare il consumatore e prendere sul serio le sue opinioni, specie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nati dei meccanismi di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Empowerment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concetto tipicamente offline viene traslato online, Il </w:t>
      </w:r>
      <w:r w:rsidRPr="00AF1C47">
        <w:rPr>
          <w:rFonts w:ascii="Calibri" w:eastAsia="Times New Roman" w:hAnsi="Calibri" w:cs="Calibri"/>
          <w:b/>
          <w:bCs/>
          <w:sz w:val="22"/>
          <w:szCs w:val="22"/>
          <w:lang w:eastAsia="it-IT"/>
        </w:rPr>
        <w:t xml:space="preserve">passaparola (word of </w:t>
      </w:r>
      <w:proofErr w:type="spellStart"/>
      <w:r w:rsidRPr="00AF1C47">
        <w:rPr>
          <w:rFonts w:ascii="Calibri" w:eastAsia="Times New Roman" w:hAnsi="Calibri" w:cs="Calibri"/>
          <w:b/>
          <w:bCs/>
          <w:sz w:val="22"/>
          <w:szCs w:val="22"/>
          <w:lang w:eastAsia="it-IT"/>
        </w:rPr>
        <w:t>mouth</w:t>
      </w:r>
      <w:proofErr w:type="spellEnd"/>
      <w:r w:rsidRPr="00AF1C47">
        <w:rPr>
          <w:rFonts w:ascii="Calibri" w:eastAsia="Times New Roman" w:hAnsi="Calibri" w:cs="Calibri"/>
          <w:b/>
          <w:bCs/>
          <w:sz w:val="22"/>
          <w:szCs w:val="22"/>
          <w:lang w:eastAsia="it-IT"/>
        </w:rPr>
        <w:t xml:space="preserve">),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broadcasting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primis, </w:t>
      </w:r>
      <w:r w:rsidRPr="00AF1C47">
        <w:rPr>
          <w:rFonts w:ascii="Calibri" w:eastAsia="Times New Roman" w:hAnsi="Calibri" w:cs="Calibri"/>
          <w:b/>
          <w:bCs/>
          <w:sz w:val="22"/>
          <w:szCs w:val="22"/>
          <w:lang w:eastAsia="it-IT"/>
        </w:rPr>
        <w:t>il valore della fonte</w:t>
      </w:r>
      <w:r w:rsidRPr="00AF1C47">
        <w:rPr>
          <w:rFonts w:ascii="Calibri" w:eastAsia="Times New Roman" w:hAnsi="Calibri" w:cs="Calibri"/>
          <w:sz w:val="22"/>
          <w:szCs w:val="22"/>
          <w:lang w:eastAsia="it-IT"/>
        </w:rPr>
        <w:t xml:space="preserve">; è l’opinione di chi parla e non ha un interesse diretto, un obiettivo di vendita o pubblicitario e chi la riceve, la valuta nella sua essenza sia in maniera positiva che negativa. La forte </w:t>
      </w:r>
      <w:proofErr w:type="spellStart"/>
      <w:r w:rsidRPr="00AF1C47">
        <w:rPr>
          <w:rFonts w:ascii="Calibri" w:eastAsia="Times New Roman" w:hAnsi="Calibri" w:cs="Calibri"/>
          <w:sz w:val="22"/>
          <w:szCs w:val="22"/>
          <w:lang w:eastAsia="it-IT"/>
        </w:rPr>
        <w:t>credibilita</w:t>
      </w:r>
      <w:proofErr w:type="spellEnd"/>
      <w:r w:rsidRPr="00AF1C47">
        <w:rPr>
          <w:rFonts w:ascii="Calibri" w:eastAsia="Times New Roman" w:hAnsi="Calibri" w:cs="Calibri"/>
          <w:sz w:val="22"/>
          <w:szCs w:val="22"/>
          <w:lang w:eastAsia="it-IT"/>
        </w:rPr>
        <w:t>̀ del messaggio è dovuta proprio all’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della fonte e al fatto che si tratta di una comunicazione tra pari, espressa e valutata in maniera genuina e attendibile. Ricerche recenti hanno mostrato che le persone si fidano del passaparola al 90% e solo il 14% delle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tendenza che ha spinto le aziende a produrre spot che ispirassero sentimenti di naturalezza, </w:t>
      </w:r>
      <w:proofErr w:type="spellStart"/>
      <w:r w:rsidRPr="00AF1C47">
        <w:rPr>
          <w:rFonts w:ascii="Calibri" w:eastAsia="Times New Roman" w:hAnsi="Calibri" w:cs="Calibri"/>
          <w:sz w:val="22"/>
          <w:szCs w:val="22"/>
          <w:lang w:eastAsia="it-IT"/>
        </w:rPr>
        <w:t>normalita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(modelle con qualche difetto fisico, macchine ammaccate,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Le recensioni sono il passaparola del digitale, scritte da consumatori che assumono un ruolo attivo diventando recensori del prodotto/servizio, rivolgendosi ad altri potenziali consumatori che non conosce direttamente (es. Trip Advisor). Esistono tuttavia </w:t>
      </w:r>
      <w:r w:rsidRPr="00AF1C47">
        <w:rPr>
          <w:rFonts w:ascii="Calibri" w:eastAsia="Times New Roman" w:hAnsi="Calibri" w:cs="Calibri"/>
          <w:b/>
          <w:bCs/>
          <w:sz w:val="22"/>
          <w:szCs w:val="22"/>
          <w:lang w:eastAsia="it-IT"/>
        </w:rPr>
        <w:t xml:space="preserve">consumatori </w:t>
      </w:r>
      <w:proofErr w:type="spellStart"/>
      <w:r w:rsidRPr="00AF1C47">
        <w:rPr>
          <w:rFonts w:ascii="Calibri" w:eastAsia="Times New Roman" w:hAnsi="Calibri" w:cs="Calibri"/>
          <w:b/>
          <w:bCs/>
          <w:sz w:val="22"/>
          <w:szCs w:val="22"/>
          <w:lang w:eastAsia="it-IT"/>
        </w:rPr>
        <w:t>fake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che possono alterare l’</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di questo meccanismo di fiducia distribuita, il cui giudizio falso e non attendibile falsando mira a migliorare il profilo dell’azienda che lo ha ingaggiato o a peggiorare quello di un’azienda concorrente (ad. Es. blogger, divulgatori, </w:t>
      </w:r>
      <w:proofErr w:type="spellStart"/>
      <w:r w:rsidRPr="00AF1C47">
        <w:rPr>
          <w:rFonts w:ascii="Calibri" w:eastAsia="Times New Roman" w:hAnsi="Calibri" w:cs="Calibri"/>
          <w:sz w:val="22"/>
          <w:szCs w:val="22"/>
          <w:lang w:eastAsia="it-IT"/>
        </w:rPr>
        <w:t>influencer</w:t>
      </w:r>
      <w:proofErr w:type="spellEnd"/>
      <w:r w:rsidRPr="00AF1C47">
        <w:rPr>
          <w:rFonts w:ascii="Calibri" w:eastAsia="Times New Roman" w:hAnsi="Calibri" w:cs="Calibri"/>
          <w:sz w:val="22"/>
          <w:szCs w:val="22"/>
          <w:lang w:eastAsia="it-IT"/>
        </w:rPr>
        <w:t xml:space="preserve">). Fortunatamente la conoscenza di questi meccanismi da parte dei consumatori sono permettono di svelare questo fenomeno che risulta dannoso proprio per loro. Il </w:t>
      </w:r>
      <w:r w:rsidRPr="00AF1C47">
        <w:rPr>
          <w:rFonts w:ascii="Calibri" w:eastAsia="Times New Roman" w:hAnsi="Calibri" w:cs="Calibri"/>
          <w:b/>
          <w:bCs/>
          <w:sz w:val="22"/>
          <w:szCs w:val="22"/>
          <w:lang w:eastAsia="it-IT"/>
        </w:rPr>
        <w:t xml:space="preserve">digital consumer </w:t>
      </w:r>
      <w:r w:rsidRPr="00AF1C47">
        <w:rPr>
          <w:rFonts w:ascii="Calibri" w:eastAsia="Times New Roman" w:hAnsi="Calibri" w:cs="Calibri"/>
          <w:sz w:val="22"/>
          <w:szCs w:val="22"/>
          <w:lang w:eastAsia="it-IT"/>
        </w:rPr>
        <w:t xml:space="preserve">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b/>
          <w:bCs/>
          <w:sz w:val="22"/>
          <w:szCs w:val="22"/>
          <w:lang w:eastAsia="it-IT"/>
        </w:rPr>
        <w:t>pluri</w:t>
      </w:r>
      <w:proofErr w:type="spellEnd"/>
      <w:r w:rsidRPr="00AF1C47">
        <w:rPr>
          <w:rFonts w:ascii="Calibri" w:eastAsia="Times New Roman" w:hAnsi="Calibri" w:cs="Calibri"/>
          <w:b/>
          <w:bCs/>
          <w:sz w:val="22"/>
          <w:szCs w:val="22"/>
          <w:lang w:eastAsia="it-IT"/>
        </w:rPr>
        <w:t>-device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durante l’arco della giornata in base alla fascia oraria rapportata alla </w:t>
      </w:r>
      <w:proofErr w:type="spellStart"/>
      <w:r w:rsidRPr="00AF1C47">
        <w:rPr>
          <w:rFonts w:ascii="Calibri" w:eastAsia="Times New Roman" w:hAnsi="Calibri" w:cs="Calibri"/>
          <w:sz w:val="22"/>
          <w:szCs w:val="22"/>
          <w:lang w:eastAsia="it-IT"/>
        </w:rPr>
        <w:t>dusponibilita</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del Device stesso. Questo ingenera anche il </w:t>
      </w:r>
      <w:r w:rsidRPr="00AF1C47">
        <w:rPr>
          <w:rFonts w:ascii="Calibri" w:eastAsia="Times New Roman" w:hAnsi="Calibri" w:cs="Calibri"/>
          <w:b/>
          <w:bCs/>
          <w:sz w:val="22"/>
          <w:szCs w:val="22"/>
          <w:lang w:eastAsia="it-IT"/>
        </w:rPr>
        <w:t xml:space="preserve">fenomeno del </w:t>
      </w:r>
      <w:proofErr w:type="spellStart"/>
      <w:r w:rsidRPr="00AF1C47">
        <w:rPr>
          <w:rFonts w:ascii="Calibri" w:eastAsia="Times New Roman" w:hAnsi="Calibri" w:cs="Calibri"/>
          <w:b/>
          <w:bCs/>
          <w:sz w:val="22"/>
          <w:szCs w:val="22"/>
          <w:lang w:eastAsia="it-IT"/>
        </w:rPr>
        <w:t>second</w:t>
      </w:r>
      <w:proofErr w:type="spellEnd"/>
      <w:r w:rsidRPr="00AF1C47">
        <w:rPr>
          <w:rFonts w:ascii="Calibri" w:eastAsia="Times New Roman" w:hAnsi="Calibri" w:cs="Calibri"/>
          <w:b/>
          <w:bCs/>
          <w:sz w:val="22"/>
          <w:szCs w:val="22"/>
          <w:lang w:eastAsia="it-IT"/>
        </w:rPr>
        <w:t>-screen</w:t>
      </w:r>
      <w:r w:rsidRPr="00AF1C47">
        <w:rPr>
          <w:rFonts w:ascii="Calibri" w:eastAsia="Times New Roman" w:hAnsi="Calibri" w:cs="Calibri"/>
          <w:sz w:val="22"/>
          <w:szCs w:val="22"/>
          <w:lang w:eastAsia="it-IT"/>
        </w:rPr>
        <w:t xml:space="preserve">, ad esempio mentre si guarda la televisione si ha in mano il tablet/smartphone con cui faccio acquisti online, commento il film che sto seguendo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Titolo2"/>
        <w:rPr>
          <w:rFonts w:ascii="Times New Roman" w:eastAsia="Times New Roman" w:hAnsi="Times New Roman" w:cs="Times New Roman"/>
          <w:lang w:eastAsia="it-IT"/>
        </w:rPr>
      </w:pPr>
      <w:bookmarkStart w:id="16" w:name="_Effetto_dei_social"/>
      <w:bookmarkStart w:id="17" w:name="_Toc57476212"/>
      <w:bookmarkEnd w:id="16"/>
      <w:r w:rsidRPr="00AF1C47">
        <w:rPr>
          <w:rFonts w:eastAsia="Times New Roman"/>
          <w:lang w:eastAsia="it-IT"/>
        </w:rPr>
        <w:t>Effetto dei social network sul processo di acquisto</w:t>
      </w:r>
      <w:bookmarkEnd w:id="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consumatore vive una </w:t>
      </w:r>
      <w:proofErr w:type="spellStart"/>
      <w:r w:rsidRPr="00AF1C47">
        <w:rPr>
          <w:rFonts w:ascii="Calibri" w:eastAsia="Times New Roman" w:hAnsi="Calibri" w:cs="Calibri"/>
          <w:b/>
          <w:bCs/>
          <w:sz w:val="22"/>
          <w:szCs w:val="22"/>
          <w:lang w:eastAsia="it-IT"/>
        </w:rPr>
        <w:t>pluralita</w:t>
      </w:r>
      <w:proofErr w:type="spellEnd"/>
      <w:r w:rsidRPr="00AF1C47">
        <w:rPr>
          <w:rFonts w:ascii="Calibri" w:eastAsia="Times New Roman" w:hAnsi="Calibri" w:cs="Calibri"/>
          <w:b/>
          <w:bCs/>
          <w:sz w:val="22"/>
          <w:szCs w:val="22"/>
          <w:lang w:eastAsia="it-IT"/>
        </w:rPr>
        <w:t>̀ di esperienze che condivide online</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diffusa l’abitudine di condividere in tempo reale sui social le attività che si svolgono, in questo caso gli acquisti, un nuovo modo di interagire con le persone da cui è possibile affermare che “Internet segue il consumatore all’interno del punto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Il 25% delle persone che hanno uno smartphone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96% abbandonerebbe il negozio se scoprisse via smartphone un prezzo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xml:space="preserve">̀ basso. </w:t>
      </w:r>
      <w:r w:rsidRPr="00AF1C47">
        <w:rPr>
          <w:rFonts w:ascii="Calibri" w:eastAsia="Times New Roman" w:hAnsi="Calibri" w:cs="Calibri"/>
          <w:sz w:val="22"/>
          <w:szCs w:val="22"/>
          <w:lang w:eastAsia="it-IT"/>
        </w:rPr>
        <w:t xml:space="preserve">Quindi portare Internet ed il mondo digitale all’interno del negozio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46% degli utenti italiani ha condiviso almeno una volta sui social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ci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40% delle persone che hanno condiviso un acquisto lo fanno per consigliare altre persone sul buon acquisto fatto. </w:t>
      </w:r>
      <w:r w:rsidRPr="00AF1C47">
        <w:rPr>
          <w:rFonts w:ascii="Calibri" w:eastAsia="Times New Roman" w:hAnsi="Calibri" w:cs="Calibri"/>
          <w:sz w:val="22"/>
          <w:szCs w:val="22"/>
          <w:lang w:eastAsia="it-IT"/>
        </w:rPr>
        <w:t xml:space="preserve">Effetto social positivo per l’azienda quando questo avviene,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18% di coloro che hanno usato almeno una volta un servizio digitale fornito dal punto vendita, dichiarano che è stato decisivo per la decisione d’acquisto. </w:t>
      </w:r>
      <w:r w:rsidRPr="00AF1C47">
        <w:rPr>
          <w:rFonts w:ascii="Calibri" w:eastAsia="Times New Roman" w:hAnsi="Calibri" w:cs="Calibri"/>
          <w:sz w:val="22"/>
          <w:szCs w:val="22"/>
          <w:lang w:eastAsia="it-IT"/>
        </w:rPr>
        <w:t xml:space="preserve">Anche fornendo app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Due terzi fa ricerche su Google. </w:t>
      </w:r>
      <w:r w:rsidRPr="00AF1C47">
        <w:rPr>
          <w:rFonts w:ascii="Calibri" w:eastAsia="Times New Roman" w:hAnsi="Calibri" w:cs="Calibri"/>
          <w:sz w:val="22"/>
          <w:szCs w:val="22"/>
          <w:lang w:eastAsia="it-IT"/>
        </w:rPr>
        <w:t xml:space="preserve">Sono in molti a credere che Google e internet sia la stessa cosa, anche se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sappiamo bene che non è così.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nonostante, trattandosi dello strumento principe per le ricerche, è necessario avere un buon posizionamento per sfruttare tutte le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app o il sito del </w:t>
      </w:r>
      <w:proofErr w:type="spellStart"/>
      <w:r w:rsidRPr="00AF1C47">
        <w:rPr>
          <w:rFonts w:ascii="Calibri" w:eastAsia="Times New Roman" w:hAnsi="Calibri" w:cs="Calibri"/>
          <w:b/>
          <w:bCs/>
          <w:i/>
          <w:iCs/>
          <w:sz w:val="22"/>
          <w:szCs w:val="22"/>
          <w:lang w:eastAsia="it-IT"/>
        </w:rPr>
        <w:t>retailer</w:t>
      </w:r>
      <w:proofErr w:type="spellEnd"/>
      <w:r w:rsidRPr="00AF1C47">
        <w:rPr>
          <w:rFonts w:ascii="Calibri" w:eastAsia="Times New Roman" w:hAnsi="Calibri" w:cs="Calibri"/>
          <w:b/>
          <w:bCs/>
          <w:i/>
          <w:iCs/>
          <w:sz w:val="22"/>
          <w:szCs w:val="22"/>
          <w:lang w:eastAsia="it-IT"/>
        </w:rPr>
        <w:t xml:space="preserve">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45% fa foto da condividere sui social. </w:t>
      </w:r>
      <w:r w:rsidRPr="00AF1C47">
        <w:rPr>
          <w:rFonts w:ascii="Calibri" w:eastAsia="Times New Roman" w:hAnsi="Calibri" w:cs="Calibri"/>
          <w:sz w:val="22"/>
          <w:szCs w:val="22"/>
          <w:lang w:eastAsia="it-IT"/>
        </w:rPr>
        <w:t xml:space="preserve">Spesso acquisto un prodotto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l’ho visto condiviso da un mio amico. </w:t>
      </w:r>
    </w:p>
    <w:p w:rsidR="00AF1C47" w:rsidRPr="00AF1C47" w:rsidRDefault="00AF1C47" w:rsidP="005F5CFA">
      <w:pPr>
        <w:pStyle w:val="Titolo1"/>
        <w:rPr>
          <w:rFonts w:ascii="Times New Roman" w:eastAsia="Times New Roman" w:hAnsi="Times New Roman" w:cs="Times New Roman"/>
          <w:lang w:eastAsia="it-IT"/>
        </w:rPr>
      </w:pPr>
      <w:bookmarkStart w:id="18" w:name="_IL_MARKETING_MIX"/>
      <w:bookmarkStart w:id="19" w:name="_Toc57476213"/>
      <w:bookmarkEnd w:id="18"/>
      <w:r w:rsidRPr="00AF1C47">
        <w:rPr>
          <w:rFonts w:eastAsia="Times New Roman"/>
          <w:lang w:eastAsia="it-IT"/>
        </w:rPr>
        <w:t>IL MARKETING MIX DIGITALE (LEZ.3)</w:t>
      </w:r>
      <w:bookmarkEnd w:id="19"/>
      <w:r w:rsidRPr="00AF1C47">
        <w:rPr>
          <w:rFonts w:eastAsia="Times New Roman"/>
          <w:lang w:eastAsia="it-IT"/>
        </w:rPr>
        <w:t xml:space="preserve"> </w:t>
      </w:r>
    </w:p>
    <w:p w:rsidR="00AF1C47" w:rsidRPr="00AF1C47" w:rsidRDefault="00AF1C47" w:rsidP="005F5CFA">
      <w:pPr>
        <w:pStyle w:val="Titolo2"/>
        <w:rPr>
          <w:rFonts w:ascii="Times New Roman" w:eastAsia="Times New Roman" w:hAnsi="Times New Roman" w:cs="Times New Roman"/>
          <w:lang w:eastAsia="it-IT"/>
        </w:rPr>
      </w:pPr>
      <w:bookmarkStart w:id="20" w:name="_Il_digital_marketing"/>
      <w:bookmarkStart w:id="21" w:name="_Toc57476214"/>
      <w:bookmarkEnd w:id="20"/>
      <w:r w:rsidRPr="00AF1C47">
        <w:rPr>
          <w:rFonts w:eastAsia="Times New Roman"/>
          <w:lang w:eastAsia="it-IT"/>
        </w:rPr>
        <w:t>Il digital marketing</w:t>
      </w:r>
      <w:bookmarkEnd w:id="21"/>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Si passa </w:t>
      </w:r>
      <w:r w:rsidRPr="00AF1C47">
        <w:rPr>
          <w:rFonts w:ascii="Calibri" w:eastAsia="Times New Roman" w:hAnsi="Calibri" w:cs="Calibri"/>
          <w:b/>
          <w:bCs/>
          <w:sz w:val="22"/>
          <w:szCs w:val="22"/>
          <w:lang w:eastAsia="it-IT"/>
        </w:rPr>
        <w:t xml:space="preserve">da un approccio HIC ET NUNC (qui e ora) </w:t>
      </w:r>
      <w:r w:rsidRPr="00AF1C47">
        <w:rPr>
          <w:rFonts w:ascii="Calibri" w:eastAsia="Times New Roman" w:hAnsi="Calibri" w:cs="Calibri"/>
          <w:sz w:val="22"/>
          <w:szCs w:val="22"/>
          <w:lang w:eastAsia="it-IT"/>
        </w:rPr>
        <w:t xml:space="preserve">ad </w:t>
      </w:r>
      <w:r w:rsidRPr="00AF1C47">
        <w:rPr>
          <w:rFonts w:ascii="Calibri" w:eastAsia="Times New Roman" w:hAnsi="Calibri" w:cs="Calibri"/>
          <w:b/>
          <w:bCs/>
          <w:sz w:val="22"/>
          <w:szCs w:val="22"/>
          <w:lang w:eastAsia="it-IT"/>
        </w:rPr>
        <w:t>ALWAYS ON</w:t>
      </w:r>
      <w:r w:rsidRPr="00AF1C47">
        <w:rPr>
          <w:rFonts w:ascii="Calibri" w:eastAsia="Times New Roman" w:hAnsi="Calibri" w:cs="Calibri"/>
          <w:sz w:val="22"/>
          <w:szCs w:val="22"/>
          <w:lang w:eastAsia="it-IT"/>
        </w:rPr>
        <w:t xml:space="preserve">;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a decidere quando attivare le iniziative di marketing o interagire con il consumatore finale, ma si opera in un continuum in cui è il consumatore a decidere se, come e quando interagire con un’azienda o con un suo prodotto attraverso internet. Questo approccio comporta di organizzazione non indifferenti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consumatore ALWAYS ON si aspetta che anche l’azienda debba esserlo. Questa tendenza sta spingendo molte aziende a cambiare il loro modo di lavorare e organizzare il lavoro per venire incontro a queste esigenze, predisponendo servizi di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service 24/7, anche attraverso servizi automatici basati su intelligenza artificiale,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precise e rapide rispetto a quelle fornite da un operatore “umano”. Un altro esempio potrebbe essere il mondo della finanza, in cui la distribuzione geografica dei dipendenti di un’azienda è scelta opportunamente per avere servizi H24 sfruttando il diverso fuso orario e coprire tutte le fasce orarie dei mercati finanziari. </w:t>
      </w:r>
    </w:p>
    <w:p w:rsidR="005F5CFA" w:rsidRPr="00AF1C47" w:rsidRDefault="005F5CFA" w:rsidP="005F5CFA">
      <w:pPr>
        <w:pStyle w:val="Titolo2"/>
        <w:rPr>
          <w:rFonts w:ascii="Times New Roman" w:eastAsia="Times New Roman" w:hAnsi="Times New Roman" w:cs="Times New Roman"/>
          <w:lang w:eastAsia="it-IT"/>
        </w:rPr>
      </w:pPr>
      <w:bookmarkStart w:id="22" w:name="_Marketing_Mix_Digitale"/>
      <w:bookmarkStart w:id="23" w:name="_Toc57476215"/>
      <w:bookmarkEnd w:id="22"/>
      <w:r>
        <w:rPr>
          <w:rFonts w:eastAsia="Times New Roman"/>
          <w:lang w:eastAsia="it-IT"/>
        </w:rPr>
        <w:t>Marketing Mix Digitale</w:t>
      </w:r>
      <w:bookmarkEnd w:id="23"/>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AF1C47">
        <w:rPr>
          <w:rFonts w:ascii="Calibri" w:eastAsia="Times New Roman" w:hAnsi="Calibri" w:cs="Calibri"/>
          <w:b/>
          <w:bCs/>
          <w:sz w:val="22"/>
          <w:szCs w:val="22"/>
          <w:lang w:eastAsia="it-IT"/>
        </w:rPr>
        <w:t>evoluzione digitale</w:t>
      </w:r>
      <w:r w:rsidRPr="00AF1C47">
        <w:rPr>
          <w:rFonts w:ascii="Calibri" w:eastAsia="Times New Roman" w:hAnsi="Calibri" w:cs="Calibri"/>
          <w:sz w:val="22"/>
          <w:szCs w:val="22"/>
          <w:lang w:eastAsia="it-IT"/>
        </w:rPr>
        <w:t xml:space="preserve">, passando dal </w:t>
      </w:r>
      <w:r w:rsidRPr="00AF1C47">
        <w:rPr>
          <w:rFonts w:ascii="Calibri" w:eastAsia="Times New Roman" w:hAnsi="Calibri" w:cs="Calibri"/>
          <w:b/>
          <w:bCs/>
          <w:sz w:val="22"/>
          <w:szCs w:val="22"/>
          <w:lang w:eastAsia="it-IT"/>
        </w:rPr>
        <w:t xml:space="preserve">marketing della TRANSAZIONE </w:t>
      </w:r>
      <w:r w:rsidRPr="00AF1C47">
        <w:rPr>
          <w:rFonts w:ascii="Calibri" w:eastAsia="Times New Roman" w:hAnsi="Calibri" w:cs="Calibri"/>
          <w:sz w:val="22"/>
          <w:szCs w:val="22"/>
          <w:lang w:eastAsia="it-IT"/>
        </w:rPr>
        <w:t xml:space="preserve">dove il consumatore è soggetto passivo e bersaglio dell’attività di marketing, al </w:t>
      </w:r>
      <w:r w:rsidRPr="00AF1C47">
        <w:rPr>
          <w:rFonts w:ascii="Calibri" w:eastAsia="Times New Roman" w:hAnsi="Calibri" w:cs="Calibri"/>
          <w:b/>
          <w:bCs/>
          <w:sz w:val="22"/>
          <w:szCs w:val="22"/>
          <w:lang w:eastAsia="it-IT"/>
        </w:rPr>
        <w:t xml:space="preserve">marketing della RELAZIONE, </w:t>
      </w:r>
      <w:r w:rsidRPr="00AF1C47">
        <w:rPr>
          <w:rFonts w:ascii="Calibri" w:eastAsia="Times New Roman" w:hAnsi="Calibri" w:cs="Calibri"/>
          <w:sz w:val="22"/>
          <w:szCs w:val="22"/>
          <w:lang w:eastAsia="it-IT"/>
        </w:rPr>
        <w:t xml:space="preserve">dove il consumatore riveste un ruolo attivo, ad esempio pubblicando commenti sulla pagina FB dell’azienda che, se negativi, possono provocare delle reazioni a catena potenzialmente dannose attirando ulteriori commenti altrettanto negativi di altri consumatori. Il presidio delle canali social è fondamentale e quello che nasceva come </w:t>
      </w:r>
      <w:r w:rsidRPr="00AF1C47">
        <w:rPr>
          <w:rFonts w:ascii="Calibri" w:eastAsia="Times New Roman" w:hAnsi="Calibri" w:cs="Calibri"/>
          <w:b/>
          <w:bCs/>
          <w:sz w:val="22"/>
          <w:szCs w:val="22"/>
          <w:lang w:eastAsia="it-IT"/>
        </w:rPr>
        <w:t xml:space="preserve">marketing UNIDIREZIONALE </w:t>
      </w:r>
      <w:r w:rsidRPr="00AF1C47">
        <w:rPr>
          <w:rFonts w:ascii="Calibri" w:eastAsia="Times New Roman" w:hAnsi="Calibri" w:cs="Calibri"/>
          <w:sz w:val="22"/>
          <w:szCs w:val="22"/>
          <w:lang w:eastAsia="it-IT"/>
        </w:rPr>
        <w:t xml:space="preserve">(azienda verso consumatore), oggi si è evoluto diventando </w:t>
      </w:r>
      <w:r w:rsidRPr="00AF1C47">
        <w:rPr>
          <w:rFonts w:ascii="Calibri" w:eastAsia="Times New Roman" w:hAnsi="Calibri" w:cs="Calibri"/>
          <w:b/>
          <w:bCs/>
          <w:sz w:val="22"/>
          <w:szCs w:val="22"/>
          <w:lang w:eastAsia="it-IT"/>
        </w:rPr>
        <w:t xml:space="preserve">BIDIREZIONALE </w:t>
      </w:r>
      <w:r w:rsidRPr="00AF1C47">
        <w:rPr>
          <w:rFonts w:ascii="Calibri" w:eastAsia="Times New Roman" w:hAnsi="Calibri" w:cs="Calibri"/>
          <w:sz w:val="22"/>
          <w:szCs w:val="22"/>
          <w:lang w:eastAsia="it-IT"/>
        </w:rPr>
        <w:t xml:space="preserve">(da marketing a consumatore e viceversa), trasformando lo scambio in un vero e proprio dialogo tra consumatore e azienda.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aziende sono in linea di massima abituate a gestire comunicazione PUSH (azienda -&gt; consumatore) ma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la richiesta di comunicazioni </w:t>
      </w:r>
      <w:r w:rsidRPr="00AF1C47">
        <w:rPr>
          <w:rFonts w:ascii="Calibri" w:eastAsia="Times New Roman" w:hAnsi="Calibri" w:cs="Calibri"/>
          <w:b/>
          <w:bCs/>
          <w:sz w:val="22"/>
          <w:szCs w:val="22"/>
          <w:lang w:eastAsia="it-IT"/>
        </w:rPr>
        <w:t xml:space="preserve">PULL </w:t>
      </w:r>
      <w:r w:rsidRPr="00AF1C47">
        <w:rPr>
          <w:rFonts w:ascii="Calibri" w:eastAsia="Times New Roman" w:hAnsi="Calibri" w:cs="Calibri"/>
          <w:sz w:val="22"/>
          <w:szCs w:val="22"/>
          <w:lang w:eastAsia="it-IT"/>
        </w:rPr>
        <w:t xml:space="preserve">(consumatore-&gt;azienda) che possano accogliere le esigenze, feedback e lamentele da parte dei consumatori e che, se governate correttamente, possono portare ad un miglioramento della reputazione delle aziende che, purtroppo,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intesa come gestione delle interazioni fra azienda e consumatore al fine di restituire una percezione positiva,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AF1C47">
        <w:rPr>
          <w:rFonts w:ascii="Calibri" w:eastAsia="Times New Roman" w:hAnsi="Calibri" w:cs="Calibri"/>
          <w:b/>
          <w:bCs/>
          <w:sz w:val="22"/>
          <w:szCs w:val="22"/>
          <w:lang w:eastAsia="it-IT"/>
        </w:rPr>
        <w:t>coniugare il marketing offline con quello online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w:t>
      </w:r>
      <w:proofErr w:type="spellStart"/>
      <w:r w:rsidRPr="00AF1C47">
        <w:rPr>
          <w:rFonts w:ascii="Calibri" w:eastAsia="Times New Roman" w:hAnsi="Calibri" w:cs="Calibri"/>
          <w:sz w:val="22"/>
          <w:szCs w:val="22"/>
          <w:lang w:eastAsia="it-IT"/>
        </w:rPr>
        <w:t>parita</w:t>
      </w:r>
      <w:proofErr w:type="spellEnd"/>
      <w:r w:rsidRPr="00AF1C47">
        <w:rPr>
          <w:rFonts w:ascii="Calibri" w:eastAsia="Times New Roman" w:hAnsi="Calibri" w:cs="Calibri"/>
          <w:sz w:val="22"/>
          <w:szCs w:val="22"/>
          <w:lang w:eastAsia="it-IT"/>
        </w:rPr>
        <w:t xml:space="preserve">̀ di trattamento offline / online non solo da parte di un brand, ma anche da parte di tutti gli altri brand della stessa categoria e non solo.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soltanto uno slogan o “una frase da brochure”, ma è una necessità reale. </w:t>
      </w:r>
    </w:p>
    <w:p w:rsidR="00AF1C47" w:rsidRPr="00AF1C47" w:rsidRDefault="00AF1C47" w:rsidP="006671B1">
      <w:pPr>
        <w:pStyle w:val="Titolo2"/>
        <w:rPr>
          <w:rFonts w:ascii="Times New Roman" w:eastAsia="Times New Roman" w:hAnsi="Times New Roman" w:cs="Times New Roman"/>
          <w:lang w:eastAsia="it-IT"/>
        </w:rPr>
      </w:pPr>
      <w:bookmarkStart w:id="24" w:name="_Come_cambiano_le"/>
      <w:bookmarkStart w:id="25" w:name="_Toc57476216"/>
      <w:bookmarkEnd w:id="24"/>
      <w:r w:rsidRPr="00AF1C47">
        <w:rPr>
          <w:rFonts w:eastAsia="Times New Roman"/>
          <w:lang w:eastAsia="it-IT"/>
        </w:rPr>
        <w:t>Come cambiano le leve del marketing mix</w:t>
      </w:r>
      <w:bookmarkEnd w:id="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L’avvento del digitale ha reso necessario l’introduzione di nuove leve rispetto le esistenti, quali: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w:t>
      </w:r>
      <w:proofErr w:type="spellStart"/>
      <w:r w:rsidRPr="00AF1C47">
        <w:rPr>
          <w:rFonts w:ascii="Calibri" w:eastAsia="Times New Roman" w:hAnsi="Calibri" w:cs="Calibri"/>
          <w:b/>
          <w:bCs/>
          <w:sz w:val="22"/>
          <w:szCs w:val="22"/>
          <w:lang w:eastAsia="it-IT"/>
        </w:rPr>
        <w:t>messaging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Si tratta di strumenti </w:t>
      </w:r>
      <w:r w:rsidRPr="00AF1C47">
        <w:rPr>
          <w:rFonts w:ascii="Calibri" w:eastAsia="Times New Roman" w:hAnsi="Calibri" w:cs="Calibri"/>
          <w:b/>
          <w:bCs/>
          <w:sz w:val="22"/>
          <w:szCs w:val="22"/>
          <w:lang w:eastAsia="it-IT"/>
        </w:rPr>
        <w:t xml:space="preserve">strettamente legati e integrati tra di loro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nascono integrati e devono essere gestiti contemporaneamente in maniera coordinata e secondo opportune linee editoriali.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accettabile sviluppare un sito web che non preveda integrazione con i canali Social, così come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pressante la richiesta di App personalizzate che rappresentano un canale privilegiato di comunicazione in grado di creare un legame molto forte tra consumatore e prodotti/servizi offerti da un’azienda. È innegabile l’importanza dei motori di ricerca visto che gran parte del flusso di visita ai siti web ha origine proprio da una ricerca; diventa fondamentale quindi orientare la progettazione del sito web non soltanto all’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o alla grafica ma anche al posizionamento/indicizzazione che </w:t>
      </w:r>
      <w:proofErr w:type="spellStart"/>
      <w:r w:rsidRPr="00AF1C47">
        <w:rPr>
          <w:rFonts w:ascii="Calibri" w:eastAsia="Times New Roman" w:hAnsi="Calibri" w:cs="Calibri"/>
          <w:sz w:val="22"/>
          <w:szCs w:val="22"/>
          <w:lang w:eastAsia="it-IT"/>
        </w:rPr>
        <w:t>permettera</w:t>
      </w:r>
      <w:proofErr w:type="spellEnd"/>
      <w:r w:rsidRPr="00AF1C47">
        <w:rPr>
          <w:rFonts w:ascii="Calibri" w:eastAsia="Times New Roman" w:hAnsi="Calibri" w:cs="Calibri"/>
          <w:sz w:val="22"/>
          <w:szCs w:val="22"/>
          <w:lang w:eastAsia="it-IT"/>
        </w:rPr>
        <w:t xml:space="preserve">̀ al consumatore di arrivare al sito. Anche la parte di comunicazione push tramite mail, sms o strumenti analoghi ha il compito fondamentale di mantenere viva l’attenzione del consumatore nei confronti del brand, attraverso offerte a lui riservate, anteprime, altro.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Il </w:t>
      </w:r>
      <w:proofErr w:type="spellStart"/>
      <w:r w:rsidRPr="00AF1C47">
        <w:rPr>
          <w:rFonts w:ascii="Calibri" w:eastAsia="Times New Roman" w:hAnsi="Calibri" w:cs="Calibri"/>
          <w:sz w:val="22"/>
          <w:szCs w:val="22"/>
          <w:lang w:eastAsia="it-IT"/>
        </w:rPr>
        <w:t>content</w:t>
      </w:r>
      <w:proofErr w:type="spellEnd"/>
      <w:r w:rsidRPr="00AF1C47">
        <w:rPr>
          <w:rFonts w:ascii="Calibri" w:eastAsia="Times New Roman" w:hAnsi="Calibri" w:cs="Calibri"/>
          <w:sz w:val="22"/>
          <w:szCs w:val="22"/>
          <w:lang w:eastAsia="it-IT"/>
        </w:rPr>
        <w:t xml:space="preserve"> marketing è un approccio di marketing strategico complesso e articolata, basato sulla creazione e distribuzione di contenuti di valore, al fine di attirare un pubblico di riferimento sul proprio sito web e/o social network, creare una relazione e, naturalmente, aumentare le vendite. È importante definire una logica redazionale che parla del proprio brand, prodotto, azienda e della filosofia che segue, che diventa oggetto di </w:t>
      </w:r>
      <w:proofErr w:type="spellStart"/>
      <w:r w:rsidRPr="00AF1C47">
        <w:rPr>
          <w:rFonts w:ascii="Calibri" w:eastAsia="Times New Roman" w:hAnsi="Calibri" w:cs="Calibri"/>
          <w:sz w:val="22"/>
          <w:szCs w:val="22"/>
          <w:lang w:eastAsia="it-IT"/>
        </w:rPr>
        <w:t>storytelling</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Il </w:t>
      </w:r>
      <w:hyperlink w:anchor="storytelling" w:history="1">
        <w:r w:rsidRPr="00E5219F">
          <w:rPr>
            <w:rStyle w:val="Collegamentoipertestuale"/>
            <w:rFonts w:ascii="Calibri" w:eastAsia="Times New Roman" w:hAnsi="Calibri" w:cs="Calibri"/>
            <w:b/>
            <w:bCs/>
            <w:sz w:val="22"/>
            <w:szCs w:val="22"/>
            <w:lang w:eastAsia="it-IT"/>
          </w:rPr>
          <w:t xml:space="preserve">Corporate </w:t>
        </w:r>
        <w:proofErr w:type="spellStart"/>
        <w:r w:rsidRPr="00E5219F">
          <w:rPr>
            <w:rStyle w:val="Collegamentoipertestuale"/>
            <w:rFonts w:ascii="Calibri" w:eastAsia="Times New Roman" w:hAnsi="Calibri" w:cs="Calibri"/>
            <w:b/>
            <w:bCs/>
            <w:sz w:val="22"/>
            <w:szCs w:val="22"/>
            <w:lang w:eastAsia="it-IT"/>
          </w:rPr>
          <w:t>Storytelling</w:t>
        </w:r>
        <w:proofErr w:type="spellEnd"/>
      </w:hyperlink>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 </w:t>
      </w: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aziendale</w:t>
      </w:r>
      <w:r w:rsidRPr="00AF1C47">
        <w:rPr>
          <w:rFonts w:ascii="Calibri" w:eastAsia="Times New Roman" w:hAnsi="Calibri" w:cs="Calibri"/>
          <w:sz w:val="22"/>
          <w:szCs w:val="22"/>
          <w:lang w:eastAsia="it-IT"/>
        </w:rPr>
        <w:t xml:space="preserve">) significa approfittare della straordinaria potenza delle storie per collegarsi direttamente alle emozioni del consumatore, in modo da aumentare la </w:t>
      </w:r>
      <w:proofErr w:type="spellStart"/>
      <w:r w:rsidRPr="00AF1C47">
        <w:rPr>
          <w:rFonts w:ascii="Calibri" w:eastAsia="Times New Roman" w:hAnsi="Calibri" w:cs="Calibri"/>
          <w:sz w:val="22"/>
          <w:szCs w:val="22"/>
          <w:lang w:eastAsia="it-IT"/>
        </w:rPr>
        <w:t>popolarita</w:t>
      </w:r>
      <w:proofErr w:type="spellEnd"/>
      <w:r w:rsidRPr="00AF1C47">
        <w:rPr>
          <w:rFonts w:ascii="Calibri" w:eastAsia="Times New Roman" w:hAnsi="Calibri" w:cs="Calibri"/>
          <w:sz w:val="22"/>
          <w:szCs w:val="22"/>
          <w:lang w:eastAsia="it-IT"/>
        </w:rPr>
        <w:t xml:space="preserve">̀ di un brand e far crescere le vendite Bisogna raccontare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Lead generation</w:t>
      </w:r>
      <w:r w:rsidRPr="00AF1C47">
        <w:rPr>
          <w:rFonts w:ascii="Calibri" w:eastAsia="Times New Roman" w:hAnsi="Calibri" w:cs="Calibri"/>
          <w:sz w:val="22"/>
          <w:szCs w:val="22"/>
          <w:lang w:eastAsia="it-IT"/>
        </w:rPr>
        <w:t>: è un punto fondamentale che ha come oggetto la creazione di nuovi contatti, potenziali clienti (</w:t>
      </w:r>
      <w:proofErr w:type="spellStart"/>
      <w:r w:rsidRPr="00AF1C47">
        <w:rPr>
          <w:rFonts w:ascii="Calibri" w:eastAsia="Times New Roman" w:hAnsi="Calibri" w:cs="Calibri"/>
          <w:b/>
          <w:bCs/>
          <w:sz w:val="22"/>
          <w:szCs w:val="22"/>
          <w:lang w:eastAsia="it-IT"/>
        </w:rPr>
        <w:t>prospect</w:t>
      </w:r>
      <w:proofErr w:type="spellEnd"/>
      <w:r w:rsidRPr="00AF1C47">
        <w:rPr>
          <w:rFonts w:ascii="Calibri" w:eastAsia="Times New Roman" w:hAnsi="Calibri" w:cs="Calibri"/>
          <w:sz w:val="22"/>
          <w:szCs w:val="22"/>
          <w:lang w:eastAsia="it-IT"/>
        </w:rPr>
        <w:t xml:space="preserve">). Si sviluppano contenuti che possano attirare nuove persone all’interno di discussioni, fare diventare conversazioni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ampie (attirando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Lead </w:t>
      </w:r>
      <w:proofErr w:type="spellStart"/>
      <w:r w:rsidRPr="00AF1C47">
        <w:rPr>
          <w:rFonts w:ascii="Calibri" w:eastAsia="Times New Roman" w:hAnsi="Calibri" w:cs="Calibri"/>
          <w:b/>
          <w:bCs/>
          <w:sz w:val="22"/>
          <w:szCs w:val="22"/>
          <w:lang w:eastAsia="it-IT"/>
        </w:rPr>
        <w:t>conversion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Momento di passaggio nel quale un utente anonimo che raccoglie informazioni generiche sul mio prodotto navigando sul mio sito/canali social, mi fornisce i suoi contatti (mail, telefono,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da utilizzare attraverso le leve del marketing digitale (newsletter, pagina social network). Da attività di marketing passo ad attività commerciale; In passato le attività di marketing e attività commerciale erano separate, adesso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simbiosi. </w:t>
      </w:r>
    </w:p>
    <w:p w:rsidR="00E63BFD" w:rsidRPr="00AF1C47" w:rsidRDefault="00E63BFD" w:rsidP="00E63BFD">
      <w:pPr>
        <w:pStyle w:val="Titolo2"/>
        <w:rPr>
          <w:rFonts w:eastAsia="Times New Roman"/>
          <w:lang w:eastAsia="it-IT"/>
        </w:rPr>
      </w:pPr>
      <w:bookmarkStart w:id="26" w:name="_Le_4P_del"/>
      <w:bookmarkEnd w:id="26"/>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non dimenticare le </w:t>
      </w:r>
      <w:r w:rsidRPr="00AF1C47">
        <w:rPr>
          <w:rFonts w:ascii="Calibri" w:eastAsia="Times New Roman" w:hAnsi="Calibri" w:cs="Calibri"/>
          <w:b/>
          <w:bCs/>
          <w:sz w:val="22"/>
          <w:szCs w:val="22"/>
          <w:lang w:eastAsia="it-IT"/>
        </w:rPr>
        <w:t>integrazioni con le leve tradizionali (le 4P del marketing)</w:t>
      </w:r>
      <w:r w:rsidRPr="00AF1C47">
        <w:rPr>
          <w:rFonts w:ascii="Calibri" w:eastAsia="Times New Roman" w:hAnsi="Calibri" w:cs="Calibri"/>
          <w:sz w:val="22"/>
          <w:szCs w:val="22"/>
          <w:lang w:eastAsia="it-IT"/>
        </w:rPr>
        <w:t xml:space="preserve">, fondamentale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Prodotto</w:t>
      </w:r>
      <w:r w:rsidRPr="00AF1C47">
        <w:rPr>
          <w:rFonts w:ascii="Calibri" w:eastAsia="Times New Roman" w:hAnsi="Calibri" w:cs="Calibri"/>
          <w:i/>
          <w:iCs/>
          <w:sz w:val="22"/>
          <w:szCs w:val="22"/>
          <w:lang w:eastAsia="it-IT"/>
        </w:rPr>
        <w:t xml:space="preserve">: è il bene o servizio che si offre (vende) in un mercato per soddisfare determinati bisogni dei consumatori. Nel caso del marketing digitale, è importante che la </w:t>
      </w:r>
      <w:proofErr w:type="spellStart"/>
      <w:r w:rsidRPr="00AF1C47">
        <w:rPr>
          <w:rFonts w:ascii="Calibri" w:eastAsia="Times New Roman" w:hAnsi="Calibri" w:cs="Calibri"/>
          <w:i/>
          <w:iCs/>
          <w:sz w:val="22"/>
          <w:szCs w:val="22"/>
          <w:lang w:eastAsia="it-IT"/>
        </w:rPr>
        <w:t>pubblicita</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sia veicolabile attraverso internet a prescindere dalla </w:t>
      </w:r>
      <w:proofErr w:type="spellStart"/>
      <w:r w:rsidRPr="00AF1C47">
        <w:rPr>
          <w:rFonts w:ascii="Calibri" w:eastAsia="Times New Roman" w:hAnsi="Calibri" w:cs="Calibri"/>
          <w:sz w:val="22"/>
          <w:szCs w:val="22"/>
          <w:lang w:eastAsia="it-IT"/>
        </w:rPr>
        <w:t>fisicita</w:t>
      </w:r>
      <w:proofErr w:type="spellEnd"/>
      <w:r w:rsidRPr="00AF1C47">
        <w:rPr>
          <w:rFonts w:ascii="Calibri" w:eastAsia="Times New Roman" w:hAnsi="Calibri" w:cs="Calibri"/>
          <w:sz w:val="22"/>
          <w:szCs w:val="22"/>
          <w:lang w:eastAsia="it-IT"/>
        </w:rPr>
        <w:t xml:space="preserve">̀ del prodotto, e non importa solo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sponsorizzo, ma come lo sponsorizzo. Ad es. se produco un fuoristrada in grado di guadare un fiume, non è sufficiente scriverlo ma è opportuno mostrarlo in un video che, se fatto bene, possa diventi virale. Prima ancora di girare il video, deve essere chiara la strategia di comunicazione che </w:t>
      </w:r>
      <w:proofErr w:type="spellStart"/>
      <w:r w:rsidRPr="00AF1C47">
        <w:rPr>
          <w:rFonts w:ascii="Calibri" w:eastAsia="Times New Roman" w:hAnsi="Calibri" w:cs="Calibri"/>
          <w:sz w:val="22"/>
          <w:szCs w:val="22"/>
          <w:lang w:eastAsia="it-IT"/>
        </w:rPr>
        <w:t>usero</w:t>
      </w:r>
      <w:proofErr w:type="spellEnd"/>
      <w:r w:rsidRPr="00AF1C47">
        <w:rPr>
          <w:rFonts w:ascii="Calibri" w:eastAsia="Times New Roman" w:hAnsi="Calibri" w:cs="Calibri"/>
          <w:sz w:val="22"/>
          <w:szCs w:val="22"/>
          <w:lang w:eastAsia="it-IT"/>
        </w:rPr>
        <w:t xml:space="preserve">̀ per diffonderlo. </w:t>
      </w:r>
    </w:p>
    <w:p w:rsidR="006671B1"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Prezzo: </w:t>
      </w:r>
      <w:r w:rsidRPr="006671B1">
        <w:rPr>
          <w:rFonts w:ascii="Calibri" w:eastAsia="Times New Roman" w:hAnsi="Calibri" w:cs="Calibri"/>
          <w:sz w:val="22"/>
          <w:szCs w:val="22"/>
          <w:lang w:eastAsia="it-IT"/>
        </w:rPr>
        <w:t xml:space="preserve">Il problema principale è dovuto alla facile comparazione dei prezzi disponibili a distanza di pochi click. L’unica strada è fornire informazioni precise e puntuali è l’unica strada per evitare equivoci; Il prezzo è l'unica leva di marketing mix che, oltre a generare costi, è in grado di generare ricavi e, pertanto, risulta sempre </w:t>
      </w:r>
      <w:proofErr w:type="spellStart"/>
      <w:r w:rsidRPr="006671B1">
        <w:rPr>
          <w:rFonts w:ascii="Calibri" w:eastAsia="Times New Roman" w:hAnsi="Calibri" w:cs="Calibri"/>
          <w:sz w:val="22"/>
          <w:szCs w:val="22"/>
          <w:lang w:eastAsia="it-IT"/>
        </w:rPr>
        <w:t>piu</w:t>
      </w:r>
      <w:proofErr w:type="spellEnd"/>
      <w:r w:rsidRPr="006671B1">
        <w:rPr>
          <w:rFonts w:ascii="Calibri" w:eastAsia="Times New Roman" w:hAnsi="Calibri" w:cs="Calibri"/>
          <w:sz w:val="22"/>
          <w:szCs w:val="22"/>
          <w:lang w:eastAsia="it-IT"/>
        </w:rPr>
        <w:t xml:space="preserve">̀ essenziale curarne </w:t>
      </w:r>
    </w:p>
    <w:p w:rsidR="00AF1C47" w:rsidRPr="0001018F" w:rsidRDefault="00AF1C47" w:rsidP="0001018F">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Promotion</w:t>
      </w:r>
      <w:r w:rsidRPr="0001018F">
        <w:rPr>
          <w:rFonts w:ascii="Calibri" w:eastAsia="Times New Roman" w:hAnsi="Calibri" w:cs="Calibri"/>
          <w:b/>
          <w:bCs/>
          <w:sz w:val="22"/>
          <w:szCs w:val="22"/>
          <w:lang w:eastAsia="it-IT"/>
        </w:rPr>
        <w:t xml:space="preserve">: </w:t>
      </w:r>
      <w:r w:rsidR="0001018F" w:rsidRPr="0001018F">
        <w:rPr>
          <w:rFonts w:ascii="Calibri" w:eastAsia="Times New Roman" w:hAnsi="Calibri" w:cs="Calibri"/>
          <w:color w:val="1E1E21"/>
          <w:sz w:val="22"/>
          <w:szCs w:val="22"/>
          <w:lang w:eastAsia="it-IT"/>
        </w:rPr>
        <w:t>l'insieme di attività volte a promuovere, pubblicizzare e far conoscere al mercato un'azienda o un suo determinato prodotto o servizio</w:t>
      </w:r>
      <w:r w:rsidR="0001018F" w:rsidRPr="0001018F">
        <w:rPr>
          <w:rFonts w:ascii="Calibri" w:eastAsia="Times New Roman" w:hAnsi="Calibri" w:cs="Calibri"/>
          <w:sz w:val="22"/>
          <w:szCs w:val="22"/>
          <w:lang w:eastAsia="it-IT"/>
        </w:rPr>
        <w:t xml:space="preserve"> Serve anche a spiegare come e dove è possibile acquistare il mio prodotto</w:t>
      </w:r>
      <w:r w:rsidR="0001018F">
        <w:rPr>
          <w:rFonts w:ascii="Calibri" w:eastAsia="Times New Roman" w:hAnsi="Calibri" w:cs="Calibri"/>
          <w:sz w:val="22"/>
          <w:szCs w:val="22"/>
          <w:lang w:eastAsia="it-IT"/>
        </w:rPr>
        <w:t xml:space="preserve">. </w:t>
      </w:r>
      <w:r w:rsidR="0001018F" w:rsidRPr="0001018F">
        <w:rPr>
          <w:rFonts w:ascii="Calibri" w:eastAsia="Times New Roman" w:hAnsi="Calibri" w:cs="Calibri"/>
          <w:sz w:val="22"/>
          <w:szCs w:val="22"/>
          <w:lang w:eastAsia="it-IT"/>
        </w:rPr>
        <w:t xml:space="preserve">Serve anche a spiegare come e dove è possibile acquistare il </w:t>
      </w:r>
      <w:r w:rsidR="0001018F" w:rsidRPr="0001018F">
        <w:rPr>
          <w:rFonts w:ascii="Calibri" w:eastAsia="Times New Roman" w:hAnsi="Calibri" w:cs="Calibri"/>
          <w:color w:val="1E1E21"/>
          <w:sz w:val="22"/>
          <w:szCs w:val="22"/>
          <w:lang w:eastAsia="it-IT"/>
        </w:rPr>
        <w:t>l'insieme di attività volte a promuovere, pubblicizzare e far conoscere al mercato un'azienda o un suo determinato prodotto o servizio</w:t>
      </w:r>
      <w:r w:rsidR="0001018F" w:rsidRPr="0001018F">
        <w:rPr>
          <w:rFonts w:ascii="Calibri" w:eastAsia="Times New Roman" w:hAnsi="Calibri" w:cs="Calibri"/>
          <w:sz w:val="22"/>
          <w:szCs w:val="22"/>
          <w:lang w:eastAsia="it-IT"/>
        </w:rPr>
        <w:t xml:space="preserve"> </w:t>
      </w:r>
      <w:r w:rsidRPr="0001018F">
        <w:rPr>
          <w:rFonts w:ascii="Calibri" w:eastAsia="Times New Roman" w:hAnsi="Calibri" w:cs="Calibri"/>
          <w:sz w:val="22"/>
          <w:szCs w:val="22"/>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Place</w:t>
      </w:r>
      <w:proofErr w:type="spellEnd"/>
      <w:r w:rsidRPr="00AF1C47">
        <w:rPr>
          <w:rFonts w:ascii="Calibri" w:eastAsia="Times New Roman" w:hAnsi="Calibri" w:cs="Calibri"/>
          <w:b/>
          <w:bCs/>
          <w:sz w:val="22"/>
          <w:szCs w:val="22"/>
          <w:lang w:eastAsia="it-IT"/>
        </w:rPr>
        <w:t xml:space="preserve">: </w:t>
      </w:r>
      <w:r w:rsidRPr="00E63BFD">
        <w:rPr>
          <w:rFonts w:ascii="Calibri" w:eastAsia="Times New Roman" w:hAnsi="Calibri" w:cs="Calibri"/>
          <w:color w:val="1E1E21"/>
          <w:sz w:val="22"/>
          <w:szCs w:val="22"/>
          <w:lang w:eastAsia="it-IT"/>
        </w:rPr>
        <w:t xml:space="preserve">è l'insieme di attività necessarie a far giungere un determinato </w:t>
      </w:r>
      <w:r w:rsidRPr="00E63BFD">
        <w:rPr>
          <w:rFonts w:ascii="Calibri" w:eastAsia="Times New Roman" w:hAnsi="Calibri" w:cs="Calibri"/>
          <w:sz w:val="22"/>
          <w:szCs w:val="22"/>
          <w:lang w:eastAsia="it-IT"/>
        </w:rPr>
        <w:t xml:space="preserve">prodotto </w:t>
      </w:r>
      <w:r w:rsidRPr="00E63BFD">
        <w:rPr>
          <w:rFonts w:ascii="Calibri" w:eastAsia="Times New Roman" w:hAnsi="Calibri" w:cs="Calibri"/>
          <w:color w:val="1E1E21"/>
          <w:sz w:val="22"/>
          <w:szCs w:val="22"/>
          <w:lang w:eastAsia="it-IT"/>
        </w:rPr>
        <w:t xml:space="preserve">al consumatore finale, </w:t>
      </w:r>
      <w:r w:rsidR="00A674D7" w:rsidRPr="006671B1">
        <w:rPr>
          <w:rFonts w:ascii="Calibri" w:eastAsia="Times New Roman" w:hAnsi="Calibri" w:cs="Calibri"/>
          <w:color w:val="1E1E21"/>
          <w:sz w:val="22"/>
          <w:szCs w:val="22"/>
          <w:lang w:eastAsia="it-IT"/>
        </w:rPr>
        <w:t xml:space="preserve">anche a </w:t>
      </w:r>
      <w:r w:rsidR="00A674D7" w:rsidRPr="006671B1">
        <w:rPr>
          <w:rFonts w:ascii="Calibri" w:eastAsia="Times New Roman" w:hAnsi="Calibri" w:cs="Calibri"/>
          <w:b/>
          <w:bCs/>
          <w:color w:val="1E1E21"/>
          <w:sz w:val="22"/>
          <w:szCs w:val="22"/>
          <w:lang w:eastAsia="it-IT"/>
        </w:rPr>
        <w:t xml:space="preserve">punti vendita </w:t>
      </w:r>
      <w:r w:rsidR="00A674D7" w:rsidRPr="006671B1">
        <w:rPr>
          <w:rFonts w:ascii="Calibri" w:eastAsia="Times New Roman" w:hAnsi="Calibri" w:cs="Calibri"/>
          <w:color w:val="1E1E21"/>
          <w:sz w:val="22"/>
          <w:szCs w:val="22"/>
          <w:lang w:eastAsia="it-IT"/>
        </w:rPr>
        <w:t>e negozi, con i vari passaggi intermedi</w:t>
      </w:r>
      <w:r w:rsidR="00A674D7" w:rsidRPr="00E63BFD">
        <w:rPr>
          <w:rFonts w:ascii="Calibri" w:eastAsia="Times New Roman" w:hAnsi="Calibri" w:cs="Calibri"/>
          <w:color w:val="1E1E21"/>
          <w:sz w:val="22"/>
          <w:szCs w:val="22"/>
          <w:lang w:eastAsia="it-IT"/>
        </w:rPr>
        <w:t xml:space="preserve"> </w:t>
      </w:r>
      <w:r w:rsidRPr="00E63BFD">
        <w:rPr>
          <w:rFonts w:ascii="Calibri" w:eastAsia="Times New Roman" w:hAnsi="Calibri" w:cs="Calibri"/>
          <w:color w:val="1E1E21"/>
          <w:sz w:val="22"/>
          <w:szCs w:val="22"/>
          <w:lang w:eastAsia="it-IT"/>
        </w:rPr>
        <w:t xml:space="preserve">o </w:t>
      </w:r>
      <w:r w:rsidRPr="00E63BFD">
        <w:rPr>
          <w:rFonts w:ascii="Calibri" w:eastAsia="Times New Roman" w:hAnsi="Calibri" w:cs="Calibri"/>
          <w:sz w:val="22"/>
          <w:szCs w:val="22"/>
          <w:lang w:eastAsia="it-IT"/>
        </w:rPr>
        <w:t xml:space="preserve">soprattutto per la distribuzione. Tramite alcune app è possibile inviare notifica se l’utente si trova nelle vicinanze di un punto vendita. Se il consumatore ha attivato localizzazione e ha dato il consenso alla tracciamento della posizione, posso inviarli una notifica push se si trova in </w:t>
      </w:r>
      <w:proofErr w:type="spellStart"/>
      <w:r w:rsidRPr="00E63BFD">
        <w:rPr>
          <w:rFonts w:ascii="Calibri" w:eastAsia="Times New Roman" w:hAnsi="Calibri" w:cs="Calibri"/>
          <w:sz w:val="22"/>
          <w:szCs w:val="22"/>
          <w:lang w:eastAsia="it-IT"/>
        </w:rPr>
        <w:t>prossimita</w:t>
      </w:r>
      <w:proofErr w:type="spellEnd"/>
      <w:r w:rsidRPr="00E63BFD">
        <w:rPr>
          <w:rFonts w:ascii="Calibri" w:eastAsia="Times New Roman" w:hAnsi="Calibri" w:cs="Calibri"/>
          <w:sz w:val="22"/>
          <w:szCs w:val="22"/>
          <w:lang w:eastAsia="it-IT"/>
        </w:rPr>
        <w:t>̀ di un negozio che vende quel bene, magari associando una promozione a lui dedicata.</w:t>
      </w:r>
    </w:p>
    <w:p w:rsidR="00E63BFD" w:rsidRDefault="00E63BFD" w:rsidP="00E63BFD">
      <w:pPr>
        <w:pStyle w:val="Titolo2"/>
        <w:rPr>
          <w:rFonts w:eastAsia="Times New Roman"/>
          <w:lang w:eastAsia="it-IT"/>
        </w:rPr>
      </w:pPr>
      <w:bookmarkStart w:id="27" w:name="_Interazione_tra_azienda"/>
      <w:bookmarkEnd w:id="27"/>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63BFD">
        <w:rPr>
          <w:rFonts w:ascii="Calibri" w:eastAsia="Times New Roman" w:hAnsi="Calibri" w:cs="Calibri"/>
          <w:b/>
          <w:bCs/>
          <w:sz w:val="22"/>
          <w:szCs w:val="22"/>
          <w:lang w:eastAsia="it-IT"/>
        </w:rPr>
        <w:t xml:space="preserve">Qui sorge un altro problema non indifferente, legato all’integrazione fra azienda e rivenditore; </w:t>
      </w:r>
      <w:r w:rsidRPr="00E63BFD">
        <w:rPr>
          <w:rFonts w:ascii="Calibri" w:eastAsia="Times New Roman" w:hAnsi="Calibri" w:cs="Calibri"/>
          <w:sz w:val="22"/>
          <w:szCs w:val="22"/>
          <w:lang w:eastAsia="it-IT"/>
        </w:rPr>
        <w:t xml:space="preserve">la strategia deve essere comune, condivisa e concordata. I distributori e i negozi devono essere informati di qualsiasi azione e comunicazioni fatte dell’azienda per un sistema perfettamente integrato tra comunicazione digitale e vendite.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l’attività, generando il disappunto del consumatore che potrebbe denunciare l’accaduto sui social e quindi creare un danno all’azienda. L’integrazione funziona se tutti lavorano in maniera coordinata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analizzare e comprendere le esigenze e i bisogni degli utenti (vedi </w:t>
      </w:r>
      <w:r w:rsidRPr="006671B1">
        <w:rPr>
          <w:rFonts w:ascii="Calibri" w:eastAsia="Times New Roman" w:hAnsi="Calibri" w:cs="Calibri"/>
          <w:i/>
          <w:iCs/>
          <w:sz w:val="22"/>
          <w:szCs w:val="22"/>
          <w:lang w:eastAsia="it-IT"/>
        </w:rPr>
        <w:t xml:space="preserve">ticket di sconti </w:t>
      </w:r>
      <w:proofErr w:type="spellStart"/>
      <w:r w:rsidRPr="006671B1">
        <w:rPr>
          <w:rFonts w:ascii="Calibri" w:eastAsia="Times New Roman" w:hAnsi="Calibri" w:cs="Calibri"/>
          <w:i/>
          <w:iCs/>
          <w:sz w:val="22"/>
          <w:szCs w:val="22"/>
          <w:lang w:eastAsia="it-IT"/>
        </w:rPr>
        <w:t>auchan</w:t>
      </w:r>
      <w:proofErr w:type="spellEnd"/>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per formare, sensibilizzare e informare i dipendenti; </w:t>
      </w:r>
    </w:p>
    <w:p w:rsidR="0001018F" w:rsidRPr="0001018F"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comprendere le segnalazioni o le desiderata dei consumatori per applicarli </w:t>
      </w:r>
      <w:r w:rsidRPr="006671B1">
        <w:rPr>
          <w:rFonts w:ascii="Calibri" w:eastAsia="Times New Roman" w:hAnsi="Calibri" w:cs="Calibri"/>
          <w:i/>
          <w:iCs/>
          <w:sz w:val="22"/>
          <w:szCs w:val="22"/>
          <w:lang w:eastAsia="it-IT"/>
        </w:rPr>
        <w:t xml:space="preserve">al prodotto/servizio fornito. </w:t>
      </w:r>
    </w:p>
    <w:p w:rsidR="00AF1C47" w:rsidRPr="006671B1" w:rsidRDefault="00AF1C47" w:rsidP="0001018F">
      <w:pPr>
        <w:spacing w:before="100" w:beforeAutospacing="1" w:after="100" w:afterAutospacing="1"/>
        <w:ind w:left="360"/>
        <w:rPr>
          <w:rFonts w:ascii="ArialMT" w:eastAsia="Times New Roman" w:hAnsi="ArialMT" w:cs="Times New Roman"/>
          <w:sz w:val="22"/>
          <w:szCs w:val="22"/>
          <w:lang w:eastAsia="it-IT"/>
        </w:rPr>
      </w:pPr>
      <w:r w:rsidRPr="006671B1">
        <w:rPr>
          <w:rFonts w:ascii="Calibri" w:eastAsia="Times New Roman" w:hAnsi="Calibri" w:cs="Calibri"/>
          <w:sz w:val="22"/>
          <w:szCs w:val="22"/>
          <w:lang w:eastAsia="it-IT"/>
        </w:rPr>
        <w:lastRenderedPageBreak/>
        <w:t xml:space="preserve">Per questo, per tradurre in successo i punti precedenti, è opportuno utilizzare alcune </w:t>
      </w:r>
      <w:r w:rsidRPr="006671B1">
        <w:rPr>
          <w:rFonts w:ascii="Calibri" w:eastAsia="Times New Roman" w:hAnsi="Calibri" w:cs="Calibri"/>
          <w:b/>
          <w:bCs/>
          <w:sz w:val="22"/>
          <w:szCs w:val="22"/>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Applicare approccio </w:t>
      </w:r>
      <w:proofErr w:type="spellStart"/>
      <w:r w:rsidRPr="00AF1C47">
        <w:rPr>
          <w:rFonts w:ascii="Calibri" w:eastAsia="Times New Roman" w:hAnsi="Calibri" w:cs="Calibri"/>
          <w:b/>
          <w:bCs/>
          <w:sz w:val="22"/>
          <w:szCs w:val="22"/>
          <w:lang w:eastAsia="it-IT"/>
        </w:rPr>
        <w:t>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l’integrazione funziona se tutte le parti coinvolte dall’interazione stessa ottengono un beneficio (azienda-&gt;consumatore), declinato anche in approccio </w:t>
      </w:r>
      <w:proofErr w:type="spellStart"/>
      <w:r w:rsidRPr="00AF1C47">
        <w:rPr>
          <w:rFonts w:ascii="Calibri" w:eastAsia="Times New Roman" w:hAnsi="Calibri" w:cs="Calibri"/>
          <w:b/>
          <w:bCs/>
          <w:sz w:val="22"/>
          <w:szCs w:val="22"/>
          <w:lang w:eastAsia="it-IT"/>
        </w:rPr>
        <w:t>win-win-win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(produttore- trader-consumatore finale). Ad esempio, il consumatore vive una bella esperienza d’acquisto con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experience positiva, l’azienda riesce a rafforzare il suo brand, il venditore ha venduto un prodotto in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tutti hanno vinto nell’interazione; </w:t>
      </w:r>
    </w:p>
    <w:p w:rsid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le attività di marketing richiedono risorse importanti, per cui è necessario massimizzare il risultato al fine che i benefici siano superiori allo sforzo profuso. Raggiungere la massa</w:t>
      </w:r>
      <w:r w:rsidRPr="006671B1">
        <w:rPr>
          <w:rFonts w:ascii="Calibri" w:eastAsia="Times New Roman" w:hAnsi="Calibri" w:cs="Calibri"/>
          <w:color w:val="1E1E21"/>
          <w:sz w:val="22"/>
          <w:szCs w:val="22"/>
          <w:lang w:eastAsia="it-IT"/>
        </w:rPr>
        <w:t xml:space="preserve">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w:t>
      </w:r>
      <w:proofErr w:type="spellStart"/>
      <w:r w:rsidRPr="006671B1">
        <w:rPr>
          <w:rFonts w:ascii="Calibri" w:eastAsia="Times New Roman" w:hAnsi="Calibri" w:cs="Calibri"/>
          <w:sz w:val="22"/>
          <w:szCs w:val="22"/>
          <w:lang w:eastAsia="it-IT"/>
        </w:rPr>
        <w:t>lead</w:t>
      </w:r>
      <w:proofErr w:type="spellEnd"/>
      <w:r w:rsidRPr="006671B1">
        <w:rPr>
          <w:rFonts w:ascii="Calibri" w:eastAsia="Times New Roman" w:hAnsi="Calibri" w:cs="Calibri"/>
          <w:sz w:val="22"/>
          <w:szCs w:val="22"/>
          <w:lang w:eastAsia="it-IT"/>
        </w:rPr>
        <w:t xml:space="preserve"> </w:t>
      </w:r>
      <w:proofErr w:type="spellStart"/>
      <w:r w:rsidRPr="006671B1">
        <w:rPr>
          <w:rFonts w:ascii="Calibri" w:eastAsia="Times New Roman" w:hAnsi="Calibri" w:cs="Calibri"/>
          <w:sz w:val="22"/>
          <w:szCs w:val="22"/>
          <w:lang w:eastAsia="it-IT"/>
        </w:rPr>
        <w:t>conversion</w:t>
      </w:r>
      <w:proofErr w:type="spellEnd"/>
      <w:r w:rsidRPr="006671B1">
        <w:rPr>
          <w:rFonts w:ascii="Calibri" w:eastAsia="Times New Roman" w:hAnsi="Calibri" w:cs="Calibri"/>
          <w:sz w:val="22"/>
          <w:szCs w:val="22"/>
          <w:lang w:eastAsia="it-IT"/>
        </w:rPr>
        <w:t xml:space="preserve"> o di ricavi. </w:t>
      </w:r>
    </w:p>
    <w:p w:rsid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674D7">
        <w:rPr>
          <w:rFonts w:ascii="Calibri" w:eastAsia="Times New Roman" w:hAnsi="Calibri" w:cs="Calibri"/>
          <w:b/>
          <w:bCs/>
          <w:sz w:val="22"/>
          <w:szCs w:val="22"/>
          <w:lang w:eastAsia="it-IT"/>
        </w:rPr>
        <w:t xml:space="preserve">Produrre i contenuti costa, </w:t>
      </w:r>
      <w:r w:rsidRPr="00A674D7">
        <w:rPr>
          <w:rFonts w:ascii="Calibri" w:eastAsia="Times New Roman" w:hAnsi="Calibri" w:cs="Calibri"/>
          <w:i/>
          <w:iCs/>
          <w:sz w:val="22"/>
          <w:szCs w:val="22"/>
          <w:lang w:eastAsia="it-IT"/>
        </w:rPr>
        <w:t xml:space="preserve">vedi sopra. </w:t>
      </w:r>
    </w:p>
    <w:p w:rsid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674D7">
        <w:rPr>
          <w:rFonts w:ascii="Calibri" w:eastAsia="Times New Roman" w:hAnsi="Calibri" w:cs="Calibri"/>
          <w:b/>
          <w:bCs/>
          <w:sz w:val="22"/>
          <w:szCs w:val="22"/>
          <w:lang w:eastAsia="it-IT"/>
        </w:rPr>
        <w:t xml:space="preserve">Distribuire gli stessi contenuti non costa nulla: </w:t>
      </w:r>
      <w:r w:rsidRPr="00A674D7">
        <w:rPr>
          <w:rFonts w:ascii="Calibri" w:eastAsia="Times New Roman" w:hAnsi="Calibri" w:cs="Calibri"/>
          <w:sz w:val="22"/>
          <w:szCs w:val="22"/>
          <w:lang w:eastAsia="it-IT"/>
        </w:rPr>
        <w:t xml:space="preserve">i costi su internet sono decisamente inferiori e limitati rispetto a campagne pubblicitarie normali; </w:t>
      </w:r>
    </w:p>
    <w:p w:rsidR="00AF1C47" w:rsidRP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674D7">
        <w:rPr>
          <w:rFonts w:ascii="Calibri" w:eastAsia="Times New Roman" w:hAnsi="Calibri" w:cs="Calibri"/>
          <w:b/>
          <w:bCs/>
          <w:sz w:val="22"/>
          <w:szCs w:val="22"/>
          <w:lang w:eastAsia="it-IT"/>
        </w:rPr>
        <w:t xml:space="preserve">Barare non paga: </w:t>
      </w:r>
      <w:r w:rsidRPr="00A674D7">
        <w:rPr>
          <w:rFonts w:ascii="Calibri" w:eastAsia="Times New Roman" w:hAnsi="Calibri" w:cs="Calibri"/>
          <w:sz w:val="22"/>
          <w:szCs w:val="22"/>
          <w:lang w:eastAsia="it-IT"/>
        </w:rPr>
        <w:t xml:space="preserve">evitare gli effetti negativi di promesse che non possono essere mantenute, è preferibile puntare alla correttezza (internet non dimentica);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generale, </w:t>
      </w:r>
      <w:r w:rsidRPr="00AF1C47">
        <w:rPr>
          <w:rFonts w:ascii="Calibri" w:eastAsia="Times New Roman" w:hAnsi="Calibri" w:cs="Calibri"/>
          <w:b/>
          <w:bCs/>
          <w:sz w:val="22"/>
          <w:szCs w:val="22"/>
          <w:lang w:eastAsia="it-IT"/>
        </w:rPr>
        <w:t xml:space="preserve">il digital marketing offre nuove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all’azienda </w:t>
      </w:r>
      <w:r w:rsidRPr="00AF1C47">
        <w:rPr>
          <w:rFonts w:ascii="Calibri" w:eastAsia="Times New Roman" w:hAnsi="Calibri" w:cs="Calibri"/>
          <w:sz w:val="22"/>
          <w:szCs w:val="22"/>
          <w:lang w:eastAsia="it-IT"/>
        </w:rPr>
        <w:t xml:space="preserve">legate innanzitutto alla scoperta di nuovi metodi di comunicazione e di interazione orientati alla </w:t>
      </w:r>
      <w:proofErr w:type="spellStart"/>
      <w:r w:rsidRPr="00AF1C47">
        <w:rPr>
          <w:rFonts w:ascii="Calibri" w:eastAsia="Times New Roman" w:hAnsi="Calibri" w:cs="Calibri"/>
          <w:sz w:val="22"/>
          <w:szCs w:val="22"/>
          <w:lang w:eastAsia="it-IT"/>
        </w:rPr>
        <w:t>centralita</w:t>
      </w:r>
      <w:proofErr w:type="spellEnd"/>
      <w:r w:rsidRPr="00AF1C47">
        <w:rPr>
          <w:rFonts w:ascii="Calibri" w:eastAsia="Times New Roman" w:hAnsi="Calibri" w:cs="Calibri"/>
          <w:sz w:val="22"/>
          <w:szCs w:val="22"/>
          <w:lang w:eastAsia="it-IT"/>
        </w:rPr>
        <w:t xml:space="preserve">̀ sostanziale del cliente e non solo dichiarata. Inoltre, l’apertura al mondo di Internet consente lo sviluppo di nuovi canali di vendita, l’avvio di nuove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collaborazione e, nel migliore dei casi, apertura a nuovi mercati.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elementi </w:t>
      </w:r>
      <w:r w:rsidRPr="00AF1C47">
        <w:rPr>
          <w:rFonts w:ascii="Calibri" w:eastAsia="Times New Roman" w:hAnsi="Calibri" w:cs="Calibri"/>
          <w:b/>
          <w:bCs/>
          <w:sz w:val="22"/>
          <w:szCs w:val="22"/>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il target: </w:t>
      </w:r>
      <w:r w:rsidRPr="00AF1C47">
        <w:rPr>
          <w:rFonts w:ascii="Calibri" w:eastAsia="Times New Roman" w:hAnsi="Calibri" w:cs="Calibri"/>
          <w:sz w:val="22"/>
          <w:szCs w:val="22"/>
          <w:lang w:eastAsia="it-IT"/>
        </w:rPr>
        <w:t xml:space="preserve">ogni pubblico ha le sue esigenze;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gli obiettivi che si vogliono raggiungere per quel target;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Misurare i risultati e gli eventuali scostamenti rispetto agli obiettivi </w:t>
      </w:r>
      <w:r w:rsidRPr="00AF1C47">
        <w:rPr>
          <w:rFonts w:ascii="Calibri" w:eastAsia="Times New Roman" w:hAnsi="Calibri" w:cs="Calibri"/>
          <w:sz w:val="22"/>
          <w:szCs w:val="22"/>
          <w:lang w:eastAsia="it-IT"/>
        </w:rPr>
        <w:t xml:space="preserve">(nessuno nasce imparato -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671B1">
        <w:rPr>
          <w:rFonts w:ascii="Calibri" w:eastAsia="Times New Roman" w:hAnsi="Calibri" w:cs="Calibri"/>
          <w:sz w:val="22"/>
          <w:szCs w:val="22"/>
          <w:lang w:eastAsia="it-IT"/>
        </w:rPr>
        <w:t xml:space="preserve">dobbiamo tenere conto del fatto che non siamo sicuri al 100% dell’effetto delle nostre iniziative. Tutte le iniziative di digital marketing hanno ottimi propositi sulla </w:t>
      </w:r>
      <w:proofErr w:type="spellStart"/>
      <w:r w:rsidRPr="006671B1">
        <w:rPr>
          <w:rFonts w:ascii="Calibri" w:eastAsia="Times New Roman" w:hAnsi="Calibri" w:cs="Calibri"/>
          <w:sz w:val="22"/>
          <w:szCs w:val="22"/>
          <w:lang w:eastAsia="it-IT"/>
        </w:rPr>
        <w:t>viralita</w:t>
      </w:r>
      <w:proofErr w:type="spellEnd"/>
      <w:r w:rsidRPr="006671B1">
        <w:rPr>
          <w:rFonts w:ascii="Calibri" w:eastAsia="Times New Roman" w:hAnsi="Calibri" w:cs="Calibri"/>
          <w:sz w:val="22"/>
          <w:szCs w:val="22"/>
          <w:lang w:eastAsia="it-IT"/>
        </w:rPr>
        <w:t xml:space="preserve">̀ di un messaggio, sull’immediatezza di un messaggio ma nella </w:t>
      </w:r>
      <w:proofErr w:type="spellStart"/>
      <w:r w:rsidRPr="006671B1">
        <w:rPr>
          <w:rFonts w:ascii="Calibri" w:eastAsia="Times New Roman" w:hAnsi="Calibri" w:cs="Calibri"/>
          <w:sz w:val="22"/>
          <w:szCs w:val="22"/>
          <w:lang w:eastAsia="it-IT"/>
        </w:rPr>
        <w:t>realta</w:t>
      </w:r>
      <w:proofErr w:type="spellEnd"/>
      <w:r w:rsidRPr="006671B1">
        <w:rPr>
          <w:rFonts w:ascii="Calibri" w:eastAsia="Times New Roman" w:hAnsi="Calibri" w:cs="Calibri"/>
          <w:sz w:val="22"/>
          <w:szCs w:val="22"/>
          <w:lang w:eastAsia="it-IT"/>
        </w:rPr>
        <w:t xml:space="preserve">̀ non è così semplice fare una campagna virale di successo.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Operare sui social network vuol dire: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w:t>
      </w:r>
      <w:r w:rsidRPr="00AF1C47">
        <w:rPr>
          <w:rFonts w:ascii="Calibri" w:eastAsia="Times New Roman" w:hAnsi="Calibri" w:cs="Calibri"/>
          <w:sz w:val="22"/>
          <w:szCs w:val="22"/>
          <w:lang w:eastAsia="it-IT"/>
        </w:rPr>
        <w:t xml:space="preserve">: sapere cosa si dice del proprio brand online, attraverso il monitoraggio e l’analisi delle conversazioni;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Partecipare alle conversazioni </w:t>
      </w:r>
      <w:r w:rsidRPr="00AF1C47">
        <w:rPr>
          <w:rFonts w:ascii="Calibri" w:eastAsia="Times New Roman" w:hAnsi="Calibri" w:cs="Calibri"/>
          <w:sz w:val="22"/>
          <w:szCs w:val="22"/>
          <w:lang w:eastAsia="it-IT"/>
        </w:rPr>
        <w:t xml:space="preserve">e a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accade in rete;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w:t>
      </w:r>
      <w:r w:rsidRPr="00AF1C47">
        <w:rPr>
          <w:rFonts w:ascii="Calibri" w:eastAsia="Times New Roman" w:hAnsi="Calibri" w:cs="Calibri"/>
          <w:sz w:val="22"/>
          <w:szCs w:val="22"/>
          <w:lang w:eastAsia="it-IT"/>
        </w:rPr>
        <w:t xml:space="preserve">per coinvolgere i consumatori, ovvero ingaggiare il consumatore creando sinergia </w:t>
      </w:r>
      <w:r w:rsidRPr="006671B1">
        <w:rPr>
          <w:rFonts w:ascii="Calibri" w:eastAsia="Times New Roman" w:hAnsi="Calibri" w:cs="Calibri"/>
          <w:sz w:val="22"/>
          <w:szCs w:val="22"/>
          <w:lang w:eastAsia="it-IT"/>
        </w:rPr>
        <w:t>(</w:t>
      </w:r>
      <w:r w:rsidRPr="006671B1">
        <w:rPr>
          <w:rFonts w:ascii="Calibri" w:eastAsia="Times New Roman" w:hAnsi="Calibri" w:cs="Calibri"/>
          <w:b/>
          <w:bCs/>
          <w:sz w:val="22"/>
          <w:szCs w:val="22"/>
          <w:lang w:eastAsia="it-IT"/>
        </w:rPr>
        <w:t>engagement</w:t>
      </w:r>
      <w:r w:rsidRPr="006671B1">
        <w:rPr>
          <w:rFonts w:ascii="Calibri" w:eastAsia="Times New Roman" w:hAnsi="Calibri" w:cs="Calibri"/>
          <w:i/>
          <w:iCs/>
          <w:sz w:val="22"/>
          <w:szCs w:val="22"/>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Titolo2"/>
        <w:rPr>
          <w:rFonts w:ascii="ArialMT" w:eastAsia="Times New Roman" w:hAnsi="ArialMT" w:cs="Times New Roman"/>
          <w:lang w:eastAsia="it-IT"/>
        </w:rPr>
      </w:pPr>
      <w:bookmarkStart w:id="28" w:name="_LE_TRE_R"/>
      <w:bookmarkEnd w:id="28"/>
      <w:r w:rsidRPr="006671B1">
        <w:rPr>
          <w:rFonts w:eastAsia="Times New Roman"/>
          <w:lang w:eastAsia="it-IT"/>
        </w:rPr>
        <w:lastRenderedPageBreak/>
        <w:t xml:space="preserve">LE TRE R del marketing 2.0: </w:t>
      </w:r>
    </w:p>
    <w:p w:rsidR="00AF1C47" w:rsidRPr="00AF1C47" w:rsidRDefault="00AF1C47" w:rsidP="00AF1C47">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REAL: </w:t>
      </w:r>
      <w:r w:rsidRPr="00AF1C47">
        <w:rPr>
          <w:rFonts w:ascii="Calibri" w:eastAsia="Times New Roman" w:hAnsi="Calibri" w:cs="Calibri"/>
          <w:sz w:val="22"/>
          <w:szCs w:val="22"/>
          <w:lang w:eastAsia="it-IT"/>
        </w:rPr>
        <w:t xml:space="preserve">siate autentici, onesti; ammettete i vostri errori. Dite la </w:t>
      </w:r>
      <w:proofErr w:type="spellStart"/>
      <w:r w:rsidRPr="00AF1C47">
        <w:rPr>
          <w:rFonts w:ascii="Calibri" w:eastAsia="Times New Roman" w:hAnsi="Calibri" w:cs="Calibri"/>
          <w:sz w:val="22"/>
          <w:szCs w:val="22"/>
          <w:lang w:eastAsia="it-IT"/>
        </w:rPr>
        <w:t>verita</w:t>
      </w:r>
      <w:proofErr w:type="spellEnd"/>
      <w:r w:rsidRPr="00AF1C47">
        <w:rPr>
          <w:rFonts w:ascii="Calibri" w:eastAsia="Times New Roman" w:hAnsi="Calibri" w:cs="Calibri"/>
          <w:sz w:val="22"/>
          <w:szCs w:val="22"/>
          <w:lang w:eastAsia="it-IT"/>
        </w:rPr>
        <w:t xml:space="preserve">̀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RELEVANT: </w:t>
      </w:r>
      <w:r w:rsidRPr="00AF1C47">
        <w:rPr>
          <w:rFonts w:ascii="Calibri" w:eastAsia="Times New Roman" w:hAnsi="Calibri" w:cs="Calibri"/>
          <w:sz w:val="22"/>
          <w:szCs w:val="22"/>
          <w:lang w:eastAsia="it-IT"/>
        </w:rPr>
        <w:t>Dato che sono i clienti a trovarvi (</w:t>
      </w:r>
      <w:proofErr w:type="spellStart"/>
      <w:r w:rsidRPr="00AF1C47">
        <w:rPr>
          <w:rFonts w:ascii="Calibri" w:eastAsia="Times New Roman" w:hAnsi="Calibri" w:cs="Calibri"/>
          <w:sz w:val="22"/>
          <w:szCs w:val="22"/>
          <w:lang w:eastAsia="it-IT"/>
        </w:rPr>
        <w:t>Search</w:t>
      </w:r>
      <w:proofErr w:type="spellEnd"/>
      <w:r w:rsidRPr="00AF1C47">
        <w:rPr>
          <w:rFonts w:ascii="Calibri" w:eastAsia="Times New Roman" w:hAnsi="Calibri" w:cs="Calibri"/>
          <w:sz w:val="22"/>
          <w:szCs w:val="22"/>
          <w:lang w:eastAsia="it-IT"/>
        </w:rPr>
        <w:t xml:space="preserve"> &amp; social) dovete essere interessanti, pertinenti, </w:t>
      </w:r>
      <w:r w:rsidRPr="006671B1">
        <w:rPr>
          <w:rFonts w:ascii="Calibri" w:eastAsia="Times New Roman" w:hAnsi="Calibri" w:cs="Calibri"/>
          <w:sz w:val="22"/>
          <w:szCs w:val="22"/>
          <w:lang w:eastAsia="it-IT"/>
        </w:rPr>
        <w:t xml:space="preserve">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RESPONSIVE: </w:t>
      </w:r>
      <w:r w:rsidRPr="00AF1C47">
        <w:rPr>
          <w:rFonts w:ascii="Calibri" w:eastAsia="Times New Roman" w:hAnsi="Calibri" w:cs="Calibri"/>
          <w:sz w:val="22"/>
          <w:szCs w:val="22"/>
          <w:lang w:eastAsia="it-IT"/>
        </w:rPr>
        <w:t xml:space="preserve">è finita l’epoca del marketing come un monologo azienda-&gt;cliente, ad una via; è fondamentale saper rispondere ai clienti tempestivamente, in maniera appropriata e completa, i in alcuni casi predisponendo azioni che possano soddisfare l’esigenza del cliente ancor prima che nasca la domanda.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app o sito, molto semplice ma efficace. </w:t>
      </w:r>
    </w:p>
    <w:p w:rsidR="00AF1C47" w:rsidRPr="00AF1C47" w:rsidRDefault="00AF1C47" w:rsidP="00E100A9">
      <w:pPr>
        <w:pStyle w:val="Titolo1"/>
        <w:rPr>
          <w:rFonts w:ascii="Times New Roman" w:eastAsia="Times New Roman" w:hAnsi="Times New Roman" w:cs="Times New Roman"/>
          <w:lang w:val="en-US" w:eastAsia="it-IT"/>
        </w:rPr>
      </w:pPr>
      <w:bookmarkStart w:id="29" w:name="_IL_WEB_MARKETING"/>
      <w:bookmarkStart w:id="30" w:name="_Toc57476217"/>
      <w:bookmarkEnd w:id="29"/>
      <w:r w:rsidRPr="00AF1C47">
        <w:rPr>
          <w:rFonts w:eastAsia="Times New Roman"/>
          <w:lang w:val="en-US" w:eastAsia="it-IT"/>
        </w:rPr>
        <w:t>IL WEB MARKETING (LEZ.4)</w:t>
      </w:r>
      <w:bookmarkEnd w:id="30"/>
      <w:r w:rsidRPr="00AF1C47">
        <w:rPr>
          <w:rFonts w:eastAsia="Times New Roman"/>
          <w:lang w:val="en-US" w:eastAsia="it-IT"/>
        </w:rPr>
        <w:t xml:space="preserve"> </w:t>
      </w:r>
    </w:p>
    <w:p w:rsidR="00AF1C47" w:rsidRPr="00AF1C47" w:rsidRDefault="00AF1C47" w:rsidP="00E100A9">
      <w:pPr>
        <w:pStyle w:val="Titolo2"/>
        <w:rPr>
          <w:rFonts w:ascii="Times New Roman" w:eastAsia="Times New Roman" w:hAnsi="Times New Roman" w:cs="Times New Roman"/>
          <w:lang w:val="en-US" w:eastAsia="it-IT"/>
        </w:rPr>
      </w:pPr>
      <w:bookmarkStart w:id="31" w:name="_Il_world_wide"/>
      <w:bookmarkStart w:id="32" w:name="_Toc57476218"/>
      <w:bookmarkEnd w:id="31"/>
      <w:r w:rsidRPr="00AF1C47">
        <w:rPr>
          <w:rFonts w:eastAsia="Times New Roman"/>
          <w:lang w:val="en-US" w:eastAsia="it-IT"/>
        </w:rPr>
        <w:t>Il world wide web</w:t>
      </w:r>
      <w:bookmarkEnd w:id="32"/>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di dare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alle pubblicazioni nell’ambito della ricerca; Tim </w:t>
      </w:r>
      <w:proofErr w:type="spellStart"/>
      <w:r w:rsidRPr="00AF1C47">
        <w:rPr>
          <w:rFonts w:ascii="Calibri" w:eastAsia="Times New Roman" w:hAnsi="Calibri" w:cs="Calibri"/>
          <w:sz w:val="22"/>
          <w:szCs w:val="22"/>
          <w:lang w:eastAsia="it-IT"/>
        </w:rPr>
        <w:t>Barnars</w:t>
      </w:r>
      <w:proofErr w:type="spellEnd"/>
      <w:r w:rsidRPr="00AF1C47">
        <w:rPr>
          <w:rFonts w:ascii="Calibri" w:eastAsia="Times New Roman" w:hAnsi="Calibri" w:cs="Calibri"/>
          <w:sz w:val="22"/>
          <w:szCs w:val="22"/>
          <w:lang w:eastAsia="it-IT"/>
        </w:rPr>
        <w:t xml:space="preserve">-LEE, a quei tempi ricercatore al CERN di Ginevra, nel 1993 rese pubblico il world wide web e il protocollo http, un modo innovativo di rappresentare documenti secondo un approccio ipertestuale in grado di superare le tradizionali logiche lineari di analisi dei documenti (dalla prima all’ultima pagina). Le incessanti evoluzioni tecnologiche di questi anni hanno reso disponibili strumenti che all’epoca erano inimmaginabili, trasformando il primo internet testuale nell’internet multimediale che conosciamo oggi.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controllato dall’utente: </w:t>
      </w:r>
      <w:r w:rsidRPr="00AF1C47">
        <w:rPr>
          <w:rFonts w:ascii="Calibri" w:eastAsia="Times New Roman" w:hAnsi="Calibri" w:cs="Calibri"/>
          <w:sz w:val="22"/>
          <w:szCs w:val="22"/>
          <w:lang w:eastAsia="it-IT"/>
        </w:rPr>
        <w:t xml:space="preserve">L’utente sceglie i contenuti da consultare, i tempi, i modi;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frequente che si tratti di contenuti caricati da altri utenti. Anche la televisione è un media controllato dal telecomando dell’utente è un controllo limitato ai palinsesti organizzati da grandi organizzazioni.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ogni utente sceglie cosa guardare, indipendentemente da altri utenti che stanno navigando sullo stesso sito.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estremamente flessibile: </w:t>
      </w:r>
      <w:r w:rsidRPr="00AF1C47">
        <w:rPr>
          <w:rFonts w:ascii="Calibri" w:eastAsia="Times New Roman" w:hAnsi="Calibri" w:cs="Calibri"/>
          <w:sz w:val="22"/>
          <w:szCs w:val="22"/>
          <w:lang w:eastAsia="it-IT"/>
        </w:rPr>
        <w:t xml:space="preserve">il progettista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inserire elementi grafici, video, animazioni, link e grazie 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diffuse caratteristiche di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un contenuto è fruibile da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differenti in egual modo </w:t>
      </w:r>
    </w:p>
    <w:p w:rsidR="00AF1C47" w:rsidRPr="006671B1"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banda passante variabile: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scambiate tra server e client è qualcosa che cambia nel tempo e deve essere oggetto di attenta analisi e progettazione per garantire un servizio H24 7/7. </w:t>
      </w:r>
    </w:p>
    <w:p w:rsidR="006671B1" w:rsidRPr="00AF1C47" w:rsidRDefault="006671B1" w:rsidP="006671B1">
      <w:pPr>
        <w:pStyle w:val="Titolo3"/>
        <w:rPr>
          <w:rFonts w:eastAsia="Times New Roman"/>
          <w:lang w:eastAsia="it-IT"/>
        </w:rPr>
      </w:pPr>
      <w:bookmarkStart w:id="33" w:name="_Usabilità"/>
      <w:bookmarkStart w:id="34" w:name="_Toc57476219"/>
      <w:bookmarkEnd w:id="33"/>
      <w:r>
        <w:rPr>
          <w:rFonts w:eastAsia="Times New Roman"/>
          <w:lang w:eastAsia="it-IT"/>
        </w:rPr>
        <w:t>Usabilità</w:t>
      </w:r>
      <w:bookmarkEnd w:id="34"/>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b/>
          <w:bCs/>
          <w:sz w:val="22"/>
          <w:szCs w:val="22"/>
          <w:lang w:eastAsia="it-IT"/>
        </w:rPr>
        <w:t>usabilita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uno degli elementi principali di successo del web; il sito deve essere facilmente navigabile, intuitivo e accessibile senza che l’utente abbia particolari competenze. Form semplici, </w:t>
      </w:r>
      <w:proofErr w:type="spellStart"/>
      <w:r w:rsidRPr="00AF1C47">
        <w:rPr>
          <w:rFonts w:ascii="Calibri" w:eastAsia="Times New Roman" w:hAnsi="Calibri" w:cs="Calibri"/>
          <w:sz w:val="22"/>
          <w:szCs w:val="22"/>
          <w:lang w:eastAsia="it-IT"/>
        </w:rPr>
        <w:t>wizard</w:t>
      </w:r>
      <w:proofErr w:type="spellEnd"/>
      <w:r w:rsidRPr="00AF1C47">
        <w:rPr>
          <w:rFonts w:ascii="Calibri" w:eastAsia="Times New Roman" w:hAnsi="Calibri" w:cs="Calibri"/>
          <w:sz w:val="22"/>
          <w:szCs w:val="22"/>
          <w:lang w:eastAsia="it-IT"/>
        </w:rPr>
        <w:t>, pagine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permettono all’utente di raggiungere facilmente gli obbiettivi prefissati dai progettisti. Anche la </w:t>
      </w:r>
      <w:proofErr w:type="spellStart"/>
      <w:r w:rsidRPr="00AF1C47">
        <w:rPr>
          <w:rFonts w:ascii="Calibri" w:eastAsia="Times New Roman" w:hAnsi="Calibri" w:cs="Calibri"/>
          <w:sz w:val="22"/>
          <w:szCs w:val="22"/>
          <w:lang w:eastAsia="it-IT"/>
        </w:rPr>
        <w:lastRenderedPageBreak/>
        <w:t>comprensibilita</w:t>
      </w:r>
      <w:proofErr w:type="spellEnd"/>
      <w:r w:rsidRPr="00AF1C47">
        <w:rPr>
          <w:rFonts w:ascii="Calibri" w:eastAsia="Times New Roman" w:hAnsi="Calibri" w:cs="Calibri"/>
          <w:sz w:val="22"/>
          <w:szCs w:val="22"/>
          <w:lang w:eastAsia="it-IT"/>
        </w:rPr>
        <w:t>̀ dei contenuti disponibili in un sito è il primo fattore attraverso cui l’interlocutore ne valuta 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ancor prima di approfondirli nel dettaglio; se creo un sito di ricette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utile prevedere elementi visuali di sintesi che rendano immediatamente chiari i dettagli delle ricette (esempio </w:t>
      </w:r>
      <w:proofErr w:type="spellStart"/>
      <w:r w:rsidRPr="00AF1C47">
        <w:rPr>
          <w:rFonts w:ascii="Calibri" w:eastAsia="Times New Roman" w:hAnsi="Calibri" w:cs="Calibri"/>
          <w:sz w:val="22"/>
          <w:szCs w:val="22"/>
          <w:lang w:eastAsia="it-IT"/>
        </w:rPr>
        <w:t>giallozafferano</w:t>
      </w:r>
      <w:proofErr w:type="spellEnd"/>
      <w:r w:rsidRPr="00AF1C47">
        <w:rPr>
          <w:rFonts w:ascii="Calibri" w:eastAsia="Times New Roman" w:hAnsi="Calibri" w:cs="Calibri"/>
          <w:sz w:val="22"/>
          <w:szCs w:val="22"/>
          <w:lang w:eastAsia="it-IT"/>
        </w:rPr>
        <w:t xml:space="preserve">: tempi medi, difficoltà,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costi, persone). Da questo si evince che fare </w:t>
      </w:r>
      <w:proofErr w:type="spellStart"/>
      <w:r w:rsidRPr="00AF1C47">
        <w:rPr>
          <w:rFonts w:ascii="Calibri" w:eastAsia="Times New Roman" w:hAnsi="Calibri" w:cs="Calibri"/>
          <w:sz w:val="22"/>
          <w:szCs w:val="22"/>
          <w:lang w:eastAsia="it-IT"/>
        </w:rPr>
        <w:t>webmarketing</w:t>
      </w:r>
      <w:proofErr w:type="spellEnd"/>
      <w:r w:rsidRPr="00AF1C47">
        <w:rPr>
          <w:rFonts w:ascii="Calibri" w:eastAsia="Times New Roman" w:hAnsi="Calibri" w:cs="Calibri"/>
          <w:sz w:val="22"/>
          <w:szCs w:val="22"/>
          <w:lang w:eastAsia="it-IT"/>
        </w:rPr>
        <w:t xml:space="preserve"> significa preoccuparsi di come interagire con l’utente.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rispondono ad esigenze diffuse, standard de-facto (lettura dall’alto verso il basso, da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verso dx), questo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gli utenti dedicano poco tempo alla lettura: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leggono le pagine, le scorrono;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compiono scelte ottimali, ma soddisfacenti: </w:t>
      </w:r>
      <w:r w:rsidRPr="00AF1C47">
        <w:rPr>
          <w:rFonts w:ascii="Calibri" w:eastAsia="Times New Roman" w:hAnsi="Calibri" w:cs="Calibri"/>
          <w:sz w:val="22"/>
          <w:szCs w:val="22"/>
          <w:lang w:eastAsia="it-IT"/>
        </w:rPr>
        <w:t xml:space="preserve">prendo la ricetta della pizza dal sito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facile</w:t>
      </w:r>
      <w:r w:rsid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comprensione e non a seguito dell’analisi di </w:t>
      </w:r>
      <w:proofErr w:type="spellStart"/>
      <w:r w:rsidRPr="00E100A9">
        <w:rPr>
          <w:rFonts w:ascii="Calibri" w:eastAsia="Times New Roman" w:hAnsi="Calibri" w:cs="Calibri"/>
          <w:sz w:val="22"/>
          <w:szCs w:val="22"/>
          <w:lang w:eastAsia="it-IT"/>
        </w:rPr>
        <w:t>piu</w:t>
      </w:r>
      <w:proofErr w:type="spellEnd"/>
      <w:r w:rsidRPr="00E100A9">
        <w:rPr>
          <w:rFonts w:ascii="Calibri" w:eastAsia="Times New Roman" w:hAnsi="Calibri" w:cs="Calibri"/>
          <w:sz w:val="22"/>
          <w:szCs w:val="22"/>
          <w:lang w:eastAsia="it-IT"/>
        </w:rPr>
        <w:t xml:space="preserve">̀ siti di ricette.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Si “buttano”</w:t>
      </w:r>
      <w:r w:rsidRPr="00AF1C47">
        <w:rPr>
          <w:rFonts w:ascii="Calibri" w:eastAsia="Times New Roman" w:hAnsi="Calibri" w:cs="Calibri"/>
          <w:sz w:val="22"/>
          <w:szCs w:val="22"/>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miglior esempio in termini di </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è sicuramente GOOGLE, il cui obiettivo primario è la ricerca dei contenuti: Un box di ricerca con suggerimenti intelligenti su sfondo bianco, logo ben definito e semplice da utilizzare, altamente comprensibile e che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generare errori di ragionamento.</w:t>
      </w:r>
      <w:r w:rsidRPr="00AF1C47">
        <w:rPr>
          <w:rFonts w:ascii="Calibri" w:eastAsia="Times New Roman" w:hAnsi="Calibri" w:cs="Calibri"/>
          <w:sz w:val="22"/>
          <w:szCs w:val="22"/>
          <w:lang w:eastAsia="it-IT"/>
        </w:rPr>
        <w:br/>
        <w:t xml:space="preserve">Si tratta di </w:t>
      </w:r>
      <w:proofErr w:type="spellStart"/>
      <w:r w:rsidRPr="00AF1C47">
        <w:rPr>
          <w:rFonts w:ascii="Calibri" w:eastAsia="Times New Roman" w:hAnsi="Calibri" w:cs="Calibri"/>
          <w:sz w:val="22"/>
          <w:szCs w:val="22"/>
          <w:lang w:eastAsia="it-IT"/>
        </w:rPr>
        <w:t>peculiarita</w:t>
      </w:r>
      <w:proofErr w:type="spellEnd"/>
      <w:r w:rsidRPr="00AF1C47">
        <w:rPr>
          <w:rFonts w:ascii="Calibri" w:eastAsia="Times New Roman" w:hAnsi="Calibri" w:cs="Calibri"/>
          <w:sz w:val="22"/>
          <w:szCs w:val="22"/>
          <w:lang w:eastAsia="it-IT"/>
        </w:rPr>
        <w:t>̀ che devono essere affrontate nel web marketing, necessarie per produrre siti gradevoli 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questo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nostri potenziali utenti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utenti di altri siti e si aspettano di trovare un menu 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di leggere le indicazioni visuali di sintesi della ricetta, di trovare le stelline che indichino la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Titolo3"/>
        <w:rPr>
          <w:rFonts w:eastAsia="Times New Roman"/>
          <w:lang w:eastAsia="it-IT"/>
        </w:rPr>
      </w:pPr>
      <w:bookmarkStart w:id="35" w:name="_Componenti"/>
      <w:bookmarkStart w:id="36" w:name="_Toc57476220"/>
      <w:bookmarkEnd w:id="35"/>
      <w:r>
        <w:rPr>
          <w:rFonts w:eastAsia="Times New Roman"/>
          <w:lang w:eastAsia="it-IT"/>
        </w:rPr>
        <w:t>Componenti</w:t>
      </w:r>
      <w:bookmarkEnd w:id="3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Indirizzo </w:t>
      </w:r>
      <w:proofErr w:type="spellStart"/>
      <w:r w:rsidRPr="00AF1C47">
        <w:rPr>
          <w:rFonts w:ascii="Calibri" w:eastAsia="Times New Roman" w:hAnsi="Calibri" w:cs="Calibri"/>
          <w:b/>
          <w:bCs/>
          <w:sz w:val="22"/>
          <w:szCs w:val="22"/>
          <w:lang w:eastAsia="it-IT"/>
        </w:rPr>
        <w:t>url</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Uniform</w:t>
      </w:r>
      <w:proofErr w:type="spellEnd"/>
      <w:r w:rsidRPr="00AF1C47">
        <w:rPr>
          <w:rFonts w:ascii="Calibri" w:eastAsia="Times New Roman" w:hAnsi="Calibri" w:cs="Calibri"/>
          <w:b/>
          <w:bCs/>
          <w:sz w:val="22"/>
          <w:szCs w:val="22"/>
          <w:lang w:eastAsia="it-IT"/>
        </w:rPr>
        <w:t xml:space="preserve"> Resource Locator): </w:t>
      </w:r>
      <w:r w:rsidRPr="00AF1C47">
        <w:rPr>
          <w:rFonts w:ascii="Calibri" w:eastAsia="Times New Roman" w:hAnsi="Calibri" w:cs="Calibri"/>
          <w:sz w:val="22"/>
          <w:szCs w:val="22"/>
          <w:lang w:eastAsia="it-IT"/>
        </w:rPr>
        <w:t xml:space="preserve">che identifica una pagina web nel server dove risiede,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indirizzo facilmente riproducibile diventa esso stesso strumento di comunicazione vincente. Internet è l’essenza della globalizzazione e l’URL deve poter essere facilmente digitato da persone che parlano un’altra lingua o evitare che, spezzettato diversamente, produca significati diversi e/o offensivi in altre lingue. Uno dei primi fattori che incide sull’indicizzazione delle pagine web sui motori di 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L’interfaccia grafica: </w:t>
      </w:r>
      <w:r w:rsidRPr="00AF1C47">
        <w:rPr>
          <w:rFonts w:ascii="Calibri" w:eastAsia="Times New Roman" w:hAnsi="Calibri" w:cs="Calibri"/>
          <w:sz w:val="22"/>
          <w:szCs w:val="22"/>
          <w:lang w:eastAsia="it-IT"/>
        </w:rPr>
        <w:t xml:space="preserve">La scelta dei temi grafici che compongono le pagine web è importante; il minimalismo è quasi sempre vincente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un approccio "</w:t>
      </w:r>
      <w:proofErr w:type="spellStart"/>
      <w:r w:rsidRPr="00AF1C47">
        <w:rPr>
          <w:rFonts w:ascii="Calibri" w:eastAsia="Times New Roman" w:hAnsi="Calibri" w:cs="Calibri"/>
          <w:b/>
          <w:bCs/>
          <w:sz w:val="22"/>
          <w:szCs w:val="22"/>
          <w:lang w:eastAsia="it-IT"/>
        </w:rPr>
        <w:t>less</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is</w:t>
      </w:r>
      <w:proofErr w:type="spellEnd"/>
      <w:r w:rsidRPr="00AF1C47">
        <w:rPr>
          <w:rFonts w:ascii="Calibri" w:eastAsia="Times New Roman" w:hAnsi="Calibri" w:cs="Calibri"/>
          <w:b/>
          <w:bCs/>
          <w:sz w:val="22"/>
          <w:szCs w:val="22"/>
          <w:lang w:eastAsia="it-IT"/>
        </w:rPr>
        <w:t xml:space="preserve"> more</w:t>
      </w:r>
      <w:r w:rsidRPr="00AF1C47">
        <w:rPr>
          <w:rFonts w:ascii="Calibri" w:eastAsia="Times New Roman" w:hAnsi="Calibri" w:cs="Calibri"/>
          <w:sz w:val="22"/>
          <w:szCs w:val="22"/>
          <w:lang w:eastAsia="it-IT"/>
        </w:rPr>
        <w:t xml:space="preserve">" riduce 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elementi di disturbo in favore di una fruizione e comunicazione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ed intuitiva. Prima di progettare un sito è necessario chiedersi cosa offriamo e cosa le persone cerchino. La </w:t>
      </w:r>
      <w:proofErr w:type="spellStart"/>
      <w:r w:rsidRPr="00AF1C47">
        <w:rPr>
          <w:rFonts w:ascii="Calibri" w:eastAsia="Times New Roman" w:hAnsi="Calibri" w:cs="Calibri"/>
          <w:sz w:val="22"/>
          <w:szCs w:val="22"/>
          <w:lang w:eastAsia="it-IT"/>
        </w:rPr>
        <w:t>semplicita</w:t>
      </w:r>
      <w:proofErr w:type="spellEnd"/>
      <w:r w:rsidRPr="00AF1C47">
        <w:rPr>
          <w:rFonts w:ascii="Calibri" w:eastAsia="Times New Roman" w:hAnsi="Calibri" w:cs="Calibri"/>
          <w:sz w:val="22"/>
          <w:szCs w:val="22"/>
          <w:lang w:eastAsia="it-IT"/>
        </w:rPr>
        <w:t xml:space="preserve">̀ della homepage di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ne è la dimostrazione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approccio ostico che non permette la corretta </w:t>
      </w:r>
      <w:proofErr w:type="spellStart"/>
      <w:r w:rsidRPr="00AF1C47">
        <w:rPr>
          <w:rFonts w:ascii="Calibri" w:eastAsia="Times New Roman" w:hAnsi="Calibri" w:cs="Calibri"/>
          <w:sz w:val="22"/>
          <w:szCs w:val="22"/>
          <w:lang w:eastAsia="it-IT"/>
        </w:rPr>
        <w:t>navigabilita</w:t>
      </w:r>
      <w:proofErr w:type="spellEnd"/>
      <w:r w:rsidRPr="00AF1C47">
        <w:rPr>
          <w:rFonts w:ascii="Calibri" w:eastAsia="Times New Roman" w:hAnsi="Calibri" w:cs="Calibri"/>
          <w:sz w:val="22"/>
          <w:szCs w:val="22"/>
          <w:lang w:eastAsia="it-IT"/>
        </w:rPr>
        <w:t xml:space="preserve">̀ incide negativamente sui livelli di pazienza dell’utente, “abituato” ai modelli tradizionali (ad es. link blu sottolineato oppure click su </w:t>
      </w:r>
      <w:r w:rsidRPr="00AF1C47">
        <w:rPr>
          <w:rFonts w:ascii="Calibri" w:eastAsia="Times New Roman" w:hAnsi="Calibri" w:cs="Calibri"/>
          <w:sz w:val="22"/>
          <w:szCs w:val="22"/>
          <w:lang w:eastAsia="it-IT"/>
        </w:rPr>
        <w:lastRenderedPageBreak/>
        <w:t xml:space="preserve">logo = homepage). La </w:t>
      </w:r>
      <w:proofErr w:type="spellStart"/>
      <w:r w:rsidRPr="00AF1C47">
        <w:rPr>
          <w:rFonts w:ascii="Calibri" w:eastAsia="Times New Roman" w:hAnsi="Calibri" w:cs="Calibri"/>
          <w:sz w:val="22"/>
          <w:szCs w:val="22"/>
          <w:lang w:eastAsia="it-IT"/>
        </w:rPr>
        <w:t>sitemap</w:t>
      </w:r>
      <w:proofErr w:type="spellEnd"/>
      <w:r w:rsidRPr="00AF1C47">
        <w:rPr>
          <w:rFonts w:ascii="Calibri" w:eastAsia="Times New Roman" w:hAnsi="Calibri" w:cs="Calibri"/>
          <w:sz w:val="22"/>
          <w:szCs w:val="22"/>
          <w:lang w:eastAsia="it-IT"/>
        </w:rPr>
        <w:t xml:space="preserve">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link: </w:t>
      </w:r>
      <w:r w:rsidRPr="00AF1C47">
        <w:rPr>
          <w:rFonts w:ascii="Calibri" w:eastAsia="Times New Roman" w:hAnsi="Calibri" w:cs="Calibri"/>
          <w:sz w:val="22"/>
          <w:szCs w:val="22"/>
          <w:lang w:eastAsia="it-IT"/>
        </w:rPr>
        <w:t xml:space="preserve">Bisogna fare attenzione alla costruzione dei link fra contenuti per evitare vicoli ciechi ed evitare percorsi articolati in favore di una navigazione naturale per tema trattato. Quanto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anticipiamo le richieste del consumatore finale, tanto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sito risulta semplice e facile da navigare (es. </w:t>
      </w:r>
      <w:proofErr w:type="spellStart"/>
      <w:r w:rsidRPr="00AF1C47">
        <w:rPr>
          <w:rFonts w:ascii="Calibri" w:eastAsia="Times New Roman" w:hAnsi="Calibri" w:cs="Calibri"/>
          <w:sz w:val="22"/>
          <w:szCs w:val="22"/>
          <w:lang w:eastAsia="it-IT"/>
        </w:rPr>
        <w:t>wikipedia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contenuti multimediali: </w:t>
      </w:r>
      <w:r w:rsidRPr="00AF1C47">
        <w:rPr>
          <w:rFonts w:ascii="Calibri" w:eastAsia="Times New Roman" w:hAnsi="Calibri" w:cs="Calibri"/>
          <w:sz w:val="22"/>
          <w:szCs w:val="22"/>
          <w:lang w:eastAsia="it-IT"/>
        </w:rPr>
        <w:t xml:space="preserve">il fattore tempo è decisivo nella fruizione dei contenuti multimediali. Uno short video di pochi secondi in homepage è sicuramente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di un video di 5 minuti che descrive minuziosamente il prodotto sponsorizzato,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è importante catturare l’attenzione dell’utente che potrebbe non avere molto tempo.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utile prevedere libertà di scelta al visitatore attraverso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opzioni (short video + long video + descrizione e immagini), assecondando tutte le possibili esigenze di chi visita il sito. </w:t>
      </w:r>
    </w:p>
    <w:p w:rsidR="006671B1" w:rsidRDefault="006671B1" w:rsidP="006671B1">
      <w:pPr>
        <w:pStyle w:val="Titolo3"/>
        <w:rPr>
          <w:rFonts w:eastAsia="Times New Roman"/>
          <w:lang w:eastAsia="it-IT"/>
        </w:rPr>
      </w:pPr>
      <w:bookmarkStart w:id="37" w:name="_Toc57476221"/>
      <w:r>
        <w:rPr>
          <w:rFonts w:eastAsia="Times New Roman"/>
          <w:lang w:eastAsia="it-IT"/>
        </w:rPr>
        <w:t>Modalità di accesso</w:t>
      </w:r>
      <w:bookmarkEnd w:id="37"/>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xml:space="preserve">̀ di accesso al sito web,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Libera: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Previa registrazione (OPT-IN)</w:t>
      </w:r>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owner</w:t>
      </w:r>
      <w:proofErr w:type="spellEnd"/>
      <w:r w:rsidRPr="00AF1C47">
        <w:rPr>
          <w:rFonts w:ascii="Calibri" w:eastAsia="Times New Roman" w:hAnsi="Calibri" w:cs="Calibri"/>
          <w:sz w:val="22"/>
          <w:szCs w:val="22"/>
          <w:lang w:eastAsia="it-IT"/>
        </w:rPr>
        <w:t xml:space="preserve"> del sito concede informazioni gratuite ma disponibili in un’area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riservata in cambio di un dato che possa censire l’utente, come la mail, che risponde ad una logica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(ad es. inserisci la mail per ricevere il </w:t>
      </w:r>
      <w:proofErr w:type="spellStart"/>
      <w:r w:rsidRPr="00AF1C47">
        <w:rPr>
          <w:rFonts w:ascii="Calibri" w:eastAsia="Times New Roman" w:hAnsi="Calibri" w:cs="Calibri"/>
          <w:sz w:val="22"/>
          <w:szCs w:val="22"/>
          <w:lang w:eastAsia="it-IT"/>
        </w:rPr>
        <w:t>whitepaper</w:t>
      </w:r>
      <w:proofErr w:type="spellEnd"/>
      <w:r w:rsidRPr="00AF1C47">
        <w:rPr>
          <w:rFonts w:ascii="Calibri" w:eastAsia="Times New Roman" w:hAnsi="Calibri" w:cs="Calibri"/>
          <w:sz w:val="22"/>
          <w:szCs w:val="22"/>
          <w:lang w:eastAsia="it-IT"/>
        </w:rPr>
        <w:t xml:space="preserve">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Previa identificazione dell’utente (DOUBLE OPT-IN): </w:t>
      </w:r>
      <w:r w:rsidRPr="00AF1C47">
        <w:rPr>
          <w:rFonts w:ascii="Calibri" w:eastAsia="Times New Roman" w:hAnsi="Calibri" w:cs="Calibri"/>
          <w:sz w:val="22"/>
          <w:szCs w:val="22"/>
          <w:lang w:eastAsia="it-IT"/>
        </w:rPr>
        <w:t xml:space="preserve">prevede che l’utente confermi la scelta iniziale fornendo conferma esplicita ulteriore attraverso un click da fare sul link all’interno della prima mail.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Protetta e riservata</w:t>
      </w:r>
      <w:r w:rsidRPr="00AF1C47">
        <w:rPr>
          <w:rFonts w:ascii="Calibri" w:eastAsia="Times New Roman" w:hAnsi="Calibri" w:cs="Calibri"/>
          <w:sz w:val="22"/>
          <w:szCs w:val="22"/>
          <w:lang w:eastAsia="it-IT"/>
        </w:rPr>
        <w:t xml:space="preserve">: tipica di quei portali attraverso cui si realizzano transazioni economiche o si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accedono ad informazioni sensibili, a volte anche tramite meccanismi di doppia autenticazione. </w:t>
      </w:r>
    </w:p>
    <w:p w:rsidR="00AF1C47" w:rsidRPr="00AF1C47" w:rsidRDefault="00AF1C47" w:rsidP="00E100A9">
      <w:pPr>
        <w:pStyle w:val="Titolo2"/>
        <w:rPr>
          <w:rFonts w:ascii="Times New Roman" w:eastAsia="Times New Roman" w:hAnsi="Times New Roman" w:cs="Times New Roman"/>
          <w:lang w:eastAsia="it-IT"/>
        </w:rPr>
      </w:pPr>
      <w:bookmarkStart w:id="38" w:name="_Attività_di_web"/>
      <w:bookmarkStart w:id="39" w:name="_Toc57476222"/>
      <w:bookmarkEnd w:id="38"/>
      <w:r w:rsidRPr="00AF1C47">
        <w:rPr>
          <w:rFonts w:eastAsia="Times New Roman"/>
          <w:lang w:eastAsia="it-IT"/>
        </w:rPr>
        <w:t>Attività di web marketing</w:t>
      </w:r>
      <w:bookmarkEnd w:id="3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web marketing è l’insieme di attività di marketing svolte generalmente attraverso internet. La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e dispositivi che permettono l’accesso a internet ha aumentato a tal punto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del web marketing da trasformarlo in </w:t>
      </w:r>
      <w:r w:rsidRPr="00AF1C47">
        <w:rPr>
          <w:rFonts w:ascii="Calibri" w:eastAsia="Times New Roman" w:hAnsi="Calibri" w:cs="Calibri"/>
          <w:b/>
          <w:bCs/>
          <w:sz w:val="22"/>
          <w:szCs w:val="22"/>
          <w:lang w:eastAsia="it-IT"/>
        </w:rPr>
        <w:t xml:space="preserve">amplificatore </w:t>
      </w:r>
      <w:r w:rsidRPr="00AF1C47">
        <w:rPr>
          <w:rFonts w:ascii="Calibri" w:eastAsia="Times New Roman" w:hAnsi="Calibri" w:cs="Calibri"/>
          <w:sz w:val="22"/>
          <w:szCs w:val="22"/>
          <w:lang w:eastAsia="it-IT"/>
        </w:rPr>
        <w:t xml:space="preserve">del marketing tradizionale, superando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b/>
          <w:bCs/>
          <w:i/>
          <w:iCs/>
          <w:sz w:val="22"/>
          <w:szCs w:val="22"/>
          <w:lang w:eastAsia="it-IT"/>
        </w:rPr>
        <w:t>richness</w:t>
      </w:r>
      <w:proofErr w:type="spellEnd"/>
      <w:r w:rsidRPr="00AF1C47">
        <w:rPr>
          <w:rFonts w:ascii="Calibri" w:eastAsia="Times New Roman" w:hAnsi="Calibri" w:cs="Calibri"/>
          <w:sz w:val="22"/>
          <w:szCs w:val="22"/>
          <w:lang w:eastAsia="it-IT"/>
        </w:rPr>
        <w:t>) dell’informazione trasmessa e ampiezza (</w:t>
      </w:r>
      <w:proofErr w:type="spellStart"/>
      <w:r w:rsidRPr="00AF1C47">
        <w:rPr>
          <w:rFonts w:ascii="Calibri" w:eastAsia="Times New Roman" w:hAnsi="Calibri" w:cs="Calibri"/>
          <w:b/>
          <w:bCs/>
          <w:i/>
          <w:iCs/>
          <w:sz w:val="22"/>
          <w:szCs w:val="22"/>
          <w:lang w:eastAsia="it-IT"/>
        </w:rPr>
        <w:t>reach</w:t>
      </w:r>
      <w:proofErr w:type="spellEnd"/>
      <w:r w:rsidRPr="00AF1C47">
        <w:rPr>
          <w:rFonts w:ascii="Calibri" w:eastAsia="Times New Roman" w:hAnsi="Calibri" w:cs="Calibri"/>
          <w:sz w:val="22"/>
          <w:szCs w:val="22"/>
          <w:lang w:eastAsia="it-IT"/>
        </w:rPr>
        <w:t xml:space="preserve">) del mercato di riferimento. In passato era possibile scegliere fra uno spot pubblicitario televisivo con un target elevato di spettatori e dai costi molto alti e fra un intero articolo su una rivista con un bacino d’utenza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contenuto. Attraverso internet è possibile ora fare marketing, in </w:t>
      </w:r>
      <w:proofErr w:type="spellStart"/>
      <w:r w:rsidRPr="00AF1C47">
        <w:rPr>
          <w:rFonts w:ascii="Calibri" w:eastAsia="Times New Roman" w:hAnsi="Calibri" w:cs="Calibri"/>
          <w:sz w:val="22"/>
          <w:szCs w:val="22"/>
          <w:lang w:eastAsia="it-IT"/>
        </w:rPr>
        <w:t>continuita</w:t>
      </w:r>
      <w:proofErr w:type="spellEnd"/>
      <w:r w:rsidRPr="00AF1C47">
        <w:rPr>
          <w:rFonts w:ascii="Calibri" w:eastAsia="Times New Roman" w:hAnsi="Calibri" w:cs="Calibri"/>
          <w:sz w:val="22"/>
          <w:szCs w:val="22"/>
          <w:lang w:eastAsia="it-IT"/>
        </w:rPr>
        <w:t xml:space="preserve">̀ con gli altri strumenti, riducendo i costi, permettendo di “bombardare” mediaticamente i consumatori su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piattaforme, generando il fenomeno dell’</w:t>
      </w:r>
      <w:r w:rsidRPr="00AF1C47">
        <w:rPr>
          <w:rFonts w:ascii="Calibri" w:eastAsia="Times New Roman" w:hAnsi="Calibri" w:cs="Calibri"/>
          <w:b/>
          <w:bCs/>
          <w:sz w:val="22"/>
          <w:szCs w:val="22"/>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spellStart"/>
      <w:r w:rsidRPr="00AF1C47">
        <w:rPr>
          <w:rFonts w:ascii="Calibri" w:eastAsia="Times New Roman" w:hAnsi="Calibri" w:cs="Calibri"/>
          <w:sz w:val="22"/>
          <w:szCs w:val="22"/>
          <w:lang w:eastAsia="it-IT"/>
        </w:rPr>
        <w:lastRenderedPageBreak/>
        <w:t>Puo</w:t>
      </w:r>
      <w:proofErr w:type="spellEnd"/>
      <w:r w:rsidRPr="00AF1C47">
        <w:rPr>
          <w:rFonts w:ascii="Calibri" w:eastAsia="Times New Roman" w:hAnsi="Calibri" w:cs="Calibri"/>
          <w:sz w:val="22"/>
          <w:szCs w:val="22"/>
          <w:lang w:eastAsia="it-IT"/>
        </w:rPr>
        <w:t xml:space="preserve">̀ sembrare un ossimoro ma Internet è uno strumento di massa che lavora a livello individuale, in grado di creare relazioni molto forti superando le barriere spazio-temporali. Il mondo virtuale nato attorno internet ha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praticamente infinite e lo sviluppo di contenuti digitali, strategie SEO e SEM, iniziative social e attività di e-commerce sono la sintesi di tutte 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importanti attività digital che si possono realizzare. La caratteristica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interessante di internet è la sua </w:t>
      </w:r>
      <w:proofErr w:type="spellStart"/>
      <w:r w:rsidRPr="00AF1C47">
        <w:rPr>
          <w:rFonts w:ascii="Calibri" w:eastAsia="Times New Roman" w:hAnsi="Calibri" w:cs="Calibri"/>
          <w:b/>
          <w:bCs/>
          <w:sz w:val="22"/>
          <w:szCs w:val="22"/>
          <w:lang w:eastAsia="it-IT"/>
        </w:rPr>
        <w:t>pervasivita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in qualsiasi momento e luogo è possibile “collegarsi ad Internet”, alla base di qualunque servizio, social o attività digitale. </w:t>
      </w:r>
    </w:p>
    <w:p w:rsidR="00AF1C47" w:rsidRPr="00AF1C47" w:rsidRDefault="00AF1C47" w:rsidP="00E100A9">
      <w:pPr>
        <w:pStyle w:val="Titolo1"/>
        <w:rPr>
          <w:rFonts w:ascii="Times New Roman" w:eastAsia="Times New Roman" w:hAnsi="Times New Roman" w:cs="Times New Roman"/>
          <w:lang w:eastAsia="it-IT"/>
        </w:rPr>
      </w:pPr>
      <w:bookmarkStart w:id="40" w:name="_IL_SOCIAL_MEDIA"/>
      <w:bookmarkStart w:id="41" w:name="_Toc57476223"/>
      <w:bookmarkEnd w:id="40"/>
      <w:r w:rsidRPr="00AF1C47">
        <w:rPr>
          <w:rFonts w:eastAsia="Times New Roman"/>
          <w:lang w:eastAsia="it-IT"/>
        </w:rPr>
        <w:t>IL SOCIAL MEDIA MARKETING (LEZ.5)</w:t>
      </w:r>
      <w:bookmarkEnd w:id="41"/>
      <w:r w:rsidRPr="00AF1C47">
        <w:rPr>
          <w:rFonts w:eastAsia="Times New Roman"/>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42" w:name="_Effetto_social"/>
      <w:bookmarkStart w:id="43" w:name="_Toc57476224"/>
      <w:bookmarkEnd w:id="42"/>
      <w:r w:rsidRPr="00AF1C47">
        <w:rPr>
          <w:rFonts w:eastAsia="Times New Roman"/>
          <w:lang w:eastAsia="it-IT"/>
        </w:rPr>
        <w:t>Effetto social</w:t>
      </w:r>
      <w:bookmarkEnd w:id="4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intento di collaborare e condividere la conoscenza, e nonostante agli albori sia stato costituito da tecnologie oggi superate, è possibile affermare che sia nato social. La vera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bisogna porsi il problema di </w:t>
      </w:r>
      <w:r w:rsidRPr="00AF1C47">
        <w:rPr>
          <w:rFonts w:ascii="Calibri" w:eastAsia="Times New Roman" w:hAnsi="Calibri" w:cs="Calibri"/>
          <w:b/>
          <w:bCs/>
          <w:sz w:val="22"/>
          <w:szCs w:val="22"/>
          <w:lang w:eastAsia="it-IT"/>
        </w:rPr>
        <w:t xml:space="preserve">come comportarsi all’interno di discussioni, se essere attivi o passivi.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Essere social oggi </w:t>
      </w:r>
      <w:r w:rsidRPr="00AF1C47">
        <w:rPr>
          <w:rFonts w:ascii="Calibri" w:eastAsia="Times New Roman" w:hAnsi="Calibri" w:cs="Calibri"/>
          <w:sz w:val="22"/>
          <w:szCs w:val="22"/>
          <w:lang w:eastAsia="it-IT"/>
        </w:rPr>
        <w:t xml:space="preserve">significa vivere in una piazza virtuale dove le continue interazioni garantiscono traffico qualificato all’azienda, al brand e al prodotto, consentendo di fare comunicazione mirata ed efficace e in modo abbastanza gratuito.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seppur una pagina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o un account </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siano tendenzialmente gratuiti, a riprova del fatto che internet ha abbattuti alcuni dei costi di comunicazione, è necessario destinare risorse alla gestione delle pagine e dei contenuti, in termini di organizzazione e di tempi.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attività sociali sono fenomeni studiati e conosciuti da secoli, alla base delle relazioni umane ma è necessario distinguerle dalle tecnologie che utilizzano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con cui si interagisce online sono diverse. L’aspetto significativo sta nell’approccio che si realizza, scegliendo di interagire attivamente o rimanere ai margini della piazza,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attività che si possono sviluppare sui social network </w:t>
      </w:r>
      <w:r w:rsidRPr="00AF1C47">
        <w:rPr>
          <w:rFonts w:ascii="Calibri" w:eastAsia="Times New Roman" w:hAnsi="Calibri" w:cs="Calibri"/>
          <w:sz w:val="22"/>
          <w:szCs w:val="22"/>
          <w:lang w:eastAsia="it-IT"/>
        </w:rPr>
        <w:t xml:space="preserve">sono: </w:t>
      </w:r>
    </w:p>
    <w:p w:rsidR="00221950" w:rsidRPr="00D5446B" w:rsidRDefault="00AF1C47" w:rsidP="00D5446B">
      <w:pPr>
        <w:numPr>
          <w:ilvl w:val="0"/>
          <w:numId w:val="20"/>
        </w:numPr>
        <w:spacing w:before="100" w:beforeAutospacing="1" w:after="100" w:afterAutospacing="1"/>
        <w:rPr>
          <w:rFonts w:ascii="ArialMT" w:eastAsia="Times New Roman" w:hAnsi="ArialMT" w:cs="Times New Roman"/>
          <w:sz w:val="22"/>
          <w:szCs w:val="22"/>
          <w:lang w:val="en-US" w:eastAsia="it-IT"/>
        </w:rPr>
      </w:pPr>
      <w:r w:rsidRPr="00221950">
        <w:rPr>
          <w:rFonts w:ascii="Calibri" w:eastAsia="Times New Roman" w:hAnsi="Calibri" w:cs="Calibri"/>
          <w:b/>
          <w:bCs/>
          <w:sz w:val="22"/>
          <w:szCs w:val="22"/>
          <w:lang w:val="en-US" w:eastAsia="it-IT"/>
        </w:rPr>
        <w:t xml:space="preserve">Social network </w:t>
      </w:r>
      <w:r w:rsidRPr="00221950">
        <w:rPr>
          <w:rFonts w:ascii="Calibri" w:eastAsia="Times New Roman" w:hAnsi="Calibri" w:cs="Calibri"/>
          <w:sz w:val="22"/>
          <w:szCs w:val="22"/>
          <w:lang w:val="en-US" w:eastAsia="it-IT"/>
        </w:rPr>
        <w:t>(</w:t>
      </w:r>
      <w:proofErr w:type="spellStart"/>
      <w:r w:rsidRPr="00221950">
        <w:rPr>
          <w:rFonts w:ascii="Calibri" w:eastAsia="Times New Roman" w:hAnsi="Calibri" w:cs="Calibri"/>
          <w:sz w:val="22"/>
          <w:szCs w:val="22"/>
          <w:lang w:val="en-US" w:eastAsia="it-IT"/>
        </w:rPr>
        <w:t>facebook</w:t>
      </w:r>
      <w:proofErr w:type="spellEnd"/>
      <w:r w:rsidRPr="00221950">
        <w:rPr>
          <w:rFonts w:ascii="Calibri" w:eastAsia="Times New Roman" w:hAnsi="Calibri" w:cs="Calibri"/>
          <w:sz w:val="22"/>
          <w:szCs w:val="22"/>
          <w:lang w:val="en-US" w:eastAsia="it-IT"/>
        </w:rPr>
        <w:t xml:space="preserve">, google+, tik </w:t>
      </w:r>
      <w:proofErr w:type="spellStart"/>
      <w:r w:rsidRPr="00221950">
        <w:rPr>
          <w:rFonts w:ascii="Calibri" w:eastAsia="Times New Roman" w:hAnsi="Calibri" w:cs="Calibri"/>
          <w:sz w:val="22"/>
          <w:szCs w:val="22"/>
          <w:lang w:val="en-US" w:eastAsia="it-IT"/>
        </w:rPr>
        <w:t>tok</w:t>
      </w:r>
      <w:proofErr w:type="spellEnd"/>
      <w:r w:rsidRPr="00221950">
        <w:rPr>
          <w:rFonts w:ascii="Calibri" w:eastAsia="Times New Roman" w:hAnsi="Calibri" w:cs="Calibri"/>
          <w:sz w:val="22"/>
          <w:szCs w:val="22"/>
          <w:lang w:val="en-US" w:eastAsia="it-IT"/>
        </w:rPr>
        <w:t xml:space="preserve">) </w:t>
      </w:r>
    </w:p>
    <w:p w:rsidR="00221950"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Blog e </w:t>
      </w:r>
      <w:proofErr w:type="spellStart"/>
      <w:r w:rsidRPr="00221950">
        <w:rPr>
          <w:rFonts w:ascii="Calibri" w:eastAsia="Times New Roman" w:hAnsi="Calibri" w:cs="Calibri"/>
          <w:b/>
          <w:bCs/>
          <w:sz w:val="22"/>
          <w:szCs w:val="22"/>
          <w:lang w:eastAsia="it-IT"/>
        </w:rPr>
        <w:t>microblogging</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 xml:space="preserve">(Twitter); </w:t>
      </w:r>
    </w:p>
    <w:p w:rsidR="00AF1C47"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221950">
        <w:rPr>
          <w:rFonts w:ascii="Calibri" w:eastAsia="Times New Roman" w:hAnsi="Calibri" w:cs="Calibri"/>
          <w:b/>
          <w:bCs/>
          <w:sz w:val="22"/>
          <w:szCs w:val="22"/>
          <w:lang w:eastAsia="it-IT"/>
        </w:rPr>
        <w:t>Wiki</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w:t>
      </w:r>
      <w:proofErr w:type="spellStart"/>
      <w:r w:rsidRPr="00221950">
        <w:rPr>
          <w:rFonts w:ascii="Calibri" w:eastAsia="Times New Roman" w:hAnsi="Calibri" w:cs="Calibri"/>
          <w:sz w:val="22"/>
          <w:szCs w:val="22"/>
          <w:lang w:eastAsia="it-IT"/>
        </w:rPr>
        <w:t>wikipedia</w:t>
      </w:r>
      <w:proofErr w:type="spellEnd"/>
      <w:r w:rsidRPr="00221950">
        <w:rPr>
          <w:rFonts w:ascii="Calibri" w:eastAsia="Times New Roman" w:hAnsi="Calibri" w:cs="Calibri"/>
          <w:sz w:val="22"/>
          <w:szCs w:val="22"/>
          <w:lang w:eastAsia="it-IT"/>
        </w:rPr>
        <w:t xml:space="preserv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Crowdsourcing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Social </w:t>
      </w:r>
      <w:proofErr w:type="spellStart"/>
      <w:r w:rsidRPr="00AF1C47">
        <w:rPr>
          <w:rFonts w:ascii="Calibri" w:eastAsia="Times New Roman" w:hAnsi="Calibri" w:cs="Calibri"/>
          <w:b/>
          <w:bCs/>
          <w:sz w:val="22"/>
          <w:szCs w:val="22"/>
          <w:lang w:eastAsia="it-IT"/>
        </w:rPr>
        <w:t>gaming</w:t>
      </w:r>
      <w:proofErr w:type="spellEnd"/>
      <w:r w:rsidRPr="00AF1C47">
        <w:rPr>
          <w:rFonts w:ascii="Calibri" w:eastAsia="Times New Roman" w:hAnsi="Calibri" w:cs="Calibri"/>
          <w:sz w:val="22"/>
          <w:szCs w:val="22"/>
          <w:lang w:eastAsia="it-IT"/>
        </w:rPr>
        <w:t xml:space="preserve">, dove il fatto di poter giocare insieme ad altre persone distanti anche sconosciute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commerce</w:t>
      </w:r>
      <w:proofErr w:type="spellEnd"/>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mobilitano per sfruttare occasioni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in quel momento hanno una esigenza in comune </w:t>
      </w:r>
      <w:proofErr w:type="spellStart"/>
      <w:r w:rsidRPr="00AF1C47">
        <w:rPr>
          <w:rFonts w:ascii="Calibri" w:eastAsia="Times New Roman" w:hAnsi="Calibri" w:cs="Calibri"/>
          <w:sz w:val="22"/>
          <w:szCs w:val="22"/>
          <w:lang w:eastAsia="it-IT"/>
        </w:rPr>
        <w:t>cioe</w:t>
      </w:r>
      <w:proofErr w:type="spellEnd"/>
      <w:r w:rsidRPr="00AF1C47">
        <w:rPr>
          <w:rFonts w:ascii="Calibri" w:eastAsia="Times New Roman" w:hAnsi="Calibri" w:cs="Calibri"/>
          <w:sz w:val="22"/>
          <w:szCs w:val="22"/>
          <w:lang w:eastAsia="it-IT"/>
        </w:rPr>
        <w:t xml:space="preserv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Tutte le attività sociali del mondo reale possono essere trasposte nel mondo virtuale, quindi possono essere anche reinterpretate da un punto di vista di Social Media Marketing. Gli </w:t>
      </w:r>
      <w:r w:rsidRPr="00AF1C47">
        <w:rPr>
          <w:rFonts w:ascii="Calibri" w:eastAsia="Times New Roman" w:hAnsi="Calibri" w:cs="Calibri"/>
          <w:b/>
          <w:bCs/>
          <w:sz w:val="22"/>
          <w:szCs w:val="22"/>
          <w:lang w:eastAsia="it-IT"/>
        </w:rPr>
        <w:t xml:space="preserve">impatti della tecnologia sui social sono principalmente: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social prima di tutto, è una caratteristica delle persone e non un’etichetta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comportamenti online che non si possono ottenere nella vita reale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piattaforme per la creazione di contenuti, distribuzione e consumo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modificano le strutture di potere esistenti consolidate da anni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monitoraggio delle conversazioni online possono contenere informazioni importanti per il marketing.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La logica dei social network presuppone il poter avviare una </w:t>
      </w:r>
      <w:r w:rsidRPr="00AF1C47">
        <w:rPr>
          <w:rFonts w:ascii="Calibri" w:eastAsia="Times New Roman" w:hAnsi="Calibri" w:cs="Calibri"/>
          <w:b/>
          <w:bCs/>
          <w:sz w:val="22"/>
          <w:szCs w:val="22"/>
          <w:lang w:eastAsia="it-IT"/>
        </w:rPr>
        <w:t xml:space="preserve">conversazione asincrona, </w:t>
      </w:r>
      <w:r w:rsidRPr="00AF1C47">
        <w:rPr>
          <w:rFonts w:ascii="Calibri" w:eastAsia="Times New Roman" w:hAnsi="Calibri" w:cs="Calibri"/>
          <w:sz w:val="22"/>
          <w:szCs w:val="22"/>
          <w:lang w:eastAsia="it-IT"/>
        </w:rPr>
        <w:t xml:space="preserve">in cui tante persone leggono e scrivono contemporaneamente commenti sulla bacheca di utente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non essere connesso e che leggerà quando </w:t>
      </w:r>
      <w:proofErr w:type="spellStart"/>
      <w:r w:rsidRPr="00AF1C47">
        <w:rPr>
          <w:rFonts w:ascii="Calibri" w:eastAsia="Times New Roman" w:hAnsi="Calibri" w:cs="Calibri"/>
          <w:sz w:val="22"/>
          <w:szCs w:val="22"/>
          <w:lang w:eastAsia="it-IT"/>
        </w:rPr>
        <w:t>tornera</w:t>
      </w:r>
      <w:proofErr w:type="spellEnd"/>
      <w:r w:rsidRPr="00AF1C47">
        <w:rPr>
          <w:rFonts w:ascii="Calibri" w:eastAsia="Times New Roman" w:hAnsi="Calibri" w:cs="Calibri"/>
          <w:sz w:val="22"/>
          <w:szCs w:val="22"/>
          <w:lang w:eastAsia="it-IT"/>
        </w:rPr>
        <w:t xml:space="preserve">̀ online.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alcuni rischi legati all’adozione di </w:t>
      </w:r>
      <w:r w:rsidRPr="00AF1C47">
        <w:rPr>
          <w:rFonts w:ascii="Calibri" w:eastAsia="Times New Roman" w:hAnsi="Calibri" w:cs="Calibri"/>
          <w:b/>
          <w:bCs/>
          <w:sz w:val="22"/>
          <w:szCs w:val="22"/>
          <w:lang w:eastAsia="it-IT"/>
        </w:rPr>
        <w:t xml:space="preserve">comportamenti deviati o falso, assumendo </w:t>
      </w:r>
      <w:proofErr w:type="spellStart"/>
      <w:r w:rsidRPr="00AF1C47">
        <w:rPr>
          <w:rFonts w:ascii="Calibri" w:eastAsia="Times New Roman" w:hAnsi="Calibri" w:cs="Calibri"/>
          <w:sz w:val="22"/>
          <w:szCs w:val="22"/>
          <w:lang w:eastAsia="it-IT"/>
        </w:rPr>
        <w:t>personalita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identita</w:t>
      </w:r>
      <w:proofErr w:type="spellEnd"/>
      <w:r w:rsidRPr="00AF1C47">
        <w:rPr>
          <w:rFonts w:ascii="Calibri" w:eastAsia="Times New Roman" w:hAnsi="Calibri" w:cs="Calibri"/>
          <w:sz w:val="22"/>
          <w:szCs w:val="22"/>
          <w:lang w:eastAsia="it-IT"/>
        </w:rPr>
        <w:t xml:space="preserve">̀ ed esperienze che differiscono da quelli della vita reale. I </w:t>
      </w:r>
      <w:proofErr w:type="spellStart"/>
      <w:r w:rsidRPr="00AF1C47">
        <w:rPr>
          <w:rFonts w:ascii="Calibri" w:eastAsia="Times New Roman" w:hAnsi="Calibri" w:cs="Calibri"/>
          <w:sz w:val="22"/>
          <w:szCs w:val="22"/>
          <w:lang w:eastAsia="it-IT"/>
        </w:rPr>
        <w:t>fake</w:t>
      </w:r>
      <w:proofErr w:type="spellEnd"/>
      <w:r w:rsidRPr="00AF1C47">
        <w:rPr>
          <w:rFonts w:ascii="Calibri" w:eastAsia="Times New Roman" w:hAnsi="Calibri" w:cs="Calibri"/>
          <w:sz w:val="22"/>
          <w:szCs w:val="22"/>
          <w:lang w:eastAsia="it-IT"/>
        </w:rPr>
        <w:t xml:space="preserve"> rappresentano un problema serio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sfociare anche in situazioni rilevanti sotto il profilo civile e penale ma è importante sottolineare che non è legato alla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dello strumento ma dall’utilizzo che se ne fa, e non è possibile trascurare i potenziali rischi legati ad utilizzi volutamente dolosi dei social networks. </w:t>
      </w:r>
    </w:p>
    <w:p w:rsidR="00E706F7" w:rsidRPr="00AF1C47" w:rsidRDefault="00E706F7" w:rsidP="00E706F7">
      <w:pPr>
        <w:pStyle w:val="Titolo2"/>
        <w:rPr>
          <w:rFonts w:ascii="SymbolMT" w:eastAsia="Times New Roman" w:hAnsi="SymbolMT" w:cs="Times New Roman"/>
          <w:lang w:eastAsia="it-IT"/>
        </w:rPr>
      </w:pPr>
      <w:bookmarkStart w:id="44" w:name="_Ruoli_nei_social"/>
      <w:bookmarkEnd w:id="44"/>
      <w:r>
        <w:rPr>
          <w:rFonts w:eastAsia="Times New Roman"/>
          <w:lang w:eastAsia="it-IT"/>
        </w:rPr>
        <w:t>Ruoli nei social media</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quattro livelli di interazione sui social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Passivo</w:t>
      </w:r>
      <w:r w:rsidRPr="00AF1C47">
        <w:rPr>
          <w:rFonts w:ascii="Calibri" w:eastAsia="Times New Roman" w:hAnsi="Calibri" w:cs="Calibri"/>
          <w:sz w:val="22"/>
          <w:szCs w:val="22"/>
          <w:lang w:eastAsia="it-IT"/>
        </w:rPr>
        <w:t xml:space="preserve">: tendo a non parlare direttamente di me, sono iscritto ma non curo il mio profilo;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Attivo</w:t>
      </w:r>
      <w:r w:rsidRPr="00AF1C47">
        <w:rPr>
          <w:rFonts w:ascii="Calibri" w:eastAsia="Times New Roman" w:hAnsi="Calibri" w:cs="Calibri"/>
          <w:sz w:val="22"/>
          <w:szCs w:val="22"/>
          <w:lang w:eastAsia="it-IT"/>
        </w:rPr>
        <w:t xml:space="preserve">: curo la mia presenza online ma in modo statico, non interagendo;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Interattivo</w:t>
      </w:r>
      <w:r w:rsidRPr="00AF1C47">
        <w:rPr>
          <w:rFonts w:ascii="Calibri" w:eastAsia="Times New Roman" w:hAnsi="Calibri" w:cs="Calibri"/>
          <w:sz w:val="22"/>
          <w:szCs w:val="22"/>
          <w:lang w:eastAsia="it-IT"/>
        </w:rPr>
        <w:t xml:space="preserve">: cerco occasioni per interagire;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w:t>
      </w:r>
      <w:r w:rsidRPr="00AF1C47">
        <w:rPr>
          <w:rFonts w:ascii="Calibri" w:eastAsia="Times New Roman" w:hAnsi="Calibri" w:cs="Calibri"/>
          <w:sz w:val="22"/>
          <w:szCs w:val="22"/>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Decidere quanto attivarsi sui social network non dipende esclusivamente da una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personale, del brand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 volte la presenza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determinata da azioni altrui; essere social vuol dire avere ben in mente che ogni attività svolta sia a livello privato che aziendale è amplificata dai social, un modo non privo di rischi per presentarsi e, alla lunga, costruire una reputazione significativa. </w:t>
      </w:r>
    </w:p>
    <w:p w:rsidR="00624F9B" w:rsidRPr="00AF1C47" w:rsidRDefault="00624F9B" w:rsidP="00624F9B">
      <w:pPr>
        <w:pStyle w:val="Titolo2"/>
        <w:rPr>
          <w:rFonts w:ascii="ArialMT" w:eastAsia="Times New Roman" w:hAnsi="ArialMT" w:cs="Times New Roman"/>
          <w:lang w:eastAsia="it-IT"/>
        </w:rPr>
      </w:pPr>
      <w:bookmarkStart w:id="45" w:name="_Livello_di_controllo"/>
      <w:bookmarkStart w:id="46" w:name="_Toc57476225"/>
      <w:bookmarkEnd w:id="45"/>
      <w:r>
        <w:rPr>
          <w:rFonts w:eastAsia="Times New Roman"/>
          <w:lang w:eastAsia="it-IT"/>
        </w:rPr>
        <w:lastRenderedPageBreak/>
        <w:t>Livello di controllo dei media</w:t>
      </w:r>
      <w:bookmarkEnd w:id="46"/>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AF1C47">
        <w:rPr>
          <w:rFonts w:ascii="Calibri" w:eastAsia="Times New Roman" w:hAnsi="Calibri" w:cs="Calibri"/>
          <w:b/>
          <w:bCs/>
          <w:sz w:val="22"/>
          <w:szCs w:val="22"/>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Owned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spazi media pagati e gestiti interamente,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e livello di controllo totale;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Paid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acquisto di media di terze parti per pubblicizzare un mio annuncio per uno spazio e tempo </w:t>
      </w:r>
      <w:r w:rsidRPr="00E100A9">
        <w:rPr>
          <w:rFonts w:ascii="Calibri" w:eastAsia="Times New Roman" w:hAnsi="Calibri" w:cs="Calibri"/>
          <w:sz w:val="22"/>
          <w:szCs w:val="22"/>
          <w:lang w:eastAsia="it-IT"/>
        </w:rPr>
        <w:t xml:space="preserve">limitato (es. spazio pubblicitario su un sito terzo). Livello di controllo ridotto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Borrowed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attività che noi abbiamo svolto senza essere direttamente coinvolti ma collegati ad </w:t>
      </w:r>
      <w:r w:rsidRPr="00E100A9">
        <w:rPr>
          <w:rFonts w:ascii="Calibri" w:eastAsia="Times New Roman" w:hAnsi="Calibri" w:cs="Calibri"/>
          <w:sz w:val="22"/>
          <w:szCs w:val="22"/>
          <w:lang w:eastAsia="it-IT"/>
        </w:rPr>
        <w:t xml:space="preserve">esempio alla nostra attività. Es. apro un profilo </w:t>
      </w:r>
      <w:proofErr w:type="spellStart"/>
      <w:r w:rsidRPr="00E100A9">
        <w:rPr>
          <w:rFonts w:ascii="Calibri" w:eastAsia="Times New Roman" w:hAnsi="Calibri" w:cs="Calibri"/>
          <w:sz w:val="22"/>
          <w:szCs w:val="22"/>
          <w:lang w:eastAsia="it-IT"/>
        </w:rPr>
        <w:t>LinkedIn</w:t>
      </w:r>
      <w:proofErr w:type="spellEnd"/>
      <w:r w:rsidRPr="00E100A9">
        <w:rPr>
          <w:rFonts w:ascii="Calibri" w:eastAsia="Times New Roman" w:hAnsi="Calibri" w:cs="Calibri"/>
          <w:sz w:val="22"/>
          <w:szCs w:val="22"/>
          <w:lang w:eastAsia="it-IT"/>
        </w:rPr>
        <w:t xml:space="preserve"> personale ma è presente su una piattaforma di </w:t>
      </w:r>
      <w:proofErr w:type="spellStart"/>
      <w:r w:rsidRPr="00E100A9">
        <w:rPr>
          <w:rFonts w:ascii="Calibri" w:eastAsia="Times New Roman" w:hAnsi="Calibri" w:cs="Calibri"/>
          <w:sz w:val="22"/>
          <w:szCs w:val="22"/>
          <w:lang w:eastAsia="it-IT"/>
        </w:rPr>
        <w:t>societa</w:t>
      </w:r>
      <w:proofErr w:type="spellEnd"/>
      <w:r w:rsidRPr="00E100A9">
        <w:rPr>
          <w:rFonts w:ascii="Calibri" w:eastAsia="Times New Roman" w:hAnsi="Calibri" w:cs="Calibri"/>
          <w:sz w:val="22"/>
          <w:szCs w:val="22"/>
          <w:lang w:eastAsia="it-IT"/>
        </w:rPr>
        <w:t xml:space="preserve">̀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Earned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media che hanno parlato di noi o del nostro prodotto) senza la nostra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o attività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reputazione online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oggetto dei social e dei motori di ricerca che diventano strumenti di reputazione, appunto, della nostra azienda, brand, prodotto o di noi stessi. Sono gli altri infatti che ci giudicano positivamente o negativamente e le opinioni altrui sono oggetto di ricerca (e risultati) dei motori di ricerca, che diventano strumento di reputazione. È tipico che, in funzione primi risultati trovati, ci si renda conto della posizione del brand, o dell’azienda o della persona stessa. </w:t>
      </w:r>
    </w:p>
    <w:p w:rsidR="00AF1C47" w:rsidRPr="00AF1C47" w:rsidRDefault="00AF1C47" w:rsidP="00E100A9">
      <w:pPr>
        <w:pStyle w:val="Titolo2"/>
        <w:rPr>
          <w:rFonts w:ascii="ArialMT" w:eastAsia="Times New Roman" w:hAnsi="ArialMT" w:cs="Times New Roman"/>
          <w:lang w:eastAsia="it-IT"/>
        </w:rPr>
      </w:pPr>
      <w:bookmarkStart w:id="47" w:name="_Le_attività_di"/>
      <w:bookmarkStart w:id="48" w:name="_Toc57476226"/>
      <w:bookmarkEnd w:id="47"/>
      <w:r w:rsidRPr="00AF1C47">
        <w:rPr>
          <w:rFonts w:eastAsia="Times New Roman"/>
          <w:lang w:eastAsia="it-IT"/>
        </w:rPr>
        <w:t>Le attività di social media marketing</w:t>
      </w:r>
      <w:bookmarkEnd w:id="48"/>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attività sui social vadano </w:t>
      </w:r>
      <w:r w:rsidRPr="00AF1C47">
        <w:rPr>
          <w:rFonts w:ascii="Calibri" w:eastAsia="Times New Roman" w:hAnsi="Calibri" w:cs="Calibri"/>
          <w:b/>
          <w:bCs/>
          <w:sz w:val="22"/>
          <w:szCs w:val="22"/>
          <w:lang w:eastAsia="it-IT"/>
        </w:rPr>
        <w:t xml:space="preserve">governate e pianificate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b/>
          <w:bCs/>
          <w:sz w:val="22"/>
          <w:szCs w:val="22"/>
          <w:lang w:eastAsia="it-IT"/>
        </w:rPr>
        <w:t xml:space="preserve">Costruire un social media </w:t>
      </w:r>
      <w:proofErr w:type="spellStart"/>
      <w:r w:rsidRPr="00AF1C47">
        <w:rPr>
          <w:rFonts w:ascii="Calibri" w:eastAsia="Times New Roman" w:hAnsi="Calibri" w:cs="Calibri"/>
          <w:b/>
          <w:bCs/>
          <w:sz w:val="22"/>
          <w:szCs w:val="22"/>
          <w:lang w:eastAsia="it-IT"/>
        </w:rPr>
        <w:t>plan</w:t>
      </w:r>
      <w:proofErr w:type="spellEnd"/>
      <w:r w:rsidRPr="00AF1C47">
        <w:rPr>
          <w:rFonts w:ascii="Calibri" w:eastAsia="Times New Roman" w:hAnsi="Calibri" w:cs="Calibri"/>
          <w:sz w:val="22"/>
          <w:szCs w:val="22"/>
          <w:lang w:eastAsia="it-IT"/>
        </w:rPr>
        <w:t xml:space="preserve">: un vero e proprio piano di comunicazione e marketing orientato ai social, preferibilmente prima di comparire sui social. Bisogna definire che linea adottare in caso di critica, il linguaggio e lo stile da utilizzare, comprendere le scelte strategiche di carattere comunicative, individuando: </w:t>
      </w:r>
    </w:p>
    <w:p w:rsidR="00733F81"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Definizione</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del</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mix</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di</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strumenti</w:t>
      </w:r>
      <w:r w:rsidRPr="00733F81">
        <w:rPr>
          <w:rFonts w:ascii="Calibri" w:eastAsia="Times New Roman" w:hAnsi="Calibri" w:cs="Calibri"/>
          <w:sz w:val="22"/>
          <w:szCs w:val="22"/>
          <w:lang w:eastAsia="it-IT"/>
        </w:rPr>
        <w:t>;</w:t>
      </w:r>
    </w:p>
    <w:p w:rsidR="00733F81"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Individuare “</w:t>
      </w:r>
      <w:proofErr w:type="spellStart"/>
      <w:r w:rsidRPr="00733F81">
        <w:rPr>
          <w:rFonts w:ascii="Calibri" w:eastAsia="Times New Roman" w:hAnsi="Calibri" w:cs="Calibri"/>
          <w:b/>
          <w:bCs/>
          <w:sz w:val="22"/>
          <w:szCs w:val="22"/>
          <w:lang w:eastAsia="it-IT"/>
        </w:rPr>
        <w:t>influencer</w:t>
      </w:r>
      <w:proofErr w:type="spellEnd"/>
      <w:r w:rsidRPr="00733F81">
        <w:rPr>
          <w:rFonts w:ascii="Calibri" w:eastAsia="Times New Roman" w:hAnsi="Calibri" w:cs="Calibri"/>
          <w:b/>
          <w:bCs/>
          <w:sz w:val="22"/>
          <w:szCs w:val="22"/>
          <w:lang w:eastAsia="it-IT"/>
        </w:rPr>
        <w:t>” e “opinion leader</w:t>
      </w:r>
      <w:r w:rsidRPr="00733F81">
        <w:rPr>
          <w:rFonts w:ascii="Calibri" w:eastAsia="Times New Roman" w:hAnsi="Calibri" w:cs="Calibri"/>
          <w:sz w:val="22"/>
          <w:szCs w:val="22"/>
          <w:lang w:eastAsia="it-IT"/>
        </w:rPr>
        <w:t>”: Identificare soggetti protagonisti delle proprie pagine,</w:t>
      </w:r>
      <w:r w:rsidR="00733F81" w:rsidRPr="00733F81">
        <w:rPr>
          <w:rFonts w:ascii="Calibri" w:eastAsia="Times New Roman" w:hAnsi="Calibri" w:cs="Calibri"/>
          <w:sz w:val="22"/>
          <w:szCs w:val="22"/>
          <w:lang w:eastAsia="it-IT"/>
        </w:rPr>
        <w:t xml:space="preserve"> </w:t>
      </w:r>
      <w:r w:rsidRPr="00733F81">
        <w:rPr>
          <w:rFonts w:ascii="Calibri" w:eastAsia="Times New Roman" w:hAnsi="Calibri" w:cs="Calibri"/>
          <w:sz w:val="22"/>
          <w:szCs w:val="22"/>
          <w:lang w:eastAsia="it-IT"/>
        </w:rPr>
        <w:t xml:space="preserve">coinvolgendoli sistematicamente in iniziative ad hoc con ricadute positive in termini di </w:t>
      </w:r>
      <w:proofErr w:type="spellStart"/>
      <w:r w:rsidRPr="00733F81">
        <w:rPr>
          <w:rFonts w:ascii="Calibri" w:eastAsia="Times New Roman" w:hAnsi="Calibri" w:cs="Calibri"/>
          <w:sz w:val="22"/>
          <w:szCs w:val="22"/>
          <w:lang w:eastAsia="it-IT"/>
        </w:rPr>
        <w:t>visibilita</w:t>
      </w:r>
      <w:proofErr w:type="spellEnd"/>
      <w:r w:rsidRPr="00733F81">
        <w:rPr>
          <w:rFonts w:ascii="Calibri" w:eastAsia="Times New Roman" w:hAnsi="Calibri" w:cs="Calibri"/>
          <w:sz w:val="22"/>
          <w:szCs w:val="22"/>
          <w:lang w:eastAsia="it-IT"/>
        </w:rPr>
        <w:t xml:space="preserve">̀ e </w:t>
      </w:r>
      <w:proofErr w:type="spellStart"/>
      <w:r w:rsidRPr="00733F81">
        <w:rPr>
          <w:rFonts w:ascii="Calibri" w:eastAsia="Times New Roman" w:hAnsi="Calibri" w:cs="Calibri"/>
          <w:sz w:val="22"/>
          <w:szCs w:val="22"/>
          <w:lang w:eastAsia="it-IT"/>
        </w:rPr>
        <w:t>notorieta</w:t>
      </w:r>
      <w:proofErr w:type="spellEnd"/>
      <w:r w:rsidRPr="00733F81">
        <w:rPr>
          <w:rFonts w:ascii="Calibri" w:eastAsia="Times New Roman" w:hAnsi="Calibri" w:cs="Calibri"/>
          <w:sz w:val="22"/>
          <w:szCs w:val="22"/>
          <w:lang w:eastAsia="it-IT"/>
        </w:rPr>
        <w:t xml:space="preserve">̀. Sono figure importanti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in grado di influenzare l'opinione delle persone attraverso un post, un blog, una storia). Identificare gli opinion leader è un’attività che passa dall’ascolto attendo delle community, anche se spesso non è facile trovarli veramente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è sempre </w:t>
      </w:r>
      <w:proofErr w:type="spellStart"/>
      <w:r w:rsidRPr="00733F81">
        <w:rPr>
          <w:rFonts w:ascii="Calibri" w:eastAsia="Times New Roman" w:hAnsi="Calibri" w:cs="Calibri"/>
          <w:sz w:val="22"/>
          <w:szCs w:val="22"/>
          <w:lang w:eastAsia="it-IT"/>
        </w:rPr>
        <w:t>piu</w:t>
      </w:r>
      <w:proofErr w:type="spellEnd"/>
      <w:r w:rsidRPr="00733F81">
        <w:rPr>
          <w:rFonts w:ascii="Calibri" w:eastAsia="Times New Roman" w:hAnsi="Calibri" w:cs="Calibri"/>
          <w:sz w:val="22"/>
          <w:szCs w:val="22"/>
          <w:lang w:eastAsia="it-IT"/>
        </w:rPr>
        <w:t xml:space="preserve">̀ diffusa l’abitudine di attribuirsi un’etichetta pur non avendo alcuna capacità di influenzare masse critiche; </w:t>
      </w:r>
    </w:p>
    <w:p w:rsidR="00AF1C47"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Massimizzare</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la</w:t>
      </w:r>
      <w:r w:rsidR="00733F81" w:rsidRPr="00733F81">
        <w:rPr>
          <w:rFonts w:ascii="Calibri" w:eastAsia="Times New Roman" w:hAnsi="Calibri" w:cs="Calibri"/>
          <w:b/>
          <w:bCs/>
          <w:sz w:val="22"/>
          <w:szCs w:val="22"/>
          <w:lang w:eastAsia="it-IT"/>
        </w:rPr>
        <w:t xml:space="preserve"> </w:t>
      </w:r>
      <w:proofErr w:type="spellStart"/>
      <w:r w:rsidRPr="00733F81">
        <w:rPr>
          <w:rFonts w:ascii="Calibri" w:eastAsia="Times New Roman" w:hAnsi="Calibri" w:cs="Calibri"/>
          <w:b/>
          <w:bCs/>
          <w:sz w:val="22"/>
          <w:szCs w:val="22"/>
          <w:lang w:eastAsia="it-IT"/>
        </w:rPr>
        <w:t>visibilita</w:t>
      </w:r>
      <w:proofErr w:type="spellEnd"/>
      <w:r w:rsidRPr="00733F81">
        <w:rPr>
          <w:rFonts w:ascii="Calibri" w:eastAsia="Times New Roman" w:hAnsi="Calibri" w:cs="Calibri"/>
          <w:b/>
          <w:bCs/>
          <w:sz w:val="22"/>
          <w:szCs w:val="22"/>
          <w:lang w:eastAsia="it-IT"/>
        </w:rPr>
        <w:t xml:space="preserve">̀; </w:t>
      </w:r>
    </w:p>
    <w:p w:rsidR="00733F81" w:rsidRPr="00733F81" w:rsidRDefault="00733F81"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Pr>
          <w:rFonts w:ascii="Calibri" w:eastAsia="Times New Roman" w:hAnsi="Calibri" w:cs="Calibri"/>
          <w:b/>
          <w:bCs/>
          <w:sz w:val="22"/>
          <w:szCs w:val="22"/>
          <w:lang w:eastAsia="it-IT"/>
        </w:rPr>
        <w:t>Misurare i ritorni</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delle social media </w:t>
      </w:r>
      <w:proofErr w:type="spellStart"/>
      <w:r w:rsidRPr="00AF1C47">
        <w:rPr>
          <w:rFonts w:ascii="Calibri" w:eastAsia="Times New Roman" w:hAnsi="Calibri" w:cs="Calibri"/>
          <w:b/>
          <w:bCs/>
          <w:sz w:val="22"/>
          <w:szCs w:val="22"/>
          <w:lang w:eastAsia="it-IT"/>
        </w:rPr>
        <w:t>guidelines</w:t>
      </w:r>
      <w:proofErr w:type="spellEnd"/>
      <w:r w:rsidRPr="00AF1C47">
        <w:rPr>
          <w:rFonts w:ascii="Calibri" w:eastAsia="Times New Roman" w:hAnsi="Calibri" w:cs="Calibri"/>
          <w:b/>
          <w:bCs/>
          <w:sz w:val="22"/>
          <w:szCs w:val="22"/>
          <w:lang w:eastAsia="it-IT"/>
        </w:rPr>
        <w:t xml:space="preserv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Organizzare le risorse </w:t>
      </w:r>
      <w:r w:rsidRPr="00AF1C47">
        <w:rPr>
          <w:rFonts w:ascii="Calibri" w:eastAsia="Times New Roman" w:hAnsi="Calibri" w:cs="Calibri"/>
          <w:sz w:val="22"/>
          <w:szCs w:val="22"/>
          <w:lang w:eastAsia="it-IT"/>
        </w:rPr>
        <w:t xml:space="preserve">(se proprie o di terzi); </w:t>
      </w:r>
    </w:p>
    <w:p w:rsidR="00AF1C47" w:rsidRPr="00E100A9"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Ascoltare la community</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importante engagement;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w:t>
      </w:r>
      <w:proofErr w:type="spellStart"/>
      <w:r w:rsidRPr="00E100A9">
        <w:rPr>
          <w:rFonts w:ascii="Calibri" w:eastAsia="Times New Roman" w:hAnsi="Calibri" w:cs="Calibri"/>
          <w:sz w:val="22"/>
          <w:szCs w:val="22"/>
          <w:lang w:eastAsia="it-IT"/>
        </w:rPr>
        <w:t>modalita</w:t>
      </w:r>
      <w:proofErr w:type="spellEnd"/>
      <w:r w:rsidRPr="00E100A9">
        <w:rPr>
          <w:rFonts w:ascii="Calibri" w:eastAsia="Times New Roman" w:hAnsi="Calibri" w:cs="Calibri"/>
          <w:sz w:val="22"/>
          <w:szCs w:val="22"/>
          <w:lang w:eastAsia="it-IT"/>
        </w:rPr>
        <w:t xml:space="preserve">̀ poco apprezzate o non condivise.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Creare engagement con il proprio target</w:t>
      </w:r>
      <w:r w:rsidRPr="00AF1C47">
        <w:rPr>
          <w:rFonts w:ascii="Calibri" w:eastAsia="Times New Roman" w:hAnsi="Calibri" w:cs="Calibri"/>
          <w:i/>
          <w:iCs/>
          <w:sz w:val="22"/>
          <w:szCs w:val="22"/>
          <w:lang w:eastAsia="it-IT"/>
        </w:rPr>
        <w:t xml:space="preserve">; </w:t>
      </w:r>
    </w:p>
    <w:p w:rsidR="006671B1" w:rsidRPr="006671B1"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Misurare i risultati;</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Monitorare i social </w:t>
      </w:r>
      <w:r w:rsidRPr="00AF1C47">
        <w:rPr>
          <w:rFonts w:ascii="Calibri" w:eastAsia="Times New Roman" w:hAnsi="Calibri" w:cs="Calibri"/>
          <w:sz w:val="22"/>
          <w:szCs w:val="22"/>
          <w:lang w:eastAsia="it-IT"/>
        </w:rPr>
        <w:t xml:space="preserve">è importante per conoscere qualitativamente e quantitativamente: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Cosa si dice sulla rete;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Quanto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Chi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Come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Quali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monitorare i social per individuare le critiche, se sono sporadiche possiamo non preoccuparci, nel caso in cui aumentino e sono condivise dalla maggior parte dei clienti allora dobbiamo analizzare il problema e capire come e cosa devo fare. </w:t>
      </w:r>
    </w:p>
    <w:p w:rsidR="00E50E57" w:rsidRDefault="00E50E57" w:rsidP="00E50E57">
      <w:pPr>
        <w:pStyle w:val="Titolo3"/>
        <w:rPr>
          <w:rFonts w:eastAsia="Times New Roman"/>
          <w:lang w:eastAsia="it-IT"/>
        </w:rPr>
      </w:pPr>
      <w:bookmarkStart w:id="49" w:name="_Esempi_di_Campagne"/>
      <w:bookmarkEnd w:id="49"/>
      <w:r>
        <w:rPr>
          <w:rFonts w:eastAsia="Times New Roman"/>
          <w:lang w:eastAsia="it-IT"/>
        </w:rPr>
        <w:t>Esempi di Campagne Social</w:t>
      </w:r>
    </w:p>
    <w:p w:rsidR="00E50E57" w:rsidRDefault="00E50E57" w:rsidP="00E50E57">
      <w:pPr>
        <w:rPr>
          <w:b/>
          <w:bCs/>
          <w:sz w:val="22"/>
          <w:szCs w:val="22"/>
          <w:lang w:eastAsia="it-IT"/>
        </w:rPr>
      </w:pPr>
      <w:r w:rsidRPr="00E50E57">
        <w:rPr>
          <w:b/>
          <w:bCs/>
          <w:sz w:val="22"/>
          <w:szCs w:val="22"/>
          <w:lang w:eastAsia="it-IT"/>
        </w:rPr>
        <w:t xml:space="preserve">Starbucks: </w:t>
      </w:r>
      <w:proofErr w:type="spellStart"/>
      <w:r w:rsidRPr="00E50E57">
        <w:rPr>
          <w:b/>
          <w:bCs/>
          <w:sz w:val="22"/>
          <w:szCs w:val="22"/>
          <w:lang w:eastAsia="it-IT"/>
        </w:rPr>
        <w:t>Unicorn</w:t>
      </w:r>
      <w:proofErr w:type="spellEnd"/>
      <w:r w:rsidRPr="00E50E57">
        <w:rPr>
          <w:b/>
          <w:bCs/>
          <w:sz w:val="22"/>
          <w:szCs w:val="22"/>
          <w:lang w:eastAsia="it-IT"/>
        </w:rPr>
        <w:t xml:space="preserve"> </w:t>
      </w:r>
      <w:proofErr w:type="spellStart"/>
      <w:r w:rsidRPr="00E50E57">
        <w:rPr>
          <w:b/>
          <w:bCs/>
          <w:sz w:val="22"/>
          <w:szCs w:val="22"/>
          <w:lang w:eastAsia="it-IT"/>
        </w:rPr>
        <w:t>frappuccino</w:t>
      </w:r>
      <w:proofErr w:type="spellEnd"/>
      <w:r w:rsidRPr="00E50E57">
        <w:rPr>
          <w:b/>
          <w:bCs/>
          <w:sz w:val="22"/>
          <w:szCs w:val="22"/>
          <w:lang w:eastAsia="it-IT"/>
        </w:rPr>
        <w:t xml:space="preserve">. </w:t>
      </w:r>
    </w:p>
    <w:p w:rsidR="00E50E57" w:rsidRDefault="00E50E57" w:rsidP="00E50E57">
      <w:pPr>
        <w:rPr>
          <w:sz w:val="22"/>
          <w:szCs w:val="22"/>
          <w:lang w:eastAsia="it-IT"/>
        </w:rPr>
      </w:pPr>
      <w:r w:rsidRPr="00E50E57">
        <w:rPr>
          <w:sz w:val="22"/>
          <w:szCs w:val="22"/>
          <w:lang w:eastAsia="it-IT"/>
        </w:rPr>
        <w:t xml:space="preserve">Il caffè fa parte della routine quotidiana di milioni di persone e, per questo, è un soggetto molto utilizzato nei contenuti social. Capirai bene che, spiccare in questa marea di contenuti </w:t>
      </w:r>
      <w:proofErr w:type="spellStart"/>
      <w:r w:rsidRPr="00E50E57">
        <w:rPr>
          <w:sz w:val="22"/>
          <w:szCs w:val="22"/>
          <w:lang w:eastAsia="it-IT"/>
        </w:rPr>
        <w:t>puo</w:t>
      </w:r>
      <w:proofErr w:type="spellEnd"/>
      <w:r w:rsidRPr="00E50E57">
        <w:rPr>
          <w:sz w:val="22"/>
          <w:szCs w:val="22"/>
          <w:lang w:eastAsia="it-IT"/>
        </w:rPr>
        <w:t xml:space="preserve">̀ risultare complicato. È quello che si è domandato Starbucks e la risposta è stata il </w:t>
      </w:r>
      <w:proofErr w:type="spellStart"/>
      <w:r w:rsidRPr="00E50E57">
        <w:rPr>
          <w:sz w:val="22"/>
          <w:szCs w:val="22"/>
          <w:lang w:eastAsia="it-IT"/>
        </w:rPr>
        <w:t>Frappuccino</w:t>
      </w:r>
      <w:proofErr w:type="spellEnd"/>
      <w:r w:rsidRPr="00E50E57">
        <w:rPr>
          <w:sz w:val="22"/>
          <w:szCs w:val="22"/>
          <w:lang w:eastAsia="it-IT"/>
        </w:rPr>
        <w:t xml:space="preserve"> </w:t>
      </w:r>
      <w:proofErr w:type="spellStart"/>
      <w:r w:rsidRPr="00E50E57">
        <w:rPr>
          <w:sz w:val="22"/>
          <w:szCs w:val="22"/>
          <w:lang w:eastAsia="it-IT"/>
        </w:rPr>
        <w:t>Unicorn</w:t>
      </w:r>
      <w:proofErr w:type="spellEnd"/>
      <w:r w:rsidRPr="00E50E57">
        <w:rPr>
          <w:sz w:val="22"/>
          <w:szCs w:val="22"/>
          <w:lang w:eastAsia="it-IT"/>
        </w:rPr>
        <w:t xml:space="preserve"> </w:t>
      </w:r>
      <w:proofErr w:type="spellStart"/>
      <w:r w:rsidRPr="00E50E57">
        <w:rPr>
          <w:sz w:val="22"/>
          <w:szCs w:val="22"/>
          <w:lang w:eastAsia="it-IT"/>
        </w:rPr>
        <w:t>blended</w:t>
      </w:r>
      <w:proofErr w:type="spellEnd"/>
      <w:r w:rsidRPr="00E50E57">
        <w:rPr>
          <w:sz w:val="22"/>
          <w:szCs w:val="22"/>
          <w:lang w:eastAsia="it-IT"/>
        </w:rPr>
        <w:t xml:space="preserve"> </w:t>
      </w:r>
      <w:proofErr w:type="spellStart"/>
      <w:r w:rsidRPr="00E50E57">
        <w:rPr>
          <w:sz w:val="22"/>
          <w:szCs w:val="22"/>
          <w:lang w:eastAsia="it-IT"/>
        </w:rPr>
        <w:t>crème</w:t>
      </w:r>
      <w:proofErr w:type="spellEnd"/>
      <w:r w:rsidRPr="00E50E57">
        <w:rPr>
          <w:sz w:val="22"/>
          <w:szCs w:val="22"/>
          <w:lang w:eastAsia="it-IT"/>
        </w:rPr>
        <w:t xml:space="preserve">. Un particolare prodotto, disponibile per una sola settimana, a cui è stata affiancata una campagna social all’insegna della magia, degli unicorni e dei colori brillanti. Starbucks ha sfruttato un’abitudine semplice come prendere il caffè per promuovere ulteriormente il proprio brand, coinvolgendo il suo pubblico in maniera divertente. </w:t>
      </w:r>
    </w:p>
    <w:p w:rsidR="00E50E57" w:rsidRDefault="00E50E57" w:rsidP="00E50E57">
      <w:pPr>
        <w:rPr>
          <w:sz w:val="22"/>
          <w:szCs w:val="22"/>
          <w:lang w:eastAsia="it-IT"/>
        </w:rPr>
      </w:pPr>
      <w:r w:rsidRPr="00E50E57">
        <w:rPr>
          <w:b/>
          <w:bCs/>
          <w:sz w:val="22"/>
          <w:szCs w:val="22"/>
          <w:lang w:eastAsia="it-IT"/>
        </w:rPr>
        <w:t>Disney + e Baby Yoda.</w:t>
      </w:r>
      <w:r w:rsidRPr="00E50E57">
        <w:rPr>
          <w:sz w:val="22"/>
          <w:szCs w:val="22"/>
          <w:lang w:eastAsia="it-IT"/>
        </w:rPr>
        <w:t xml:space="preserve"> </w:t>
      </w:r>
    </w:p>
    <w:p w:rsidR="00E50E57" w:rsidRPr="00E50E57" w:rsidRDefault="00E50E57" w:rsidP="00E50E57">
      <w:pPr>
        <w:rPr>
          <w:sz w:val="22"/>
          <w:szCs w:val="22"/>
          <w:lang w:eastAsia="it-IT"/>
        </w:rPr>
      </w:pPr>
      <w:r w:rsidRPr="00E50E57">
        <w:rPr>
          <w:sz w:val="22"/>
          <w:szCs w:val="22"/>
          <w:lang w:eastAsia="it-IT"/>
        </w:rPr>
        <w:t xml:space="preserve">Lanciare una piattaforma di streaming quando in giro ci sono Netflix e Amazon Prime Video, è un’operazione altamente rischiosa. Ma Disney ha deciso di farlo. E come ha pensato di aggirare il problema concorrenza? Grazie ai fan di Star </w:t>
      </w:r>
      <w:proofErr w:type="spellStart"/>
      <w:r w:rsidRPr="00E50E57">
        <w:rPr>
          <w:sz w:val="22"/>
          <w:szCs w:val="22"/>
          <w:lang w:eastAsia="it-IT"/>
        </w:rPr>
        <w:t>Wars</w:t>
      </w:r>
      <w:proofErr w:type="spellEnd"/>
      <w:r w:rsidRPr="00E50E57">
        <w:rPr>
          <w:sz w:val="22"/>
          <w:szCs w:val="22"/>
          <w:lang w:eastAsia="it-IT"/>
        </w:rPr>
        <w:t xml:space="preserve"> e alla nuova serie “The </w:t>
      </w:r>
      <w:proofErr w:type="spellStart"/>
      <w:r w:rsidRPr="00E50E57">
        <w:rPr>
          <w:sz w:val="22"/>
          <w:szCs w:val="22"/>
          <w:lang w:eastAsia="it-IT"/>
        </w:rPr>
        <w:t>Mandalorian</w:t>
      </w:r>
      <w:proofErr w:type="spellEnd"/>
      <w:r w:rsidRPr="00E50E57">
        <w:rPr>
          <w:sz w:val="22"/>
          <w:szCs w:val="22"/>
          <w:lang w:eastAsia="it-IT"/>
        </w:rPr>
        <w:t xml:space="preserve">”. I fan di Star </w:t>
      </w:r>
      <w:proofErr w:type="spellStart"/>
      <w:r w:rsidRPr="00E50E57">
        <w:rPr>
          <w:sz w:val="22"/>
          <w:szCs w:val="22"/>
          <w:lang w:eastAsia="it-IT"/>
        </w:rPr>
        <w:t>Wars</w:t>
      </w:r>
      <w:proofErr w:type="spellEnd"/>
      <w:r w:rsidRPr="00E50E57">
        <w:rPr>
          <w:sz w:val="22"/>
          <w:szCs w:val="22"/>
          <w:lang w:eastAsia="it-IT"/>
        </w:rPr>
        <w:t xml:space="preserve"> sono fanatici, e la Disney lo sa bene, per questo ha ottenuto un accordo esclusivo per avere lo streaming sulla propria piattaforma. Inoltre, la Disney ha inserito i grandi classici dei cartoni animati, così da conquistare i nostalgici di tutte le età. Come si è tradotto tutto questo sui social? Con un tripudio di </w:t>
      </w:r>
      <w:proofErr w:type="spellStart"/>
      <w:r w:rsidRPr="00E50E57">
        <w:rPr>
          <w:sz w:val="22"/>
          <w:szCs w:val="22"/>
          <w:lang w:eastAsia="it-IT"/>
        </w:rPr>
        <w:t>meme</w:t>
      </w:r>
      <w:proofErr w:type="spellEnd"/>
      <w:r w:rsidRPr="00E50E57">
        <w:rPr>
          <w:sz w:val="22"/>
          <w:szCs w:val="22"/>
          <w:lang w:eastAsia="it-IT"/>
        </w:rPr>
        <w:t xml:space="preserve"> riguardanti Baby Yoda, che ha reso impossibile far passare inosservato il lancio dei servizi di streaming Disney+.</w:t>
      </w:r>
    </w:p>
    <w:p w:rsidR="00E50E57" w:rsidRPr="00E50E57" w:rsidRDefault="00E50E57" w:rsidP="00E50E57">
      <w:pPr>
        <w:rPr>
          <w:lang w:eastAsia="it-IT"/>
        </w:rPr>
      </w:pPr>
    </w:p>
    <w:p w:rsidR="003D07EE" w:rsidRDefault="003D07EE" w:rsidP="003D07EE">
      <w:pPr>
        <w:pStyle w:val="Titolo2"/>
        <w:rPr>
          <w:rFonts w:eastAsia="Times New Roman"/>
          <w:lang w:eastAsia="it-IT"/>
        </w:rPr>
      </w:pPr>
      <w:bookmarkStart w:id="50" w:name="_Differenza_tra_Social"/>
      <w:bookmarkEnd w:id="50"/>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3D07EE" w:rsidRPr="003D07EE" w:rsidRDefault="00924DFF" w:rsidP="00D33F71">
      <w:pPr>
        <w:spacing w:before="0" w:after="0"/>
        <w:rPr>
          <w:rFonts w:ascii="Calibri" w:eastAsia="Times New Roman" w:hAnsi="Calibri" w:cs="Calibri"/>
          <w:sz w:val="22"/>
          <w:szCs w:val="22"/>
          <w:lang w:eastAsia="it-IT"/>
        </w:rPr>
      </w:pPr>
      <w:r w:rsidRPr="00924DFF">
        <w:rPr>
          <w:rFonts w:ascii="Calibri" w:eastAsia="Times New Roman" w:hAnsi="Calibri" w:cs="Calibri"/>
          <w:sz w:val="22"/>
          <w:szCs w:val="22"/>
          <w:lang w:eastAsia="it-IT"/>
        </w:rPr>
        <w:t xml:space="preserve">Il </w:t>
      </w:r>
      <w:r w:rsidRPr="00924DFF">
        <w:rPr>
          <w:rFonts w:ascii="Calibri" w:eastAsia="Times New Roman" w:hAnsi="Calibri" w:cs="Calibri"/>
          <w:b/>
          <w:sz w:val="22"/>
          <w:szCs w:val="22"/>
          <w:lang w:eastAsia="it-IT"/>
        </w:rPr>
        <w:t>Web Marketing</w:t>
      </w:r>
      <w:r w:rsidRPr="00924DFF">
        <w:rPr>
          <w:rFonts w:ascii="Calibri" w:eastAsia="Times New Roman" w:hAnsi="Calibri" w:cs="Calibri"/>
          <w:sz w:val="22"/>
          <w:szCs w:val="22"/>
          <w:lang w:eastAsia="it-IT"/>
        </w:rPr>
        <w:t xml:space="preserve"> ruota attorno a quella serie di tecniche e strategie di marketing che utilizzano il web. Comprende in particolare la SEM, la </w:t>
      </w:r>
      <w:r>
        <w:rPr>
          <w:rFonts w:ascii="Calibri" w:eastAsia="Times New Roman" w:hAnsi="Calibri" w:cs="Calibri"/>
          <w:sz w:val="22"/>
          <w:szCs w:val="22"/>
          <w:lang w:eastAsia="it-IT"/>
        </w:rPr>
        <w:t xml:space="preserve">SEO e il Social Media Marketing, </w:t>
      </w:r>
      <w:r w:rsidR="003D07EE" w:rsidRPr="003D07EE">
        <w:rPr>
          <w:rFonts w:ascii="Calibri" w:eastAsia="Times New Roman" w:hAnsi="Calibri" w:cs="Calibri"/>
          <w:sz w:val="22"/>
          <w:szCs w:val="22"/>
          <w:lang w:eastAsia="it-IT"/>
        </w:rPr>
        <w:t xml:space="preserve">mentre il raggio di azione dei </w:t>
      </w:r>
      <w:r w:rsidR="003D07EE" w:rsidRPr="00D33F71">
        <w:rPr>
          <w:rFonts w:ascii="Calibri" w:eastAsia="Times New Roman" w:hAnsi="Calibri" w:cs="Calibri"/>
          <w:b/>
          <w:sz w:val="22"/>
          <w:szCs w:val="22"/>
          <w:lang w:eastAsia="it-IT"/>
        </w:rPr>
        <w:t xml:space="preserve">Social </w:t>
      </w:r>
      <w:r w:rsidR="003D07EE" w:rsidRPr="00D33F71">
        <w:rPr>
          <w:rFonts w:ascii="Calibri" w:eastAsia="Times New Roman" w:hAnsi="Calibri" w:cs="Calibri"/>
          <w:b/>
          <w:sz w:val="22"/>
          <w:szCs w:val="22"/>
          <w:lang w:eastAsia="it-IT"/>
        </w:rPr>
        <w:lastRenderedPageBreak/>
        <w:t>Media Marke</w:t>
      </w:r>
      <w:r w:rsidR="00D33F71" w:rsidRPr="00D33F71">
        <w:rPr>
          <w:rFonts w:ascii="Calibri" w:eastAsia="Times New Roman" w:hAnsi="Calibri" w:cs="Calibri"/>
          <w:b/>
          <w:sz w:val="22"/>
          <w:szCs w:val="22"/>
          <w:lang w:eastAsia="it-IT"/>
        </w:rPr>
        <w:t>ting</w:t>
      </w:r>
      <w:r w:rsidR="00D33F71">
        <w:rPr>
          <w:rFonts w:ascii="Calibri" w:eastAsia="Times New Roman" w:hAnsi="Calibri" w:cs="Calibri"/>
          <w:sz w:val="22"/>
          <w:szCs w:val="22"/>
          <w:lang w:eastAsia="it-IT"/>
        </w:rPr>
        <w:t xml:space="preserve"> è sempre e comunque il Web rimanendo</w:t>
      </w:r>
      <w:r w:rsidR="00D33F71" w:rsidRPr="003D07EE">
        <w:rPr>
          <w:rFonts w:ascii="Calibri" w:eastAsia="Times New Roman" w:hAnsi="Calibri" w:cs="Calibri"/>
          <w:sz w:val="22"/>
          <w:szCs w:val="22"/>
          <w:lang w:eastAsia="it-IT"/>
        </w:rPr>
        <w:t xml:space="preserve"> “limitata” ai social, includendo eventualmente l’utilizzo di più piattaforme (</w:t>
      </w:r>
      <w:proofErr w:type="spellStart"/>
      <w:r w:rsidR="00D33F71" w:rsidRPr="003D07EE">
        <w:rPr>
          <w:rFonts w:ascii="Calibri" w:eastAsia="Times New Roman" w:hAnsi="Calibri" w:cs="Calibri"/>
          <w:sz w:val="22"/>
          <w:szCs w:val="22"/>
          <w:lang w:eastAsia="it-IT"/>
        </w:rPr>
        <w:t>Facebook</w:t>
      </w:r>
      <w:proofErr w:type="spellEnd"/>
      <w:r w:rsidR="00D33F71" w:rsidRPr="003D07EE">
        <w:rPr>
          <w:rFonts w:ascii="Calibri" w:eastAsia="Times New Roman" w:hAnsi="Calibri" w:cs="Calibri"/>
          <w:sz w:val="22"/>
          <w:szCs w:val="22"/>
          <w:lang w:eastAsia="it-IT"/>
        </w:rPr>
        <w:t xml:space="preserve">, Twitter, Google +, </w:t>
      </w:r>
      <w:proofErr w:type="spellStart"/>
      <w:r w:rsidR="00D33F71" w:rsidRPr="003D07EE">
        <w:rPr>
          <w:rFonts w:ascii="Calibri" w:eastAsia="Times New Roman" w:hAnsi="Calibri" w:cs="Calibri"/>
          <w:sz w:val="22"/>
          <w:szCs w:val="22"/>
          <w:lang w:eastAsia="it-IT"/>
        </w:rPr>
        <w:t>LinkedIn</w:t>
      </w:r>
      <w:proofErr w:type="spellEnd"/>
      <w:r w:rsidR="00D33F71" w:rsidRPr="003D07EE">
        <w:rPr>
          <w:rFonts w:ascii="Calibri" w:eastAsia="Times New Roman" w:hAnsi="Calibri" w:cs="Calibri"/>
          <w:sz w:val="22"/>
          <w:szCs w:val="22"/>
          <w:lang w:eastAsia="it-IT"/>
        </w:rPr>
        <w:t xml:space="preserve"> e così via), differenziandone i contenuti</w:t>
      </w:r>
      <w:r w:rsidR="00D33F71">
        <w:rPr>
          <w:rFonts w:ascii="Calibri" w:eastAsia="Times New Roman" w:hAnsi="Calibri" w:cs="Calibri"/>
          <w:sz w:val="22"/>
          <w:szCs w:val="22"/>
          <w:lang w:eastAsia="it-IT"/>
        </w:rPr>
        <w:t>.</w:t>
      </w:r>
    </w:p>
    <w:p w:rsidR="00D33F71" w:rsidRDefault="00D33F71" w:rsidP="00D33F71">
      <w:pPr>
        <w:spacing w:before="0" w:after="0"/>
        <w:rPr>
          <w:rFonts w:ascii="Calibri" w:eastAsia="Times New Roman" w:hAnsi="Calibri" w:cs="Calibri"/>
          <w:b/>
          <w:sz w:val="22"/>
          <w:szCs w:val="22"/>
          <w:lang w:eastAsia="it-IT"/>
        </w:rPr>
      </w:pPr>
    </w:p>
    <w:p w:rsidR="00D33F71" w:rsidRDefault="00D33F71" w:rsidP="00D33F71">
      <w:pPr>
        <w:spacing w:before="0" w:after="0"/>
        <w:rPr>
          <w:rFonts w:ascii="Calibri" w:eastAsia="Times New Roman" w:hAnsi="Calibri" w:cs="Calibri"/>
          <w:sz w:val="22"/>
          <w:szCs w:val="22"/>
          <w:lang w:eastAsia="it-IT"/>
        </w:rPr>
      </w:pPr>
      <w:r w:rsidRPr="00D33F71">
        <w:rPr>
          <w:rFonts w:ascii="Calibri" w:eastAsia="Times New Roman" w:hAnsi="Calibri" w:cs="Calibri"/>
          <w:b/>
          <w:sz w:val="22"/>
          <w:szCs w:val="22"/>
          <w:lang w:eastAsia="it-IT"/>
        </w:rPr>
        <w:t>L’altra differenza è anche il budget</w:t>
      </w:r>
      <w:r>
        <w:rPr>
          <w:rFonts w:ascii="Calibri" w:eastAsia="Times New Roman" w:hAnsi="Calibri" w:cs="Calibri"/>
          <w:sz w:val="22"/>
          <w:szCs w:val="22"/>
          <w:lang w:eastAsia="it-IT"/>
        </w:rPr>
        <w:t>, che nei social media</w:t>
      </w:r>
      <w:r w:rsidR="003D07EE" w:rsidRPr="003D07EE">
        <w:rPr>
          <w:rFonts w:ascii="Calibri" w:eastAsia="Times New Roman" w:hAnsi="Calibri" w:cs="Calibri"/>
          <w:sz w:val="22"/>
          <w:szCs w:val="22"/>
          <w:lang w:eastAsia="it-IT"/>
        </w:rPr>
        <w:t xml:space="preserve"> la maggior parte </w:t>
      </w:r>
      <w:r>
        <w:rPr>
          <w:rFonts w:ascii="Calibri" w:eastAsia="Times New Roman" w:hAnsi="Calibri" w:cs="Calibri"/>
          <w:sz w:val="22"/>
          <w:szCs w:val="22"/>
          <w:lang w:eastAsia="it-IT"/>
        </w:rPr>
        <w:t>del traffico è</w:t>
      </w:r>
      <w:r w:rsidR="003D07EE" w:rsidRPr="003D07EE">
        <w:rPr>
          <w:rFonts w:ascii="Calibri" w:eastAsia="Times New Roman" w:hAnsi="Calibri" w:cs="Calibri"/>
          <w:sz w:val="22"/>
          <w:szCs w:val="22"/>
          <w:lang w:eastAsia="it-IT"/>
        </w:rPr>
        <w:t xml:space="preserve"> di tipo organico (cioè non a pagamento), </w:t>
      </w:r>
      <w:r>
        <w:rPr>
          <w:rFonts w:ascii="Calibri" w:eastAsia="Times New Roman" w:hAnsi="Calibri" w:cs="Calibri"/>
          <w:sz w:val="22"/>
          <w:szCs w:val="22"/>
          <w:lang w:eastAsia="it-IT"/>
        </w:rPr>
        <w:t xml:space="preserve">con contenuti </w:t>
      </w:r>
      <w:r w:rsidR="003D07EE" w:rsidRPr="003D07EE">
        <w:rPr>
          <w:rFonts w:ascii="Calibri" w:eastAsia="Times New Roman" w:hAnsi="Calibri" w:cs="Calibri"/>
          <w:sz w:val="22"/>
          <w:szCs w:val="22"/>
          <w:lang w:eastAsia="it-IT"/>
        </w:rPr>
        <w:t>da condi</w:t>
      </w:r>
      <w:r>
        <w:rPr>
          <w:rFonts w:ascii="Calibri" w:eastAsia="Times New Roman" w:hAnsi="Calibri" w:cs="Calibri"/>
          <w:sz w:val="22"/>
          <w:szCs w:val="22"/>
          <w:lang w:eastAsia="it-IT"/>
        </w:rPr>
        <w:t>videre con la propria community.</w:t>
      </w:r>
    </w:p>
    <w:p w:rsidR="003D07EE" w:rsidRDefault="00D33F71"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è del tutto impensabile pensare ad una strategia di </w:t>
      </w:r>
      <w:r w:rsidR="00924DFF">
        <w:rPr>
          <w:rFonts w:ascii="Calibri" w:eastAsia="Times New Roman" w:hAnsi="Calibri" w:cs="Calibri"/>
          <w:sz w:val="22"/>
          <w:szCs w:val="22"/>
          <w:lang w:eastAsia="it-IT"/>
        </w:rPr>
        <w:t>Web Marketing</w:t>
      </w:r>
      <w:r w:rsidR="003D07EE" w:rsidRPr="003D07EE">
        <w:rPr>
          <w:rFonts w:ascii="Calibri" w:eastAsia="Times New Roman" w:hAnsi="Calibri" w:cs="Calibri"/>
          <w:sz w:val="22"/>
          <w:szCs w:val="22"/>
          <w:lang w:eastAsia="it-IT"/>
        </w:rPr>
        <w:t xml:space="preserve"> che non includa anche la pubblicità a pagamento.</w:t>
      </w: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4922D3" w:rsidRDefault="004922D3">
      <w:pPr>
        <w:rPr>
          <w:rFonts w:ascii="Calibri" w:eastAsia="Times New Roman" w:hAnsi="Calibri" w:cs="Calibri"/>
          <w:sz w:val="22"/>
          <w:szCs w:val="22"/>
          <w:lang w:eastAsia="it-IT"/>
        </w:rPr>
      </w:pPr>
      <w:r>
        <w:rPr>
          <w:rFonts w:ascii="Calibri" w:eastAsia="Times New Roman" w:hAnsi="Calibri" w:cs="Calibri"/>
          <w:sz w:val="22"/>
          <w:szCs w:val="22"/>
          <w:lang w:eastAsia="it-IT"/>
        </w:rPr>
        <w:br w:type="page"/>
      </w:r>
    </w:p>
    <w:p w:rsidR="00AF1C47" w:rsidRPr="00AF1C47" w:rsidRDefault="00AF1C47" w:rsidP="004922D3">
      <w:pPr>
        <w:pStyle w:val="Titolo1"/>
        <w:rPr>
          <w:rFonts w:ascii="Times New Roman" w:eastAsia="Times New Roman" w:hAnsi="Times New Roman" w:cs="Times New Roman"/>
          <w:lang w:val="en-US" w:eastAsia="it-IT"/>
        </w:rPr>
      </w:pPr>
      <w:bookmarkStart w:id="51" w:name="_SEO,_SEM_E"/>
      <w:bookmarkStart w:id="52" w:name="_Toc57476227"/>
      <w:bookmarkEnd w:id="51"/>
      <w:r w:rsidRPr="00AF1C47">
        <w:rPr>
          <w:rFonts w:eastAsia="Times New Roman"/>
          <w:lang w:val="en-US" w:eastAsia="it-IT"/>
        </w:rPr>
        <w:lastRenderedPageBreak/>
        <w:t>SEO, SEM E CONTENT MARKETING (LEZ.6)</w:t>
      </w:r>
      <w:bookmarkEnd w:id="52"/>
      <w:r w:rsidRPr="00AF1C47">
        <w:rPr>
          <w:rFonts w:eastAsia="Times New Roman"/>
          <w:lang w:val="en-US"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53" w:name="_Il_Search_Engine_1"/>
      <w:bookmarkStart w:id="54" w:name="_Toc57476228"/>
      <w:bookmarkEnd w:id="53"/>
      <w:r w:rsidRPr="00AF1C47">
        <w:rPr>
          <w:rFonts w:eastAsia="Times New Roman"/>
          <w:lang w:eastAsia="it-IT"/>
        </w:rPr>
        <w:t>Il Search Engine Optimization</w:t>
      </w:r>
      <w:bookmarkEnd w:id="5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 xml:space="preserve">hanno un ruolo fondamentale nella produzione del traffico verso un sito o una pagina social; sapere come una persona arriva ad un sito o pagina social è un'informazione molto importante dal punto di visto del marketing. Una delle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visto come il modo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facile per accedere ad Internet e non devo sforzarmi di ricordare l’URL visto che il motore di ricerca che mi suggerisce cosa cercare; un altro motivo è legato al fatto che in molti pensano che internet e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5" w:name="seo"/>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Optimization</w:t>
      </w:r>
      <w:bookmarkEnd w:id="55"/>
      <w:proofErr w:type="spellEnd"/>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A50791" w:rsidRPr="00A50791" w:rsidRDefault="00FA68EA" w:rsidP="00A50791">
      <w:pPr>
        <w:pStyle w:val="Titolo3"/>
        <w:rPr>
          <w:rFonts w:eastAsia="Times New Roman"/>
          <w:lang w:eastAsia="it-IT"/>
        </w:rPr>
      </w:pPr>
      <w:bookmarkStart w:id="56" w:name="_SEO_1"/>
      <w:bookmarkEnd w:id="56"/>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tecniche che possono variare nel tempo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basate sul funzionamento dei motori di ricerca e sul modo in cui indicizzano le pagine web; si potrebbe parlare di reverse </w:t>
      </w:r>
      <w:proofErr w:type="spellStart"/>
      <w:r w:rsidRPr="00AF1C47">
        <w:rPr>
          <w:rFonts w:ascii="Calibri" w:eastAsia="Times New Roman" w:hAnsi="Calibri" w:cs="Calibri"/>
          <w:sz w:val="22"/>
          <w:szCs w:val="22"/>
          <w:lang w:eastAsia="it-IT"/>
        </w:rPr>
        <w:t>engineering</w:t>
      </w:r>
      <w:proofErr w:type="spellEnd"/>
      <w:r w:rsidRPr="00AF1C47">
        <w:rPr>
          <w:rFonts w:ascii="Calibri" w:eastAsia="Times New Roman" w:hAnsi="Calibri" w:cs="Calibri"/>
          <w:sz w:val="22"/>
          <w:szCs w:val="22"/>
          <w:lang w:eastAsia="it-IT"/>
        </w:rPr>
        <w:t xml:space="preserve">, costruendo le pagine del nostro sito sulla base delle logiche adottate in fase di indicizzazione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siano facilmente indicizzabili. Risulta quindi di primaria importanza sviluppare le pagine in funzione: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 motore di ricerca che </w:t>
      </w:r>
      <w:proofErr w:type="spellStart"/>
      <w:r w:rsidRPr="00AF1C47">
        <w:rPr>
          <w:rFonts w:ascii="Calibri" w:eastAsia="Times New Roman" w:hAnsi="Calibri" w:cs="Calibri"/>
          <w:sz w:val="22"/>
          <w:szCs w:val="22"/>
          <w:lang w:eastAsia="it-IT"/>
        </w:rPr>
        <w:t>indicizzera</w:t>
      </w:r>
      <w:proofErr w:type="spellEnd"/>
      <w:r w:rsidRPr="00AF1C47">
        <w:rPr>
          <w:rFonts w:ascii="Calibri" w:eastAsia="Times New Roman" w:hAnsi="Calibri" w:cs="Calibri"/>
          <w:sz w:val="22"/>
          <w:szCs w:val="22"/>
          <w:lang w:eastAsia="it-IT"/>
        </w:rPr>
        <w:t xml:space="preserve">̀ le pagine attraverso algoritmi specifici;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obiettivo dei motori di ricerca </w:t>
      </w:r>
      <w:r w:rsidRPr="00AF1C47">
        <w:rPr>
          <w:rFonts w:ascii="Calibri" w:eastAsia="Times New Roman" w:hAnsi="Calibri" w:cs="Calibri"/>
          <w:sz w:val="22"/>
          <w:szCs w:val="22"/>
          <w:lang w:eastAsia="it-IT"/>
        </w:rPr>
        <w:t xml:space="preserve">è quello di misurare la rilevanza dei contenuti di una pagina per proporla fra i risultati di una ricerca per parola chiave. Software chiamati </w:t>
      </w:r>
      <w:r w:rsidRPr="00AF1C47">
        <w:rPr>
          <w:rFonts w:ascii="Calibri" w:eastAsia="Times New Roman" w:hAnsi="Calibri" w:cs="Calibri"/>
          <w:b/>
          <w:bCs/>
          <w:sz w:val="22"/>
          <w:szCs w:val="22"/>
          <w:lang w:eastAsia="it-IT"/>
        </w:rPr>
        <w:t xml:space="preserve">spider </w:t>
      </w:r>
      <w:r w:rsidRPr="00AF1C47">
        <w:rPr>
          <w:rFonts w:ascii="Calibri" w:eastAsia="Times New Roman" w:hAnsi="Calibri" w:cs="Calibri"/>
          <w:sz w:val="22"/>
          <w:szCs w:val="22"/>
          <w:lang w:eastAsia="it-IT"/>
        </w:rPr>
        <w:t xml:space="preserve">analizzano il codice e i contenuti delle pagine cercando di capire qual è l’argomento di riferimento della pagina. In passato, si utilizzavano algoritmi banali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50791" w:rsidRDefault="00AF1C47" w:rsidP="00AF1C47">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L’introduzione da parte di Google dell’algoritmo </w:t>
      </w:r>
      <w:proofErr w:type="spellStart"/>
      <w:r w:rsidRPr="00AF1C47">
        <w:rPr>
          <w:rFonts w:ascii="Calibri" w:eastAsia="Times New Roman" w:hAnsi="Calibri" w:cs="Calibri"/>
          <w:b/>
          <w:bCs/>
          <w:sz w:val="22"/>
          <w:szCs w:val="22"/>
          <w:lang w:eastAsia="it-IT"/>
        </w:rPr>
        <w:t>PageRank</w:t>
      </w:r>
      <w:proofErr w:type="spellEnd"/>
      <w:r w:rsidRPr="00AF1C47">
        <w:rPr>
          <w:rFonts w:ascii="Calibri" w:eastAsia="Times New Roman" w:hAnsi="Calibri" w:cs="Calibri"/>
          <w:b/>
          <w:bCs/>
          <w:sz w:val="22"/>
          <w:szCs w:val="22"/>
          <w:lang w:eastAsia="it-IT"/>
        </w:rPr>
        <w:t xml:space="preserve">, (in onore di uno dei suoi inventori, Larry Page) </w:t>
      </w:r>
      <w:r w:rsidRPr="00AF1C47">
        <w:rPr>
          <w:rFonts w:ascii="Calibri" w:eastAsia="Times New Roman" w:hAnsi="Calibri" w:cs="Calibri"/>
          <w:sz w:val="22"/>
          <w:szCs w:val="22"/>
          <w:lang w:eastAsia="it-IT"/>
        </w:rPr>
        <w:t xml:space="preserve">ha stravolto le regole note,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basa su aspetti semantici e di correlazione, entrando nel merito e valutando ogni singola pagina, premiandola o penalizzandola in funzione delle tecniche utilizzate; tipicamente i vecchi </w:t>
      </w:r>
      <w:proofErr w:type="spellStart"/>
      <w:r w:rsidRPr="00AF1C47">
        <w:rPr>
          <w:rFonts w:ascii="Calibri" w:eastAsia="Times New Roman" w:hAnsi="Calibri" w:cs="Calibri"/>
          <w:sz w:val="22"/>
          <w:szCs w:val="22"/>
          <w:lang w:eastAsia="it-IT"/>
        </w:rPr>
        <w:t>trick</w:t>
      </w:r>
      <w:proofErr w:type="spellEnd"/>
      <w:r w:rsidRPr="00AF1C47">
        <w:rPr>
          <w:rFonts w:ascii="Calibri" w:eastAsia="Times New Roman" w:hAnsi="Calibri" w:cs="Calibri"/>
          <w:sz w:val="22"/>
          <w:szCs w:val="22"/>
          <w:lang w:eastAsia="it-IT"/>
        </w:rPr>
        <w:t xml:space="preserve"> che garantivano ottimi risultati sono diventati elemento di penalizzazione o addirittura di BAN. Inoltre, valuta aspetti nuovi, come la didascalia delle foto e il testo alternativo che favoriscono l’</w:t>
      </w:r>
      <w:proofErr w:type="spellStart"/>
      <w:r w:rsidRPr="00AF1C47">
        <w:rPr>
          <w:rFonts w:ascii="Calibri" w:eastAsia="Times New Roman" w:hAnsi="Calibri" w:cs="Calibri"/>
          <w:sz w:val="22"/>
          <w:szCs w:val="22"/>
          <w:lang w:eastAsia="it-IT"/>
        </w:rPr>
        <w:t>accessibilita</w:t>
      </w:r>
      <w:proofErr w:type="spellEnd"/>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l’uso corretto di </w:t>
      </w:r>
      <w:proofErr w:type="spellStart"/>
      <w:r w:rsidRPr="00AF1C47">
        <w:rPr>
          <w:rFonts w:ascii="Calibri" w:eastAsia="Times New Roman" w:hAnsi="Calibri" w:cs="Calibri"/>
          <w:sz w:val="22"/>
          <w:szCs w:val="22"/>
          <w:lang w:eastAsia="it-IT"/>
        </w:rPr>
        <w:t>tagging</w:t>
      </w:r>
      <w:proofErr w:type="spellEnd"/>
      <w:r w:rsidRPr="00AF1C47">
        <w:rPr>
          <w:rFonts w:ascii="Calibri" w:eastAsia="Times New Roman" w:hAnsi="Calibri" w:cs="Calibri"/>
          <w:sz w:val="22"/>
          <w:szCs w:val="22"/>
          <w:lang w:eastAsia="it-IT"/>
        </w:rPr>
        <w:t xml:space="preserve"> dei titoli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pagine web vengono indicizzate da </w:t>
      </w:r>
      <w:proofErr w:type="spellStart"/>
      <w:r w:rsidRPr="00AF1C47">
        <w:rPr>
          <w:rFonts w:ascii="Calibri" w:eastAsia="Times New Roman" w:hAnsi="Calibri" w:cs="Calibri"/>
          <w:b/>
          <w:bCs/>
          <w:sz w:val="22"/>
          <w:szCs w:val="22"/>
          <w:lang w:eastAsia="it-IT"/>
        </w:rPr>
        <w:t>Googlein</w:t>
      </w:r>
      <w:proofErr w:type="spellEnd"/>
      <w:r w:rsidRPr="00AF1C47">
        <w:rPr>
          <w:rFonts w:ascii="Calibri" w:eastAsia="Times New Roman" w:hAnsi="Calibri" w:cs="Calibri"/>
          <w:b/>
          <w:bCs/>
          <w:sz w:val="22"/>
          <w:szCs w:val="22"/>
          <w:lang w:eastAsia="it-IT"/>
        </w:rPr>
        <w:t xml:space="preserve">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Analisi dei contenuti della pagina: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w:t>
      </w:r>
      <w:proofErr w:type="spellStart"/>
      <w:r w:rsidRPr="00AF1C47">
        <w:rPr>
          <w:rFonts w:ascii="Calibri" w:eastAsia="Times New Roman" w:hAnsi="Calibri" w:cs="Calibri"/>
          <w:sz w:val="22"/>
          <w:szCs w:val="22"/>
          <w:lang w:eastAsia="it-IT"/>
        </w:rPr>
        <w:t>metadatare</w:t>
      </w:r>
      <w:proofErr w:type="spellEnd"/>
      <w:r w:rsidRPr="00AF1C47">
        <w:rPr>
          <w:rFonts w:ascii="Calibri" w:eastAsia="Times New Roman" w:hAnsi="Calibri" w:cs="Calibri"/>
          <w:sz w:val="22"/>
          <w:szCs w:val="22"/>
          <w:lang w:eastAsia="it-IT"/>
        </w:rPr>
        <w:t xml:space="preserv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Analisi dei back-link</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attività di analisi di tutti quei link che puntano alla nostra pagina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attribuiscono rilevanza. </w:t>
      </w:r>
    </w:p>
    <w:p w:rsidR="00AF1C47" w:rsidRPr="00A50791"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Analisi delle scelte degli utenti nelle </w:t>
      </w:r>
      <w:r w:rsidRPr="00AF1C47">
        <w:rPr>
          <w:rFonts w:ascii="Calibri" w:eastAsia="Times New Roman" w:hAnsi="Calibri" w:cs="Calibri"/>
          <w:b/>
          <w:bCs/>
          <w:sz w:val="22"/>
          <w:szCs w:val="22"/>
          <w:lang w:eastAsia="it-IT"/>
        </w:rPr>
        <w:t>SERP (</w:t>
      </w:r>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Results</w:t>
      </w:r>
      <w:proofErr w:type="spellEnd"/>
      <w:r w:rsidRPr="00AF1C47">
        <w:rPr>
          <w:rFonts w:ascii="Calibri" w:eastAsia="Times New Roman" w:hAnsi="Calibri" w:cs="Calibri"/>
          <w:b/>
          <w:bCs/>
          <w:sz w:val="22"/>
          <w:szCs w:val="22"/>
          <w:lang w:eastAsia="it-IT"/>
        </w:rPr>
        <w:t xml:space="preserve"> Page)</w:t>
      </w:r>
      <w:r w:rsidRPr="00AF1C47">
        <w:rPr>
          <w:rFonts w:ascii="Calibri" w:eastAsia="Times New Roman" w:hAnsi="Calibri" w:cs="Calibri"/>
          <w:sz w:val="22"/>
          <w:szCs w:val="22"/>
          <w:lang w:eastAsia="it-IT"/>
        </w:rPr>
        <w:t xml:space="preserve">: elenco dei risultati di una ricerca. Ogni volta che una persona sceglie una pagina da un elenco Google considera quella scelta come se fosse un voto, riconoscendo che quella persona ha trovato qualcosa che gli interessava. </w:t>
      </w:r>
    </w:p>
    <w:p w:rsidR="00A50791" w:rsidRDefault="00A50791" w:rsidP="00A50791">
      <w:pPr>
        <w:pStyle w:val="Titolo3"/>
        <w:rPr>
          <w:rFonts w:eastAsia="Times New Roman"/>
          <w:lang w:eastAsia="it-IT"/>
        </w:rPr>
      </w:pPr>
      <w:bookmarkStart w:id="57" w:name="_Esempi_di_Tecniche"/>
      <w:bookmarkEnd w:id="57"/>
      <w:r>
        <w:rPr>
          <w:rFonts w:eastAsia="Times New Roman"/>
          <w:lang w:eastAsia="it-IT"/>
        </w:rPr>
        <w:t>Esempi di Tecniche SEO</w:t>
      </w:r>
    </w:p>
    <w:p w:rsidR="00A50791" w:rsidRPr="00E50E57" w:rsidRDefault="00A50791" w:rsidP="00A50791">
      <w:pPr>
        <w:pStyle w:val="Paragrafoelenco"/>
        <w:numPr>
          <w:ilvl w:val="0"/>
          <w:numId w:val="53"/>
        </w:numPr>
        <w:rPr>
          <w:sz w:val="22"/>
          <w:szCs w:val="22"/>
          <w:lang w:eastAsia="it-IT"/>
        </w:rPr>
      </w:pPr>
      <w:r w:rsidRPr="00E50E57">
        <w:rPr>
          <w:b/>
          <w:bCs/>
          <w:sz w:val="22"/>
          <w:szCs w:val="22"/>
          <w:lang w:eastAsia="it-IT"/>
        </w:rPr>
        <w:t>On-Page SEO</w:t>
      </w:r>
      <w:r w:rsidRPr="00E50E57">
        <w:rPr>
          <w:sz w:val="22"/>
          <w:szCs w:val="22"/>
          <w:lang w:eastAsia="it-IT"/>
        </w:rPr>
        <w:t xml:space="preserve">: Con il termine On-Page SEO si intende tutto l’insieme di strategie di ottimizzazione messe in pratica all’interno delle pagine del sito da posizionare nella </w:t>
      </w:r>
      <w:proofErr w:type="spellStart"/>
      <w:r w:rsidRPr="00E50E57">
        <w:rPr>
          <w:sz w:val="22"/>
          <w:szCs w:val="22"/>
          <w:lang w:eastAsia="it-IT"/>
        </w:rPr>
        <w:t>serp</w:t>
      </w:r>
      <w:proofErr w:type="spellEnd"/>
      <w:r w:rsidRPr="00E50E57">
        <w:rPr>
          <w:sz w:val="22"/>
          <w:szCs w:val="22"/>
          <w:lang w:eastAsia="it-IT"/>
        </w:rPr>
        <w:t xml:space="preserve"> (la pagina restituita dal motore di ricerca quando viene inserita una chiave di ricerca al suo interno). Di questa macro-categoria, ad esempio, fanno parte l’attività di ottimizzazione SEO del codice HTML e l’ottimizzazione dei contenuti del sito web. </w:t>
      </w:r>
    </w:p>
    <w:p w:rsidR="00C23F76" w:rsidRPr="00E50E57" w:rsidRDefault="00A50791" w:rsidP="00C23F76">
      <w:pPr>
        <w:pStyle w:val="Paragrafoelenco"/>
        <w:numPr>
          <w:ilvl w:val="1"/>
          <w:numId w:val="53"/>
        </w:numPr>
        <w:rPr>
          <w:sz w:val="22"/>
          <w:szCs w:val="22"/>
          <w:lang w:eastAsia="it-IT"/>
        </w:rPr>
      </w:pPr>
      <w:r w:rsidRPr="00E50E57">
        <w:rPr>
          <w:sz w:val="22"/>
          <w:szCs w:val="22"/>
          <w:lang w:eastAsia="it-IT"/>
        </w:rPr>
        <w:t xml:space="preserve">Scelta delle keyword o parole chiave. Per fare SEO nel modo giusto è necessario partire da una prima fase strategica, focalizzata sull’analisi e sulla scelta delle migliori parole chiave da utilizzare. Al fine di ottenere un buon posizionamento su Google è consigliabile evitare keyword troppo generiche (con alto volume di ricerche ma anche molta concorrenza e, quindi, con poche </w:t>
      </w:r>
      <w:proofErr w:type="spellStart"/>
      <w:r w:rsidRPr="00E50E57">
        <w:rPr>
          <w:sz w:val="22"/>
          <w:szCs w:val="22"/>
          <w:lang w:eastAsia="it-IT"/>
        </w:rPr>
        <w:t>possibilita</w:t>
      </w:r>
      <w:proofErr w:type="spellEnd"/>
      <w:r w:rsidRPr="00E50E57">
        <w:rPr>
          <w:sz w:val="22"/>
          <w:szCs w:val="22"/>
          <w:lang w:eastAsia="it-IT"/>
        </w:rPr>
        <w:t xml:space="preserve">̀ di successo). In base alla teoria della coda lunga di Chris Anderson, è preferibile scegliere molte parole chiave specifiche, con meno volume di ricerche ma anche meno concorrenza e, quindi, con tasso di conversione maggiore. Queste parole chiave, andranno utilizzate in modo strategico in alcuni elementi, quali ad esempio </w:t>
      </w:r>
      <w:proofErr w:type="spellStart"/>
      <w:r w:rsidRPr="00E50E57">
        <w:rPr>
          <w:sz w:val="22"/>
          <w:szCs w:val="22"/>
          <w:lang w:eastAsia="it-IT"/>
        </w:rPr>
        <w:t>tag</w:t>
      </w:r>
      <w:proofErr w:type="spellEnd"/>
      <w:r w:rsidRPr="00E50E57">
        <w:rPr>
          <w:sz w:val="22"/>
          <w:szCs w:val="22"/>
          <w:lang w:eastAsia="it-IT"/>
        </w:rPr>
        <w:t xml:space="preserve"> Title, Meta </w:t>
      </w:r>
      <w:proofErr w:type="spellStart"/>
      <w:r w:rsidRPr="00E50E57">
        <w:rPr>
          <w:sz w:val="22"/>
          <w:szCs w:val="22"/>
          <w:lang w:eastAsia="it-IT"/>
        </w:rPr>
        <w:t>Description</w:t>
      </w:r>
      <w:proofErr w:type="spellEnd"/>
      <w:r w:rsidRPr="00E50E57">
        <w:rPr>
          <w:sz w:val="22"/>
          <w:szCs w:val="22"/>
          <w:lang w:eastAsia="it-IT"/>
        </w:rPr>
        <w:t xml:space="preserve">, i </w:t>
      </w:r>
      <w:proofErr w:type="spellStart"/>
      <w:r w:rsidRPr="00E50E57">
        <w:rPr>
          <w:sz w:val="22"/>
          <w:szCs w:val="22"/>
          <w:lang w:eastAsia="it-IT"/>
        </w:rPr>
        <w:t>tag</w:t>
      </w:r>
      <w:proofErr w:type="spellEnd"/>
      <w:r w:rsidRPr="00E50E57">
        <w:rPr>
          <w:sz w:val="22"/>
          <w:szCs w:val="22"/>
          <w:lang w:eastAsia="it-IT"/>
        </w:rPr>
        <w:t xml:space="preserve"> </w:t>
      </w:r>
      <w:proofErr w:type="spellStart"/>
      <w:r w:rsidRPr="00E50E57">
        <w:rPr>
          <w:sz w:val="22"/>
          <w:szCs w:val="22"/>
          <w:lang w:eastAsia="it-IT"/>
        </w:rPr>
        <w:t>Heading</w:t>
      </w:r>
      <w:proofErr w:type="spellEnd"/>
      <w:r w:rsidRPr="00E50E57">
        <w:rPr>
          <w:sz w:val="22"/>
          <w:szCs w:val="22"/>
          <w:lang w:eastAsia="it-IT"/>
        </w:rPr>
        <w:t xml:space="preserve"> e nell’Alt Text delle immagini. </w:t>
      </w:r>
    </w:p>
    <w:p w:rsidR="00C23F76" w:rsidRPr="00E50E57" w:rsidRDefault="00A50791" w:rsidP="00C23F76">
      <w:pPr>
        <w:pStyle w:val="Paragrafoelenco"/>
        <w:numPr>
          <w:ilvl w:val="2"/>
          <w:numId w:val="53"/>
        </w:numPr>
        <w:rPr>
          <w:sz w:val="22"/>
          <w:szCs w:val="22"/>
          <w:lang w:eastAsia="it-IT"/>
        </w:rPr>
      </w:pPr>
      <w:r w:rsidRPr="00E50E57">
        <w:rPr>
          <w:sz w:val="22"/>
          <w:szCs w:val="22"/>
          <w:lang w:eastAsia="it-IT"/>
        </w:rPr>
        <w:t>Il</w:t>
      </w:r>
      <w:r w:rsidR="00E50E57">
        <w:rPr>
          <w:sz w:val="22"/>
          <w:szCs w:val="22"/>
          <w:lang w:eastAsia="it-IT"/>
        </w:rPr>
        <w:t xml:space="preserve"> </w:t>
      </w:r>
      <w:proofErr w:type="spellStart"/>
      <w:r w:rsidRPr="00E50E57">
        <w:rPr>
          <w:sz w:val="22"/>
          <w:szCs w:val="22"/>
          <w:lang w:eastAsia="it-IT"/>
        </w:rPr>
        <w:t>tag</w:t>
      </w:r>
      <w:proofErr w:type="spellEnd"/>
      <w:r w:rsidR="00E50E57">
        <w:rPr>
          <w:sz w:val="22"/>
          <w:szCs w:val="22"/>
          <w:lang w:eastAsia="it-IT"/>
        </w:rPr>
        <w:t xml:space="preserve"> </w:t>
      </w:r>
      <w:r w:rsidRPr="00E50E57">
        <w:rPr>
          <w:sz w:val="22"/>
          <w:szCs w:val="22"/>
          <w:lang w:eastAsia="it-IT"/>
        </w:rPr>
        <w:t>Title</w:t>
      </w:r>
      <w:r w:rsidR="00E50E57">
        <w:rPr>
          <w:sz w:val="22"/>
          <w:szCs w:val="22"/>
          <w:lang w:eastAsia="it-IT"/>
        </w:rPr>
        <w:t xml:space="preserve"> </w:t>
      </w:r>
      <w:r w:rsidRPr="00E50E57">
        <w:rPr>
          <w:sz w:val="22"/>
          <w:szCs w:val="22"/>
          <w:lang w:eastAsia="it-IT"/>
        </w:rPr>
        <w:t>è</w:t>
      </w:r>
      <w:r w:rsidR="00E50E57">
        <w:rPr>
          <w:sz w:val="22"/>
          <w:szCs w:val="22"/>
          <w:lang w:eastAsia="it-IT"/>
        </w:rPr>
        <w:t xml:space="preserve"> </w:t>
      </w:r>
      <w:r w:rsidRPr="00E50E57">
        <w:rPr>
          <w:sz w:val="22"/>
          <w:szCs w:val="22"/>
          <w:lang w:eastAsia="it-IT"/>
        </w:rPr>
        <w:t>quel</w:t>
      </w:r>
      <w:r w:rsidR="00E50E57">
        <w:rPr>
          <w:sz w:val="22"/>
          <w:szCs w:val="22"/>
          <w:lang w:eastAsia="it-IT"/>
        </w:rPr>
        <w:t xml:space="preserve"> </w:t>
      </w:r>
      <w:r w:rsidRPr="00E50E57">
        <w:rPr>
          <w:sz w:val="22"/>
          <w:szCs w:val="22"/>
          <w:lang w:eastAsia="it-IT"/>
        </w:rPr>
        <w:t>codice</w:t>
      </w:r>
      <w:r w:rsidR="00E50E57">
        <w:rPr>
          <w:sz w:val="22"/>
          <w:szCs w:val="22"/>
          <w:lang w:eastAsia="it-IT"/>
        </w:rPr>
        <w:t xml:space="preserve"> </w:t>
      </w:r>
      <w:r w:rsidRPr="00E50E57">
        <w:rPr>
          <w:sz w:val="22"/>
          <w:szCs w:val="22"/>
          <w:lang w:eastAsia="it-IT"/>
        </w:rPr>
        <w:t>che</w:t>
      </w:r>
      <w:r w:rsidR="00E50E57">
        <w:rPr>
          <w:sz w:val="22"/>
          <w:szCs w:val="22"/>
          <w:lang w:eastAsia="it-IT"/>
        </w:rPr>
        <w:t xml:space="preserve"> </w:t>
      </w:r>
      <w:r w:rsidRPr="00E50E57">
        <w:rPr>
          <w:sz w:val="22"/>
          <w:szCs w:val="22"/>
          <w:lang w:eastAsia="it-IT"/>
        </w:rPr>
        <w:t>specifica</w:t>
      </w:r>
      <w:r w:rsidR="00E50E57">
        <w:rPr>
          <w:sz w:val="22"/>
          <w:szCs w:val="22"/>
          <w:lang w:eastAsia="it-IT"/>
        </w:rPr>
        <w:t xml:space="preserve"> </w:t>
      </w:r>
      <w:r w:rsidRPr="00E50E57">
        <w:rPr>
          <w:sz w:val="22"/>
          <w:szCs w:val="22"/>
          <w:lang w:eastAsia="it-IT"/>
        </w:rPr>
        <w:t>al</w:t>
      </w:r>
      <w:r w:rsidR="00E50E57">
        <w:rPr>
          <w:sz w:val="22"/>
          <w:szCs w:val="22"/>
          <w:lang w:eastAsia="it-IT"/>
        </w:rPr>
        <w:t xml:space="preserve"> </w:t>
      </w:r>
      <w:r w:rsidRPr="00E50E57">
        <w:rPr>
          <w:sz w:val="22"/>
          <w:szCs w:val="22"/>
          <w:lang w:eastAsia="it-IT"/>
        </w:rPr>
        <w:t>motore</w:t>
      </w:r>
      <w:r w:rsidR="00E50E57">
        <w:rPr>
          <w:sz w:val="22"/>
          <w:szCs w:val="22"/>
          <w:lang w:eastAsia="it-IT"/>
        </w:rPr>
        <w:t xml:space="preserve"> </w:t>
      </w:r>
      <w:r w:rsidRPr="00E50E57">
        <w:rPr>
          <w:sz w:val="22"/>
          <w:szCs w:val="22"/>
          <w:lang w:eastAsia="it-IT"/>
        </w:rPr>
        <w:t>di</w:t>
      </w:r>
      <w:r w:rsidR="00E50E57">
        <w:rPr>
          <w:sz w:val="22"/>
          <w:szCs w:val="22"/>
          <w:lang w:eastAsia="it-IT"/>
        </w:rPr>
        <w:t xml:space="preserve"> </w:t>
      </w:r>
      <w:r w:rsidRPr="00E50E57">
        <w:rPr>
          <w:sz w:val="22"/>
          <w:szCs w:val="22"/>
          <w:lang w:eastAsia="it-IT"/>
        </w:rPr>
        <w:t xml:space="preserve">ricerca il titolo di una determinata pagina e anch’esso, </w:t>
      </w:r>
      <w:proofErr w:type="spellStart"/>
      <w:r w:rsidRPr="00E50E57">
        <w:rPr>
          <w:sz w:val="22"/>
          <w:szCs w:val="22"/>
          <w:lang w:eastAsia="it-IT"/>
        </w:rPr>
        <w:t>affinche</w:t>
      </w:r>
      <w:proofErr w:type="spellEnd"/>
      <w:r w:rsidRPr="00E50E57">
        <w:rPr>
          <w:sz w:val="22"/>
          <w:szCs w:val="22"/>
          <w:lang w:eastAsia="it-IT"/>
        </w:rPr>
        <w:t>́ sia “ottimizzato”, deve essere sintetico e includere le keyword.</w:t>
      </w:r>
    </w:p>
    <w:p w:rsidR="00C23F76" w:rsidRPr="00E50E57" w:rsidRDefault="00C23F76" w:rsidP="00C23F76">
      <w:pPr>
        <w:pStyle w:val="Paragrafoelenco"/>
        <w:numPr>
          <w:ilvl w:val="2"/>
          <w:numId w:val="53"/>
        </w:numPr>
        <w:rPr>
          <w:sz w:val="22"/>
          <w:szCs w:val="22"/>
          <w:lang w:eastAsia="it-IT"/>
        </w:rPr>
      </w:pPr>
      <w:r w:rsidRPr="00E50E57">
        <w:rPr>
          <w:sz w:val="22"/>
          <w:szCs w:val="22"/>
          <w:lang w:eastAsia="it-IT"/>
        </w:rPr>
        <w:t>L</w:t>
      </w:r>
      <w:r w:rsidR="00A50791" w:rsidRPr="00E50E57">
        <w:rPr>
          <w:sz w:val="22"/>
          <w:szCs w:val="22"/>
          <w:lang w:eastAsia="it-IT"/>
        </w:rPr>
        <w:t>a</w:t>
      </w:r>
      <w:r w:rsidRPr="00E50E57">
        <w:rPr>
          <w:sz w:val="22"/>
          <w:szCs w:val="22"/>
          <w:lang w:eastAsia="it-IT"/>
        </w:rPr>
        <w:t xml:space="preserve"> </w:t>
      </w:r>
      <w:r w:rsidR="00A50791" w:rsidRPr="00E50E57">
        <w:rPr>
          <w:sz w:val="22"/>
          <w:szCs w:val="22"/>
          <w:lang w:eastAsia="it-IT"/>
        </w:rPr>
        <w:t>Meta</w:t>
      </w:r>
      <w:r w:rsidRPr="00E50E57">
        <w:rPr>
          <w:sz w:val="22"/>
          <w:szCs w:val="22"/>
          <w:lang w:eastAsia="it-IT"/>
        </w:rPr>
        <w:t xml:space="preserve"> </w:t>
      </w:r>
      <w:proofErr w:type="spellStart"/>
      <w:r w:rsidR="00A50791" w:rsidRPr="00E50E57">
        <w:rPr>
          <w:sz w:val="22"/>
          <w:szCs w:val="22"/>
          <w:lang w:eastAsia="it-IT"/>
        </w:rPr>
        <w:t>Description</w:t>
      </w:r>
      <w:proofErr w:type="spellEnd"/>
      <w:r w:rsidR="00A50791" w:rsidRPr="00E50E57">
        <w:rPr>
          <w:sz w:val="22"/>
          <w:szCs w:val="22"/>
          <w:lang w:eastAsia="it-IT"/>
        </w:rPr>
        <w:t>,</w:t>
      </w:r>
      <w:r w:rsidRPr="00E50E57">
        <w:rPr>
          <w:sz w:val="22"/>
          <w:szCs w:val="22"/>
          <w:lang w:eastAsia="it-IT"/>
        </w:rPr>
        <w:t xml:space="preserve"> </w:t>
      </w:r>
      <w:proofErr w:type="spellStart"/>
      <w:r w:rsidR="00A50791" w:rsidRPr="00E50E57">
        <w:rPr>
          <w:sz w:val="22"/>
          <w:szCs w:val="22"/>
          <w:lang w:eastAsia="it-IT"/>
        </w:rPr>
        <w:t>cioe</w:t>
      </w:r>
      <w:proofErr w:type="spellEnd"/>
      <w:r w:rsidR="00A50791" w:rsidRPr="00E50E57">
        <w:rPr>
          <w:sz w:val="22"/>
          <w:szCs w:val="22"/>
          <w:lang w:eastAsia="it-IT"/>
        </w:rPr>
        <w:t>̀</w:t>
      </w:r>
      <w:r w:rsidR="00E50E57">
        <w:rPr>
          <w:sz w:val="22"/>
          <w:szCs w:val="22"/>
          <w:lang w:eastAsia="it-IT"/>
        </w:rPr>
        <w:t xml:space="preserve"> </w:t>
      </w:r>
      <w:r w:rsidR="00A50791" w:rsidRPr="00E50E57">
        <w:rPr>
          <w:sz w:val="22"/>
          <w:szCs w:val="22"/>
          <w:lang w:eastAsia="it-IT"/>
        </w:rPr>
        <w:t>la</w:t>
      </w:r>
      <w:r w:rsidR="00E50E57">
        <w:rPr>
          <w:sz w:val="22"/>
          <w:szCs w:val="22"/>
          <w:lang w:eastAsia="it-IT"/>
        </w:rPr>
        <w:t xml:space="preserve"> </w:t>
      </w:r>
      <w:r w:rsidR="00A50791" w:rsidRPr="00E50E57">
        <w:rPr>
          <w:sz w:val="22"/>
          <w:szCs w:val="22"/>
          <w:lang w:eastAsia="it-IT"/>
        </w:rPr>
        <w:t>frase</w:t>
      </w:r>
      <w:r w:rsidR="00E50E57">
        <w:rPr>
          <w:sz w:val="22"/>
          <w:szCs w:val="22"/>
          <w:lang w:eastAsia="it-IT"/>
        </w:rPr>
        <w:t xml:space="preserve"> </w:t>
      </w:r>
      <w:r w:rsidR="00A50791" w:rsidRPr="00E50E57">
        <w:rPr>
          <w:sz w:val="22"/>
          <w:szCs w:val="22"/>
          <w:lang w:eastAsia="it-IT"/>
        </w:rPr>
        <w:t>introduttiva</w:t>
      </w:r>
      <w:r w:rsidR="00E50E57">
        <w:rPr>
          <w:sz w:val="22"/>
          <w:szCs w:val="22"/>
          <w:lang w:eastAsia="it-IT"/>
        </w:rPr>
        <w:t xml:space="preserve"> </w:t>
      </w:r>
      <w:r w:rsidR="00A50791" w:rsidRPr="00E50E57">
        <w:rPr>
          <w:sz w:val="22"/>
          <w:szCs w:val="22"/>
          <w:lang w:eastAsia="it-IT"/>
        </w:rPr>
        <w:t>che</w:t>
      </w:r>
      <w:r w:rsidR="00E50E57">
        <w:rPr>
          <w:sz w:val="22"/>
          <w:szCs w:val="22"/>
          <w:lang w:eastAsia="it-IT"/>
        </w:rPr>
        <w:t xml:space="preserve"> </w:t>
      </w:r>
      <w:r w:rsidR="00A50791" w:rsidRPr="00E50E57">
        <w:rPr>
          <w:sz w:val="22"/>
          <w:szCs w:val="22"/>
          <w:lang w:eastAsia="it-IT"/>
        </w:rPr>
        <w:t xml:space="preserve">appare nella SERP sotto ogni indirizzo web restituito dal motore di ricerca, deve essere chiara e accattivante, oltre che coerente con il contenuto a cui fa riferimento. </w:t>
      </w:r>
    </w:p>
    <w:p w:rsidR="00E5219F" w:rsidRPr="00E50E57" w:rsidRDefault="00A50791" w:rsidP="00E5219F">
      <w:pPr>
        <w:pStyle w:val="Paragrafoelenco"/>
        <w:numPr>
          <w:ilvl w:val="2"/>
          <w:numId w:val="53"/>
        </w:numPr>
        <w:rPr>
          <w:sz w:val="22"/>
          <w:szCs w:val="22"/>
          <w:lang w:eastAsia="it-IT"/>
        </w:rPr>
      </w:pPr>
      <w:r w:rsidRPr="00E50E57">
        <w:rPr>
          <w:sz w:val="22"/>
          <w:szCs w:val="22"/>
          <w:lang w:eastAsia="it-IT"/>
        </w:rPr>
        <w:t xml:space="preserve">All’interno di una pagina, poi, è consigliabile utilizzare i </w:t>
      </w:r>
      <w:proofErr w:type="spellStart"/>
      <w:r w:rsidRPr="00E50E57">
        <w:rPr>
          <w:sz w:val="22"/>
          <w:szCs w:val="22"/>
          <w:lang w:eastAsia="it-IT"/>
        </w:rPr>
        <w:t>tag</w:t>
      </w:r>
      <w:proofErr w:type="spellEnd"/>
      <w:r w:rsidRPr="00E50E57">
        <w:rPr>
          <w:sz w:val="22"/>
          <w:szCs w:val="22"/>
          <w:lang w:eastAsia="it-IT"/>
        </w:rPr>
        <w:t xml:space="preserve"> </w:t>
      </w:r>
      <w:proofErr w:type="spellStart"/>
      <w:r w:rsidRPr="00E50E57">
        <w:rPr>
          <w:sz w:val="22"/>
          <w:szCs w:val="22"/>
          <w:lang w:eastAsia="it-IT"/>
        </w:rPr>
        <w:t>Heading</w:t>
      </w:r>
      <w:proofErr w:type="spellEnd"/>
      <w:r w:rsidRPr="00E50E57">
        <w:rPr>
          <w:sz w:val="22"/>
          <w:szCs w:val="22"/>
          <w:lang w:eastAsia="it-IT"/>
        </w:rPr>
        <w:t xml:space="preserve"> (titoli e sottotitoli, H1, H2, H3...), che contribuiscono a chiarire il contenuto della pagina stessa sia agli utenti che al motore di ricerca. </w:t>
      </w:r>
    </w:p>
    <w:p w:rsidR="00E5219F" w:rsidRPr="00E50E57" w:rsidRDefault="00A50791" w:rsidP="00E5219F">
      <w:pPr>
        <w:pStyle w:val="Paragrafoelenco"/>
        <w:numPr>
          <w:ilvl w:val="2"/>
          <w:numId w:val="53"/>
        </w:numPr>
        <w:rPr>
          <w:sz w:val="22"/>
          <w:szCs w:val="22"/>
          <w:lang w:eastAsia="it-IT"/>
        </w:rPr>
      </w:pPr>
      <w:r w:rsidRPr="00E50E57">
        <w:rPr>
          <w:sz w:val="22"/>
          <w:szCs w:val="22"/>
          <w:lang w:eastAsia="it-IT"/>
        </w:rPr>
        <w:lastRenderedPageBreak/>
        <w:t>Giacché</w:t>
      </w:r>
      <w:r w:rsidR="00286193" w:rsidRPr="00E50E57">
        <w:rPr>
          <w:sz w:val="22"/>
          <w:szCs w:val="22"/>
          <w:lang w:eastAsia="it-IT"/>
        </w:rPr>
        <w:t xml:space="preserve"> </w:t>
      </w:r>
      <w:r w:rsidRPr="00E50E57">
        <w:rPr>
          <w:sz w:val="22"/>
          <w:szCs w:val="22"/>
          <w:lang w:eastAsia="it-IT"/>
        </w:rPr>
        <w:t>i</w:t>
      </w:r>
      <w:r w:rsidR="00286193" w:rsidRPr="00E50E57">
        <w:rPr>
          <w:sz w:val="22"/>
          <w:szCs w:val="22"/>
          <w:lang w:eastAsia="it-IT"/>
        </w:rPr>
        <w:t xml:space="preserve"> </w:t>
      </w:r>
      <w:r w:rsidRPr="00E50E57">
        <w:rPr>
          <w:sz w:val="22"/>
          <w:szCs w:val="22"/>
          <w:lang w:eastAsia="it-IT"/>
        </w:rPr>
        <w:t>browser</w:t>
      </w:r>
      <w:r w:rsidR="00286193" w:rsidRPr="00E50E57">
        <w:rPr>
          <w:sz w:val="22"/>
          <w:szCs w:val="22"/>
          <w:lang w:eastAsia="it-IT"/>
        </w:rPr>
        <w:t xml:space="preserve"> </w:t>
      </w:r>
      <w:r w:rsidRPr="00E50E57">
        <w:rPr>
          <w:sz w:val="22"/>
          <w:szCs w:val="22"/>
          <w:lang w:eastAsia="it-IT"/>
        </w:rPr>
        <w:t>non</w:t>
      </w:r>
      <w:r w:rsidR="00286193" w:rsidRPr="00E50E57">
        <w:rPr>
          <w:sz w:val="22"/>
          <w:szCs w:val="22"/>
          <w:lang w:eastAsia="it-IT"/>
        </w:rPr>
        <w:t xml:space="preserve"> </w:t>
      </w:r>
      <w:r w:rsidRPr="00E50E57">
        <w:rPr>
          <w:sz w:val="22"/>
          <w:szCs w:val="22"/>
          <w:lang w:eastAsia="it-IT"/>
        </w:rPr>
        <w:t>riescono</w:t>
      </w:r>
      <w:r w:rsidR="00286193" w:rsidRPr="00E50E57">
        <w:rPr>
          <w:sz w:val="22"/>
          <w:szCs w:val="22"/>
          <w:lang w:eastAsia="it-IT"/>
        </w:rPr>
        <w:t xml:space="preserve"> </w:t>
      </w:r>
      <w:r w:rsidRPr="00E50E57">
        <w:rPr>
          <w:sz w:val="22"/>
          <w:szCs w:val="22"/>
          <w:lang w:eastAsia="it-IT"/>
        </w:rPr>
        <w:t>ancora</w:t>
      </w:r>
      <w:r w:rsidR="00286193" w:rsidRPr="00E50E57">
        <w:rPr>
          <w:sz w:val="22"/>
          <w:szCs w:val="22"/>
          <w:lang w:eastAsia="it-IT"/>
        </w:rPr>
        <w:t xml:space="preserve"> </w:t>
      </w:r>
      <w:r w:rsidRPr="00E50E57">
        <w:rPr>
          <w:sz w:val="22"/>
          <w:szCs w:val="22"/>
          <w:lang w:eastAsia="it-IT"/>
        </w:rPr>
        <w:t>a</w:t>
      </w:r>
      <w:r w:rsidR="00E50E57">
        <w:rPr>
          <w:sz w:val="22"/>
          <w:szCs w:val="22"/>
          <w:lang w:eastAsia="it-IT"/>
        </w:rPr>
        <w:t xml:space="preserve"> </w:t>
      </w:r>
      <w:r w:rsidRPr="00E50E57">
        <w:rPr>
          <w:sz w:val="22"/>
          <w:szCs w:val="22"/>
          <w:lang w:eastAsia="it-IT"/>
        </w:rPr>
        <w:t>comprendere</w:t>
      </w:r>
      <w:r w:rsidR="00286193" w:rsidRPr="00E50E57">
        <w:rPr>
          <w:sz w:val="22"/>
          <w:szCs w:val="22"/>
          <w:lang w:eastAsia="it-IT"/>
        </w:rPr>
        <w:t xml:space="preserve"> </w:t>
      </w:r>
      <w:r w:rsidRPr="00E50E57">
        <w:rPr>
          <w:sz w:val="22"/>
          <w:szCs w:val="22"/>
          <w:lang w:eastAsia="it-IT"/>
        </w:rPr>
        <w:t xml:space="preserve">il contenuto di un’immagine semplicemente “guardandola”, è inoltre importante aggiungere a esse l’Alt Text, </w:t>
      </w:r>
      <w:proofErr w:type="spellStart"/>
      <w:r w:rsidRPr="00E50E57">
        <w:rPr>
          <w:sz w:val="22"/>
          <w:szCs w:val="22"/>
          <w:lang w:eastAsia="it-IT"/>
        </w:rPr>
        <w:t>cioe</w:t>
      </w:r>
      <w:proofErr w:type="spellEnd"/>
      <w:r w:rsidRPr="00E50E57">
        <w:rPr>
          <w:sz w:val="22"/>
          <w:szCs w:val="22"/>
          <w:lang w:eastAsia="it-IT"/>
        </w:rPr>
        <w:t xml:space="preserve">̀ un testo alternativo all’immagine in grado di spiegarne il contenuto. </w:t>
      </w:r>
    </w:p>
    <w:p w:rsidR="00E5219F" w:rsidRPr="00E50E57" w:rsidRDefault="00A50791" w:rsidP="00E50E57">
      <w:pPr>
        <w:pStyle w:val="Paragrafoelenco"/>
        <w:numPr>
          <w:ilvl w:val="1"/>
          <w:numId w:val="53"/>
        </w:numPr>
        <w:rPr>
          <w:sz w:val="22"/>
          <w:szCs w:val="22"/>
          <w:lang w:eastAsia="it-IT"/>
        </w:rPr>
      </w:pPr>
      <w:r w:rsidRPr="00E50E57">
        <w:rPr>
          <w:sz w:val="22"/>
          <w:szCs w:val="22"/>
          <w:lang w:eastAsia="it-IT"/>
        </w:rPr>
        <w:t xml:space="preserve">Ottimizzazione dei contenuti di un sito web Un altro aspetto decisivo per il buon posizionamento di un sito web è l’ottimizzazione dei contenuti. In linea generale, essi: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 xml:space="preserve">Devono essere unici e originali, </w:t>
      </w:r>
      <w:proofErr w:type="spellStart"/>
      <w:r w:rsidRPr="00E50E57">
        <w:rPr>
          <w:sz w:val="22"/>
          <w:szCs w:val="22"/>
          <w:lang w:eastAsia="it-IT"/>
        </w:rPr>
        <w:t>cioe</w:t>
      </w:r>
      <w:proofErr w:type="spellEnd"/>
      <w:r w:rsidRPr="00E50E57">
        <w:rPr>
          <w:sz w:val="22"/>
          <w:szCs w:val="22"/>
          <w:lang w:eastAsia="it-IT"/>
        </w:rPr>
        <w:t xml:space="preserve">̀ non copiati da altre parti.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utili</w:t>
      </w:r>
      <w:r w:rsidR="00E5219F" w:rsidRPr="00E50E57">
        <w:rPr>
          <w:sz w:val="22"/>
          <w:szCs w:val="22"/>
          <w:lang w:eastAsia="it-IT"/>
        </w:rPr>
        <w:t xml:space="preserve"> </w:t>
      </w:r>
      <w:r w:rsidRPr="00E50E57">
        <w:rPr>
          <w:sz w:val="22"/>
          <w:szCs w:val="22"/>
          <w:lang w:eastAsia="it-IT"/>
        </w:rPr>
        <w:t>e</w:t>
      </w:r>
      <w:r w:rsidR="00E5219F" w:rsidRPr="00E50E57">
        <w:rPr>
          <w:sz w:val="22"/>
          <w:szCs w:val="22"/>
          <w:lang w:eastAsia="it-IT"/>
        </w:rPr>
        <w:t xml:space="preserve"> </w:t>
      </w:r>
      <w:r w:rsidRPr="00E50E57">
        <w:rPr>
          <w:sz w:val="22"/>
          <w:szCs w:val="22"/>
          <w:lang w:eastAsia="it-IT"/>
        </w:rPr>
        <w:t xml:space="preserve">interessanti.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 xml:space="preserve">aggiornati. </w:t>
      </w:r>
    </w:p>
    <w:p w:rsidR="00E50E57" w:rsidRPr="00E50E57" w:rsidRDefault="00A50791" w:rsidP="00A50791">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contenere</w:t>
      </w:r>
      <w:r w:rsidR="00E5219F" w:rsidRPr="00E50E57">
        <w:rPr>
          <w:sz w:val="22"/>
          <w:szCs w:val="22"/>
          <w:lang w:eastAsia="it-IT"/>
        </w:rPr>
        <w:t xml:space="preserve"> </w:t>
      </w:r>
      <w:r w:rsidRPr="00E50E57">
        <w:rPr>
          <w:sz w:val="22"/>
          <w:szCs w:val="22"/>
          <w:lang w:eastAsia="it-IT"/>
        </w:rPr>
        <w:t>(in</w:t>
      </w:r>
      <w:r w:rsidR="00E5219F" w:rsidRPr="00E50E57">
        <w:rPr>
          <w:sz w:val="22"/>
          <w:szCs w:val="22"/>
          <w:lang w:eastAsia="it-IT"/>
        </w:rPr>
        <w:t xml:space="preserve"> </w:t>
      </w:r>
      <w:r w:rsidRPr="00E50E57">
        <w:rPr>
          <w:sz w:val="22"/>
          <w:szCs w:val="22"/>
          <w:lang w:eastAsia="it-IT"/>
        </w:rPr>
        <w:t>manier</w:t>
      </w:r>
      <w:r w:rsidR="00E5219F" w:rsidRPr="00E50E57">
        <w:rPr>
          <w:sz w:val="22"/>
          <w:szCs w:val="22"/>
          <w:lang w:eastAsia="it-IT"/>
        </w:rPr>
        <w:t xml:space="preserve">e </w:t>
      </w:r>
      <w:r w:rsidRPr="00E50E57">
        <w:rPr>
          <w:sz w:val="22"/>
          <w:szCs w:val="22"/>
          <w:lang w:eastAsia="it-IT"/>
        </w:rPr>
        <w:t>naturale)</w:t>
      </w:r>
      <w:r w:rsidR="00E5219F" w:rsidRPr="00E50E57">
        <w:rPr>
          <w:sz w:val="22"/>
          <w:szCs w:val="22"/>
          <w:lang w:eastAsia="it-IT"/>
        </w:rPr>
        <w:t xml:space="preserve"> </w:t>
      </w:r>
      <w:r w:rsidRPr="00E50E57">
        <w:rPr>
          <w:sz w:val="22"/>
          <w:szCs w:val="22"/>
          <w:lang w:eastAsia="it-IT"/>
        </w:rPr>
        <w:t>le</w:t>
      </w:r>
      <w:r w:rsidR="00E5219F" w:rsidRPr="00E50E57">
        <w:rPr>
          <w:sz w:val="22"/>
          <w:szCs w:val="22"/>
          <w:lang w:eastAsia="it-IT"/>
        </w:rPr>
        <w:t xml:space="preserve">  </w:t>
      </w:r>
      <w:r w:rsidRPr="00E50E57">
        <w:rPr>
          <w:sz w:val="22"/>
          <w:szCs w:val="22"/>
          <w:lang w:eastAsia="it-IT"/>
        </w:rPr>
        <w:t>parole</w:t>
      </w:r>
      <w:r w:rsidR="00E5219F" w:rsidRPr="00E50E57">
        <w:rPr>
          <w:sz w:val="22"/>
          <w:szCs w:val="22"/>
          <w:lang w:eastAsia="it-IT"/>
        </w:rPr>
        <w:t xml:space="preserve"> </w:t>
      </w:r>
      <w:r w:rsidRPr="00E50E57">
        <w:rPr>
          <w:sz w:val="22"/>
          <w:szCs w:val="22"/>
          <w:lang w:eastAsia="it-IT"/>
        </w:rPr>
        <w:t xml:space="preserve">chiave. </w:t>
      </w:r>
    </w:p>
    <w:p w:rsidR="00E50E57" w:rsidRPr="00E50E57" w:rsidRDefault="00A50791" w:rsidP="00E50E57">
      <w:pPr>
        <w:pStyle w:val="Paragrafoelenco"/>
        <w:numPr>
          <w:ilvl w:val="0"/>
          <w:numId w:val="53"/>
        </w:numPr>
        <w:rPr>
          <w:sz w:val="22"/>
          <w:szCs w:val="22"/>
          <w:lang w:eastAsia="it-IT"/>
        </w:rPr>
      </w:pPr>
      <w:r w:rsidRPr="00E50E57">
        <w:rPr>
          <w:b/>
          <w:bCs/>
          <w:sz w:val="22"/>
          <w:szCs w:val="22"/>
          <w:lang w:eastAsia="it-IT"/>
        </w:rPr>
        <w:t>Off-Page SEO</w:t>
      </w:r>
      <w:r w:rsidRPr="00E50E57">
        <w:rPr>
          <w:sz w:val="22"/>
          <w:szCs w:val="22"/>
          <w:lang w:eastAsia="it-IT"/>
        </w:rPr>
        <w:t xml:space="preserve">: Al buon posizionamento di un sito contribuiscono anche strategie e pratiche esterne a esso: ci riferiamo ora, nello specifico, alla gestione dei link in entrata. Google ritiene che le pagine web </w:t>
      </w:r>
      <w:proofErr w:type="spellStart"/>
      <w:r w:rsidRPr="00E50E57">
        <w:rPr>
          <w:sz w:val="22"/>
          <w:szCs w:val="22"/>
          <w:lang w:eastAsia="it-IT"/>
        </w:rPr>
        <w:t>piu</w:t>
      </w:r>
      <w:proofErr w:type="spellEnd"/>
      <w:r w:rsidRPr="00E50E57">
        <w:rPr>
          <w:sz w:val="22"/>
          <w:szCs w:val="22"/>
          <w:lang w:eastAsia="it-IT"/>
        </w:rPr>
        <w:t xml:space="preserve">̀ linkate siano le </w:t>
      </w:r>
      <w:proofErr w:type="spellStart"/>
      <w:r w:rsidRPr="00E50E57">
        <w:rPr>
          <w:sz w:val="22"/>
          <w:szCs w:val="22"/>
          <w:lang w:eastAsia="it-IT"/>
        </w:rPr>
        <w:t>piu</w:t>
      </w:r>
      <w:proofErr w:type="spellEnd"/>
      <w:r w:rsidRPr="00E50E57">
        <w:rPr>
          <w:sz w:val="22"/>
          <w:szCs w:val="22"/>
          <w:lang w:eastAsia="it-IT"/>
        </w:rPr>
        <w:t xml:space="preserve">̀ meritevoli e importanti. Questa convinzione, però, non si limita a un mero aspetto numerico: il motore di ricerca, infatti, prende in considerazione anche l’autorevolezza delle pagine di provenienza dei link. C’è di </w:t>
      </w:r>
      <w:proofErr w:type="spellStart"/>
      <w:r w:rsidRPr="00E50E57">
        <w:rPr>
          <w:sz w:val="22"/>
          <w:szCs w:val="22"/>
          <w:lang w:eastAsia="it-IT"/>
        </w:rPr>
        <w:t>piu</w:t>
      </w:r>
      <w:proofErr w:type="spellEnd"/>
      <w:r w:rsidRPr="00E50E57">
        <w:rPr>
          <w:sz w:val="22"/>
          <w:szCs w:val="22"/>
          <w:lang w:eastAsia="it-IT"/>
        </w:rPr>
        <w:t xml:space="preserve">̀: Google considera anche la </w:t>
      </w:r>
      <w:proofErr w:type="spellStart"/>
      <w:r w:rsidRPr="00E50E57">
        <w:rPr>
          <w:sz w:val="22"/>
          <w:szCs w:val="22"/>
          <w:lang w:eastAsia="it-IT"/>
        </w:rPr>
        <w:t>spontaneita</w:t>
      </w:r>
      <w:proofErr w:type="spellEnd"/>
      <w:r w:rsidRPr="00E50E57">
        <w:rPr>
          <w:sz w:val="22"/>
          <w:szCs w:val="22"/>
          <w:lang w:eastAsia="it-IT"/>
        </w:rPr>
        <w:t xml:space="preserve">̀ dei link. Proprio da quest’ultimo aspetto nasce la distinzione tra link building e link </w:t>
      </w:r>
      <w:proofErr w:type="spellStart"/>
      <w:r w:rsidRPr="00E50E57">
        <w:rPr>
          <w:sz w:val="22"/>
          <w:szCs w:val="22"/>
          <w:lang w:eastAsia="it-IT"/>
        </w:rPr>
        <w:t>earning</w:t>
      </w:r>
      <w:proofErr w:type="spellEnd"/>
      <w:r w:rsidRPr="00E50E57">
        <w:rPr>
          <w:sz w:val="22"/>
          <w:szCs w:val="22"/>
          <w:lang w:eastAsia="it-IT"/>
        </w:rPr>
        <w:t xml:space="preserve">: il primo concetto fa riferimento all’insieme di pratiche finalizzate a ottenere link anche in maniera non spontanea, come ad esempio il guest blogging e tecniche ancor </w:t>
      </w:r>
      <w:proofErr w:type="spellStart"/>
      <w:r w:rsidRPr="00E50E57">
        <w:rPr>
          <w:sz w:val="22"/>
          <w:szCs w:val="22"/>
          <w:lang w:eastAsia="it-IT"/>
        </w:rPr>
        <w:t>piu</w:t>
      </w:r>
      <w:proofErr w:type="spellEnd"/>
      <w:r w:rsidRPr="00E50E57">
        <w:rPr>
          <w:sz w:val="22"/>
          <w:szCs w:val="22"/>
          <w:lang w:eastAsia="it-IT"/>
        </w:rPr>
        <w:t xml:space="preserve">̀ artificiose (e ormai sistematicamente penalizzate dal motore di ricerca) come lo scambio di link e lo spam. Ottenere link alla propria pagina web in maniera naturale e, quindi, conforme alle regole di Google non è facile: il consiglio è quello di produrre contenuti di </w:t>
      </w:r>
      <w:proofErr w:type="spellStart"/>
      <w:r w:rsidRPr="00E50E57">
        <w:rPr>
          <w:sz w:val="22"/>
          <w:szCs w:val="22"/>
          <w:lang w:eastAsia="it-IT"/>
        </w:rPr>
        <w:t>qualita</w:t>
      </w:r>
      <w:proofErr w:type="spellEnd"/>
      <w:r w:rsidRPr="00E50E57">
        <w:rPr>
          <w:sz w:val="22"/>
          <w:szCs w:val="22"/>
          <w:lang w:eastAsia="it-IT"/>
        </w:rPr>
        <w:t xml:space="preserve">̀, che vengano apprezzati dagli utenti e, di conseguenza, linkati. </w:t>
      </w:r>
    </w:p>
    <w:p w:rsidR="00A50791" w:rsidRPr="00A50791" w:rsidRDefault="00A50791" w:rsidP="00A50791">
      <w:pPr>
        <w:rPr>
          <w:lang w:eastAsia="it-IT"/>
        </w:rPr>
      </w:pPr>
    </w:p>
    <w:p w:rsidR="00AF1C47" w:rsidRPr="004922D3" w:rsidRDefault="00AF1C47" w:rsidP="004922D3">
      <w:pPr>
        <w:pStyle w:val="Titolo2"/>
        <w:rPr>
          <w:rFonts w:ascii="ArialMT" w:eastAsia="Times New Roman" w:hAnsi="ArialMT" w:cs="Times New Roman"/>
          <w:lang w:val="en-US" w:eastAsia="it-IT"/>
        </w:rPr>
      </w:pPr>
      <w:bookmarkStart w:id="58" w:name="_Il_Search_Engine"/>
      <w:bookmarkStart w:id="59" w:name="_Toc57476229"/>
      <w:bookmarkEnd w:id="58"/>
      <w:r w:rsidRPr="004922D3">
        <w:rPr>
          <w:rFonts w:eastAsia="Times New Roman"/>
          <w:lang w:val="en-US" w:eastAsia="it-IT"/>
        </w:rPr>
        <w:t xml:space="preserve">Il Search Engine Marketing </w:t>
      </w:r>
      <w:r w:rsidR="004922D3" w:rsidRPr="004922D3">
        <w:rPr>
          <w:rFonts w:eastAsia="Times New Roman"/>
          <w:lang w:val="en-US" w:eastAsia="it-IT"/>
        </w:rPr>
        <w:t>(SEM)</w:t>
      </w:r>
      <w:bookmarkEnd w:id="59"/>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SEM </w:t>
      </w:r>
      <w:r w:rsidRPr="00AF1C47">
        <w:rPr>
          <w:rFonts w:ascii="Calibri" w:eastAsia="Times New Roman" w:hAnsi="Calibri" w:cs="Calibri"/>
          <w:sz w:val="22"/>
          <w:szCs w:val="22"/>
          <w:lang w:eastAsia="it-IT"/>
        </w:rPr>
        <w:t xml:space="preserve">è un insieme di tecniche di web marketing finalizzate a generare traffico qualificato verso un determinato sito web. Sotto il profilo del marketing è importante avere traffico verso il proprio sito ma è importante che questo sia qualificato, a sostegno del fatto che l’attività di pianificazione del marketing abbia prodotto i giusti effetti veicolando correttamente il messaggio verso il giusto target; Un bravo SEM manager deve comprendere in che modo veicolare traffico qualificato che abbia rilevanza per il nostro sito in termini di marketing, portando tramite motori di ricerca, il maggior numero di visitatori realmente interessati ai suoi contenuti. Avere traffico non qualificato significa falsare i dati raccolti e le analisi che ne conseguono, impedendomi di comprendere se la strategia di marketing costruita sia stata realmente efficace. A </w:t>
      </w:r>
      <w:proofErr w:type="spellStart"/>
      <w:r w:rsidRPr="00AF1C47">
        <w:rPr>
          <w:rFonts w:ascii="Calibri" w:eastAsia="Times New Roman" w:hAnsi="Calibri" w:cs="Calibri"/>
          <w:sz w:val="22"/>
          <w:szCs w:val="22"/>
          <w:lang w:eastAsia="it-IT"/>
        </w:rPr>
        <w:t>onor</w:t>
      </w:r>
      <w:proofErr w:type="spellEnd"/>
      <w:r w:rsidRPr="00AF1C47">
        <w:rPr>
          <w:rFonts w:ascii="Calibri" w:eastAsia="Times New Roman" w:hAnsi="Calibri" w:cs="Calibri"/>
          <w:sz w:val="22"/>
          <w:szCs w:val="22"/>
          <w:lang w:eastAsia="it-IT"/>
        </w:rPr>
        <w:t xml:space="preserve"> del vero, segmentazione e </w:t>
      </w:r>
      <w:proofErr w:type="spellStart"/>
      <w:r w:rsidRPr="00AF1C47">
        <w:rPr>
          <w:rFonts w:ascii="Calibri" w:eastAsia="Times New Roman" w:hAnsi="Calibri" w:cs="Calibri"/>
          <w:sz w:val="22"/>
          <w:szCs w:val="22"/>
          <w:lang w:eastAsia="it-IT"/>
        </w:rPr>
        <w:t>targeting</w:t>
      </w:r>
      <w:proofErr w:type="spellEnd"/>
      <w:r w:rsidRPr="00AF1C47">
        <w:rPr>
          <w:rFonts w:ascii="Calibri" w:eastAsia="Times New Roman" w:hAnsi="Calibri" w:cs="Calibri"/>
          <w:sz w:val="22"/>
          <w:szCs w:val="22"/>
          <w:lang w:eastAsia="it-IT"/>
        </w:rPr>
        <w:t xml:space="preserve"> sono problemi che hanno origine nel marketing tradizionale e sono replicati sul web marketing, anche se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facilmente gestibili.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L’attività </w:t>
      </w:r>
      <w:r w:rsidR="00756FC7">
        <w:rPr>
          <w:rFonts w:ascii="Calibri" w:eastAsia="Times New Roman" w:hAnsi="Calibri" w:cs="Calibri"/>
          <w:b/>
          <w:bCs/>
          <w:sz w:val="22"/>
          <w:szCs w:val="22"/>
          <w:lang w:eastAsia="it-IT"/>
        </w:rPr>
        <w:t xml:space="preserve">(o le tecniche) </w:t>
      </w:r>
      <w:r w:rsidRPr="00AF1C47">
        <w:rPr>
          <w:rFonts w:ascii="Calibri" w:eastAsia="Times New Roman" w:hAnsi="Calibri" w:cs="Calibri"/>
          <w:b/>
          <w:bCs/>
          <w:sz w:val="22"/>
          <w:szCs w:val="22"/>
          <w:lang w:eastAsia="it-IT"/>
        </w:rPr>
        <w:t xml:space="preserve">di SEM si suddivide in: </w:t>
      </w:r>
    </w:p>
    <w:p w:rsidR="00C333D5" w:rsidRDefault="00AF1C47" w:rsidP="00C333D5">
      <w:pPr>
        <w:pStyle w:val="Titolo3"/>
        <w:rPr>
          <w:rFonts w:ascii="Calibri" w:eastAsia="Times New Roman" w:hAnsi="Calibri" w:cs="Calibri"/>
          <w:b/>
          <w:bCs/>
          <w:lang w:eastAsia="it-IT"/>
        </w:rPr>
      </w:pPr>
      <w:bookmarkStart w:id="60" w:name="_Organizzazione_di_campagne"/>
      <w:bookmarkEnd w:id="60"/>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Consiste nell’a</w:t>
      </w:r>
      <w:r w:rsidR="00AF1C47" w:rsidRPr="00AF1C47">
        <w:rPr>
          <w:rFonts w:ascii="Calibri" w:eastAsia="Times New Roman" w:hAnsi="Calibri" w:cs="Calibri"/>
          <w:sz w:val="22"/>
          <w:szCs w:val="22"/>
          <w:lang w:eastAsia="it-IT"/>
        </w:rPr>
        <w:t xml:space="preserve">cquistare banner pubblicitari all’interno dei motore di ricerca, con la </w:t>
      </w:r>
      <w:proofErr w:type="spellStart"/>
      <w:r w:rsidR="00AF1C47" w:rsidRPr="00AF1C47">
        <w:rPr>
          <w:rFonts w:ascii="Calibri" w:eastAsia="Times New Roman" w:hAnsi="Calibri" w:cs="Calibri"/>
          <w:sz w:val="22"/>
          <w:szCs w:val="22"/>
          <w:lang w:eastAsia="it-IT"/>
        </w:rPr>
        <w:t>possibilita</w:t>
      </w:r>
      <w:proofErr w:type="spellEnd"/>
      <w:r w:rsidR="00AF1C47" w:rsidRPr="00AF1C47">
        <w:rPr>
          <w:rFonts w:ascii="Calibri" w:eastAsia="Times New Roman" w:hAnsi="Calibri" w:cs="Calibri"/>
          <w:sz w:val="22"/>
          <w:szCs w:val="22"/>
          <w:lang w:eastAsia="it-IT"/>
        </w:rPr>
        <w:t xml:space="preserve">̀ di far comparire un nostro messaggio nella parte degli annunci a pagamento.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molto richieste richiedono investimenti maggiori, mentre per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meno richieste è possibile anche prevedere investimenti contenuti attivando comunque un traffico virtuoso dando </w:t>
      </w:r>
      <w:proofErr w:type="spellStart"/>
      <w:r w:rsidR="00AF1C47" w:rsidRPr="00AF1C47">
        <w:rPr>
          <w:rFonts w:ascii="Calibri" w:eastAsia="Times New Roman" w:hAnsi="Calibri" w:cs="Calibri"/>
          <w:sz w:val="22"/>
          <w:szCs w:val="22"/>
          <w:lang w:eastAsia="it-IT"/>
        </w:rPr>
        <w:t>visibilita</w:t>
      </w:r>
      <w:proofErr w:type="spellEnd"/>
      <w:r w:rsidR="00AF1C47" w:rsidRPr="00AF1C47">
        <w:rPr>
          <w:rFonts w:ascii="Calibri" w:eastAsia="Times New Roman" w:hAnsi="Calibri" w:cs="Calibri"/>
          <w:sz w:val="22"/>
          <w:szCs w:val="22"/>
          <w:lang w:eastAsia="it-IT"/>
        </w:rPr>
        <w:t xml:space="preserve">̀ alla mia pagina. Google è </w:t>
      </w:r>
      <w:r w:rsidR="00AF1C47" w:rsidRPr="00AF1C47">
        <w:rPr>
          <w:rFonts w:ascii="Calibri" w:eastAsia="Times New Roman" w:hAnsi="Calibri" w:cs="Calibri"/>
          <w:sz w:val="22"/>
          <w:szCs w:val="22"/>
          <w:lang w:eastAsia="it-IT"/>
        </w:rPr>
        <w:lastRenderedPageBreak/>
        <w:t xml:space="preserve">basato sul concetto di modello di business </w:t>
      </w:r>
      <w:proofErr w:type="spellStart"/>
      <w:r w:rsidR="00AF1C47" w:rsidRPr="00AF1C47">
        <w:rPr>
          <w:rFonts w:ascii="Calibri" w:eastAsia="Times New Roman" w:hAnsi="Calibri" w:cs="Calibri"/>
          <w:b/>
          <w:bCs/>
          <w:sz w:val="22"/>
          <w:szCs w:val="22"/>
          <w:lang w:eastAsia="it-IT"/>
        </w:rPr>
        <w:t>pay</w:t>
      </w:r>
      <w:proofErr w:type="spellEnd"/>
      <w:r w:rsidR="00AF1C47" w:rsidRPr="00AF1C47">
        <w:rPr>
          <w:rFonts w:ascii="Calibri" w:eastAsia="Times New Roman" w:hAnsi="Calibri" w:cs="Calibri"/>
          <w:b/>
          <w:bCs/>
          <w:sz w:val="22"/>
          <w:szCs w:val="22"/>
          <w:lang w:eastAsia="it-IT"/>
        </w:rPr>
        <w:t xml:space="preserve">-per-click </w:t>
      </w:r>
      <w:r w:rsidR="00AF1C47" w:rsidRPr="00AF1C47">
        <w:rPr>
          <w:rFonts w:ascii="Calibri" w:eastAsia="Times New Roman" w:hAnsi="Calibri" w:cs="Calibri"/>
          <w:sz w:val="22"/>
          <w:szCs w:val="22"/>
          <w:lang w:eastAsia="it-IT"/>
        </w:rPr>
        <w:t xml:space="preserve">ma non considera il tempo di visualizzazione o le </w:t>
      </w:r>
      <w:proofErr w:type="spellStart"/>
      <w:r w:rsidR="00AF1C47" w:rsidRPr="00AF1C47">
        <w:rPr>
          <w:rFonts w:ascii="Calibri" w:eastAsia="Times New Roman" w:hAnsi="Calibri" w:cs="Calibri"/>
          <w:b/>
          <w:bCs/>
          <w:sz w:val="22"/>
          <w:szCs w:val="22"/>
          <w:lang w:eastAsia="it-IT"/>
        </w:rPr>
        <w:t>impressions</w:t>
      </w:r>
      <w:proofErr w:type="spellEnd"/>
      <w:r w:rsidR="00AF1C47" w:rsidRPr="00AF1C47">
        <w:rPr>
          <w:rFonts w:ascii="Calibri" w:eastAsia="Times New Roman" w:hAnsi="Calibri" w:cs="Calibri"/>
          <w:b/>
          <w:bCs/>
          <w:sz w:val="22"/>
          <w:szCs w:val="22"/>
          <w:lang w:eastAsia="it-IT"/>
        </w:rPr>
        <w:t xml:space="preserve"> </w:t>
      </w:r>
      <w:r w:rsidR="00AF1C47" w:rsidRPr="00AF1C47">
        <w:rPr>
          <w:rFonts w:ascii="Calibri" w:eastAsia="Times New Roman" w:hAnsi="Calibri" w:cs="Calibri"/>
          <w:sz w:val="22"/>
          <w:szCs w:val="22"/>
          <w:lang w:eastAsia="it-IT"/>
        </w:rPr>
        <w:t xml:space="preserve">(apparizioni dell’annuncio); si pagano solo i click sugli annunci ed è consigliato prevedere una specifica </w:t>
      </w:r>
      <w:proofErr w:type="spellStart"/>
      <w:r w:rsidR="00AF1C47" w:rsidRPr="00AF1C47">
        <w:rPr>
          <w:rFonts w:ascii="Calibri" w:eastAsia="Times New Roman" w:hAnsi="Calibri" w:cs="Calibri"/>
          <w:sz w:val="22"/>
          <w:szCs w:val="22"/>
          <w:lang w:eastAsia="it-IT"/>
        </w:rPr>
        <w:t>landing</w:t>
      </w:r>
      <w:proofErr w:type="spellEnd"/>
      <w:r w:rsidR="00AF1C47" w:rsidRPr="00AF1C47">
        <w:rPr>
          <w:rFonts w:ascii="Calibri" w:eastAsia="Times New Roman" w:hAnsi="Calibri" w:cs="Calibri"/>
          <w:sz w:val="22"/>
          <w:szCs w:val="22"/>
          <w:lang w:eastAsia="it-IT"/>
        </w:rPr>
        <w:t xml:space="preserve">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Titolo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w:t>
      </w:r>
      <w:proofErr w:type="spellStart"/>
      <w:r w:rsidR="00AF1C47" w:rsidRPr="00AF1C47">
        <w:rPr>
          <w:rFonts w:ascii="Calibri" w:eastAsia="Times New Roman" w:hAnsi="Calibri" w:cs="Calibri"/>
          <w:sz w:val="22"/>
          <w:szCs w:val="22"/>
          <w:lang w:eastAsia="it-IT"/>
        </w:rPr>
        <w:t>leaders</w:t>
      </w:r>
      <w:proofErr w:type="spellEnd"/>
      <w:r w:rsidR="00AF1C47" w:rsidRPr="00AF1C47">
        <w:rPr>
          <w:rFonts w:ascii="Calibri" w:eastAsia="Times New Roman" w:hAnsi="Calibri" w:cs="Calibri"/>
          <w:sz w:val="22"/>
          <w:szCs w:val="22"/>
          <w:lang w:eastAsia="it-IT"/>
        </w:rPr>
        <w:t xml:space="preserve">, </w:t>
      </w:r>
      <w:proofErr w:type="spellStart"/>
      <w:r w:rsidR="00AF1C47" w:rsidRPr="00AF1C47">
        <w:rPr>
          <w:rFonts w:ascii="Calibri" w:eastAsia="Times New Roman" w:hAnsi="Calibri" w:cs="Calibri"/>
          <w:sz w:val="22"/>
          <w:szCs w:val="22"/>
          <w:lang w:eastAsia="it-IT"/>
        </w:rPr>
        <w:t>influencers</w:t>
      </w:r>
      <w:proofErr w:type="spellEnd"/>
      <w:r w:rsidR="00AF1C47" w:rsidRPr="00AF1C47">
        <w:rPr>
          <w:rFonts w:ascii="Calibri" w:eastAsia="Times New Roman" w:hAnsi="Calibri" w:cs="Calibri"/>
          <w:sz w:val="22"/>
          <w:szCs w:val="22"/>
          <w:lang w:eastAsia="it-IT"/>
        </w:rPr>
        <w:t xml:space="preserve">, siti di notizie locali o testate giornalistiche online che possano parlare della mia </w:t>
      </w:r>
      <w:proofErr w:type="spellStart"/>
      <w:r w:rsidR="00AF1C47" w:rsidRPr="00AF1C47">
        <w:rPr>
          <w:rFonts w:ascii="Calibri" w:eastAsia="Times New Roman" w:hAnsi="Calibri" w:cs="Calibri"/>
          <w:sz w:val="22"/>
          <w:szCs w:val="22"/>
          <w:lang w:eastAsia="it-IT"/>
        </w:rPr>
        <w:t>realta</w:t>
      </w:r>
      <w:proofErr w:type="spellEnd"/>
      <w:r w:rsidR="00AF1C47" w:rsidRPr="00AF1C47">
        <w:rPr>
          <w:rFonts w:ascii="Calibri" w:eastAsia="Times New Roman" w:hAnsi="Calibri" w:cs="Calibri"/>
          <w:sz w:val="22"/>
          <w:szCs w:val="22"/>
          <w:lang w:eastAsia="it-IT"/>
        </w:rPr>
        <w:t xml:space="preserve">̀, tramite recensioni, commenti, </w:t>
      </w:r>
      <w:proofErr w:type="spellStart"/>
      <w:r w:rsidR="00AF1C47" w:rsidRPr="00AF1C47">
        <w:rPr>
          <w:rFonts w:ascii="Calibri" w:eastAsia="Times New Roman" w:hAnsi="Calibri" w:cs="Calibri"/>
          <w:sz w:val="22"/>
          <w:szCs w:val="22"/>
          <w:lang w:eastAsia="it-IT"/>
        </w:rPr>
        <w:t>ecc</w:t>
      </w:r>
      <w:proofErr w:type="spellEnd"/>
      <w:r w:rsidR="00AF1C47" w:rsidRPr="00AF1C47">
        <w:rPr>
          <w:rFonts w:ascii="Calibri" w:eastAsia="Times New Roman" w:hAnsi="Calibri" w:cs="Calibri"/>
          <w:sz w:val="22"/>
          <w:szCs w:val="22"/>
          <w:lang w:eastAsia="it-IT"/>
        </w:rPr>
        <w:t xml:space="preserve"> o linkando il mio sito </w:t>
      </w:r>
      <w:proofErr w:type="spellStart"/>
      <w:r w:rsidR="00AF1C47" w:rsidRPr="00AF1C47">
        <w:rPr>
          <w:rFonts w:ascii="Calibri" w:eastAsia="Times New Roman" w:hAnsi="Calibri" w:cs="Calibri"/>
          <w:sz w:val="22"/>
          <w:szCs w:val="22"/>
          <w:lang w:eastAsia="it-IT"/>
        </w:rPr>
        <w:t>purche</w:t>
      </w:r>
      <w:proofErr w:type="spellEnd"/>
      <w:r w:rsidR="00AF1C47" w:rsidRPr="00AF1C47">
        <w:rPr>
          <w:rFonts w:ascii="Calibri" w:eastAsia="Times New Roman" w:hAnsi="Calibri" w:cs="Calibri"/>
          <w:sz w:val="22"/>
          <w:szCs w:val="22"/>
          <w:lang w:eastAsia="it-IT"/>
        </w:rPr>
        <w:t xml:space="preserve">́ siano unici </w:t>
      </w:r>
      <w:proofErr w:type="spellStart"/>
      <w:r w:rsidR="00AF1C47" w:rsidRPr="00AF1C47">
        <w:rPr>
          <w:rFonts w:ascii="Calibri" w:eastAsia="Times New Roman" w:hAnsi="Calibri" w:cs="Calibri"/>
          <w:sz w:val="22"/>
          <w:szCs w:val="22"/>
          <w:lang w:eastAsia="it-IT"/>
        </w:rPr>
        <w:t>perche</w:t>
      </w:r>
      <w:proofErr w:type="spellEnd"/>
      <w:r w:rsidR="00AF1C47" w:rsidRPr="00AF1C47">
        <w:rPr>
          <w:rFonts w:ascii="Calibri" w:eastAsia="Times New Roman" w:hAnsi="Calibri" w:cs="Calibri"/>
          <w:sz w:val="22"/>
          <w:szCs w:val="22"/>
          <w:lang w:eastAsia="it-IT"/>
        </w:rPr>
        <w:t xml:space="preserve">́ il </w:t>
      </w:r>
      <w:proofErr w:type="spellStart"/>
      <w:r w:rsidR="00AF1C47" w:rsidRPr="00AF1C47">
        <w:rPr>
          <w:rFonts w:ascii="Calibri" w:eastAsia="Times New Roman" w:hAnsi="Calibri" w:cs="Calibri"/>
          <w:sz w:val="22"/>
          <w:szCs w:val="22"/>
          <w:lang w:eastAsia="it-IT"/>
        </w:rPr>
        <w:t>PageRank</w:t>
      </w:r>
      <w:proofErr w:type="spellEnd"/>
      <w:r w:rsidR="00AF1C47" w:rsidRPr="00AF1C47">
        <w:rPr>
          <w:rFonts w:ascii="Calibri" w:eastAsia="Times New Roman" w:hAnsi="Calibri" w:cs="Calibri"/>
          <w:sz w:val="22"/>
          <w:szCs w:val="22"/>
          <w:lang w:eastAsia="it-IT"/>
        </w:rPr>
        <w:t xml:space="preserve"> penalizza i contenuti copiati. </w:t>
      </w:r>
    </w:p>
    <w:p w:rsidR="00C333D5" w:rsidRPr="00C333D5" w:rsidRDefault="00AF1C47" w:rsidP="00C333D5">
      <w:pPr>
        <w:pStyle w:val="Titolo3"/>
        <w:rPr>
          <w:rFonts w:ascii="ArialMT" w:eastAsia="Times New Roman" w:hAnsi="ArialMT" w:cs="Times New Roman"/>
          <w:lang w:eastAsia="it-IT"/>
        </w:rPr>
      </w:pPr>
      <w:bookmarkStart w:id="61" w:name="_Iniziative_di_link"/>
      <w:bookmarkEnd w:id="61"/>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che portano alla mia campagna/pagina/sito che aumentino il numero dei back-</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e quindi il ranking della mia pagina; </w:t>
      </w:r>
    </w:p>
    <w:p w:rsidR="00AF1C47" w:rsidRPr="00AF1C47" w:rsidRDefault="00AF1C47" w:rsidP="004922D3">
      <w:pPr>
        <w:pStyle w:val="Titolo2"/>
        <w:rPr>
          <w:rFonts w:ascii="ArialMT" w:eastAsia="Times New Roman" w:hAnsi="ArialMT" w:cs="Times New Roman"/>
          <w:lang w:eastAsia="it-IT"/>
        </w:rPr>
      </w:pPr>
      <w:bookmarkStart w:id="62" w:name="_Il_Content_Marketing"/>
      <w:bookmarkStart w:id="63" w:name="_Toc57476230"/>
      <w:bookmarkEnd w:id="62"/>
      <w:r w:rsidRPr="00AF1C47">
        <w:rPr>
          <w:rFonts w:eastAsia="Times New Roman"/>
          <w:lang w:eastAsia="it-IT"/>
        </w:rPr>
        <w:t>Il Content Marketing</w:t>
      </w:r>
      <w:bookmarkEnd w:id="6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network, creare una relazione e, infine, aumentare le vendite. Il Content management invece è l’attività di organizzazione e proposizione ottimale dei contenuti (ad es. tramite CMS o curando la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 xml:space="preserve">non è altro che qualsiasi mezzo digitale che ci permette di esprime un’idea, un concetto, uno stato d’animo, un’informazione; un video, testo, immagini o altro frutto della </w:t>
      </w:r>
      <w:proofErr w:type="spellStart"/>
      <w:r w:rsidRPr="00AF1C47">
        <w:rPr>
          <w:rFonts w:ascii="Calibri" w:eastAsia="Times New Roman" w:hAnsi="Calibri" w:cs="Calibri"/>
          <w:sz w:val="22"/>
          <w:szCs w:val="22"/>
          <w:lang w:eastAsia="it-IT"/>
        </w:rPr>
        <w:t>creativita</w:t>
      </w:r>
      <w:proofErr w:type="spellEnd"/>
      <w:r w:rsidRPr="00AF1C47">
        <w:rPr>
          <w:rFonts w:ascii="Calibri" w:eastAsia="Times New Roman" w:hAnsi="Calibri" w:cs="Calibri"/>
          <w:sz w:val="22"/>
          <w:szCs w:val="22"/>
          <w:lang w:eastAsia="it-IT"/>
        </w:rPr>
        <w:t>̀,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L’utilizzo di audio e video va ponderato attentamente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sempre gli utenti possono accedere a contenuti di questo tipo per problemi di tempo o di abilità. </w:t>
      </w:r>
    </w:p>
    <w:p w:rsidR="00AF1C47" w:rsidRPr="00AF1C47" w:rsidRDefault="00AF1C47" w:rsidP="004922D3">
      <w:pPr>
        <w:pStyle w:val="Titolo1"/>
        <w:rPr>
          <w:rFonts w:ascii="ArialMT" w:eastAsia="Times New Roman" w:hAnsi="ArialMT" w:cs="Times New Roman"/>
          <w:lang w:eastAsia="it-IT"/>
        </w:rPr>
      </w:pPr>
      <w:bookmarkStart w:id="64" w:name="_EMAIL_MARKETING_(LEZ.7)"/>
      <w:bookmarkStart w:id="65" w:name="_Toc57476231"/>
      <w:bookmarkEnd w:id="64"/>
      <w:r w:rsidRPr="00AF1C47">
        <w:rPr>
          <w:rFonts w:eastAsia="Times New Roman"/>
          <w:lang w:eastAsia="it-IT"/>
        </w:rPr>
        <w:t>EMAIL MARKETING (LEZ.7)</w:t>
      </w:r>
      <w:bookmarkEnd w:id="65"/>
      <w:r w:rsidRPr="00AF1C47">
        <w:rPr>
          <w:rFonts w:eastAsia="Times New Roman"/>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6" w:name="_Le_attività_di_1"/>
      <w:bookmarkStart w:id="67" w:name="_Toc57476232"/>
      <w:bookmarkEnd w:id="66"/>
      <w:r w:rsidRPr="00AF1C47">
        <w:rPr>
          <w:rFonts w:eastAsia="Times New Roman"/>
          <w:lang w:eastAsia="it-IT"/>
        </w:rPr>
        <w:t>Le attività di e-mail marketing</w:t>
      </w:r>
      <w:bookmarkEnd w:id="67"/>
      <w:r w:rsidRPr="00AF1C47">
        <w:rPr>
          <w:rFonts w:eastAsia="Times New Roman"/>
          <w:lang w:eastAsia="it-IT"/>
        </w:rPr>
        <w:t xml:space="preserve"> </w:t>
      </w:r>
    </w:p>
    <w:p w:rsidR="007E0C13" w:rsidRPr="00D5446B"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antichi di Internet e poi del marketing. Nonostante le origine della mail e della @ risalgono ai primi anni 70, ancora oggi offre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rispetto a mezzi tradizionali. È fondamentale rispettare </w:t>
      </w:r>
      <w:r w:rsidR="007E0C13">
        <w:rPr>
          <w:rFonts w:ascii="Calibri" w:eastAsia="Times New Roman" w:hAnsi="Calibri" w:cs="Calibri"/>
          <w:sz w:val="22"/>
          <w:szCs w:val="22"/>
          <w:lang w:eastAsia="it-IT"/>
        </w:rPr>
        <w:t>l</w:t>
      </w:r>
      <w:r w:rsidRPr="00AF1C47">
        <w:rPr>
          <w:rFonts w:ascii="Calibri" w:eastAsia="Times New Roman" w:hAnsi="Calibri" w:cs="Calibri"/>
          <w:sz w:val="22"/>
          <w:szCs w:val="22"/>
          <w:lang w:eastAsia="it-IT"/>
        </w:rPr>
        <w:t xml:space="preserve">a </w:t>
      </w:r>
      <w:bookmarkStart w:id="68" w:name="netqiuette"/>
      <w:r w:rsidRPr="00C23F76">
        <w:rPr>
          <w:rFonts w:ascii="Calibri" w:eastAsia="Times New Roman" w:hAnsi="Calibri" w:cs="Calibri"/>
          <w:b/>
          <w:bCs/>
          <w:sz w:val="22"/>
          <w:szCs w:val="22"/>
          <w:lang w:eastAsia="it-IT"/>
        </w:rPr>
        <w:t>netiquette</w:t>
      </w:r>
      <w:r w:rsidR="007E0C13" w:rsidRPr="00C23F76">
        <w:rPr>
          <w:rFonts w:ascii="Calibri" w:eastAsia="Times New Roman" w:hAnsi="Calibri" w:cs="Calibri"/>
          <w:b/>
          <w:bCs/>
          <w:sz w:val="22"/>
          <w:szCs w:val="22"/>
          <w:lang w:eastAsia="it-IT"/>
        </w:rPr>
        <w:t xml:space="preserve"> </w:t>
      </w:r>
      <w:bookmarkEnd w:id="68"/>
      <w:r w:rsidR="007E0C13">
        <w:rPr>
          <w:rFonts w:ascii="Calibri" w:eastAsia="Times New Roman" w:hAnsi="Calibri" w:cs="Calibri"/>
          <w:sz w:val="22"/>
          <w:szCs w:val="22"/>
          <w:lang w:eastAsia="it-IT"/>
        </w:rPr>
        <w:t>(</w:t>
      </w:r>
      <w:r w:rsidR="007E0C13" w:rsidRPr="007E0C13">
        <w:rPr>
          <w:rFonts w:ascii="Calibri" w:eastAsia="Times New Roman" w:hAnsi="Calibri" w:cs="Calibri"/>
          <w:sz w:val="22"/>
          <w:szCs w:val="22"/>
          <w:lang w:eastAsia="it-IT"/>
        </w:rPr>
        <w:t>regole di comportamento volte a favorire il reciproco rispetto tra gli utenti</w:t>
      </w:r>
      <w:r w:rsidR="007E0C13">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per una gestione efficace dell’e-mail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w:t>
      </w:r>
      <w:proofErr w:type="spellStart"/>
      <w:r w:rsidRPr="00AF1C47">
        <w:rPr>
          <w:rFonts w:ascii="Calibri" w:eastAsia="Times New Roman" w:hAnsi="Calibri" w:cs="Calibri"/>
          <w:b/>
          <w:bCs/>
          <w:sz w:val="22"/>
          <w:szCs w:val="22"/>
          <w:lang w:eastAsia="it-IT"/>
        </w:rPr>
        <w:t>finalita</w:t>
      </w:r>
      <w:proofErr w:type="spellEnd"/>
      <w:r w:rsidRPr="00AF1C47">
        <w:rPr>
          <w:rFonts w:ascii="Calibri" w:eastAsia="Times New Roman" w:hAnsi="Calibri" w:cs="Calibri"/>
          <w:b/>
          <w:bCs/>
          <w:sz w:val="22"/>
          <w:szCs w:val="22"/>
          <w:lang w:eastAsia="it-IT"/>
        </w:rPr>
        <w:t xml:space="preserve">̀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 xml:space="preserve">conoscere </w:t>
      </w:r>
      <w:proofErr w:type="spellStart"/>
      <w:r w:rsidRPr="004922D3">
        <w:rPr>
          <w:rFonts w:ascii="Calibri" w:eastAsia="Times New Roman" w:hAnsi="Calibri" w:cs="Calibri"/>
          <w:sz w:val="22"/>
          <w:szCs w:val="22"/>
          <w:lang w:eastAsia="it-IT"/>
        </w:rPr>
        <w:t>gia</w:t>
      </w:r>
      <w:proofErr w:type="spellEnd"/>
      <w:r w:rsidRPr="004922D3">
        <w:rPr>
          <w:rFonts w:ascii="Calibri" w:eastAsia="Times New Roman" w:hAnsi="Calibri" w:cs="Calibri"/>
          <w:sz w:val="22"/>
          <w:szCs w:val="22"/>
          <w:lang w:eastAsia="it-IT"/>
        </w:rPr>
        <w:t>̀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uno 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w:t>
      </w:r>
      <w:proofErr w:type="spellStart"/>
      <w:r w:rsidRPr="00AF1C47">
        <w:rPr>
          <w:rFonts w:ascii="Calibri" w:eastAsia="Times New Roman" w:hAnsi="Calibri" w:cs="Calibri"/>
          <w:sz w:val="22"/>
          <w:szCs w:val="22"/>
          <w:lang w:eastAsia="it-IT"/>
        </w:rPr>
        <w:t>reciproce</w:t>
      </w:r>
      <w:proofErr w:type="spellEnd"/>
      <w:r w:rsidRPr="00AF1C47">
        <w:rPr>
          <w:rFonts w:ascii="Calibri" w:eastAsia="Times New Roman" w:hAnsi="Calibri" w:cs="Calibri"/>
          <w:sz w:val="22"/>
          <w:szCs w:val="22"/>
          <w:lang w:eastAsia="it-IT"/>
        </w:rPr>
        <w:t xml:space="preserv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testuale o graficizzata, ma attenzione alla </w:t>
      </w:r>
      <w:proofErr w:type="spellStart"/>
      <w:r w:rsidRPr="00AF1C47">
        <w:rPr>
          <w:rFonts w:ascii="Calibri" w:eastAsia="Times New Roman" w:hAnsi="Calibri" w:cs="Calibri"/>
          <w:sz w:val="22"/>
          <w:szCs w:val="22"/>
          <w:lang w:eastAsia="it-IT"/>
        </w:rPr>
        <w:t>compatibilita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uno strumento di condivisione di </w:t>
      </w:r>
      <w:proofErr w:type="spellStart"/>
      <w:r w:rsidRPr="00AF1C47">
        <w:rPr>
          <w:rFonts w:ascii="Calibri" w:eastAsia="Times New Roman" w:hAnsi="Calibri" w:cs="Calibri"/>
          <w:sz w:val="22"/>
          <w:szCs w:val="22"/>
          <w:lang w:eastAsia="it-IT"/>
        </w:rPr>
        <w:t>files</w:t>
      </w:r>
      <w:proofErr w:type="spellEnd"/>
      <w:r w:rsidRPr="00AF1C47">
        <w:rPr>
          <w:rFonts w:ascii="Calibri" w:eastAsia="Times New Roman" w:hAnsi="Calibri" w:cs="Calibri"/>
          <w:sz w:val="22"/>
          <w:szCs w:val="22"/>
          <w:lang w:eastAsia="it-IT"/>
        </w:rPr>
        <w:t xml:space="preserve">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Semplici (</w:t>
      </w:r>
      <w:proofErr w:type="spellStart"/>
      <w:r w:rsidRPr="00AF1C47">
        <w:rPr>
          <w:rFonts w:ascii="Calibri" w:eastAsia="Times New Roman" w:hAnsi="Calibri" w:cs="Calibri"/>
          <w:b/>
          <w:bCs/>
          <w:sz w:val="22"/>
          <w:szCs w:val="22"/>
          <w:lang w:eastAsia="it-IT"/>
        </w:rPr>
        <w:t>one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shot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Transazionali</w:t>
      </w:r>
      <w:r w:rsidRPr="00AF1C47">
        <w:rPr>
          <w:rFonts w:ascii="Calibri" w:eastAsia="Times New Roman" w:hAnsi="Calibri" w:cs="Calibri"/>
          <w:sz w:val="22"/>
          <w:szCs w:val="22"/>
          <w:lang w:eastAsia="it-IT"/>
        </w:rPr>
        <w:t xml:space="preserve">: generate automaticamente con riferimento ad una transazione avvenuta o futura, con </w:t>
      </w:r>
      <w:proofErr w:type="spellStart"/>
      <w:r w:rsidRPr="004922D3">
        <w:rPr>
          <w:rFonts w:ascii="Calibri" w:eastAsia="Times New Roman" w:hAnsi="Calibri" w:cs="Calibri"/>
          <w:sz w:val="22"/>
          <w:szCs w:val="22"/>
          <w:lang w:eastAsia="it-IT"/>
        </w:rPr>
        <w:t>finalita</w:t>
      </w:r>
      <w:proofErr w:type="spellEnd"/>
      <w:r w:rsidRPr="004922D3">
        <w:rPr>
          <w:rFonts w:ascii="Calibri" w:eastAsia="Times New Roman" w:hAnsi="Calibri" w:cs="Calibri"/>
          <w:sz w:val="22"/>
          <w:szCs w:val="22"/>
          <w:lang w:eastAsia="it-IT"/>
        </w:rPr>
        <w:t xml:space="preserve">̀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-in/</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w:t>
      </w:r>
      <w:proofErr w:type="spellStart"/>
      <w:r w:rsidRPr="00AF1C47">
        <w:rPr>
          <w:rFonts w:ascii="Calibri" w:eastAsia="Times New Roman" w:hAnsi="Calibri" w:cs="Calibri"/>
          <w:sz w:val="22"/>
          <w:szCs w:val="22"/>
          <w:lang w:eastAsia="it-IT"/>
        </w:rPr>
        <w:t>house</w:t>
      </w:r>
      <w:proofErr w:type="spellEnd"/>
      <w:r w:rsidRPr="00AF1C47">
        <w:rPr>
          <w:rFonts w:ascii="Calibri" w:eastAsia="Times New Roman" w:hAnsi="Calibri" w:cs="Calibri"/>
          <w:sz w:val="22"/>
          <w:szCs w:val="22"/>
          <w:lang w:eastAsia="it-IT"/>
        </w:rPr>
        <w:t xml:space="preserve"> delle newsletter;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 xml:space="preserve">Lo spam è un’attività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w:t>
      </w:r>
      <w:proofErr w:type="spellStart"/>
      <w:r w:rsidRPr="004922D3">
        <w:rPr>
          <w:rFonts w:ascii="Calibri" w:eastAsia="Times New Roman" w:hAnsi="Calibri" w:cs="Calibri"/>
          <w:sz w:val="22"/>
          <w:szCs w:val="22"/>
          <w:lang w:eastAsia="it-IT"/>
        </w:rPr>
        <w:t>realta</w:t>
      </w:r>
      <w:proofErr w:type="spellEnd"/>
      <w:r w:rsidRPr="004922D3">
        <w:rPr>
          <w:rFonts w:ascii="Calibri" w:eastAsia="Times New Roman" w:hAnsi="Calibri" w:cs="Calibri"/>
          <w:sz w:val="22"/>
          <w:szCs w:val="22"/>
          <w:lang w:eastAsia="it-IT"/>
        </w:rPr>
        <w:t xml:space="preserve">̀, nella maggior parte dei casi, produce effetti contrari. A tutela degli utenti sono stati sviluppati dai provider, meccanismi antispam che bloccano invio e ricezione di messaggi indesiderati. Per chi svolge attività di marketing è fondamentale fare in modo che le nostre e- mail non vengano percepite come spam.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 xml:space="preserve">meccanismo abilitante, tipicamente un </w:t>
      </w:r>
      <w:proofErr w:type="spellStart"/>
      <w:r w:rsidRPr="004922D3">
        <w:rPr>
          <w:rFonts w:ascii="Calibri" w:eastAsia="Times New Roman" w:hAnsi="Calibri" w:cs="Calibri"/>
          <w:sz w:val="22"/>
          <w:szCs w:val="22"/>
          <w:lang w:eastAsia="it-IT"/>
        </w:rPr>
        <w:t>flag</w:t>
      </w:r>
      <w:proofErr w:type="spellEnd"/>
      <w:r w:rsidRPr="004922D3">
        <w:rPr>
          <w:rFonts w:ascii="Calibri" w:eastAsia="Times New Roman" w:hAnsi="Calibri" w:cs="Calibri"/>
          <w:sz w:val="22"/>
          <w:szCs w:val="22"/>
          <w:lang w:eastAsia="it-IT"/>
        </w:rPr>
        <w:t xml:space="preserve">, da segnare opzionalmente in fase di registrazione del servizio.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w:t>
      </w: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come l’</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Titolo2"/>
        <w:rPr>
          <w:rFonts w:ascii="Times New Roman" w:eastAsia="Times New Roman" w:hAnsi="Times New Roman" w:cs="Times New Roman"/>
          <w:lang w:eastAsia="it-IT"/>
        </w:rPr>
      </w:pPr>
      <w:bookmarkStart w:id="69" w:name="_La_Newsletter"/>
      <w:bookmarkStart w:id="70" w:name="_Toc57476233"/>
      <w:bookmarkEnd w:id="69"/>
      <w:r w:rsidRPr="00AF1C47">
        <w:rPr>
          <w:rFonts w:eastAsia="Times New Roman"/>
          <w:lang w:eastAsia="it-IT"/>
        </w:rPr>
        <w:t>La Newsletter</w:t>
      </w:r>
      <w:bookmarkEnd w:id="7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validi o per i quali i titolari hanno revocato l’autorizzazione, al fine di evitare di essere segnalati come spammer e finire nelle </w:t>
      </w:r>
      <w:proofErr w:type="spellStart"/>
      <w:r w:rsidRPr="00AF1C47">
        <w:rPr>
          <w:rFonts w:ascii="Calibri" w:eastAsia="Times New Roman" w:hAnsi="Calibri" w:cs="Calibri"/>
          <w:sz w:val="22"/>
          <w:szCs w:val="22"/>
          <w:lang w:eastAsia="it-IT"/>
        </w:rPr>
        <w:t>black</w:t>
      </w:r>
      <w:proofErr w:type="spellEnd"/>
      <w:r w:rsidRPr="00AF1C47">
        <w:rPr>
          <w:rFonts w:ascii="Calibri" w:eastAsia="Times New Roman" w:hAnsi="Calibri" w:cs="Calibri"/>
          <w:sz w:val="22"/>
          <w:szCs w:val="22"/>
          <w:lang w:eastAsia="it-IT"/>
        </w:rPr>
        <w:t xml:space="preserve"> list. Una newsletter è tipicamente redazionale, presuppone un invio periodico, grafica fissa nel tempo a supporto della brand </w:t>
      </w:r>
      <w:proofErr w:type="spellStart"/>
      <w:r w:rsidRPr="00AF1C47">
        <w:rPr>
          <w:rFonts w:ascii="Calibri" w:eastAsia="Times New Roman" w:hAnsi="Calibri" w:cs="Calibri"/>
          <w:sz w:val="22"/>
          <w:szCs w:val="22"/>
          <w:lang w:eastAsia="it-IT"/>
        </w:rPr>
        <w:t>identity</w:t>
      </w:r>
      <w:proofErr w:type="spellEnd"/>
      <w:r w:rsidRPr="00AF1C47">
        <w:rPr>
          <w:rFonts w:ascii="Calibri" w:eastAsia="Times New Roman" w:hAnsi="Calibri" w:cs="Calibri"/>
          <w:sz w:val="22"/>
          <w:szCs w:val="22"/>
          <w:lang w:eastAsia="it-IT"/>
        </w:rPr>
        <w:t xml:space="preserve">, opportunamente targettizzata e prevede una lista proprietaria. La newsletter è il primo strumento a cui si pensa quando si vuole fare mail marketing; si utilizza per aggiornare i propri utenti in merito 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del mercato o del brand, in ogni caso è fondamentale offrire contenuti interessanti per evitare cancellazioni. È importante la cura della </w:t>
      </w:r>
      <w:proofErr w:type="spellStart"/>
      <w:r w:rsidRPr="00AF1C47">
        <w:rPr>
          <w:rFonts w:ascii="Calibri" w:eastAsia="Times New Roman" w:hAnsi="Calibri" w:cs="Calibri"/>
          <w:sz w:val="22"/>
          <w:szCs w:val="22"/>
          <w:lang w:eastAsia="it-IT"/>
        </w:rPr>
        <w:t>periodicita</w:t>
      </w:r>
      <w:proofErr w:type="spellEnd"/>
      <w:r w:rsidRPr="00AF1C47">
        <w:rPr>
          <w:rFonts w:ascii="Calibri" w:eastAsia="Times New Roman" w:hAnsi="Calibri" w:cs="Calibri"/>
          <w:sz w:val="22"/>
          <w:szCs w:val="22"/>
          <w:lang w:eastAsia="it-IT"/>
        </w:rPr>
        <w:t xml:space="preserve">̀, anche se quella ottimale è </w:t>
      </w:r>
      <w:r w:rsidRPr="00AF1C47">
        <w:rPr>
          <w:rFonts w:ascii="Calibri" w:eastAsia="Times New Roman" w:hAnsi="Calibri" w:cs="Calibri"/>
          <w:sz w:val="22"/>
          <w:szCs w:val="22"/>
          <w:lang w:eastAsia="it-IT"/>
        </w:rPr>
        <w:lastRenderedPageBreak/>
        <w:t xml:space="preserve">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device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dimostrato che nel week-end o in tarda serata c’è una maggiore propensione all’apertura rispetto ad altri momenti. La verifica dei ritorni, invece,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utile per testare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messaggio in funzione della grafica o della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Titolo2"/>
        <w:rPr>
          <w:rFonts w:ascii="ArialMT" w:eastAsia="Times New Roman" w:hAnsi="ArialMT" w:cs="Times New Roman"/>
          <w:lang w:eastAsia="it-IT"/>
        </w:rPr>
      </w:pPr>
      <w:bookmarkStart w:id="71" w:name="_DEM_-_Direct"/>
      <w:bookmarkStart w:id="72" w:name="_Toc57476234"/>
      <w:bookmarkEnd w:id="71"/>
      <w:r w:rsidRPr="00AF1C47">
        <w:rPr>
          <w:rFonts w:eastAsia="Times New Roman"/>
          <w:lang w:eastAsia="it-IT"/>
        </w:rPr>
        <w:t>DEM - Direct Email Marketing</w:t>
      </w:r>
      <w:bookmarkEnd w:id="72"/>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w:t>
      </w:r>
      <w:proofErr w:type="spellStart"/>
      <w:r w:rsidRPr="00AF1C47">
        <w:rPr>
          <w:rFonts w:ascii="Calibri" w:eastAsia="Times New Roman" w:hAnsi="Calibri" w:cs="Calibri"/>
          <w:sz w:val="22"/>
          <w:szCs w:val="22"/>
          <w:lang w:eastAsia="it-IT"/>
        </w:rPr>
        <w:t>potra</w:t>
      </w:r>
      <w:proofErr w:type="spellEnd"/>
      <w:r w:rsidRPr="00AF1C47">
        <w:rPr>
          <w:rFonts w:ascii="Calibri" w:eastAsia="Times New Roman" w:hAnsi="Calibri" w:cs="Calibri"/>
          <w:sz w:val="22"/>
          <w:szCs w:val="22"/>
          <w:lang w:eastAsia="it-IT"/>
        </w:rPr>
        <w:t xml:space="preserve">̀ avere un risultati positivo. Le campagne DEM nascono tipicamente per </w:t>
      </w:r>
      <w:proofErr w:type="spellStart"/>
      <w:r w:rsidRPr="00AF1C47">
        <w:rPr>
          <w:rFonts w:ascii="Calibri" w:eastAsia="Times New Roman" w:hAnsi="Calibri" w:cs="Calibri"/>
          <w:sz w:val="22"/>
          <w:szCs w:val="22"/>
          <w:lang w:eastAsia="it-IT"/>
        </w:rPr>
        <w:t>finalita</w:t>
      </w:r>
      <w:proofErr w:type="spellEnd"/>
      <w:r w:rsidRPr="00AF1C47">
        <w:rPr>
          <w:rFonts w:ascii="Calibri" w:eastAsia="Times New Roman" w:hAnsi="Calibri" w:cs="Calibri"/>
          <w:sz w:val="22"/>
          <w:szCs w:val="22"/>
          <w:lang w:eastAsia="it-IT"/>
        </w:rPr>
        <w:t xml:space="preserve">̀ di marketing, con invii occasionali e grafiche originali per ogni invio, profilati su </w:t>
      </w:r>
      <w:proofErr w:type="spellStart"/>
      <w:r w:rsidRPr="00AF1C47">
        <w:rPr>
          <w:rFonts w:ascii="Calibri" w:eastAsia="Times New Roman" w:hAnsi="Calibri" w:cs="Calibri"/>
          <w:sz w:val="22"/>
          <w:szCs w:val="22"/>
          <w:lang w:eastAsia="it-IT"/>
        </w:rPr>
        <w:t>prospect</w:t>
      </w:r>
      <w:proofErr w:type="spellEnd"/>
      <w:r w:rsidRPr="00AF1C47">
        <w:rPr>
          <w:rFonts w:ascii="Calibri" w:eastAsia="Times New Roman" w:hAnsi="Calibri" w:cs="Calibri"/>
          <w:sz w:val="22"/>
          <w:szCs w:val="22"/>
          <w:lang w:eastAsia="it-IT"/>
        </w:rPr>
        <w:t xml:space="preserve">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Titolo2"/>
        <w:rPr>
          <w:rFonts w:eastAsia="Times New Roman"/>
          <w:lang w:eastAsia="it-IT"/>
        </w:rPr>
      </w:pPr>
      <w:bookmarkStart w:id="73" w:name="_CALL_TO_ACTION"/>
      <w:bookmarkEnd w:id="73"/>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lastRenderedPageBreak/>
        <w:t xml:space="preserve">Non deve mancare in una campagna </w:t>
      </w:r>
      <w:proofErr w:type="spellStart"/>
      <w:r w:rsidRPr="00260A7A">
        <w:rPr>
          <w:rFonts w:ascii="ArialMT" w:eastAsia="Times New Roman" w:hAnsi="ArialMT" w:cs="Times New Roman"/>
          <w:sz w:val="22"/>
          <w:szCs w:val="22"/>
          <w:lang w:eastAsia="it-IT"/>
        </w:rPr>
        <w:t>dem</w:t>
      </w:r>
      <w:proofErr w:type="spellEnd"/>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un azione, ad esempio con un link che rimanda al sito o un link per il download di un applicazione</w:t>
      </w:r>
    </w:p>
    <w:p w:rsidR="00AF1C47" w:rsidRPr="00AF1C47" w:rsidRDefault="00AF1C47" w:rsidP="00624F9B">
      <w:pPr>
        <w:pStyle w:val="Titolo1"/>
        <w:rPr>
          <w:rFonts w:ascii="Times New Roman" w:eastAsia="Times New Roman" w:hAnsi="Times New Roman" w:cs="Times New Roman"/>
          <w:lang w:eastAsia="it-IT"/>
        </w:rPr>
      </w:pPr>
      <w:bookmarkStart w:id="74" w:name="_APP_&amp;_MOBILE"/>
      <w:bookmarkStart w:id="75" w:name="_Toc57476235"/>
      <w:bookmarkEnd w:id="74"/>
      <w:r w:rsidRPr="00AF1C47">
        <w:rPr>
          <w:rFonts w:eastAsia="Times New Roman"/>
          <w:lang w:eastAsia="it-IT"/>
        </w:rPr>
        <w:t>APP &amp; MOBILE (LEZ.8)</w:t>
      </w:r>
      <w:bookmarkEnd w:id="75"/>
      <w:r w:rsidRPr="00AF1C47">
        <w:rPr>
          <w:rFonts w:eastAsia="Times New Roman"/>
          <w:lang w:eastAsia="it-IT"/>
        </w:rPr>
        <w:t xml:space="preserve"> </w:t>
      </w:r>
    </w:p>
    <w:p w:rsidR="00AF1C47" w:rsidRPr="00AF1C47" w:rsidRDefault="00AF1C47" w:rsidP="00624F9B">
      <w:pPr>
        <w:pStyle w:val="Titolo2"/>
        <w:rPr>
          <w:rFonts w:ascii="Times New Roman" w:eastAsia="Times New Roman" w:hAnsi="Times New Roman" w:cs="Times New Roman"/>
          <w:lang w:eastAsia="it-IT"/>
        </w:rPr>
      </w:pPr>
      <w:bookmarkStart w:id="76" w:name="_Il_mondo_del"/>
      <w:bookmarkStart w:id="77" w:name="_Toc57476236"/>
      <w:bookmarkEnd w:id="76"/>
      <w:r w:rsidRPr="00AF1C47">
        <w:rPr>
          <w:rFonts w:eastAsia="Times New Roman"/>
          <w:lang w:eastAsia="it-IT"/>
        </w:rPr>
        <w:t>Il mondo del mobile</w:t>
      </w:r>
      <w:bookmarkEnd w:id="7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proofErr w:type="spellStart"/>
      <w:r w:rsidRPr="00AF1C47">
        <w:rPr>
          <w:rFonts w:ascii="Calibri" w:eastAsia="Times New Roman" w:hAnsi="Calibri" w:cs="Calibri"/>
          <w:b/>
          <w:bCs/>
          <w:sz w:val="22"/>
          <w:szCs w:val="22"/>
          <w:lang w:eastAsia="it-IT"/>
        </w:rPr>
        <w:t>always</w:t>
      </w:r>
      <w:proofErr w:type="spellEnd"/>
      <w:r w:rsidRPr="00AF1C47">
        <w:rPr>
          <w:rFonts w:ascii="Calibri" w:eastAsia="Times New Roman" w:hAnsi="Calibri" w:cs="Calibri"/>
          <w:b/>
          <w:bCs/>
          <w:sz w:val="22"/>
          <w:szCs w:val="22"/>
          <w:lang w:eastAsia="it-IT"/>
        </w:rPr>
        <w:t xml:space="preserve"> on ed </w:t>
      </w:r>
      <w:proofErr w:type="spellStart"/>
      <w:r w:rsidRPr="00AF1C47">
        <w:rPr>
          <w:rFonts w:ascii="Calibri" w:eastAsia="Times New Roman" w:hAnsi="Calibri" w:cs="Calibri"/>
          <w:b/>
          <w:bCs/>
          <w:sz w:val="22"/>
          <w:szCs w:val="22"/>
          <w:lang w:eastAsia="it-IT"/>
        </w:rPr>
        <w:t>everywhere</w:t>
      </w:r>
      <w:proofErr w:type="spellEnd"/>
      <w:r w:rsidRPr="00AF1C47">
        <w:rPr>
          <w:rFonts w:ascii="Calibri" w:eastAsia="Times New Roman" w:hAnsi="Calibri" w:cs="Calibri"/>
          <w:sz w:val="22"/>
          <w:szCs w:val="22"/>
          <w:lang w:eastAsia="it-IT"/>
        </w:rPr>
        <w:t xml:space="preserve">” offerto da smartphone e tablet. Il fatto che un dispositivo possa continuamente seguire costantemente un utente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un’interazione </w:t>
      </w:r>
      <w:proofErr w:type="spellStart"/>
      <w:r w:rsidRPr="00AF1C47">
        <w:rPr>
          <w:rFonts w:ascii="Calibri" w:eastAsia="Times New Roman" w:hAnsi="Calibri" w:cs="Calibri"/>
          <w:sz w:val="22"/>
          <w:szCs w:val="22"/>
          <w:lang w:eastAsia="it-IT"/>
        </w:rPr>
        <w:t>pressoche</w:t>
      </w:r>
      <w:proofErr w:type="spellEnd"/>
      <w:r w:rsidRPr="00AF1C47">
        <w:rPr>
          <w:rFonts w:ascii="Calibri" w:eastAsia="Times New Roman" w:hAnsi="Calibri" w:cs="Calibri"/>
          <w:sz w:val="22"/>
          <w:szCs w:val="22"/>
          <w:lang w:eastAsia="it-IT"/>
        </w:rPr>
        <w:t xml:space="preserve">́ totale, basti pensare al fenomeno del </w:t>
      </w:r>
      <w:proofErr w:type="spellStart"/>
      <w:r w:rsidRPr="00AF1C47">
        <w:rPr>
          <w:rFonts w:ascii="Calibri" w:eastAsia="Times New Roman" w:hAnsi="Calibri" w:cs="Calibri"/>
          <w:sz w:val="22"/>
          <w:szCs w:val="22"/>
          <w:lang w:eastAsia="it-IT"/>
        </w:rPr>
        <w:t>second</w:t>
      </w:r>
      <w:proofErr w:type="spellEnd"/>
      <w:r w:rsidRPr="00AF1C47">
        <w:rPr>
          <w:rFonts w:ascii="Calibri" w:eastAsia="Times New Roman" w:hAnsi="Calibri" w:cs="Calibri"/>
          <w:sz w:val="22"/>
          <w:szCs w:val="22"/>
          <w:lang w:eastAsia="it-IT"/>
        </w:rPr>
        <w:t xml:space="preserve"> screen. Anche il marketing ha subito il fascino del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un device mobile è il primo oggetto che usiamo non appena svegli e l’ultimo che usiamo prima di andare a dormire. Questo offre una serie di spunti, di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alla vita quotidiana e anche professionale delle persone e aziende, molto interessanti che hanno cambiato il modo di fare marketing. Con il mobile, la comunicazione veicolata tramite mobile ha raggiunto livelli di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costi e formati molto diversi dagli attuali; oggi è impensabile uscire di casa senza smartphone, uno strumento eccezionale che ingloba macchina fotografica, videocamera, player musicale, computer, </w:t>
      </w:r>
      <w:proofErr w:type="spellStart"/>
      <w:r w:rsidRPr="00AF1C47">
        <w:rPr>
          <w:rFonts w:ascii="Calibri" w:eastAsia="Times New Roman" w:hAnsi="Calibri" w:cs="Calibri"/>
          <w:sz w:val="22"/>
          <w:szCs w:val="22"/>
          <w:lang w:eastAsia="it-IT"/>
        </w:rPr>
        <w:t>socialita</w:t>
      </w:r>
      <w:proofErr w:type="spellEnd"/>
      <w:r w:rsidRPr="00AF1C47">
        <w:rPr>
          <w:rFonts w:ascii="Calibri" w:eastAsia="Times New Roman" w:hAnsi="Calibri" w:cs="Calibri"/>
          <w:sz w:val="22"/>
          <w:szCs w:val="22"/>
          <w:lang w:eastAsia="it-IT"/>
        </w:rPr>
        <w:t xml:space="preserve">̀,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di marketing </w:t>
      </w:r>
      <w:r w:rsidRPr="00AF1C47">
        <w:rPr>
          <w:rFonts w:ascii="Calibri" w:eastAsia="Times New Roman" w:hAnsi="Calibri" w:cs="Calibri"/>
          <w:sz w:val="22"/>
          <w:szCs w:val="22"/>
          <w:lang w:eastAsia="it-IT"/>
        </w:rPr>
        <w:t xml:space="preserve">interessante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offre il </w:t>
      </w:r>
      <w:r w:rsidRPr="00AF1C47">
        <w:rPr>
          <w:rFonts w:ascii="Calibri" w:eastAsia="Times New Roman" w:hAnsi="Calibri" w:cs="Calibri"/>
          <w:b/>
          <w:bCs/>
          <w:sz w:val="22"/>
          <w:szCs w:val="22"/>
          <w:lang w:eastAsia="it-IT"/>
        </w:rPr>
        <w:t xml:space="preserve">contatto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 xml:space="preserve">UGC User </w:t>
      </w:r>
      <w:proofErr w:type="spellStart"/>
      <w:r w:rsidRPr="00AF1C47">
        <w:rPr>
          <w:rFonts w:ascii="Calibri" w:eastAsia="Times New Roman" w:hAnsi="Calibri" w:cs="Calibri"/>
          <w:b/>
          <w:bCs/>
          <w:sz w:val="22"/>
          <w:szCs w:val="22"/>
          <w:lang w:eastAsia="it-IT"/>
        </w:rPr>
        <w:t>Generated</w:t>
      </w:r>
      <w:proofErr w:type="spellEnd"/>
      <w:r w:rsidRPr="00AF1C47">
        <w:rPr>
          <w:rFonts w:ascii="Calibri" w:eastAsia="Times New Roman" w:hAnsi="Calibri" w:cs="Calibri"/>
          <w:b/>
          <w:bCs/>
          <w:sz w:val="22"/>
          <w:szCs w:val="22"/>
          <w:lang w:eastAsia="it-IT"/>
        </w:rPr>
        <w:t xml:space="preserve"> Content </w:t>
      </w:r>
      <w:r w:rsidRPr="00AF1C47">
        <w:rPr>
          <w:rFonts w:ascii="Calibri" w:eastAsia="Times New Roman" w:hAnsi="Calibri" w:cs="Calibri"/>
          <w:sz w:val="22"/>
          <w:szCs w:val="22"/>
          <w:lang w:eastAsia="it-IT"/>
        </w:rPr>
        <w:t xml:space="preserve">e capacità di </w:t>
      </w:r>
      <w:proofErr w:type="spellStart"/>
      <w:r w:rsidRPr="00AF1C47">
        <w:rPr>
          <w:rFonts w:ascii="Calibri" w:eastAsia="Times New Roman" w:hAnsi="Calibri" w:cs="Calibri"/>
          <w:b/>
          <w:bCs/>
          <w:sz w:val="22"/>
          <w:szCs w:val="22"/>
          <w:lang w:eastAsia="it-IT"/>
        </w:rPr>
        <w:t>Geolocalizzazione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w:t>
      </w:r>
      <w:proofErr w:type="spellStart"/>
      <w:r w:rsidRPr="00AF1C47">
        <w:rPr>
          <w:rFonts w:ascii="Calibri" w:eastAsia="Times New Roman" w:hAnsi="Calibri" w:cs="Calibri"/>
          <w:sz w:val="22"/>
          <w:szCs w:val="22"/>
          <w:lang w:eastAsia="it-IT"/>
        </w:rPr>
        <w:t>prossimita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sz w:val="22"/>
          <w:szCs w:val="22"/>
          <w:lang w:eastAsia="it-IT"/>
        </w:rPr>
        <w:t>bluetooth</w:t>
      </w:r>
      <w:proofErr w:type="spellEnd"/>
      <w:r w:rsidRPr="00AF1C47">
        <w:rPr>
          <w:rFonts w:ascii="Calibri" w:eastAsia="Times New Roman" w:hAnsi="Calibri" w:cs="Calibri"/>
          <w:sz w:val="22"/>
          <w:szCs w:val="22"/>
          <w:lang w:eastAsia="it-IT"/>
        </w:rPr>
        <w:t xml:space="preserve"> LE). Il livello di persuasione è molto alto, sotto il profilo sociologico è al limite del plagio o della persuasione occulta, di diversa prospettiva è invece il marketing, per cui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unica. </w:t>
      </w:r>
    </w:p>
    <w:p w:rsidR="00AF1C47" w:rsidRPr="00AF1C47" w:rsidRDefault="00AF1C47" w:rsidP="00624F9B">
      <w:pPr>
        <w:pStyle w:val="Titolo2"/>
        <w:rPr>
          <w:rFonts w:ascii="Times New Roman" w:eastAsia="Times New Roman" w:hAnsi="Times New Roman" w:cs="Times New Roman"/>
          <w:lang w:eastAsia="it-IT"/>
        </w:rPr>
      </w:pPr>
      <w:bookmarkStart w:id="78" w:name="_Le_App"/>
      <w:bookmarkStart w:id="79" w:name="_Toc57476237"/>
      <w:bookmarkEnd w:id="78"/>
      <w:r w:rsidRPr="00AF1C47">
        <w:rPr>
          <w:rFonts w:eastAsia="Times New Roman"/>
          <w:lang w:eastAsia="it-IT"/>
        </w:rPr>
        <w:t>Le App</w:t>
      </w:r>
      <w:bookmarkEnd w:id="79"/>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app </w:t>
      </w:r>
      <w:r w:rsidRPr="00AF1C47">
        <w:rPr>
          <w:rFonts w:ascii="Calibri" w:eastAsia="Times New Roman" w:hAnsi="Calibri" w:cs="Calibri"/>
          <w:sz w:val="22"/>
          <w:szCs w:val="22"/>
          <w:lang w:eastAsia="it-IT"/>
        </w:rPr>
        <w:t xml:space="preserve">sono software scaricabili per dispositivi mobili in grado di estendere illimitatamente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di un dispositivo mobile, sfruttandone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anche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in contesti professionali; è possibile gestire clienti, analizzare report, raccogliere idee, tenere delle presentazioni, accedere ai file, creare e modificare documenti office, fatturare e vendere. Ognuna di queste attività 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che il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ignorare e a cui deve attingere per immaginare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w:t>
      </w:r>
    </w:p>
    <w:p w:rsidR="008A4797" w:rsidRDefault="008A4797" w:rsidP="008A4797">
      <w:pPr>
        <w:pStyle w:val="Titolo3"/>
        <w:rPr>
          <w:rFonts w:ascii="Times New Roman" w:eastAsia="Times New Roman" w:hAnsi="Times New Roman" w:cs="Times New Roman"/>
          <w:lang w:eastAsia="it-IT"/>
        </w:rPr>
      </w:pPr>
      <w:bookmarkStart w:id="80" w:name="_Mondo_chiuso_vs"/>
      <w:bookmarkEnd w:id="80"/>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app che, paradossalmente, rappresentano un mondo chiuso. Soltanto chi ha scaricato l’app del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interagire, creando una relazione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ed esclusiva rispetto a quelle tradizionali. Es: organizzo e prenoto tramite il sito di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ma i biglietti, le prenotazioni, l’itinerario sono disponibili in mobilità solo tramite app. </w:t>
      </w:r>
    </w:p>
    <w:p w:rsidR="00AF1C47" w:rsidRPr="00AF1C47" w:rsidRDefault="00AF1C47" w:rsidP="008A4797">
      <w:pPr>
        <w:pStyle w:val="Titolo3"/>
        <w:rPr>
          <w:rFonts w:ascii="Times New Roman" w:eastAsia="Times New Roman" w:hAnsi="Times New Roman" w:cs="Times New Roman"/>
          <w:lang w:eastAsia="it-IT"/>
        </w:rPr>
      </w:pPr>
      <w:bookmarkStart w:id="81" w:name="_Alcune_evidenze_empiriche"/>
      <w:bookmarkStart w:id="82" w:name="_Toc57476239"/>
      <w:bookmarkEnd w:id="81"/>
      <w:r w:rsidRPr="00AF1C47">
        <w:rPr>
          <w:rFonts w:eastAsia="Times New Roman"/>
          <w:lang w:eastAsia="it-IT"/>
        </w:rPr>
        <w:t>Alcune evidenze empiriche sul fenomeno delle app</w:t>
      </w:r>
      <w:bookmarkEnd w:id="8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personalizzare in maniera intensa il proprio device attraverso le App. Mediamente su ogni smartphone sono installate 36 app di cui solo il 26% è utilizzato quotidianamente e solo una su quattro viene trovata sui motori di ricerca. Alcune di queste sono utilizzate in maniera saltuaria in relazione alla natura stessa dell’app (ad es.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altre invece con utilizzo quasi quotidiano, come il meteo o l’app di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app consentono di attivare relazioni durature tipiche del mondo chiuso. Un altro elemento di contrapposizione è legato proprio al fatto che molte sono trovate tramite motori di ricerca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attraverso altre app. Un aspetto estremamente interessante è legato notifiche attraverso cui il gestore dell’app comunica con l’utente; </w:t>
      </w:r>
      <w:r w:rsidRPr="00AF1C47">
        <w:rPr>
          <w:rFonts w:ascii="Calibri" w:eastAsia="Times New Roman" w:hAnsi="Calibri" w:cs="Calibri"/>
          <w:b/>
          <w:bCs/>
          <w:sz w:val="22"/>
          <w:szCs w:val="22"/>
          <w:lang w:eastAsia="it-IT"/>
        </w:rPr>
        <w:t>notifiche e messaggi pop-up (comunicazione push)</w:t>
      </w:r>
      <w:r w:rsidRPr="00AF1C47">
        <w:rPr>
          <w:rFonts w:ascii="Calibri" w:eastAsia="Times New Roman" w:hAnsi="Calibri" w:cs="Calibri"/>
          <w:sz w:val="22"/>
          <w:szCs w:val="22"/>
          <w:lang w:eastAsia="it-IT"/>
        </w:rPr>
        <w:t xml:space="preserve">, se attivate, compaiono sugli smartphone in cui l’app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w:t>
      </w:r>
      <w:proofErr w:type="spellStart"/>
      <w:r w:rsidRPr="00AF1C47">
        <w:rPr>
          <w:rFonts w:ascii="Calibri" w:eastAsia="Times New Roman" w:hAnsi="Calibri" w:cs="Calibri"/>
          <w:sz w:val="22"/>
          <w:szCs w:val="22"/>
          <w:lang w:eastAsia="it-IT"/>
        </w:rPr>
        <w:t>TikTok</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Spotify</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YouTube</w:t>
      </w:r>
      <w:proofErr w:type="spellEnd"/>
      <w:r w:rsidRPr="00AF1C47">
        <w:rPr>
          <w:rFonts w:ascii="Calibri" w:eastAsia="Times New Roman" w:hAnsi="Calibri" w:cs="Calibri"/>
          <w:sz w:val="22"/>
          <w:szCs w:val="22"/>
          <w:lang w:eastAsia="it-IT"/>
        </w:rPr>
        <w:t xml:space="preserve"> ne sono l’esempio. L’utente accetta 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non paga la fruizione dei contenuti, diversamente attiva un abbonamento premium (free-</w:t>
      </w:r>
      <w:proofErr w:type="spellStart"/>
      <w:r w:rsidRPr="00624F9B">
        <w:rPr>
          <w:rFonts w:ascii="Calibri" w:eastAsia="Times New Roman" w:hAnsi="Calibri" w:cs="Calibri"/>
          <w:sz w:val="22"/>
          <w:szCs w:val="22"/>
          <w:lang w:eastAsia="it-IT"/>
        </w:rPr>
        <w:t>mium</w:t>
      </w:r>
      <w:proofErr w:type="spellEnd"/>
      <w:r w:rsidRPr="00624F9B">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conservare nel portafogli una “ingombrante” fidelity card, </w:t>
      </w:r>
      <w:proofErr w:type="spellStart"/>
      <w:r w:rsidRPr="00AF1C47">
        <w:rPr>
          <w:rFonts w:ascii="Calibri" w:eastAsia="Times New Roman" w:hAnsi="Calibri" w:cs="Calibri"/>
          <w:sz w:val="22"/>
          <w:szCs w:val="22"/>
          <w:lang w:eastAsia="it-IT"/>
        </w:rPr>
        <w:t>scariano</w:t>
      </w:r>
      <w:proofErr w:type="spellEnd"/>
      <w:r w:rsidRPr="00AF1C47">
        <w:rPr>
          <w:rFonts w:ascii="Calibri" w:eastAsia="Times New Roman" w:hAnsi="Calibri" w:cs="Calibri"/>
          <w:sz w:val="22"/>
          <w:szCs w:val="22"/>
          <w:lang w:eastAsia="it-IT"/>
        </w:rPr>
        <w:t xml:space="preserve"> l’app </w:t>
      </w:r>
      <w:r w:rsidRPr="00624F9B">
        <w:rPr>
          <w:rFonts w:ascii="Calibri" w:eastAsia="Times New Roman" w:hAnsi="Calibri" w:cs="Calibri"/>
          <w:sz w:val="22"/>
          <w:szCs w:val="22"/>
          <w:lang w:eastAsia="it-IT"/>
        </w:rPr>
        <w:t xml:space="preserve">del </w:t>
      </w:r>
      <w:proofErr w:type="spellStart"/>
      <w:r w:rsidRPr="00624F9B">
        <w:rPr>
          <w:rFonts w:ascii="Calibri" w:eastAsia="Times New Roman" w:hAnsi="Calibri" w:cs="Calibri"/>
          <w:sz w:val="22"/>
          <w:szCs w:val="22"/>
          <w:lang w:eastAsia="it-IT"/>
        </w:rPr>
        <w:t>vendor</w:t>
      </w:r>
      <w:proofErr w:type="spellEnd"/>
      <w:r w:rsidRPr="00624F9B">
        <w:rPr>
          <w:rFonts w:ascii="Calibri" w:eastAsia="Times New Roman" w:hAnsi="Calibri" w:cs="Calibri"/>
          <w:sz w:val="22"/>
          <w:szCs w:val="22"/>
          <w:lang w:eastAsia="it-IT"/>
        </w:rPr>
        <w:t xml:space="preserve"> che permette l’accesso al saldo punti, offerte, </w:t>
      </w:r>
      <w:proofErr w:type="spellStart"/>
      <w:r w:rsidRPr="00624F9B">
        <w:rPr>
          <w:rFonts w:ascii="Calibri" w:eastAsia="Times New Roman" w:hAnsi="Calibri" w:cs="Calibri"/>
          <w:sz w:val="22"/>
          <w:szCs w:val="22"/>
          <w:lang w:eastAsia="it-IT"/>
        </w:rPr>
        <w:t>volatino</w:t>
      </w:r>
      <w:proofErr w:type="spellEnd"/>
      <w:r w:rsidRPr="00624F9B">
        <w:rPr>
          <w:rFonts w:ascii="Calibri" w:eastAsia="Times New Roman" w:hAnsi="Calibri" w:cs="Calibri"/>
          <w:sz w:val="22"/>
          <w:szCs w:val="22"/>
          <w:lang w:eastAsia="it-IT"/>
        </w:rPr>
        <w:t xml:space="preserve">,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Un nuovo fenomeno di marketing è la </w:t>
      </w:r>
      <w:proofErr w:type="spellStart"/>
      <w:r w:rsidRPr="00AF1C47">
        <w:rPr>
          <w:rFonts w:ascii="Calibri" w:eastAsia="Times New Roman" w:hAnsi="Calibri" w:cs="Calibri"/>
          <w:b/>
          <w:bCs/>
          <w:sz w:val="22"/>
          <w:szCs w:val="22"/>
          <w:lang w:eastAsia="it-IT"/>
        </w:rPr>
        <w:t>gamification</w:t>
      </w:r>
      <w:proofErr w:type="spellEnd"/>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brand-</w:t>
      </w:r>
      <w:proofErr w:type="spellStart"/>
      <w:r w:rsidRPr="00AF1C47">
        <w:rPr>
          <w:rFonts w:ascii="Calibri" w:eastAsia="Times New Roman" w:hAnsi="Calibri" w:cs="Calibri"/>
          <w:b/>
          <w:bCs/>
          <w:sz w:val="22"/>
          <w:szCs w:val="22"/>
          <w:lang w:eastAsia="it-IT"/>
        </w:rPr>
        <w:t>awareness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(conoscenza del marchio), veicolare iniziative pubblicitarie e promozionali dove il brand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solo lo sponsor del gioco, ma lo sviluppa appositamente il gioco per veicolare messaggi di marketing. Il punto di forza della parte ludica è legato al fatto che il gioco occupa quel tempo marginale che le persone hanno a disposizione e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Il download di una app è determinato in percentuale da: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50%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motori di ricerca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social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app - mondo chiuso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quattro download su cinque derivino dal mondo aperto; il consumatore vive il mondo aperto e solo quando ha acquisito fiducia nel brando, ricerca un mondo chiuso,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intimo e privilegiato. Chi fa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pensare solo allo sviluppo della App ma ancor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alla sua promozione nel mondo aperto, evitando però che l’app possa diventare invasiva, ferendo il consumatore nella sua parte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intima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motivi che spingono al download di un’app sono: </w:t>
      </w:r>
    </w:p>
    <w:p w:rsidR="00F93095"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xml:space="preserve">: La rete sociale diventa fondamentale, magari incentivata da </w:t>
      </w:r>
      <w:proofErr w:type="spellStart"/>
      <w:r w:rsidRPr="00F93095">
        <w:rPr>
          <w:rFonts w:ascii="Calibri" w:eastAsia="Times New Roman" w:hAnsi="Calibri" w:cs="Calibri"/>
          <w:sz w:val="22"/>
          <w:szCs w:val="22"/>
          <w:lang w:eastAsia="it-IT"/>
        </w:rPr>
        <w:t>modalita</w:t>
      </w:r>
      <w:proofErr w:type="spellEnd"/>
      <w:r w:rsidRPr="00F93095">
        <w:rPr>
          <w:rFonts w:ascii="Calibri" w:eastAsia="Times New Roman" w:hAnsi="Calibri" w:cs="Calibri"/>
          <w:sz w:val="22"/>
          <w:szCs w:val="22"/>
          <w:lang w:eastAsia="it-IT"/>
        </w:rPr>
        <w:t>̀ “</w:t>
      </w:r>
      <w:proofErr w:type="spellStart"/>
      <w:r w:rsidRPr="00F93095">
        <w:rPr>
          <w:rFonts w:ascii="Calibri" w:eastAsia="Times New Roman" w:hAnsi="Calibri" w:cs="Calibri"/>
          <w:b/>
          <w:bCs/>
          <w:sz w:val="22"/>
          <w:szCs w:val="22"/>
          <w:lang w:eastAsia="it-IT"/>
        </w:rPr>
        <w:t>member</w:t>
      </w:r>
      <w:proofErr w:type="spellEnd"/>
      <w:r w:rsidRPr="00F93095">
        <w:rPr>
          <w:rFonts w:ascii="Calibri" w:eastAsia="Times New Roman" w:hAnsi="Calibri" w:cs="Calibri"/>
          <w:b/>
          <w:bCs/>
          <w:sz w:val="22"/>
          <w:szCs w:val="22"/>
          <w:lang w:eastAsia="it-IT"/>
        </w:rPr>
        <w:t xml:space="preserve">- </w:t>
      </w:r>
      <w:proofErr w:type="spellStart"/>
      <w:r w:rsidRPr="00F93095">
        <w:rPr>
          <w:rFonts w:ascii="Calibri" w:eastAsia="Times New Roman" w:hAnsi="Calibri" w:cs="Calibri"/>
          <w:b/>
          <w:bCs/>
          <w:sz w:val="22"/>
          <w:szCs w:val="22"/>
          <w:lang w:eastAsia="it-IT"/>
        </w:rPr>
        <w:t>getmember</w:t>
      </w:r>
      <w:proofErr w:type="spellEnd"/>
      <w:r w:rsidRPr="00F93095">
        <w:rPr>
          <w:rFonts w:ascii="Calibri" w:eastAsia="Times New Roman" w:hAnsi="Calibri" w:cs="Calibri"/>
          <w:sz w:val="22"/>
          <w:szCs w:val="22"/>
          <w:lang w:eastAsia="it-IT"/>
        </w:rPr>
        <w:t xml:space="preserve">” dove chi consiglia l’app riceve uno sconto. </w:t>
      </w:r>
    </w:p>
    <w:p w:rsidR="00AF1C47"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 xml:space="preserve">per </w:t>
      </w:r>
      <w:proofErr w:type="spellStart"/>
      <w:r w:rsidRPr="00F93095">
        <w:rPr>
          <w:rFonts w:ascii="Calibri" w:eastAsia="Times New Roman" w:hAnsi="Calibri" w:cs="Calibri"/>
          <w:b/>
          <w:bCs/>
          <w:sz w:val="22"/>
          <w:szCs w:val="22"/>
          <w:lang w:eastAsia="it-IT"/>
        </w:rPr>
        <w:t>similarita</w:t>
      </w:r>
      <w:proofErr w:type="spellEnd"/>
      <w:r w:rsidRPr="00F93095">
        <w:rPr>
          <w:rFonts w:ascii="Calibri" w:eastAsia="Times New Roman" w:hAnsi="Calibri" w:cs="Calibri"/>
          <w:b/>
          <w:bCs/>
          <w:sz w:val="22"/>
          <w:szCs w:val="22"/>
          <w:lang w:eastAsia="it-IT"/>
        </w:rPr>
        <w:t>̀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le persone amano i brand e decidono di scaricare l’app per stare vicino all’app per ottenere dei benefit; </w:t>
      </w:r>
    </w:p>
    <w:p w:rsidR="00AF1C47"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t>
      </w:r>
      <w:proofErr w:type="spellStart"/>
      <w:r w:rsidRPr="00F93095">
        <w:rPr>
          <w:rFonts w:ascii="Calibri" w:eastAsia="Times New Roman" w:hAnsi="Calibri" w:cs="Calibri"/>
          <w:sz w:val="22"/>
          <w:szCs w:val="22"/>
          <w:lang w:eastAsia="it-IT"/>
        </w:rPr>
        <w:t>Win-Win</w:t>
      </w:r>
      <w:proofErr w:type="spellEnd"/>
      <w:r w:rsidRPr="00F93095">
        <w:rPr>
          <w:rFonts w:ascii="Calibri" w:eastAsia="Times New Roman" w:hAnsi="Calibri" w:cs="Calibri"/>
          <w:sz w:val="22"/>
          <w:szCs w:val="22"/>
          <w:lang w:eastAsia="it-IT"/>
        </w:rPr>
        <w:t xml:space="preserve">. Resto fedele a fronte di una convenzione, promozioni, </w:t>
      </w:r>
      <w:proofErr w:type="spellStart"/>
      <w:r w:rsidRPr="00F93095">
        <w:rPr>
          <w:rFonts w:ascii="Calibri" w:eastAsia="Times New Roman" w:hAnsi="Calibri" w:cs="Calibri"/>
          <w:sz w:val="22"/>
          <w:szCs w:val="22"/>
          <w:lang w:eastAsia="it-IT"/>
        </w:rPr>
        <w:t>etc</w:t>
      </w:r>
      <w:proofErr w:type="spellEnd"/>
      <w:r w:rsidRPr="00F93095">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dell’app; se l’utente si rende conto che non funziona correttamente o serve, l’abbandona se ha spazio sul device o nel peggiore dei casi la cancella.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app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app svolgono un ruolo importante nella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app gli utilizzatori possono soddisfare in modo ottimale le loro esigenze anche quelle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particolari; questa capacità di personalizzazione è la chiave del successo che bisogna sempre considerare. </w:t>
      </w:r>
    </w:p>
    <w:p w:rsidR="00AF1C47" w:rsidRPr="00AF1C47" w:rsidRDefault="00AF1C47" w:rsidP="006671B1">
      <w:pPr>
        <w:pStyle w:val="Titolo1"/>
        <w:rPr>
          <w:rFonts w:ascii="ArialMT" w:eastAsia="Times New Roman" w:hAnsi="ArialMT" w:cs="Times New Roman"/>
          <w:lang w:eastAsia="it-IT"/>
        </w:rPr>
      </w:pPr>
      <w:bookmarkStart w:id="83" w:name="_ANALYTICS_(LEZ.9)"/>
      <w:bookmarkStart w:id="84" w:name="_Toc57476240"/>
      <w:bookmarkEnd w:id="83"/>
      <w:r w:rsidRPr="00AF1C47">
        <w:rPr>
          <w:rFonts w:eastAsia="Times New Roman"/>
          <w:lang w:eastAsia="it-IT"/>
        </w:rPr>
        <w:t>ANALYTICS (LEZ.9)</w:t>
      </w:r>
      <w:bookmarkEnd w:id="84"/>
      <w:r w:rsidRPr="00AF1C47">
        <w:rPr>
          <w:rFonts w:eastAsia="Times New Roman"/>
          <w:lang w:eastAsia="it-IT"/>
        </w:rPr>
        <w:t xml:space="preserve"> </w:t>
      </w:r>
    </w:p>
    <w:p w:rsidR="00AF1C47" w:rsidRPr="00AF1C47" w:rsidRDefault="00AF1C47" w:rsidP="006671B1">
      <w:pPr>
        <w:pStyle w:val="Titolo2"/>
        <w:rPr>
          <w:rFonts w:ascii="ArialMT" w:eastAsia="Times New Roman" w:hAnsi="ArialMT" w:cs="Times New Roman"/>
          <w:lang w:eastAsia="it-IT"/>
        </w:rPr>
      </w:pPr>
      <w:bookmarkStart w:id="85" w:name="_Misurare_i_ritorni"/>
      <w:bookmarkStart w:id="86" w:name="_Toc57476241"/>
      <w:bookmarkEnd w:id="85"/>
      <w:r w:rsidRPr="00AF1C47">
        <w:rPr>
          <w:rFonts w:eastAsia="Times New Roman"/>
          <w:lang w:eastAsia="it-IT"/>
        </w:rPr>
        <w:t>Misurare i ritorni sul web</w:t>
      </w:r>
      <w:bookmarkEnd w:id="86"/>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importante conoscere il risultato delle attività, cosa ha funzionato e cosa no, specie in 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che rappresentano dati da cui estrarre conoscenza. </w:t>
      </w:r>
    </w:p>
    <w:p w:rsidR="004C2276" w:rsidRDefault="00AF1C47" w:rsidP="004C2276">
      <w:pPr>
        <w:pStyle w:val="Titolo3"/>
        <w:rPr>
          <w:rFonts w:eastAsia="Times New Roman"/>
          <w:lang w:eastAsia="it-IT"/>
        </w:rPr>
      </w:pPr>
      <w:bookmarkStart w:id="87" w:name="_Cosa_misurare?"/>
      <w:bookmarkEnd w:id="87"/>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impressions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svolgono da sempre un ruolo strategico nel mondo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stima del numero di utenti che potenzialmente possono visualizzare uno spot, ma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rappresentare un valore reale. Nel mondo digital, il concetto di </w:t>
      </w:r>
      <w:proofErr w:type="spellStart"/>
      <w:r w:rsidRPr="00AF1C47">
        <w:rPr>
          <w:rFonts w:ascii="Calibri" w:eastAsia="Times New Roman" w:hAnsi="Calibri" w:cs="Calibri"/>
          <w:sz w:val="22"/>
          <w:szCs w:val="22"/>
          <w:lang w:eastAsia="it-IT"/>
        </w:rPr>
        <w:t>impressions</w:t>
      </w:r>
      <w:proofErr w:type="spellEnd"/>
      <w:r w:rsidRPr="00AF1C47">
        <w:rPr>
          <w:rFonts w:ascii="Calibri" w:eastAsia="Times New Roman" w:hAnsi="Calibri" w:cs="Calibri"/>
          <w:sz w:val="22"/>
          <w:szCs w:val="22"/>
          <w:lang w:eastAsia="it-IT"/>
        </w:rPr>
        <w:t xml:space="preserve"> è diverso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riferisce a dati reali e non stime su base campionaria, attraverso cui è possibile, ad esempio, conoscere con precisione quanti visto una pagina. È possibile anche misurare con precisione le pagine viste, i link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cliccati, le pagine di ingresso e uscito dal sito, i </w:t>
      </w:r>
      <w:proofErr w:type="spellStart"/>
      <w:r w:rsidRPr="00AF1C47">
        <w:rPr>
          <w:rFonts w:ascii="Calibri" w:eastAsia="Times New Roman" w:hAnsi="Calibri" w:cs="Calibri"/>
          <w:sz w:val="22"/>
          <w:szCs w:val="22"/>
          <w:lang w:eastAsia="it-IT"/>
        </w:rPr>
        <w:t>form</w:t>
      </w:r>
      <w:proofErr w:type="spellEnd"/>
      <w:r w:rsidRPr="00AF1C47">
        <w:rPr>
          <w:rFonts w:ascii="Calibri" w:eastAsia="Times New Roman" w:hAnsi="Calibri" w:cs="Calibri"/>
          <w:sz w:val="22"/>
          <w:szCs w:val="22"/>
          <w:lang w:eastAsia="it-IT"/>
        </w:rPr>
        <w:t xml:space="preserve"> compilati, gli acquisti effettuati e qualunque altra informazione presente sui </w:t>
      </w:r>
      <w:proofErr w:type="spellStart"/>
      <w:r w:rsidRPr="00AF1C47">
        <w:rPr>
          <w:rFonts w:ascii="Calibri" w:eastAsia="Times New Roman" w:hAnsi="Calibri" w:cs="Calibri"/>
          <w:sz w:val="22"/>
          <w:szCs w:val="22"/>
          <w:lang w:eastAsia="it-IT"/>
        </w:rPr>
        <w:t>logs</w:t>
      </w:r>
      <w:proofErr w:type="spellEnd"/>
      <w:r w:rsidRPr="00AF1C47">
        <w:rPr>
          <w:rFonts w:ascii="Calibri" w:eastAsia="Times New Roman" w:hAnsi="Calibri" w:cs="Calibri"/>
          <w:sz w:val="22"/>
          <w:szCs w:val="22"/>
          <w:lang w:eastAsia="it-IT"/>
        </w:rPr>
        <w:t xml:space="preserve"> di sistema.</w:t>
      </w:r>
      <w:r w:rsidRPr="00AF1C47">
        <w:rPr>
          <w:rFonts w:ascii="Calibri" w:eastAsia="Times New Roman" w:hAnsi="Calibri" w:cs="Calibri"/>
          <w:sz w:val="22"/>
          <w:szCs w:val="22"/>
          <w:lang w:eastAsia="it-IT"/>
        </w:rPr>
        <w:br/>
        <w:t>L’enorme mole di informazioni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per creare nuove esperienze innovative basate sull’analisi di questi dati attraverso cui è possibile avere una visione chiara del successo/insuccesso delle nostre pagine.</w:t>
      </w:r>
    </w:p>
    <w:p w:rsidR="004C2276" w:rsidRPr="004C2276" w:rsidRDefault="00AF1C47" w:rsidP="004C2276">
      <w:pPr>
        <w:pStyle w:val="Titolo3"/>
        <w:rPr>
          <w:rFonts w:eastAsia="Times New Roman"/>
          <w:lang w:eastAsia="it-IT"/>
        </w:rPr>
      </w:pPr>
      <w:bookmarkStart w:id="88" w:name="_Cosa_analizzare?"/>
      <w:bookmarkEnd w:id="88"/>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richiesta in maniera esplicita al visitatore o desunta implicitamente calcolando il tempo di permanenza su una pagina. Se un utente trova un sito insoddisfacente lo abbandona, tenendo in considerazione che l’abbandono su internet è una delle 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facili da effettuare;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xml:space="preserve">̀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proofErr w:type="spellStart"/>
      <w:r w:rsidRPr="00756FC7">
        <w:rPr>
          <w:rFonts w:ascii="Calibri" w:eastAsia="Times New Roman" w:hAnsi="Calibri" w:cs="Calibri"/>
          <w:b/>
          <w:bCs/>
          <w:sz w:val="22"/>
          <w:szCs w:val="22"/>
          <w:lang w:eastAsia="it-IT"/>
        </w:rPr>
        <w:t>Bounc</w:t>
      </w:r>
      <w:r w:rsidRPr="00AF1C47">
        <w:rPr>
          <w:rFonts w:ascii="Calibri" w:eastAsia="Times New Roman" w:hAnsi="Calibri" w:cs="Calibri"/>
          <w:b/>
          <w:bCs/>
          <w:sz w:val="22"/>
          <w:szCs w:val="22"/>
          <w:lang w:eastAsia="it-IT"/>
        </w:rPr>
        <w:t>e</w:t>
      </w:r>
      <w:proofErr w:type="spellEnd"/>
      <w:r w:rsidRPr="00AF1C47">
        <w:rPr>
          <w:rFonts w:ascii="Calibri" w:eastAsia="Times New Roman" w:hAnsi="Calibri" w:cs="Calibri"/>
          <w:b/>
          <w:bCs/>
          <w:sz w:val="22"/>
          <w:szCs w:val="22"/>
          <w:lang w:eastAsia="it-IT"/>
        </w:rPr>
        <w:t xml:space="preserv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w:t>
      </w:r>
      <w:proofErr w:type="spellStart"/>
      <w:r w:rsidRPr="00AF1C47">
        <w:rPr>
          <w:rFonts w:ascii="Calibri" w:eastAsia="Times New Roman" w:hAnsi="Calibri" w:cs="Calibri"/>
          <w:sz w:val="22"/>
          <w:szCs w:val="22"/>
          <w:lang w:eastAsia="it-IT"/>
        </w:rPr>
        <w:t>PageRank</w:t>
      </w:r>
      <w:proofErr w:type="spellEnd"/>
      <w:r w:rsidRPr="00AF1C47">
        <w:rPr>
          <w:rFonts w:ascii="Calibri" w:eastAsia="Times New Roman" w:hAnsi="Calibri" w:cs="Calibri"/>
          <w:sz w:val="22"/>
          <w:szCs w:val="22"/>
          <w:lang w:eastAsia="it-IT"/>
        </w:rPr>
        <w:t xml:space="preserve"> di Google stima un ranking anche in base a questo parametro </w:t>
      </w:r>
    </w:p>
    <w:p w:rsidR="00AF1C47" w:rsidRPr="00AF1C47" w:rsidRDefault="00AF1C47" w:rsidP="006671B1">
      <w:pPr>
        <w:pStyle w:val="Titolo2"/>
        <w:rPr>
          <w:rFonts w:ascii="ArialMT" w:eastAsia="Times New Roman" w:hAnsi="ArialMT" w:cs="Times New Roman"/>
          <w:lang w:eastAsia="it-IT"/>
        </w:rPr>
      </w:pPr>
      <w:bookmarkStart w:id="89" w:name="_Analizzare_i_comportamenti"/>
      <w:bookmarkStart w:id="90" w:name="_Toc57476242"/>
      <w:bookmarkEnd w:id="89"/>
      <w:r w:rsidRPr="00AF1C47">
        <w:rPr>
          <w:rFonts w:eastAsia="Times New Roman"/>
          <w:lang w:eastAsia="it-IT"/>
        </w:rPr>
        <w:t>Analizzare i comportamenti e le opinioni sui social network</w:t>
      </w:r>
      <w:bookmarkEnd w:id="90"/>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limitato nelle scelte di lettura, un’evoluzione che </w:t>
      </w:r>
      <w:r w:rsidRPr="00AF1C47">
        <w:rPr>
          <w:rFonts w:ascii="Calibri" w:eastAsia="Times New Roman" w:hAnsi="Calibri" w:cs="Calibri"/>
          <w:sz w:val="22"/>
          <w:szCs w:val="22"/>
          <w:lang w:eastAsia="it-IT"/>
        </w:rPr>
        <w:lastRenderedPageBreak/>
        <w:t xml:space="preserve">passa da un sito internet statico che offre contenuti statici senza interazione, ai social network, che nascono proprio con l’obiettivo di favorire l’interazione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w:t>
      </w:r>
      <w:proofErr w:type="spellStart"/>
      <w:r w:rsidRPr="00AF1C47">
        <w:rPr>
          <w:rFonts w:ascii="Calibri" w:eastAsia="Times New Roman" w:hAnsi="Calibri" w:cs="Calibri"/>
          <w:b/>
          <w:bCs/>
          <w:i/>
          <w:iCs/>
          <w:sz w:val="22"/>
          <w:szCs w:val="22"/>
          <w:lang w:eastAsia="it-IT"/>
        </w:rPr>
        <w:t>likes</w:t>
      </w:r>
      <w:proofErr w:type="spellEnd"/>
      <w:r w:rsidRPr="00AF1C47">
        <w:rPr>
          <w:rFonts w:ascii="Calibri" w:eastAsia="Times New Roman" w:hAnsi="Calibri" w:cs="Calibri"/>
          <w:b/>
          <w:bCs/>
          <w:i/>
          <w:iCs/>
          <w:sz w:val="22"/>
          <w:szCs w:val="22"/>
          <w:lang w:eastAsia="it-IT"/>
        </w:rPr>
        <w:t xml:space="preserve"> o i segni di apprezzamento </w:t>
      </w:r>
      <w:r w:rsidRPr="00AF1C47">
        <w:rPr>
          <w:rFonts w:ascii="Calibri" w:eastAsia="Times New Roman" w:hAnsi="Calibri" w:cs="Calibri"/>
          <w:b/>
          <w:bCs/>
          <w:sz w:val="22"/>
          <w:szCs w:val="22"/>
          <w:lang w:eastAsia="it-IT"/>
        </w:rPr>
        <w:t>(</w:t>
      </w:r>
      <w:proofErr w:type="spellStart"/>
      <w:r w:rsidRPr="00AF1C47">
        <w:rPr>
          <w:rFonts w:ascii="Calibri" w:eastAsia="Times New Roman" w:hAnsi="Calibri" w:cs="Calibri"/>
          <w:b/>
          <w:bCs/>
          <w:sz w:val="22"/>
          <w:szCs w:val="22"/>
          <w:lang w:eastAsia="it-IT"/>
        </w:rPr>
        <w:t>reactions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proofErr w:type="spellStart"/>
      <w:r w:rsidRPr="00DC4D63">
        <w:rPr>
          <w:rFonts w:ascii="Calibri" w:eastAsia="Times New Roman" w:hAnsi="Calibri" w:cs="Calibri"/>
          <w:sz w:val="22"/>
          <w:szCs w:val="22"/>
          <w:lang w:eastAsia="it-IT"/>
        </w:rPr>
        <w:t>sentiment</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analysis</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perche</w:t>
      </w:r>
      <w:proofErr w:type="spellEnd"/>
      <w:r w:rsidRPr="00DC4D63">
        <w:rPr>
          <w:rFonts w:ascii="Calibri" w:eastAsia="Times New Roman" w:hAnsi="Calibri" w:cs="Calibri"/>
          <w:sz w:val="22"/>
          <w:szCs w:val="22"/>
          <w:lang w:eastAsia="it-IT"/>
        </w:rPr>
        <w:t xml:space="preserve">́ attraverso un click è possibile comunicare il tuo umore con effetto immediato. Analizzare le </w:t>
      </w:r>
      <w:proofErr w:type="spellStart"/>
      <w:r w:rsidRPr="00DC4D63">
        <w:rPr>
          <w:rFonts w:ascii="Calibri" w:eastAsia="Times New Roman" w:hAnsi="Calibri" w:cs="Calibri"/>
          <w:sz w:val="22"/>
          <w:szCs w:val="22"/>
          <w:lang w:eastAsia="it-IT"/>
        </w:rPr>
        <w:t>reaction</w:t>
      </w:r>
      <w:proofErr w:type="spellEnd"/>
      <w:r w:rsidRPr="00DC4D63">
        <w:rPr>
          <w:rFonts w:ascii="Calibri" w:eastAsia="Times New Roman" w:hAnsi="Calibri" w:cs="Calibri"/>
          <w:sz w:val="22"/>
          <w:szCs w:val="22"/>
          <w:lang w:eastAsia="it-IT"/>
        </w:rPr>
        <w:t xml:space="preserve"> sul periodo mi permettono di identificare quali sono gli argomenti di maggior interesse da parte della community.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e profondo rispetto alla </w:t>
      </w:r>
      <w:proofErr w:type="spellStart"/>
      <w:r w:rsidRPr="00AF1C47">
        <w:rPr>
          <w:rFonts w:ascii="Calibri" w:eastAsia="Times New Roman" w:hAnsi="Calibri" w:cs="Calibri"/>
          <w:sz w:val="22"/>
          <w:szCs w:val="22"/>
          <w:lang w:eastAsia="it-IT"/>
        </w:rPr>
        <w:t>reaction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l’utente contribuisce con impegno intellettuale ed emotivo maggiore rispetto ad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w:t>
      </w:r>
      <w:proofErr w:type="spellStart"/>
      <w:r w:rsidRPr="00AF1C47">
        <w:rPr>
          <w:rFonts w:ascii="Calibri" w:eastAsia="Times New Roman" w:hAnsi="Calibri" w:cs="Calibri"/>
          <w:b/>
          <w:bCs/>
          <w:sz w:val="22"/>
          <w:szCs w:val="22"/>
          <w:lang w:eastAsia="it-IT"/>
        </w:rPr>
        <w:t>retweet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proofErr w:type="spellStart"/>
      <w:r w:rsidRPr="00AF1C47">
        <w:rPr>
          <w:rFonts w:ascii="Calibri" w:eastAsia="Times New Roman" w:hAnsi="Calibri" w:cs="Calibri"/>
          <w:b/>
          <w:bCs/>
          <w:sz w:val="22"/>
          <w:szCs w:val="22"/>
          <w:lang w:eastAsia="it-IT"/>
        </w:rPr>
        <w:t>prosumer</w:t>
      </w:r>
      <w:proofErr w:type="spellEnd"/>
      <w:r w:rsidRPr="00AF1C47">
        <w:rPr>
          <w:rFonts w:ascii="Calibri" w:eastAsia="Times New Roman" w:hAnsi="Calibri" w:cs="Calibri"/>
          <w:sz w:val="22"/>
          <w:szCs w:val="22"/>
          <w:lang w:eastAsia="it-IT"/>
        </w:rPr>
        <w:t xml:space="preserve">, un consumatore evoluto e attivo che contribuisce aggiungendo o diffondendo contenuti attraverso condivisioni o </w:t>
      </w:r>
      <w:proofErr w:type="spellStart"/>
      <w:r w:rsidRPr="00AF1C47">
        <w:rPr>
          <w:rFonts w:ascii="Calibri" w:eastAsia="Times New Roman" w:hAnsi="Calibri" w:cs="Calibri"/>
          <w:sz w:val="22"/>
          <w:szCs w:val="22"/>
          <w:lang w:eastAsia="it-IT"/>
        </w:rPr>
        <w:t>retweet</w:t>
      </w:r>
      <w:proofErr w:type="spellEnd"/>
      <w:r w:rsidRPr="00AF1C47">
        <w:rPr>
          <w:rFonts w:ascii="Calibri" w:eastAsia="Times New Roman" w:hAnsi="Calibri" w:cs="Calibri"/>
          <w:sz w:val="22"/>
          <w:szCs w:val="22"/>
          <w:lang w:eastAsia="it-IT"/>
        </w:rPr>
        <w:t xml:space="preserve">.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proofErr w:type="spellStart"/>
      <w:r w:rsidRPr="00AF1C47">
        <w:rPr>
          <w:rFonts w:ascii="Calibri" w:eastAsia="Times New Roman" w:hAnsi="Calibri" w:cs="Calibri"/>
          <w:b/>
          <w:bCs/>
          <w:sz w:val="22"/>
          <w:szCs w:val="22"/>
          <w:lang w:eastAsia="it-IT"/>
        </w:rPr>
        <w:t>sentiment-analysis</w:t>
      </w:r>
      <w:proofErr w:type="spellEnd"/>
      <w:r w:rsidRPr="00AF1C47">
        <w:rPr>
          <w:rFonts w:ascii="Calibri" w:eastAsia="Times New Roman" w:hAnsi="Calibri" w:cs="Calibri"/>
          <w:sz w:val="22"/>
          <w:szCs w:val="22"/>
          <w:lang w:eastAsia="it-IT"/>
        </w:rPr>
        <w:t xml:space="preserve">, fornito dalla natura positiva o negativa di commenti e </w:t>
      </w:r>
      <w:proofErr w:type="spellStart"/>
      <w:r w:rsidRPr="00AF1C47">
        <w:rPr>
          <w:rFonts w:ascii="Calibri" w:eastAsia="Times New Roman" w:hAnsi="Calibri" w:cs="Calibri"/>
          <w:sz w:val="22"/>
          <w:szCs w:val="22"/>
          <w:lang w:eastAsia="it-IT"/>
        </w:rPr>
        <w:t>reactions</w:t>
      </w:r>
      <w:proofErr w:type="spellEnd"/>
      <w:r w:rsidRPr="00AF1C47">
        <w:rPr>
          <w:rFonts w:ascii="Calibri" w:eastAsia="Times New Roman" w:hAnsi="Calibri" w:cs="Calibri"/>
          <w:sz w:val="22"/>
          <w:szCs w:val="22"/>
          <w:lang w:eastAsia="it-IT"/>
        </w:rPr>
        <w:t xml:space="preserve"> soprattutto nel caso in cui l’oggetto di discussione è un’esperienza o una valutazione sul brand; la semiotica riveste un ruolo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sz w:val="22"/>
          <w:szCs w:val="22"/>
          <w:lang w:eastAsia="it-IT"/>
        </w:rPr>
        <w:t xml:space="preserve">, definibile come quello che gli altri dicono di noi non siamo presenti. L’opinione sui social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trascurata neppure se non corrisponde alla </w:t>
      </w:r>
      <w:r w:rsidR="00F93095">
        <w:rPr>
          <w:rFonts w:ascii="ArialMT" w:eastAsia="Times New Roman" w:hAnsi="ArialMT" w:cs="Times New Roman"/>
          <w:sz w:val="22"/>
          <w:szCs w:val="22"/>
          <w:lang w:eastAsia="it-IT"/>
        </w:rPr>
        <w:t xml:space="preserv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nonostante dal punto di vista pubblicitario valga il concetto del “</w:t>
      </w:r>
      <w:proofErr w:type="spellStart"/>
      <w:r w:rsidRPr="00AF1C47">
        <w:rPr>
          <w:rFonts w:ascii="Calibri" w:eastAsia="Times New Roman" w:hAnsi="Calibri" w:cs="Calibri"/>
          <w:sz w:val="22"/>
          <w:szCs w:val="22"/>
          <w:lang w:eastAsia="it-IT"/>
        </w:rPr>
        <w:t>purche</w:t>
      </w:r>
      <w:proofErr w:type="spellEnd"/>
      <w:r w:rsidRPr="00AF1C47">
        <w:rPr>
          <w:rFonts w:ascii="Calibri" w:eastAsia="Times New Roman" w:hAnsi="Calibri" w:cs="Calibri"/>
          <w:sz w:val="22"/>
          <w:szCs w:val="22"/>
          <w:lang w:eastAsia="it-IT"/>
        </w:rPr>
        <w:t xml:space="preserv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di un evento negativo che li riguarda. I motori di ricerca hanno un ruolo attivo in questo fenomeno, al punto di essere stati oggetto di sentenze giudiziarie che hanno imposto l’oblio, deindicizzando intenzionalmente pagine e siti. Non è possibile banalizzare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 pubblica sui social, non solo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è passibili di denuncia o querela, ma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ad esempio, il nostro profilo social potrebbe essere analizzato da un </w:t>
      </w:r>
      <w:proofErr w:type="spellStart"/>
      <w:r w:rsidRPr="00AF1C47">
        <w:rPr>
          <w:rFonts w:ascii="Calibri" w:eastAsia="Times New Roman" w:hAnsi="Calibri" w:cs="Calibri"/>
          <w:sz w:val="22"/>
          <w:szCs w:val="22"/>
          <w:lang w:eastAsia="it-IT"/>
        </w:rPr>
        <w:t>recruiter</w:t>
      </w:r>
      <w:proofErr w:type="spellEnd"/>
      <w:r w:rsidRPr="00AF1C47">
        <w:rPr>
          <w:rFonts w:ascii="Calibri" w:eastAsia="Times New Roman" w:hAnsi="Calibri" w:cs="Calibri"/>
          <w:sz w:val="22"/>
          <w:szCs w:val="22"/>
          <w:lang w:eastAsia="it-IT"/>
        </w:rPr>
        <w:t xml:space="preserve"> a nostra insaputa durante una fase di selezione. </w:t>
      </w:r>
    </w:p>
    <w:p w:rsidR="00AF1C47" w:rsidRPr="00AF1C47" w:rsidRDefault="00AF1C47" w:rsidP="00225723">
      <w:pPr>
        <w:pStyle w:val="Titolo2"/>
        <w:rPr>
          <w:rFonts w:ascii="Times New Roman" w:eastAsia="Times New Roman" w:hAnsi="Times New Roman" w:cs="Times New Roman"/>
          <w:lang w:eastAsia="it-IT"/>
        </w:rPr>
      </w:pPr>
      <w:bookmarkStart w:id="91" w:name="_Valutare_l’efficacia_dell’e-mail"/>
      <w:bookmarkStart w:id="92" w:name="_Toc57476243"/>
      <w:bookmarkEnd w:id="91"/>
      <w:r w:rsidRPr="00AF1C47">
        <w:rPr>
          <w:rFonts w:eastAsia="Times New Roman"/>
          <w:lang w:eastAsia="it-IT"/>
        </w:rPr>
        <w:t>Valutare l’efficacia dell’e-mail marketing</w:t>
      </w:r>
      <w:bookmarkEnd w:id="9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Dal numero di e-mail inviate possiamo progressivamente</w:t>
      </w:r>
      <w:r w:rsidRPr="00AF1C47">
        <w:rPr>
          <w:rFonts w:ascii="Calibri" w:eastAsia="Times New Roman" w:hAnsi="Calibri" w:cs="Calibri"/>
          <w:sz w:val="22"/>
          <w:szCs w:val="22"/>
          <w:lang w:eastAsia="it-IT"/>
        </w:rPr>
        <w:t xml:space="preserve"> considerare tassi di conversione decrescenti che possono ben fotografare </w:t>
      </w:r>
      <w:r w:rsidRPr="00363DEE">
        <w:rPr>
          <w:rFonts w:ascii="Calibri" w:eastAsia="Times New Roman" w:hAnsi="Calibri" w:cs="Calibri"/>
          <w:sz w:val="22"/>
          <w:szCs w:val="22"/>
          <w:highlight w:val="yellow"/>
          <w:lang w:eastAsia="it-IT"/>
        </w:rPr>
        <w:t>l’andamento di una campagna mail; un percorso</w:t>
      </w:r>
      <w:r w:rsidRPr="00AF1C47">
        <w:rPr>
          <w:rFonts w:ascii="Calibri" w:eastAsia="Times New Roman" w:hAnsi="Calibri" w:cs="Calibri"/>
          <w:sz w:val="22"/>
          <w:szCs w:val="22"/>
          <w:lang w:eastAsia="it-IT"/>
        </w:rPr>
        <w:t xml:space="preserve"> detto </w:t>
      </w:r>
      <w:proofErr w:type="spellStart"/>
      <w:r w:rsidRPr="00AF1C47">
        <w:rPr>
          <w:rFonts w:ascii="Calibri" w:eastAsia="Times New Roman" w:hAnsi="Calibri" w:cs="Calibri"/>
          <w:b/>
          <w:bCs/>
          <w:sz w:val="22"/>
          <w:szCs w:val="22"/>
          <w:lang w:eastAsia="it-IT"/>
        </w:rPr>
        <w:t>funnel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(imbuto) che parte da una base di </w:t>
      </w:r>
      <w:r w:rsidRPr="00363DEE">
        <w:rPr>
          <w:rFonts w:ascii="Calibri" w:eastAsia="Times New Roman" w:hAnsi="Calibri" w:cs="Calibri"/>
          <w:sz w:val="22"/>
          <w:szCs w:val="22"/>
          <w:lang w:eastAsia="it-IT"/>
        </w:rPr>
        <w:t>utenti ampia, anche se targettizzata e costruita</w:t>
      </w:r>
      <w:r w:rsidRPr="00AF1C47">
        <w:rPr>
          <w:rFonts w:ascii="Calibri" w:eastAsia="Times New Roman" w:hAnsi="Calibri" w:cs="Calibri"/>
          <w:sz w:val="22"/>
          <w:szCs w:val="22"/>
          <w:lang w:eastAsia="it-IT"/>
        </w:rPr>
        <w:t xml:space="preserve"> pensando alle necessità di un'audience, per </w:t>
      </w:r>
      <w:r w:rsidRPr="00AF1C47">
        <w:rPr>
          <w:rFonts w:ascii="Calibri" w:eastAsia="Times New Roman" w:hAnsi="Calibri" w:cs="Calibri"/>
          <w:sz w:val="22"/>
          <w:szCs w:val="22"/>
          <w:lang w:eastAsia="it-IT"/>
        </w:rPr>
        <w:lastRenderedPageBreak/>
        <w:t xml:space="preserve">poi </w:t>
      </w:r>
      <w:r w:rsidRPr="00363DEE">
        <w:rPr>
          <w:rFonts w:ascii="Calibri" w:eastAsia="Times New Roman" w:hAnsi="Calibri" w:cs="Calibri"/>
          <w:sz w:val="22"/>
          <w:szCs w:val="22"/>
          <w:highlight w:val="yellow"/>
          <w:lang w:eastAsia="it-IT"/>
        </w:rPr>
        <w:t>raggiungere un nocciolo di potenziali clienti molto</w:t>
      </w:r>
      <w:r w:rsidRPr="00AF1C47">
        <w:rPr>
          <w:rFonts w:ascii="Calibri" w:eastAsia="Times New Roman" w:hAnsi="Calibri" w:cs="Calibri"/>
          <w:sz w:val="22"/>
          <w:szCs w:val="22"/>
          <w:lang w:eastAsia="it-IT"/>
        </w:rPr>
        <w:t xml:space="preserve"> profilati. Il successo di una mail passa attraverso </w:t>
      </w:r>
      <w:r w:rsidRPr="00AF1C47">
        <w:rPr>
          <w:rFonts w:ascii="Calibri" w:eastAsia="Times New Roman" w:hAnsi="Calibri" w:cs="Calibri"/>
          <w:b/>
          <w:bCs/>
          <w:sz w:val="22"/>
          <w:szCs w:val="22"/>
          <w:lang w:eastAsia="it-IT"/>
        </w:rPr>
        <w:t xml:space="preserve">tassi di conversione </w:t>
      </w:r>
      <w:proofErr w:type="spellStart"/>
      <w:r w:rsidRPr="00AF1C47">
        <w:rPr>
          <w:rFonts w:ascii="Calibri" w:eastAsia="Times New Roman" w:hAnsi="Calibri" w:cs="Calibri"/>
          <w:b/>
          <w:bCs/>
          <w:sz w:val="22"/>
          <w:szCs w:val="22"/>
          <w:lang w:eastAsia="it-IT"/>
        </w:rPr>
        <w:t>dell’e</w:t>
      </w:r>
      <w:proofErr w:type="spellEnd"/>
      <w:r w:rsidRPr="00AF1C47">
        <w:rPr>
          <w:rFonts w:ascii="Calibri" w:eastAsia="Times New Roman" w:hAnsi="Calibri" w:cs="Calibri"/>
          <w:b/>
          <w:bCs/>
          <w:sz w:val="22"/>
          <w:szCs w:val="22"/>
          <w:lang w:eastAsia="it-IT"/>
        </w:rPr>
        <w:t xml:space="preserv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spedite;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w:t>
      </w:r>
      <w:proofErr w:type="spellStart"/>
      <w:r w:rsidRPr="00AF1C47">
        <w:rPr>
          <w:rFonts w:ascii="Calibri" w:eastAsia="Times New Roman" w:hAnsi="Calibri" w:cs="Calibri"/>
          <w:sz w:val="22"/>
          <w:szCs w:val="22"/>
          <w:lang w:eastAsia="it-IT"/>
        </w:rPr>
        <w:t>landing</w:t>
      </w:r>
      <w:proofErr w:type="spellEnd"/>
      <w:r w:rsidRPr="00AF1C47">
        <w:rPr>
          <w:rFonts w:ascii="Calibri" w:eastAsia="Times New Roman" w:hAnsi="Calibri" w:cs="Calibri"/>
          <w:sz w:val="22"/>
          <w:szCs w:val="22"/>
          <w:lang w:eastAsia="it-IT"/>
        </w:rPr>
        <w:t xml:space="preserve"> page; nella campagna successiva </w:t>
      </w:r>
      <w:proofErr w:type="spellStart"/>
      <w:r w:rsidRPr="00AF1C47">
        <w:rPr>
          <w:rFonts w:ascii="Calibri" w:eastAsia="Times New Roman" w:hAnsi="Calibri" w:cs="Calibri"/>
          <w:sz w:val="22"/>
          <w:szCs w:val="22"/>
          <w:lang w:eastAsia="it-IT"/>
        </w:rPr>
        <w:t>misurera</w:t>
      </w:r>
      <w:proofErr w:type="spellEnd"/>
      <w:r w:rsidRPr="00AF1C47">
        <w:rPr>
          <w:rFonts w:ascii="Calibri" w:eastAsia="Times New Roman" w:hAnsi="Calibri" w:cs="Calibri"/>
          <w:sz w:val="22"/>
          <w:szCs w:val="22"/>
          <w:lang w:eastAsia="it-IT"/>
        </w:rPr>
        <w:t xml:space="preserve">̀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form</w:t>
      </w:r>
      <w:proofErr w:type="spellEnd"/>
      <w:r w:rsidRPr="008A4797">
        <w:rPr>
          <w:rFonts w:ascii="Calibri" w:eastAsia="Times New Roman" w:hAnsi="Calibri" w:cs="Calibri"/>
          <w:sz w:val="22"/>
          <w:szCs w:val="22"/>
          <w:lang w:eastAsia="it-IT"/>
        </w:rPr>
        <w:t xml:space="preserve"> compilati,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like</w:t>
      </w:r>
      <w:proofErr w:type="spellEnd"/>
      <w:r w:rsidRPr="008A4797">
        <w:rPr>
          <w:rFonts w:ascii="Calibri" w:eastAsia="Times New Roman" w:hAnsi="Calibri" w:cs="Calibri"/>
          <w:sz w:val="22"/>
          <w:szCs w:val="22"/>
          <w:lang w:eastAsia="it-IT"/>
        </w:rPr>
        <w:t xml:space="preserve"> sulla pagina,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files</w:t>
      </w:r>
      <w:proofErr w:type="spellEnd"/>
      <w:r w:rsidRPr="008A4797">
        <w:rPr>
          <w:rFonts w:ascii="Calibri" w:eastAsia="Times New Roman" w:hAnsi="Calibri" w:cs="Calibri"/>
          <w:sz w:val="22"/>
          <w:szCs w:val="22"/>
          <w:lang w:eastAsia="it-IT"/>
        </w:rPr>
        <w:t xml:space="preserve">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Titolo1"/>
        <w:rPr>
          <w:rFonts w:ascii="ArialMT" w:eastAsia="Times New Roman" w:hAnsi="ArialMT" w:cs="Times New Roman"/>
          <w:lang w:eastAsia="it-IT"/>
        </w:rPr>
      </w:pPr>
      <w:bookmarkStart w:id="93" w:name="_E-COMMERCE_(LEZ.10)"/>
      <w:bookmarkStart w:id="94" w:name="_Toc57476244"/>
      <w:bookmarkEnd w:id="93"/>
      <w:r w:rsidRPr="00AF1C47">
        <w:rPr>
          <w:rFonts w:eastAsia="Times New Roman"/>
          <w:lang w:eastAsia="it-IT"/>
        </w:rPr>
        <w:t>E-COMMERCE (LEZ.10)</w:t>
      </w:r>
      <w:bookmarkEnd w:id="94"/>
      <w:r w:rsidRPr="00AF1C47">
        <w:rPr>
          <w:rFonts w:eastAsia="Times New Roman"/>
          <w:lang w:eastAsia="it-IT"/>
        </w:rPr>
        <w:t xml:space="preserve"> </w:t>
      </w:r>
    </w:p>
    <w:p w:rsidR="00AF1C47" w:rsidRPr="00AF1C47" w:rsidRDefault="00AF1C47" w:rsidP="008C3121">
      <w:pPr>
        <w:pStyle w:val="Titolo2"/>
        <w:rPr>
          <w:rFonts w:ascii="ArialMT" w:eastAsia="Times New Roman" w:hAnsi="ArialMT" w:cs="Times New Roman"/>
          <w:lang w:eastAsia="it-IT"/>
        </w:rPr>
      </w:pPr>
      <w:bookmarkStart w:id="95" w:name="_Internet_come_canale"/>
      <w:bookmarkStart w:id="96" w:name="_Toc57476245"/>
      <w:bookmarkEnd w:id="95"/>
      <w:r w:rsidRPr="00AF1C47">
        <w:rPr>
          <w:rFonts w:eastAsia="Times New Roman"/>
          <w:lang w:eastAsia="it-IT"/>
        </w:rPr>
        <w:t>Internet come canale di vendita</w:t>
      </w:r>
      <w:bookmarkEnd w:id="96"/>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definito come lo svolgimento di attività commerciali e di transazioni per via elettronica; il commercio tradizionale diventa online, il maggiore flusso informativo intrinseco di internet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agli utenti di trovare prodotti/ servizi di loro interesse ed eseguire l’acquisto online. I sistemi di vendita online non possono al momento sostituire integralmente i canali di vendita tradizionali ma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integrati. Il commercio online prevede la commercializzazione di beni fisici o virtuali come i contenuti digitali, servizi; Nel caso del bene fisico, la parte online prevede le fasi di prevendita, vendita, post-vendita e assistenza, ma naturalmente al consegna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trasversale al settore pubblico e al settore privato. Anche le attività economico-sociali no-profit possono essere oggetto di transazioni online, come ad esempio il </w:t>
      </w:r>
      <w:proofErr w:type="spellStart"/>
      <w:r w:rsidRPr="00AF1C47">
        <w:rPr>
          <w:rFonts w:ascii="Calibri" w:eastAsia="Times New Roman" w:hAnsi="Calibri" w:cs="Calibri"/>
          <w:b/>
          <w:bCs/>
          <w:sz w:val="22"/>
          <w:szCs w:val="22"/>
          <w:lang w:eastAsia="it-IT"/>
        </w:rPr>
        <w:t>fundrising</w:t>
      </w:r>
      <w:proofErr w:type="spellEnd"/>
      <w:r w:rsidRPr="00AF1C47">
        <w:rPr>
          <w:rFonts w:ascii="Calibri" w:eastAsia="Times New Roman" w:hAnsi="Calibri" w:cs="Calibri"/>
          <w:sz w:val="22"/>
          <w:szCs w:val="22"/>
          <w:lang w:eastAsia="it-IT"/>
        </w:rPr>
        <w:t xml:space="preserve">; non esistono limiti alle possibili applicazioni del commercio e della moneta elettronica,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diffuso grazie agli innumerevoli vantaggi sia per chi vende, sia per chi compra. La transazione economica e il passaggio di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avvengono online 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del trasferimento del possesso del bene dipendono dalla natura del bene stesso, ma dietro ad una transazione online c’è un tradizionale contratto di cessione tra le parti che attribuisce valore legale alla stessa; l’impegno preso online è vincolante tanto quanto l’acquisto fatto in </w:t>
      </w:r>
      <w:r w:rsidRPr="00AF1C47">
        <w:rPr>
          <w:rFonts w:ascii="Calibri" w:eastAsia="Times New Roman" w:hAnsi="Calibri" w:cs="Calibri"/>
          <w:sz w:val="22"/>
          <w:szCs w:val="22"/>
          <w:lang w:eastAsia="it-IT"/>
        </w:rPr>
        <w:lastRenderedPageBreak/>
        <w:t xml:space="preserve">un negozio tradizionale. L’unica differenza è che cliente e venditore non sono presenti l'uno davanti all'altro, aspetto che implicitamente richiede maggiore chiarezza nella regolamentazione. </w:t>
      </w:r>
    </w:p>
    <w:p w:rsidR="007B34E3" w:rsidRDefault="007B34E3" w:rsidP="007B34E3">
      <w:pPr>
        <w:pStyle w:val="Titolo3"/>
        <w:rPr>
          <w:rFonts w:eastAsia="Times New Roman"/>
          <w:lang w:eastAsia="it-IT"/>
        </w:rPr>
      </w:pPr>
      <w:bookmarkStart w:id="97" w:name="_Vantaggi"/>
      <w:bookmarkStart w:id="98" w:name="_Toc57476246"/>
      <w:bookmarkEnd w:id="97"/>
      <w:r>
        <w:rPr>
          <w:rFonts w:eastAsia="Times New Roman"/>
          <w:lang w:eastAsia="it-IT"/>
        </w:rPr>
        <w:t>Vantaggi</w:t>
      </w:r>
      <w:bookmarkEnd w:id="98"/>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99" w:name="vantaggiecommerce"/>
      <w:r w:rsidRPr="00AF1C47">
        <w:rPr>
          <w:rFonts w:ascii="Calibri" w:eastAsia="Times New Roman" w:hAnsi="Calibri" w:cs="Calibri"/>
          <w:b/>
          <w:bCs/>
          <w:sz w:val="22"/>
          <w:szCs w:val="22"/>
          <w:lang w:eastAsia="it-IT"/>
        </w:rPr>
        <w:t xml:space="preserve">principali vantaggi </w:t>
      </w:r>
      <w:bookmarkEnd w:id="99"/>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piccolo e/o tradizionale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disporre del proprio e-commerce, sul proprio sito o su un portale specializzato (ad es. </w:t>
      </w:r>
      <w:proofErr w:type="spellStart"/>
      <w:r w:rsidRPr="00AF1C47">
        <w:rPr>
          <w:rFonts w:ascii="Calibri" w:eastAsia="Times New Roman" w:hAnsi="Calibri" w:cs="Calibri"/>
          <w:sz w:val="22"/>
          <w:szCs w:val="22"/>
          <w:lang w:eastAsia="it-IT"/>
        </w:rPr>
        <w:t>amazon</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ebay</w:t>
      </w:r>
      <w:proofErr w:type="spellEnd"/>
      <w:r w:rsidRPr="00AF1C47">
        <w:rPr>
          <w:rFonts w:ascii="Calibri" w:eastAsia="Times New Roman" w:hAnsi="Calibri" w:cs="Calibri"/>
          <w:sz w:val="22"/>
          <w:szCs w:val="22"/>
          <w:lang w:eastAsia="it-IT"/>
        </w:rPr>
        <w:t xml:space="preserve">),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necessario organizzare e ottimizzare la logistica (ad es. </w:t>
      </w:r>
      <w:proofErr w:type="spellStart"/>
      <w:r w:rsidRPr="00AF1C47">
        <w:rPr>
          <w:rFonts w:ascii="Calibri" w:eastAsia="Times New Roman" w:hAnsi="Calibri" w:cs="Calibri"/>
          <w:sz w:val="22"/>
          <w:szCs w:val="22"/>
          <w:lang w:eastAsia="it-IT"/>
        </w:rPr>
        <w:t>clusterizzando</w:t>
      </w:r>
      <w:proofErr w:type="spellEnd"/>
      <w:r w:rsidRPr="00AF1C47">
        <w:rPr>
          <w:rFonts w:ascii="Calibri" w:eastAsia="Times New Roman" w:hAnsi="Calibri" w:cs="Calibri"/>
          <w:sz w:val="22"/>
          <w:szCs w:val="22"/>
          <w:lang w:eastAsia="it-IT"/>
        </w:rPr>
        <w:t xml:space="preserve">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w:t>
      </w:r>
      <w:proofErr w:type="spellStart"/>
      <w:r w:rsidRPr="00AF1C47">
        <w:rPr>
          <w:rFonts w:ascii="Calibri" w:eastAsia="Times New Roman" w:hAnsi="Calibri" w:cs="Calibri"/>
          <w:sz w:val="22"/>
          <w:szCs w:val="22"/>
          <w:lang w:eastAsia="it-IT"/>
        </w:rPr>
        <w:t>segment</w:t>
      </w:r>
      <w:proofErr w:type="spellEnd"/>
      <w:r w:rsidRPr="00AF1C47">
        <w:rPr>
          <w:rFonts w:ascii="Calibri" w:eastAsia="Times New Roman" w:hAnsi="Calibri" w:cs="Calibri"/>
          <w:sz w:val="22"/>
          <w:szCs w:val="22"/>
          <w:lang w:eastAsia="it-IT"/>
        </w:rPr>
        <w:t xml:space="preserve"> of </w:t>
      </w:r>
      <w:proofErr w:type="spellStart"/>
      <w:r w:rsidRPr="00AF1C47">
        <w:rPr>
          <w:rFonts w:ascii="Calibri" w:eastAsia="Times New Roman" w:hAnsi="Calibri" w:cs="Calibri"/>
          <w:sz w:val="22"/>
          <w:szCs w:val="22"/>
          <w:lang w:eastAsia="it-IT"/>
        </w:rPr>
        <w:t>one</w:t>
      </w:r>
      <w:proofErr w:type="spellEnd"/>
      <w:r w:rsidRPr="00AF1C47">
        <w:rPr>
          <w:rFonts w:ascii="Calibri" w:eastAsia="Times New Roman" w:hAnsi="Calibri" w:cs="Calibri"/>
          <w:sz w:val="22"/>
          <w:szCs w:val="22"/>
          <w:lang w:eastAsia="it-IT"/>
        </w:rPr>
        <w:t xml:space="preserv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dell’utente.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Titolo3"/>
        <w:rPr>
          <w:rFonts w:ascii="Times New Roman" w:eastAsia="Times New Roman" w:hAnsi="Times New Roman" w:cs="Times New Roman"/>
          <w:lang w:eastAsia="it-IT"/>
        </w:rPr>
      </w:pPr>
      <w:bookmarkStart w:id="100" w:name="_Tipologie_di_siti"/>
      <w:bookmarkStart w:id="101" w:name="_Toc57476247"/>
      <w:bookmarkEnd w:id="100"/>
      <w:r>
        <w:rPr>
          <w:rFonts w:eastAsia="Times New Roman"/>
          <w:lang w:eastAsia="it-IT"/>
        </w:rPr>
        <w:t>Tipologie di siti e-commerce</w:t>
      </w:r>
      <w:bookmarkEnd w:id="101"/>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elevato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apposita che me lo gestisce, ad esempio </w:t>
      </w:r>
      <w:proofErr w:type="spellStart"/>
      <w:r w:rsidRPr="00AF1C47">
        <w:rPr>
          <w:rFonts w:ascii="Calibri" w:eastAsia="Times New Roman" w:hAnsi="Calibri" w:cs="Calibri"/>
          <w:sz w:val="22"/>
          <w:szCs w:val="22"/>
          <w:lang w:eastAsia="it-IT"/>
        </w:rPr>
        <w:t>Shopify</w:t>
      </w:r>
      <w:proofErr w:type="spellEnd"/>
      <w:r w:rsidRPr="00AF1C47">
        <w:rPr>
          <w:rFonts w:ascii="Calibri" w:eastAsia="Times New Roman" w:hAnsi="Calibri" w:cs="Calibri"/>
          <w:sz w:val="22"/>
          <w:szCs w:val="22"/>
          <w:lang w:eastAsia="it-IT"/>
        </w:rPr>
        <w:t xml:space="preserve">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 meno gratuiti, 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ad esempio Amazon o </w:t>
      </w:r>
      <w:proofErr w:type="spellStart"/>
      <w:r w:rsidRPr="00F93095">
        <w:rPr>
          <w:rFonts w:ascii="Calibri" w:eastAsia="Times New Roman" w:hAnsi="Calibri" w:cs="Calibri"/>
          <w:sz w:val="22"/>
          <w:szCs w:val="22"/>
          <w:lang w:eastAsia="it-IT"/>
        </w:rPr>
        <w:t>eBay</w:t>
      </w:r>
      <w:proofErr w:type="spellEnd"/>
      <w:r w:rsidRPr="00F93095">
        <w:rPr>
          <w:rFonts w:ascii="Calibri" w:eastAsia="Times New Roman" w:hAnsi="Calibri" w:cs="Calibri"/>
          <w:sz w:val="22"/>
          <w:szCs w:val="22"/>
          <w:lang w:eastAsia="it-IT"/>
        </w:rPr>
        <w:t xml:space="preserve">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Partecipazioni a siti di e-procurement o 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gestiti da </w:t>
      </w:r>
      <w:proofErr w:type="spellStart"/>
      <w:r w:rsidRPr="00AF1C47">
        <w:rPr>
          <w:rFonts w:ascii="Calibri" w:eastAsia="Times New Roman" w:hAnsi="Calibri" w:cs="Calibri"/>
          <w:b/>
          <w:bCs/>
          <w:sz w:val="22"/>
          <w:szCs w:val="22"/>
          <w:lang w:eastAsia="it-IT"/>
        </w:rPr>
        <w:t>societa</w:t>
      </w:r>
      <w:proofErr w:type="spellEnd"/>
      <w:r w:rsidRPr="00AF1C47">
        <w:rPr>
          <w:rFonts w:ascii="Calibri" w:eastAsia="Times New Roman" w:hAnsi="Calibri" w:cs="Calibri"/>
          <w:b/>
          <w:bCs/>
          <w:sz w:val="22"/>
          <w:szCs w:val="22"/>
          <w:lang w:eastAsia="it-IT"/>
        </w:rPr>
        <w:t xml:space="preserve">̀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 xml:space="preserve">piattaforma di vendita viene offerta dalla </w:t>
      </w:r>
      <w:proofErr w:type="spellStart"/>
      <w:r w:rsidRPr="00F93095">
        <w:rPr>
          <w:rFonts w:ascii="Calibri" w:eastAsia="Times New Roman" w:hAnsi="Calibri" w:cs="Calibri"/>
          <w:sz w:val="22"/>
          <w:szCs w:val="22"/>
          <w:lang w:eastAsia="it-IT"/>
        </w:rPr>
        <w:t>societa</w:t>
      </w:r>
      <w:proofErr w:type="spellEnd"/>
      <w:r w:rsidRPr="00F93095">
        <w:rPr>
          <w:rFonts w:ascii="Calibri" w:eastAsia="Times New Roman" w:hAnsi="Calibri" w:cs="Calibri"/>
          <w:sz w:val="22"/>
          <w:szCs w:val="22"/>
          <w:lang w:eastAsia="it-IT"/>
        </w:rPr>
        <w:t xml:space="preserve">̀, bisogna solo autenticarsi e poi poter vendere i propri prodotti. A fronte di questo cambio di paradigma, cambiano le </w:t>
      </w:r>
      <w:proofErr w:type="spellStart"/>
      <w:r w:rsidRPr="00F93095">
        <w:rPr>
          <w:rFonts w:ascii="Calibri" w:eastAsia="Times New Roman" w:hAnsi="Calibri" w:cs="Calibri"/>
          <w:sz w:val="22"/>
          <w:szCs w:val="22"/>
          <w:lang w:eastAsia="it-IT"/>
        </w:rPr>
        <w:t>responsabilita</w:t>
      </w:r>
      <w:proofErr w:type="spellEnd"/>
      <w:r w:rsidRPr="00F93095">
        <w:rPr>
          <w:rFonts w:ascii="Calibri" w:eastAsia="Times New Roman" w:hAnsi="Calibri" w:cs="Calibri"/>
          <w:sz w:val="22"/>
          <w:szCs w:val="22"/>
          <w:lang w:eastAsia="it-IT"/>
        </w:rPr>
        <w:t>̀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Titolo3"/>
        <w:rPr>
          <w:rFonts w:eastAsia="Times New Roman"/>
          <w:lang w:eastAsia="it-IT"/>
        </w:rPr>
      </w:pPr>
      <w:bookmarkStart w:id="102" w:name="_Svantaggi"/>
      <w:bookmarkStart w:id="103" w:name="_Toc57476248"/>
      <w:bookmarkEnd w:id="102"/>
      <w:r>
        <w:rPr>
          <w:rFonts w:eastAsia="Times New Roman"/>
          <w:lang w:eastAsia="it-IT"/>
        </w:rPr>
        <w:lastRenderedPageBreak/>
        <w:t>Svantaggi</w:t>
      </w:r>
      <w:bookmarkEnd w:id="103"/>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t xml:space="preserve">I problemi principali riguardo l’e-commerce </w:t>
      </w:r>
      <w:r w:rsidRPr="00F93095">
        <w:rPr>
          <w:rFonts w:ascii="Calibri" w:eastAsia="Times New Roman" w:hAnsi="Calibri" w:cs="Calibri"/>
          <w:sz w:val="22"/>
          <w:szCs w:val="22"/>
          <w:lang w:eastAsia="it-IT"/>
        </w:rPr>
        <w:t>sono legati ad una diffidenza rispetto al trattamento dei dati personali e/o sensibili alla sicurezza dei pagamenti online, aspetti risolti dal punto di vista tecnologico ma comunque legati all’</w:t>
      </w:r>
      <w:proofErr w:type="spellStart"/>
      <w:r w:rsidRPr="00F93095">
        <w:rPr>
          <w:rFonts w:ascii="Calibri" w:eastAsia="Times New Roman" w:hAnsi="Calibri" w:cs="Calibri"/>
          <w:sz w:val="22"/>
          <w:szCs w:val="22"/>
          <w:lang w:eastAsia="it-IT"/>
        </w:rPr>
        <w:t>affidabilita</w:t>
      </w:r>
      <w:proofErr w:type="spellEnd"/>
      <w:r w:rsidRPr="00F93095">
        <w:rPr>
          <w:rFonts w:ascii="Calibri" w:eastAsia="Times New Roman" w:hAnsi="Calibri" w:cs="Calibri"/>
          <w:sz w:val="22"/>
          <w:szCs w:val="22"/>
          <w:lang w:eastAsia="it-IT"/>
        </w:rPr>
        <w:t xml:space="preserve">̀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 xml:space="preserve">In funzione della natura degli </w:t>
      </w:r>
      <w:r w:rsidRPr="00363DEE">
        <w:rPr>
          <w:rFonts w:ascii="Calibri" w:eastAsia="Times New Roman" w:hAnsi="Calibri" w:cs="Calibri"/>
          <w:b/>
          <w:bCs/>
          <w:sz w:val="22"/>
          <w:szCs w:val="22"/>
          <w:highlight w:val="lightGray"/>
          <w:lang w:eastAsia="it-IT"/>
        </w:rPr>
        <w:t xml:space="preserve">attori coinvolti nell’e-commerce </w:t>
      </w:r>
      <w:r w:rsidRPr="00363DEE">
        <w:rPr>
          <w:rFonts w:ascii="Calibri" w:eastAsia="Times New Roman" w:hAnsi="Calibri" w:cs="Calibri"/>
          <w:sz w:val="22"/>
          <w:szCs w:val="22"/>
          <w:highlight w:val="lightGray"/>
          <w:lang w:eastAsia="it-IT"/>
        </w:rPr>
        <w:t>possono derivare implicazioni di carattere</w:t>
      </w:r>
      <w:r w:rsidRPr="00AF1C47">
        <w:rPr>
          <w:rFonts w:ascii="Calibri" w:eastAsia="Times New Roman" w:hAnsi="Calibri" w:cs="Calibri"/>
          <w:sz w:val="22"/>
          <w:szCs w:val="22"/>
          <w:lang w:eastAsia="it-IT"/>
        </w:rPr>
        <w:t xml:space="preserve"> tributaria, fiscale o legale; in sistemi B2B, B2C o B2PA si applicano le norme tradizionali opportunamente adeguate oltre ad innovazioni tipiche (ad es. la fatturazione elettronica o l’NSO), ma in alcuni casi si fingono rapporti C2C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-to-</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per mascherare attività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w:t>
      </w:r>
      <w:proofErr w:type="spellStart"/>
      <w:r w:rsidRPr="00AF1C47">
        <w:rPr>
          <w:rFonts w:ascii="Calibri" w:eastAsia="Times New Roman" w:hAnsi="Calibri" w:cs="Calibri"/>
          <w:b/>
          <w:bCs/>
          <w:sz w:val="22"/>
          <w:szCs w:val="22"/>
          <w:lang w:eastAsia="it-IT"/>
        </w:rPr>
        <w:t>purchase</w:t>
      </w:r>
      <w:proofErr w:type="spellEnd"/>
      <w:r w:rsidRPr="00AF1C47">
        <w:rPr>
          <w:rFonts w:ascii="Calibri" w:eastAsia="Times New Roman" w:hAnsi="Calibri" w:cs="Calibri"/>
          <w:b/>
          <w:bCs/>
          <w:sz w:val="22"/>
          <w:szCs w:val="22"/>
          <w:lang w:eastAsia="it-IT"/>
        </w:rPr>
        <w:t xml:space="preserve"> off-line </w:t>
      </w:r>
      <w:r w:rsidRPr="00AF1C47">
        <w:rPr>
          <w:rFonts w:ascii="Calibri" w:eastAsia="Times New Roman" w:hAnsi="Calibri" w:cs="Calibri"/>
          <w:sz w:val="22"/>
          <w:szCs w:val="22"/>
          <w:lang w:eastAsia="it-IT"/>
        </w:rPr>
        <w:t xml:space="preserve">o il </w:t>
      </w:r>
      <w:proofErr w:type="spellStart"/>
      <w:r w:rsidRPr="00AF1C47">
        <w:rPr>
          <w:rFonts w:ascii="Calibri" w:eastAsia="Times New Roman" w:hAnsi="Calibri" w:cs="Calibri"/>
          <w:b/>
          <w:bCs/>
          <w:sz w:val="22"/>
          <w:szCs w:val="22"/>
          <w:lang w:eastAsia="it-IT"/>
        </w:rPr>
        <w:t>Picking</w:t>
      </w:r>
      <w:proofErr w:type="spellEnd"/>
      <w:r w:rsidRPr="00AF1C47">
        <w:rPr>
          <w:rFonts w:ascii="Calibri" w:eastAsia="Times New Roman" w:hAnsi="Calibri" w:cs="Calibri"/>
          <w:b/>
          <w:bCs/>
          <w:sz w:val="22"/>
          <w:szCs w:val="22"/>
          <w:lang w:eastAsia="it-IT"/>
        </w:rPr>
        <w:t xml:space="preserve"> offline &amp; </w:t>
      </w:r>
      <w:proofErr w:type="spellStart"/>
      <w:r w:rsidRPr="00AF1C47">
        <w:rPr>
          <w:rFonts w:ascii="Calibri" w:eastAsia="Times New Roman" w:hAnsi="Calibri" w:cs="Calibri"/>
          <w:b/>
          <w:bCs/>
          <w:sz w:val="22"/>
          <w:szCs w:val="22"/>
          <w:lang w:eastAsia="it-IT"/>
        </w:rPr>
        <w:t>buying</w:t>
      </w:r>
      <w:proofErr w:type="spellEnd"/>
      <w:r w:rsidRPr="00AF1C47">
        <w:rPr>
          <w:rFonts w:ascii="Calibri" w:eastAsia="Times New Roman" w:hAnsi="Calibri" w:cs="Calibri"/>
          <w:b/>
          <w:bCs/>
          <w:sz w:val="22"/>
          <w:szCs w:val="22"/>
          <w:lang w:eastAsia="it-IT"/>
        </w:rPr>
        <w:t xml:space="preserve">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proofErr w:type="spellStart"/>
      <w:r w:rsidRPr="00AF1C47">
        <w:rPr>
          <w:rFonts w:ascii="Calibri" w:eastAsia="Times New Roman" w:hAnsi="Calibri" w:cs="Calibri"/>
          <w:b/>
          <w:bCs/>
          <w:sz w:val="22"/>
          <w:szCs w:val="22"/>
          <w:lang w:eastAsia="it-IT"/>
        </w:rPr>
        <w:t>multicanalita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permettendo al consumatore di scegliere fra online e offline, ma la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 xml:space="preserve">prima di acquistare, la mole di conoscenza che si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estrarre dall’e-commerce hanno spinto verso l’</w:t>
      </w:r>
      <w:proofErr w:type="spellStart"/>
      <w:r w:rsidRPr="00AF1C47">
        <w:rPr>
          <w:rFonts w:ascii="Calibri" w:eastAsia="Times New Roman" w:hAnsi="Calibri" w:cs="Calibri"/>
          <w:b/>
          <w:bCs/>
          <w:sz w:val="22"/>
          <w:szCs w:val="22"/>
          <w:lang w:eastAsia="it-IT"/>
        </w:rPr>
        <w:t>omnicanalita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w:t>
      </w:r>
      <w:proofErr w:type="spellStart"/>
      <w:r w:rsidRPr="00AF1C47">
        <w:rPr>
          <w:rFonts w:ascii="Calibri" w:eastAsia="Times New Roman" w:hAnsi="Calibri" w:cs="Calibri"/>
          <w:sz w:val="22"/>
          <w:szCs w:val="22"/>
          <w:lang w:eastAsia="it-IT"/>
        </w:rPr>
        <w:t>offiline</w:t>
      </w:r>
      <w:proofErr w:type="spellEnd"/>
      <w:r w:rsidRPr="00AF1C47">
        <w:rPr>
          <w:rFonts w:ascii="Calibri" w:eastAsia="Times New Roman" w:hAnsi="Calibri" w:cs="Calibri"/>
          <w:sz w:val="22"/>
          <w:szCs w:val="22"/>
          <w:lang w:eastAsia="it-IT"/>
        </w:rPr>
        <w:t xml:space="preserv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Titolo2"/>
        <w:rPr>
          <w:rFonts w:ascii="Times New Roman" w:eastAsia="Times New Roman" w:hAnsi="Times New Roman" w:cs="Times New Roman"/>
          <w:lang w:eastAsia="it-IT"/>
        </w:rPr>
      </w:pPr>
      <w:bookmarkStart w:id="104" w:name="_Le_strategie_di"/>
      <w:bookmarkStart w:id="105" w:name="_Toc57476249"/>
      <w:bookmarkEnd w:id="104"/>
      <w:r w:rsidRPr="00AF1C47">
        <w:rPr>
          <w:rFonts w:eastAsia="Times New Roman"/>
          <w:lang w:eastAsia="it-IT"/>
        </w:rPr>
        <w:t>Le strategie di e-commerce che sviluppa un’azienda</w:t>
      </w:r>
      <w:bookmarkEnd w:id="10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processi decisionali online vengono presi in </w:t>
      </w:r>
      <w:r w:rsidRPr="00F93095">
        <w:rPr>
          <w:rFonts w:ascii="Calibri" w:eastAsia="Times New Roman" w:hAnsi="Calibri" w:cs="Calibri"/>
          <w:sz w:val="22"/>
          <w:szCs w:val="22"/>
          <w:lang w:eastAsia="it-IT"/>
        </w:rPr>
        <w:t xml:space="preserve">maniera molto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rapida rispetto a quando ci si trova in un punto vendita;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service </w:t>
      </w:r>
    </w:p>
    <w:p w:rsidR="00555122" w:rsidRPr="00555122" w:rsidRDefault="00AF1C47" w:rsidP="00555122">
      <w:pPr>
        <w:numPr>
          <w:ilvl w:val="0"/>
          <w:numId w:val="36"/>
        </w:numPr>
        <w:spacing w:before="0" w:beforeAutospacing="1" w:after="0" w:afterAutospacing="1"/>
        <w:rPr>
          <w:rFonts w:ascii="ArialMT" w:eastAsia="Times New Roman" w:hAnsi="ArialMT" w:cs="Times New Roman"/>
          <w:lang w:eastAsia="it-IT"/>
        </w:rPr>
      </w:pPr>
      <w:r w:rsidRPr="00555122">
        <w:rPr>
          <w:rFonts w:ascii="Calibri" w:eastAsia="Times New Roman" w:hAnsi="Calibri" w:cs="Calibri"/>
          <w:b/>
          <w:bCs/>
          <w:sz w:val="22"/>
          <w:szCs w:val="22"/>
          <w:lang w:eastAsia="it-IT"/>
        </w:rPr>
        <w:t xml:space="preserve">Avere una </w:t>
      </w:r>
      <w:bookmarkStart w:id="106" w:name="uniqueselling"/>
      <w:proofErr w:type="spellStart"/>
      <w:r w:rsidRPr="00555122">
        <w:rPr>
          <w:rFonts w:ascii="Calibri" w:eastAsia="Times New Roman" w:hAnsi="Calibri" w:cs="Calibri"/>
          <w:b/>
          <w:bCs/>
          <w:sz w:val="22"/>
          <w:szCs w:val="22"/>
          <w:lang w:eastAsia="it-IT"/>
        </w:rPr>
        <w:t>unique</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selling</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proposition</w:t>
      </w:r>
      <w:bookmarkEnd w:id="106"/>
      <w:proofErr w:type="spellEnd"/>
      <w:r w:rsidRPr="00555122">
        <w:rPr>
          <w:rFonts w:ascii="Calibri" w:eastAsia="Times New Roman" w:hAnsi="Calibri" w:cs="Calibri"/>
          <w:b/>
          <w:bCs/>
          <w:sz w:val="22"/>
          <w:szCs w:val="22"/>
          <w:lang w:eastAsia="it-IT"/>
        </w:rPr>
        <w:t xml:space="preserve"> </w:t>
      </w:r>
      <w:r w:rsidR="00555122" w:rsidRPr="00555122">
        <w:rPr>
          <w:rFonts w:ascii="Calibri" w:eastAsia="Times New Roman" w:hAnsi="Calibri" w:cs="Calibri"/>
          <w:sz w:val="22"/>
          <w:szCs w:val="22"/>
          <w:lang w:eastAsia="it-IT"/>
        </w:rPr>
        <w:t xml:space="preserve">per essere scelti tra tanti: </w:t>
      </w:r>
      <w:r w:rsidR="00555122" w:rsidRPr="00555122">
        <w:rPr>
          <w:rFonts w:ascii="ArialMT" w:eastAsia="Times New Roman" w:hAnsi="ArialMT" w:cs="Times New Roman"/>
          <w:lang w:eastAsia="it-IT"/>
        </w:rPr>
        <w:t xml:space="preserve">è il messaggio che scegliete di rappresentare e che vi differenzia rispetto ai concorrenti. Una USP ben congegnata favorisce la comunicazione mirata e ha impatto sul </w:t>
      </w:r>
      <w:proofErr w:type="spellStart"/>
      <w:r w:rsidR="00555122" w:rsidRPr="00555122">
        <w:rPr>
          <w:rFonts w:ascii="ArialMT" w:eastAsia="Times New Roman" w:hAnsi="ArialMT" w:cs="Times New Roman"/>
          <w:lang w:eastAsia="it-IT"/>
        </w:rPr>
        <w:t>branding</w:t>
      </w:r>
      <w:proofErr w:type="spellEnd"/>
      <w:r w:rsidR="00555122" w:rsidRPr="00555122">
        <w:rPr>
          <w:rFonts w:ascii="ArialMT" w:eastAsia="Times New Roman" w:hAnsi="ArialMT" w:cs="Times New Roman"/>
          <w:lang w:eastAsia="it-IT"/>
        </w:rPr>
        <w:t xml:space="preserve">, sul </w:t>
      </w:r>
      <w:proofErr w:type="spellStart"/>
      <w:r w:rsidR="00555122" w:rsidRPr="00555122">
        <w:rPr>
          <w:rFonts w:ascii="ArialMT" w:eastAsia="Times New Roman" w:hAnsi="ArialMT" w:cs="Times New Roman"/>
          <w:lang w:eastAsia="it-IT"/>
        </w:rPr>
        <w:t>copywriting</w:t>
      </w:r>
      <w:proofErr w:type="spellEnd"/>
      <w:r w:rsidR="00555122" w:rsidRPr="00555122">
        <w:rPr>
          <w:rFonts w:ascii="ArialMT" w:eastAsia="Times New Roman" w:hAnsi="ArialMT" w:cs="Times New Roman"/>
          <w:lang w:eastAsia="it-IT"/>
        </w:rPr>
        <w:t xml:space="preserve"> e su molte scelte di marketing. Essenzialmente, la </w:t>
      </w:r>
      <w:proofErr w:type="spellStart"/>
      <w:r w:rsidR="00555122" w:rsidRPr="00555122">
        <w:rPr>
          <w:rFonts w:ascii="ArialMT" w:eastAsia="Times New Roman" w:hAnsi="ArialMT" w:cs="Times New Roman"/>
          <w:lang w:eastAsia="it-IT"/>
        </w:rPr>
        <w:t>unique</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selling</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proposition</w:t>
      </w:r>
      <w:proofErr w:type="spellEnd"/>
      <w:r w:rsidR="00555122" w:rsidRPr="00555122">
        <w:rPr>
          <w:rFonts w:ascii="ArialMT" w:eastAsia="Times New Roman" w:hAnsi="ArialMT" w:cs="Times New Roman"/>
          <w:lang w:eastAsia="it-IT"/>
        </w:rPr>
        <w:t xml:space="preserve"> dovrebbe rispondere subito alla domanda più immediata che un cliente si pone scoprendo il vostro </w:t>
      </w:r>
      <w:proofErr w:type="spellStart"/>
      <w:r w:rsidR="00555122" w:rsidRPr="00555122">
        <w:rPr>
          <w:rFonts w:ascii="ArialMT" w:eastAsia="Times New Roman" w:hAnsi="ArialMT" w:cs="Times New Roman"/>
          <w:lang w:eastAsia="it-IT"/>
        </w:rPr>
        <w:t>brand:“Cosa</w:t>
      </w:r>
      <w:proofErr w:type="spellEnd"/>
      <w:r w:rsidR="00555122" w:rsidRPr="00555122">
        <w:rPr>
          <w:rFonts w:ascii="ArialMT" w:eastAsia="Times New Roman" w:hAnsi="ArialMT" w:cs="Times New Roman"/>
          <w:lang w:eastAsia="it-IT"/>
        </w:rPr>
        <w:t xml:space="preserve"> vi distingue dalla concorrenza?”</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D5446B"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bookmarkStart w:id="107" w:name="storytelling"/>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p>
    <w:bookmarkEnd w:id="107"/>
    <w:p w:rsidR="00D5446B" w:rsidRPr="00D5446B" w:rsidRDefault="00D5446B" w:rsidP="00D5446B">
      <w:pPr>
        <w:numPr>
          <w:ilvl w:val="1"/>
          <w:numId w:val="36"/>
        </w:numPr>
        <w:rPr>
          <w:rFonts w:ascii="Calibri" w:hAnsi="Calibri" w:cs="Calibri"/>
          <w:sz w:val="22"/>
          <w:szCs w:val="22"/>
        </w:rPr>
      </w:pPr>
      <w:r>
        <w:rPr>
          <w:rFonts w:ascii="Calibri" w:eastAsia="Times New Roman" w:hAnsi="Calibri" w:cs="Calibri"/>
          <w:b/>
          <w:bCs/>
          <w:sz w:val="22"/>
          <w:szCs w:val="22"/>
          <w:lang w:eastAsia="it-IT"/>
        </w:rPr>
        <w:t xml:space="preserve">Esempi di </w:t>
      </w:r>
      <w:proofErr w:type="spellStart"/>
      <w:r>
        <w:rPr>
          <w:rFonts w:ascii="Calibri" w:eastAsia="Times New Roman" w:hAnsi="Calibri" w:cs="Calibri"/>
          <w:b/>
          <w:bCs/>
          <w:sz w:val="22"/>
          <w:szCs w:val="22"/>
          <w:lang w:eastAsia="it-IT"/>
        </w:rPr>
        <w:t>storytelling</w:t>
      </w:r>
      <w:proofErr w:type="spellEnd"/>
      <w:r>
        <w:rPr>
          <w:rFonts w:ascii="Calibri" w:eastAsia="Times New Roman" w:hAnsi="Calibri" w:cs="Calibri"/>
          <w:b/>
          <w:bCs/>
          <w:sz w:val="22"/>
          <w:szCs w:val="22"/>
          <w:lang w:eastAsia="it-IT"/>
        </w:rPr>
        <w:t xml:space="preserve">: </w:t>
      </w:r>
    </w:p>
    <w:p w:rsidR="00D5446B" w:rsidRPr="00D5446B" w:rsidRDefault="00D5446B" w:rsidP="00D5446B">
      <w:pPr>
        <w:numPr>
          <w:ilvl w:val="2"/>
          <w:numId w:val="36"/>
        </w:numPr>
        <w:rPr>
          <w:rFonts w:ascii="Calibri" w:hAnsi="Calibri" w:cs="Calibri"/>
          <w:sz w:val="22"/>
          <w:szCs w:val="22"/>
        </w:rPr>
      </w:pPr>
      <w:r w:rsidRPr="00D5446B">
        <w:rPr>
          <w:rFonts w:ascii="Calibri" w:hAnsi="Calibri" w:cs="Calibri"/>
          <w:sz w:val="22"/>
          <w:szCs w:val="22"/>
        </w:rPr>
        <w:lastRenderedPageBreak/>
        <w:t xml:space="preserve">Nike - Cos'è Nike? Certo è molto di </w:t>
      </w:r>
      <w:proofErr w:type="spellStart"/>
      <w:r w:rsidRPr="00D5446B">
        <w:rPr>
          <w:rFonts w:ascii="Calibri" w:hAnsi="Calibri" w:cs="Calibri"/>
          <w:sz w:val="22"/>
          <w:szCs w:val="22"/>
        </w:rPr>
        <w:t>piu</w:t>
      </w:r>
      <w:proofErr w:type="spellEnd"/>
      <w:r w:rsidRPr="00D5446B">
        <w:rPr>
          <w:rFonts w:ascii="Calibri" w:hAnsi="Calibri" w:cs="Calibri"/>
          <w:sz w:val="22"/>
          <w:szCs w:val="22"/>
        </w:rPr>
        <w:t xml:space="preserve">̀ di un marchio di abbigliamento </w:t>
      </w:r>
      <w:r w:rsidRPr="00D5446B">
        <w:rPr>
          <w:rFonts w:ascii="Calibri" w:eastAsia="Times New Roman" w:hAnsi="Calibri" w:cs="Calibri"/>
          <w:sz w:val="22"/>
          <w:szCs w:val="22"/>
          <w:lang w:eastAsia="it-IT"/>
        </w:rPr>
        <w:t xml:space="preserve">sportivo e </w:t>
      </w:r>
      <w:proofErr w:type="spellStart"/>
      <w:r w:rsidRPr="00D5446B">
        <w:rPr>
          <w:rFonts w:ascii="Calibri" w:eastAsia="Times New Roman" w:hAnsi="Calibri" w:cs="Calibri"/>
          <w:sz w:val="22"/>
          <w:szCs w:val="22"/>
          <w:lang w:eastAsia="it-IT"/>
        </w:rPr>
        <w:t>sneakers</w:t>
      </w:r>
      <w:proofErr w:type="spellEnd"/>
      <w:r w:rsidRPr="00D5446B">
        <w:rPr>
          <w:rFonts w:ascii="Calibri" w:eastAsia="Times New Roman" w:hAnsi="Calibri" w:cs="Calibri"/>
          <w:sz w:val="22"/>
          <w:szCs w:val="22"/>
          <w:lang w:eastAsia="it-IT"/>
        </w:rPr>
        <w:t>. Nike racconta le sue storie per connettersi con il pubblico, lo invita a diventare parte di un movimento collettivo. Quel movimento è Nike. L'idea di base è quella di mostrare le persone comuni che partecipano, realizzano se stesse e trovano un posto nel mondo cercando la propria grandezza (oltre ad "</w:t>
      </w:r>
      <w:proofErr w:type="spellStart"/>
      <w:r w:rsidRPr="00D5446B">
        <w:rPr>
          <w:rFonts w:ascii="Calibri" w:eastAsia="Times New Roman" w:hAnsi="Calibri" w:cs="Calibri"/>
          <w:sz w:val="22"/>
          <w:szCs w:val="22"/>
          <w:lang w:eastAsia="it-IT"/>
        </w:rPr>
        <w:t>Equality</w:t>
      </w:r>
      <w:proofErr w:type="spellEnd"/>
      <w:r w:rsidRPr="00D5446B">
        <w:rPr>
          <w:rFonts w:ascii="Calibri" w:eastAsia="Times New Roman" w:hAnsi="Calibri" w:cs="Calibri"/>
          <w:sz w:val="22"/>
          <w:szCs w:val="22"/>
          <w:lang w:eastAsia="it-IT"/>
        </w:rPr>
        <w:t>", una delle migliori campagne Nike si chiama proprio "</w:t>
      </w:r>
      <w:proofErr w:type="spellStart"/>
      <w:r w:rsidRPr="00D5446B">
        <w:rPr>
          <w:rFonts w:ascii="Calibri" w:eastAsia="Times New Roman" w:hAnsi="Calibri" w:cs="Calibri"/>
          <w:sz w:val="22"/>
          <w:szCs w:val="22"/>
          <w:lang w:eastAsia="it-IT"/>
        </w:rPr>
        <w:t>Find</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your</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Greatness</w:t>
      </w:r>
      <w:proofErr w:type="spellEnd"/>
      <w:r w:rsidRPr="00D5446B">
        <w:rPr>
          <w:rFonts w:ascii="Calibri" w:eastAsia="Times New Roman" w:hAnsi="Calibri" w:cs="Calibri"/>
          <w:sz w:val="22"/>
          <w:szCs w:val="22"/>
          <w:lang w:eastAsia="it-IT"/>
        </w:rPr>
        <w:t xml:space="preserve">"). Il magazine Fortune ha recentemente identificato Nike come una delle 50 aziende che hanno un impatto estremamente positivo all'interno della </w:t>
      </w:r>
      <w:proofErr w:type="spellStart"/>
      <w:r w:rsidRPr="00D5446B">
        <w:rPr>
          <w:rFonts w:ascii="Calibri" w:eastAsia="Times New Roman" w:hAnsi="Calibri" w:cs="Calibri"/>
          <w:sz w:val="22"/>
          <w:szCs w:val="22"/>
          <w:lang w:eastAsia="it-IT"/>
        </w:rPr>
        <w:t>societa</w:t>
      </w:r>
      <w:proofErr w:type="spellEnd"/>
      <w:r w:rsidRPr="00D5446B">
        <w:rPr>
          <w:rFonts w:ascii="Calibri" w:eastAsia="Times New Roman" w:hAnsi="Calibri" w:cs="Calibri"/>
          <w:sz w:val="22"/>
          <w:szCs w:val="22"/>
          <w:lang w:eastAsia="it-IT"/>
        </w:rPr>
        <w:t xml:space="preserve">̀. </w:t>
      </w:r>
    </w:p>
    <w:p w:rsidR="00D5446B" w:rsidRPr="00D5446B" w:rsidRDefault="00D5446B" w:rsidP="00D5446B">
      <w:pPr>
        <w:numPr>
          <w:ilvl w:val="2"/>
          <w:numId w:val="36"/>
        </w:numPr>
        <w:spacing w:before="100" w:beforeAutospacing="1" w:after="100" w:afterAutospacing="1" w:line="240" w:lineRule="auto"/>
        <w:rPr>
          <w:rFonts w:ascii="Calibri" w:eastAsia="Times New Roman" w:hAnsi="Calibri" w:cs="Calibri"/>
          <w:sz w:val="22"/>
          <w:szCs w:val="22"/>
          <w:lang w:eastAsia="it-IT"/>
        </w:rPr>
      </w:pP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 Il popolare sito di vendita e aste online ha realizzato una serie di video dal titolo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thanks</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w:t>
      </w:r>
      <w:proofErr w:type="spellEnd"/>
      <w:r w:rsidRPr="00D5446B">
        <w:rPr>
          <w:rFonts w:ascii="Calibri" w:eastAsia="Times New Roman" w:hAnsi="Calibri" w:cs="Calibri"/>
          <w:sz w:val="22"/>
          <w:szCs w:val="22"/>
          <w:lang w:eastAsia="it-IT"/>
        </w:rPr>
        <w:t xml:space="preserve">" facendo proprie le storie di successo di alcuni clienti. Destinato a un target B2B,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ha pensato di pubblicare esperienze vere di imprenditori che grazie alla piattaforma sono riusciti a realizzare i loro progetti. Quale modo migliore per convincere gli utenti a iscriversi se non mostrando storie di persone che condividevano le stesse aspirazioni e gli stessi timori, ma che li hanno superati?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il processo d’acquisto nasce fuori dal sito di e-commerce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Sicurezza </w:t>
      </w:r>
      <w:r w:rsidRPr="00AF1C47">
        <w:rPr>
          <w:rFonts w:ascii="Calibri" w:eastAsia="Times New Roman" w:hAnsi="Calibri" w:cs="Calibri"/>
          <w:sz w:val="22"/>
          <w:szCs w:val="22"/>
          <w:lang w:eastAsia="it-IT"/>
        </w:rPr>
        <w:t xml:space="preserve">nei pagamenti, consegna e </w:t>
      </w:r>
      <w:proofErr w:type="spellStart"/>
      <w:r w:rsidRPr="00AF1C47">
        <w:rPr>
          <w:rFonts w:ascii="Calibri" w:eastAsia="Times New Roman" w:hAnsi="Calibri" w:cs="Calibri"/>
          <w:sz w:val="22"/>
          <w:szCs w:val="22"/>
          <w:lang w:eastAsia="it-IT"/>
        </w:rPr>
        <w:t>integrita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Visibilita</w:t>
      </w:r>
      <w:proofErr w:type="spellEnd"/>
      <w:r w:rsidRPr="00AF1C47">
        <w:rPr>
          <w:rFonts w:ascii="Calibri" w:eastAsia="Times New Roman" w:hAnsi="Calibri" w:cs="Calibri"/>
          <w:b/>
          <w:bCs/>
          <w:sz w:val="22"/>
          <w:szCs w:val="22"/>
          <w:lang w:eastAsia="it-IT"/>
        </w:rPr>
        <w:t xml:space="preserve">̀ sui social network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w:t>
      </w:r>
      <w:proofErr w:type="spellStart"/>
      <w:r w:rsidRPr="00AF1C47">
        <w:rPr>
          <w:rFonts w:ascii="Calibri" w:eastAsia="Times New Roman" w:hAnsi="Calibri" w:cs="Calibri"/>
          <w:b/>
          <w:bCs/>
          <w:sz w:val="22"/>
          <w:szCs w:val="22"/>
          <w:lang w:eastAsia="it-IT"/>
        </w:rPr>
        <w:t>ustomer</w:t>
      </w:r>
      <w:proofErr w:type="spellEnd"/>
      <w:r w:rsidRPr="00AF1C47">
        <w:rPr>
          <w:rFonts w:ascii="Calibri" w:eastAsia="Times New Roman" w:hAnsi="Calibri" w:cs="Calibri"/>
          <w:b/>
          <w:bCs/>
          <w:sz w:val="22"/>
          <w:szCs w:val="22"/>
          <w:lang w:eastAsia="it-IT"/>
        </w:rPr>
        <w:t xml:space="preserve">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756FC7" w:rsidP="004922D3">
      <w:pPr>
        <w:pStyle w:val="Titolo1"/>
        <w:rPr>
          <w:rFonts w:ascii="Times New Roman" w:eastAsia="Times New Roman" w:hAnsi="Times New Roman" w:cs="Times New Roman"/>
          <w:lang w:eastAsia="it-IT"/>
        </w:rPr>
      </w:pPr>
      <w:bookmarkStart w:id="108" w:name="_DECISIONI_AZIENDALI_E"/>
      <w:bookmarkStart w:id="109" w:name="_Toc57476250"/>
      <w:bookmarkEnd w:id="108"/>
      <w:r>
        <w:rPr>
          <w:rFonts w:eastAsia="Times New Roman"/>
          <w:lang w:eastAsia="it-IT"/>
        </w:rPr>
        <w:t xml:space="preserve">ANALYTICS - </w:t>
      </w:r>
      <w:r w:rsidR="00AF1C47" w:rsidRPr="00AF1C47">
        <w:rPr>
          <w:rFonts w:eastAsia="Times New Roman"/>
          <w:lang w:eastAsia="it-IT"/>
        </w:rPr>
        <w:t>DECISIONI AZIENDALI E TECNOLOGIE DELL’INFORMAZIONI (LEZ.11)</w:t>
      </w:r>
      <w:bookmarkEnd w:id="109"/>
      <w:r w:rsidR="00AF1C47"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0" w:name="_Le_decisioni_organizzative:"/>
      <w:bookmarkStart w:id="111" w:name="_Toc57476251"/>
      <w:bookmarkEnd w:id="110"/>
      <w:r w:rsidRPr="00AF1C47">
        <w:rPr>
          <w:rFonts w:eastAsia="Times New Roman"/>
          <w:lang w:eastAsia="it-IT"/>
        </w:rPr>
        <w:t>Le decisioni organizzative: incertezza e informazioni</w:t>
      </w:r>
      <w:bookmarkEnd w:id="1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informazioni tendenzialmente alta. Un esempio di decisione programmata con bassa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w:t>
      </w:r>
      <w:r w:rsidRPr="00AF1C47">
        <w:rPr>
          <w:rFonts w:ascii="Calibri" w:eastAsia="Times New Roman" w:hAnsi="Calibri" w:cs="Calibri"/>
          <w:sz w:val="22"/>
          <w:szCs w:val="22"/>
          <w:lang w:eastAsia="it-IT"/>
        </w:rPr>
        <w:lastRenderedPageBreak/>
        <w:t xml:space="preserve">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fortemente competitiva, turbolenta ed estremamente variabile, che favorisce l’aumento di decisioni non programmate in cui ci imbattiamo; aumentano le difficoltà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w:t>
      </w:r>
      <w:proofErr w:type="spellStart"/>
      <w:r w:rsidRPr="00AF1C47">
        <w:rPr>
          <w:rFonts w:ascii="Calibri" w:eastAsia="Times New Roman" w:hAnsi="Calibri" w:cs="Calibri"/>
          <w:b/>
          <w:bCs/>
          <w:sz w:val="22"/>
          <w:szCs w:val="22"/>
          <w:lang w:eastAsia="it-IT"/>
        </w:rPr>
        <w:t>view</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del processo decisionale, proporzionale alla </w:t>
      </w:r>
      <w:proofErr w:type="spellStart"/>
      <w:r w:rsidRPr="00AF1C47">
        <w:rPr>
          <w:rFonts w:ascii="Calibri" w:eastAsia="Times New Roman" w:hAnsi="Calibri" w:cs="Calibri"/>
          <w:sz w:val="22"/>
          <w:szCs w:val="22"/>
          <w:lang w:eastAsia="it-IT"/>
        </w:rPr>
        <w:t>numerosita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variabilita</w:t>
      </w:r>
      <w:proofErr w:type="spellEnd"/>
      <w:r w:rsidRPr="00AF1C47">
        <w:rPr>
          <w:rFonts w:ascii="Calibri" w:eastAsia="Times New Roman" w:hAnsi="Calibri" w:cs="Calibri"/>
          <w:sz w:val="22"/>
          <w:szCs w:val="22"/>
          <w:lang w:eastAsia="it-IT"/>
        </w:rPr>
        <w:t xml:space="preserve">̀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 xml:space="preserve">come tecniche e strumenti per analizzare dati, al fine di massimizzare l’estrazione di conoscenza, ed è proprio questa caratteristica che li rende utili a gestire l’incertezza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2"/>
        <w:rPr>
          <w:rFonts w:ascii="Times New Roman" w:eastAsia="Times New Roman" w:hAnsi="Times New Roman" w:cs="Times New Roman"/>
          <w:lang w:eastAsia="it-IT"/>
        </w:rPr>
      </w:pPr>
      <w:bookmarkStart w:id="112" w:name="_Le_tecnologie_dell’informazione_1"/>
      <w:bookmarkStart w:id="113" w:name="_Toc57476252"/>
      <w:bookmarkEnd w:id="112"/>
      <w:r w:rsidRPr="00AF1C47">
        <w:rPr>
          <w:rFonts w:eastAsia="Times New Roman"/>
          <w:lang w:eastAsia="it-IT"/>
        </w:rPr>
        <w:t>Le tecnologie dell’informazione a supporto delle decisioni: gli Analytics</w:t>
      </w:r>
      <w:bookmarkEnd w:id="11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makers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w:t>
      </w:r>
      <w:proofErr w:type="spellStart"/>
      <w:r w:rsidRPr="00AF1C47">
        <w:rPr>
          <w:rFonts w:ascii="Calibri" w:eastAsia="Times New Roman" w:hAnsi="Calibri" w:cs="Calibri"/>
          <w:b/>
          <w:bCs/>
          <w:sz w:val="22"/>
          <w:szCs w:val="22"/>
          <w:lang w:eastAsia="it-IT"/>
        </w:rPr>
        <w:t>complessita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aggiungono l’</w:t>
      </w:r>
      <w:proofErr w:type="spellStart"/>
      <w:r w:rsidRPr="00AF1C47">
        <w:rPr>
          <w:rFonts w:ascii="Calibri" w:eastAsia="Times New Roman" w:hAnsi="Calibri" w:cs="Calibri"/>
          <w:sz w:val="22"/>
          <w:szCs w:val="22"/>
          <w:lang w:eastAsia="it-IT"/>
        </w:rPr>
        <w:t>oggettivita</w:t>
      </w:r>
      <w:proofErr w:type="spellEnd"/>
      <w:r w:rsidRPr="00AF1C47">
        <w:rPr>
          <w:rFonts w:ascii="Calibri" w:eastAsia="Times New Roman" w:hAnsi="Calibri" w:cs="Calibri"/>
          <w:sz w:val="22"/>
          <w:szCs w:val="22"/>
          <w:lang w:eastAsia="it-IT"/>
        </w:rPr>
        <w:t xml:space="preserve">̀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w:t>
      </w:r>
      <w:proofErr w:type="spellStart"/>
      <w:r w:rsidRPr="00AF1C47">
        <w:rPr>
          <w:rFonts w:ascii="Calibri" w:eastAsia="Times New Roman" w:hAnsi="Calibri" w:cs="Calibri"/>
          <w:sz w:val="22"/>
          <w:szCs w:val="22"/>
          <w:lang w:eastAsia="it-IT"/>
        </w:rPr>
        <w:t>ridurro</w:t>
      </w:r>
      <w:proofErr w:type="spellEnd"/>
      <w:r w:rsidRPr="00AF1C47">
        <w:rPr>
          <w:rFonts w:ascii="Calibri" w:eastAsia="Times New Roman" w:hAnsi="Calibri" w:cs="Calibri"/>
          <w:sz w:val="22"/>
          <w:szCs w:val="22"/>
          <w:lang w:eastAsia="it-IT"/>
        </w:rPr>
        <w:t xml:space="preserve">̀ i costi analizzando la propensione all’acquisto di un certo prodotto dei miei clienti a cui </w:t>
      </w:r>
      <w:proofErr w:type="spellStart"/>
      <w:r w:rsidRPr="00AF1C47">
        <w:rPr>
          <w:rFonts w:ascii="Calibri" w:eastAsia="Times New Roman" w:hAnsi="Calibri" w:cs="Calibri"/>
          <w:sz w:val="22"/>
          <w:szCs w:val="22"/>
          <w:lang w:eastAsia="it-IT"/>
        </w:rPr>
        <w:t>destinero</w:t>
      </w:r>
      <w:proofErr w:type="spellEnd"/>
      <w:r w:rsidRPr="00AF1C47">
        <w:rPr>
          <w:rFonts w:ascii="Calibri" w:eastAsia="Times New Roman" w:hAnsi="Calibri" w:cs="Calibri"/>
          <w:sz w:val="22"/>
          <w:szCs w:val="22"/>
          <w:lang w:eastAsia="it-IT"/>
        </w:rPr>
        <w:t xml:space="preserve">̀ una campagna pubblicitaria mirata,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 meno costosa di una campagna generica su una lista casuale. </w:t>
      </w:r>
    </w:p>
    <w:p w:rsidR="00260A7A" w:rsidRPr="00AF1C47" w:rsidRDefault="00260A7A" w:rsidP="00260A7A">
      <w:pPr>
        <w:pStyle w:val="Titolo3"/>
        <w:rPr>
          <w:rFonts w:eastAsia="Times New Roman"/>
          <w:lang w:eastAsia="it-IT"/>
        </w:rPr>
      </w:pPr>
      <w:bookmarkStart w:id="114" w:name="_Tipologie_di_Analytics"/>
      <w:bookmarkEnd w:id="114"/>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da comportamenti passati per prendere decisioni su attività in grado di influenzare i risultati futuri. Le organizzazioni devono quindi utilizzare le analisi descrittive quando vogliono capire, a livello aggregato, cosa sta succedendo nella loro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applicative sono innumerevoli se applicati ad ambiti come ai Big data, IoT, </w:t>
      </w:r>
      <w:proofErr w:type="spellStart"/>
      <w:r w:rsidRPr="00AF1C47">
        <w:rPr>
          <w:rFonts w:ascii="Calibri" w:eastAsia="Times New Roman" w:hAnsi="Calibri" w:cs="Calibri"/>
          <w:sz w:val="22"/>
          <w:szCs w:val="22"/>
          <w:lang w:eastAsia="it-IT"/>
        </w:rPr>
        <w:t>mobility</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megatrend</w:t>
      </w:r>
      <w:proofErr w:type="spellEnd"/>
      <w:r w:rsidRPr="00AF1C47">
        <w:rPr>
          <w:rFonts w:ascii="Calibri" w:eastAsia="Times New Roman" w:hAnsi="Calibri" w:cs="Calibri"/>
          <w:sz w:val="22"/>
          <w:szCs w:val="22"/>
          <w:lang w:eastAsia="it-IT"/>
        </w:rPr>
        <w:t xml:space="preserve"> le cui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si concretizzano attraverso l’analisi dei dati. Davenport,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nel 2003, dichiarò che gli </w:t>
      </w:r>
      <w:proofErr w:type="spellStart"/>
      <w:r w:rsidRPr="00AF1C47">
        <w:rPr>
          <w:rFonts w:ascii="Calibri" w:eastAsia="Times New Roman" w:hAnsi="Calibri" w:cs="Calibri"/>
          <w:sz w:val="22"/>
          <w:szCs w:val="22"/>
          <w:lang w:eastAsia="it-IT"/>
        </w:rPr>
        <w:t>analytics</w:t>
      </w:r>
      <w:proofErr w:type="spellEnd"/>
      <w:r w:rsidRPr="00AF1C47">
        <w:rPr>
          <w:rFonts w:ascii="Calibri" w:eastAsia="Times New Roman" w:hAnsi="Calibri" w:cs="Calibri"/>
          <w:sz w:val="22"/>
          <w:szCs w:val="22"/>
          <w:lang w:eastAsia="it-IT"/>
        </w:rPr>
        <w:t xml:space="preserve">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Titolo1"/>
        <w:rPr>
          <w:rFonts w:ascii="Times New Roman" w:eastAsia="Times New Roman" w:hAnsi="Times New Roman" w:cs="Times New Roman"/>
          <w:lang w:eastAsia="it-IT"/>
        </w:rPr>
      </w:pPr>
      <w:bookmarkStart w:id="115" w:name="_GLI_ANALYTICS:_UN"/>
      <w:bookmarkStart w:id="116" w:name="_Toc57476253"/>
      <w:bookmarkEnd w:id="115"/>
      <w:r w:rsidRPr="00AF1C47">
        <w:rPr>
          <w:rFonts w:eastAsia="Times New Roman"/>
          <w:lang w:eastAsia="it-IT"/>
        </w:rPr>
        <w:t>GLI ANALYTICS: UN ESEMPIO APPLICATIVO (LEZ.12)</w:t>
      </w:r>
      <w:bookmarkEnd w:id="116"/>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7" w:name="_Toc57476254"/>
      <w:r w:rsidRPr="00AF1C47">
        <w:rPr>
          <w:rFonts w:eastAsia="Times New Roman"/>
          <w:lang w:eastAsia="it-IT"/>
        </w:rPr>
        <w:lastRenderedPageBreak/>
        <w:t>Esempio di applicazione degli Analytics per ottimizzare le azioni verso i clienti</w:t>
      </w:r>
      <w:bookmarkEnd w:id="1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w:t>
      </w:r>
      <w:proofErr w:type="spellStart"/>
      <w:r w:rsidRPr="00AF1C47">
        <w:rPr>
          <w:rFonts w:ascii="Calibri" w:eastAsia="Times New Roman" w:hAnsi="Calibri" w:cs="Calibri"/>
          <w:sz w:val="22"/>
          <w:szCs w:val="22"/>
          <w:lang w:eastAsia="it-IT"/>
        </w:rPr>
        <w:t>profittabilita</w:t>
      </w:r>
      <w:proofErr w:type="spellEnd"/>
      <w:r w:rsidRPr="00AF1C47">
        <w:rPr>
          <w:rFonts w:ascii="Calibri" w:eastAsia="Times New Roman" w:hAnsi="Calibri" w:cs="Calibri"/>
          <w:sz w:val="22"/>
          <w:szCs w:val="22"/>
          <w:lang w:eastAsia="it-IT"/>
        </w:rPr>
        <w:t xml:space="preserve">̀ dei clienti, ovvero comprano e spendono meno. È stato riscontrato un maggiore abbandono da parte dei clienti dell’azienda oltre ad una difficoltà evidente nel rispettare i budget prefissati per attività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efficaci ed efficienti, per le quali è necessario avere una conoscenza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del cliente,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comprendere il comportamento di acquisto del cliente (cosa compra, quando, quanto, ogni quanto, se in risposta ad attività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individuare dei profili di comportamento attraverso cui definire ed intraprendere attività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w:t>
      </w:r>
      <w:proofErr w:type="spellStart"/>
      <w:r w:rsidRPr="00AF1C47">
        <w:rPr>
          <w:rFonts w:ascii="Calibri" w:eastAsia="Times New Roman" w:hAnsi="Calibri" w:cs="Calibri"/>
          <w:sz w:val="22"/>
          <w:szCs w:val="22"/>
          <w:lang w:eastAsia="it-IT"/>
        </w:rPr>
        <w:t>complementarieta</w:t>
      </w:r>
      <w:proofErr w:type="spellEnd"/>
      <w:r w:rsidRPr="00AF1C47">
        <w:rPr>
          <w:rFonts w:ascii="Calibri" w:eastAsia="Times New Roman" w:hAnsi="Calibri" w:cs="Calibri"/>
          <w:sz w:val="22"/>
          <w:szCs w:val="22"/>
          <w:lang w:eastAsia="it-IT"/>
        </w:rPr>
        <w:t xml:space="preserve">̀ permette la definizione di un modello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e con che frequenza, il grado di </w:t>
      </w:r>
      <w:proofErr w:type="spellStart"/>
      <w:r w:rsidRPr="00AF1C47">
        <w:rPr>
          <w:rFonts w:ascii="Calibri" w:eastAsia="Times New Roman" w:hAnsi="Calibri" w:cs="Calibri"/>
          <w:sz w:val="22"/>
          <w:szCs w:val="22"/>
          <w:lang w:eastAsia="it-IT"/>
        </w:rPr>
        <w:t>anzianita</w:t>
      </w:r>
      <w:proofErr w:type="spellEnd"/>
      <w:r w:rsidRPr="00AF1C47">
        <w:rPr>
          <w:rFonts w:ascii="Calibri" w:eastAsia="Times New Roman" w:hAnsi="Calibri" w:cs="Calibri"/>
          <w:sz w:val="22"/>
          <w:szCs w:val="22"/>
          <w:lang w:eastAsia="it-IT"/>
        </w:rPr>
        <w:t xml:space="preserve">̀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campione tracciato è sicuramente significativo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75% della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Dopo questa attività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xml:space="preserve">) negli ultimi 3 anni e la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Glaciale (UE &lt;&lt; R)</w:t>
      </w:r>
      <w:r w:rsidRPr="00AF1C47">
        <w:rPr>
          <w:rFonts w:ascii="Calibri" w:eastAsia="Times New Roman" w:hAnsi="Calibri" w:cs="Calibri"/>
          <w:sz w:val="22"/>
          <w:szCs w:val="22"/>
          <w:lang w:eastAsia="it-IT"/>
        </w:rPr>
        <w:t xml:space="preserve">: Cliente non riacquista da molto tempo rispetto alla sue frequenza media e con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xml:space="preserve">̀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e con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 xml:space="preserve">L’azienda </w:t>
      </w:r>
      <w:proofErr w:type="spellStart"/>
      <w:r w:rsidRPr="00AF1C47">
        <w:rPr>
          <w:rFonts w:ascii="Calibri" w:eastAsia="Times New Roman" w:hAnsi="Calibri" w:cs="Calibri"/>
          <w:sz w:val="22"/>
          <w:szCs w:val="22"/>
          <w:lang w:eastAsia="it-IT"/>
        </w:rPr>
        <w:t>scegliera</w:t>
      </w:r>
      <w:proofErr w:type="spellEnd"/>
      <w:r w:rsidRPr="00AF1C47">
        <w:rPr>
          <w:rFonts w:ascii="Calibri" w:eastAsia="Times New Roman" w:hAnsi="Calibri" w:cs="Calibri"/>
          <w:sz w:val="22"/>
          <w:szCs w:val="22"/>
          <w:lang w:eastAsia="it-IT"/>
        </w:rPr>
        <w:t>̀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 clienti alto-spendenti per farli passare dagli stati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t xml:space="preserve">freddi a quelli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Come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 xml:space="preserve">è un’attività tipica dell’analista, che ne definisce i criteri; alternativamente, con l’analisi data- driven prevede attività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In un contesto del genere,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potrebbe generare un Cluster1, relativo a clienti che comprano tanto sono particolarmente sensibili alle promozioni, e un Cluster2 che raggruppa clienti che non comprano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prezzo promozionale, attraverso l’attività di </w:t>
      </w:r>
      <w:proofErr w:type="spellStart"/>
      <w:r w:rsidRPr="00AF1C47">
        <w:rPr>
          <w:rFonts w:ascii="Calibri" w:eastAsia="Times New Roman" w:hAnsi="Calibri" w:cs="Calibri"/>
          <w:sz w:val="22"/>
          <w:szCs w:val="22"/>
          <w:lang w:eastAsia="it-IT"/>
        </w:rPr>
        <w:t>clusterizzazione</w:t>
      </w:r>
      <w:proofErr w:type="spellEnd"/>
      <w:r w:rsidRPr="00AF1C47">
        <w:rPr>
          <w:rFonts w:ascii="Calibri" w:eastAsia="Times New Roman" w:hAnsi="Calibri" w:cs="Calibri"/>
          <w:sz w:val="22"/>
          <w:szCs w:val="22"/>
          <w:lang w:eastAsia="it-IT"/>
        </w:rPr>
        <w:t xml:space="preserve"> data-driven, </w:t>
      </w:r>
      <w:proofErr w:type="spellStart"/>
      <w:r w:rsidRPr="00AF1C47">
        <w:rPr>
          <w:rFonts w:ascii="Calibri" w:eastAsia="Times New Roman" w:hAnsi="Calibri" w:cs="Calibri"/>
          <w:sz w:val="22"/>
          <w:szCs w:val="22"/>
          <w:lang w:eastAsia="it-IT"/>
        </w:rPr>
        <w:t>potro</w:t>
      </w:r>
      <w:proofErr w:type="spellEnd"/>
      <w:r w:rsidRPr="00AF1C47">
        <w:rPr>
          <w:rFonts w:ascii="Calibri" w:eastAsia="Times New Roman" w:hAnsi="Calibri" w:cs="Calibri"/>
          <w:sz w:val="22"/>
          <w:szCs w:val="22"/>
          <w:lang w:eastAsia="it-IT"/>
        </w:rPr>
        <w:t xml:space="preserve">̀ ottimizzare il budget disponibile puntando solo o maggiormente sui clienti del Cluster1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quelli del Cluster2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tendenzialmente potranno garantirmi una performance migliore, mentre per il Cluster2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w:t>
      </w:r>
      <w:proofErr w:type="spellStart"/>
      <w:r w:rsidRPr="00AF1C47">
        <w:rPr>
          <w:rFonts w:ascii="Calibri" w:eastAsia="Times New Roman" w:hAnsi="Calibri" w:cs="Calibri"/>
          <w:sz w:val="22"/>
          <w:szCs w:val="22"/>
          <w:lang w:eastAsia="it-IT"/>
        </w:rPr>
        <w:t>efficientamento</w:t>
      </w:r>
      <w:proofErr w:type="spellEnd"/>
      <w:r w:rsidRPr="00AF1C47">
        <w:rPr>
          <w:rFonts w:ascii="Calibri" w:eastAsia="Times New Roman" w:hAnsi="Calibri" w:cs="Calibri"/>
          <w:sz w:val="22"/>
          <w:szCs w:val="22"/>
          <w:lang w:eastAsia="it-IT"/>
        </w:rPr>
        <w:t xml:space="preserve"> delle risorse destinate al marketing; nonostante i dati di partenza siano gli stessi, la conoscenza del cliente diventa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o il machine </w:t>
      </w:r>
      <w:proofErr w:type="spellStart"/>
      <w:r w:rsidRPr="00AF1C47">
        <w:rPr>
          <w:rFonts w:ascii="Calibri" w:eastAsia="Times New Roman" w:hAnsi="Calibri" w:cs="Calibri"/>
          <w:sz w:val="22"/>
          <w:szCs w:val="22"/>
          <w:lang w:eastAsia="it-IT"/>
        </w:rPr>
        <w:t>learning</w:t>
      </w:r>
      <w:proofErr w:type="spellEnd"/>
      <w:r w:rsidRPr="00AF1C47">
        <w:rPr>
          <w:rFonts w:ascii="Calibri" w:eastAsia="Times New Roman" w:hAnsi="Calibri" w:cs="Calibri"/>
          <w:sz w:val="22"/>
          <w:szCs w:val="22"/>
          <w:lang w:eastAsia="it-IT"/>
        </w:rPr>
        <w:t xml:space="preserve">, ma la componente umana apportata dall’analista/data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è imprescindibile. È importante che questo conosca le tecniche e le relative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d’uso, conosca il dominio e il fenomeno che sta analizzando per </w:t>
      </w:r>
      <w:proofErr w:type="spellStart"/>
      <w:r w:rsidRPr="00AF1C47">
        <w:rPr>
          <w:rFonts w:ascii="Calibri" w:eastAsia="Times New Roman" w:hAnsi="Calibri" w:cs="Calibri"/>
          <w:sz w:val="22"/>
          <w:szCs w:val="22"/>
          <w:lang w:eastAsia="it-IT"/>
        </w:rPr>
        <w:t>utlizzare</w:t>
      </w:r>
      <w:proofErr w:type="spellEnd"/>
      <w:r w:rsidRPr="00AF1C47">
        <w:rPr>
          <w:rFonts w:ascii="Calibri" w:eastAsia="Times New Roman" w:hAnsi="Calibri" w:cs="Calibri"/>
          <w:sz w:val="22"/>
          <w:szCs w:val="22"/>
          <w:lang w:eastAsia="it-IT"/>
        </w:rPr>
        <w:t xml:space="preserv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Times New Roman" w:eastAsia="Times New Roman" w:hAnsi="Times New Roman" w:cs="Times New Roman"/>
          <w:lang w:eastAsia="it-IT"/>
        </w:rPr>
      </w:pPr>
      <w:bookmarkStart w:id="118" w:name="_GLI_ANALYTICS:_LA"/>
      <w:bookmarkStart w:id="119" w:name="_Toc57476255"/>
      <w:bookmarkEnd w:id="118"/>
      <w:r w:rsidRPr="00AF1C47">
        <w:rPr>
          <w:rFonts w:eastAsia="Times New Roman"/>
          <w:lang w:eastAsia="it-IT"/>
        </w:rPr>
        <w:t>GLI ANALYTICS: LA SCOPERTA DI CONOSCENZA (LEZ.13)</w:t>
      </w:r>
      <w:bookmarkEnd w:id="119"/>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20" w:name="_Processo_di_scoperta"/>
      <w:bookmarkStart w:id="121" w:name="_Toc57476256"/>
      <w:bookmarkEnd w:id="120"/>
      <w:r w:rsidRPr="00AF1C47">
        <w:rPr>
          <w:rFonts w:eastAsia="Times New Roman"/>
          <w:lang w:eastAsia="it-IT"/>
        </w:rPr>
        <w:t>Processo di scoperta di conoscenza attraverso apprendimento dai dati</w:t>
      </w:r>
      <w:bookmarkEnd w:id="12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conveniente rispetto al loro piano tariffario. La consapevolezza della conoscenza dell’utente è massima e l’analista estrae dalla base dati le risposte necessarie, indagando su dati frutto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w:t>
      </w:r>
      <w:r w:rsidRPr="00AF1C47">
        <w:rPr>
          <w:rFonts w:ascii="Calibri" w:eastAsia="Times New Roman" w:hAnsi="Calibri" w:cs="Calibri"/>
          <w:sz w:val="22"/>
          <w:szCs w:val="22"/>
          <w:lang w:eastAsia="it-IT"/>
        </w:rPr>
        <w:lastRenderedPageBreak/>
        <w:t xml:space="preserve">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risultati ottenuti potrebbero non essere soddisfacenti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alla prima iterazione;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necessario ripetere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w:t>
      </w:r>
      <w:proofErr w:type="spellStart"/>
      <w:r w:rsidRPr="00AF1C47">
        <w:rPr>
          <w:rFonts w:ascii="Calibri" w:eastAsia="Times New Roman" w:hAnsi="Calibri" w:cs="Calibri"/>
          <w:sz w:val="22"/>
          <w:szCs w:val="22"/>
          <w:lang w:eastAsia="it-IT"/>
        </w:rPr>
        <w:t>produrra</w:t>
      </w:r>
      <w:proofErr w:type="spellEnd"/>
      <w:r w:rsidRPr="00AF1C47">
        <w:rPr>
          <w:rFonts w:ascii="Calibri" w:eastAsia="Times New Roman" w:hAnsi="Calibri" w:cs="Calibri"/>
          <w:sz w:val="22"/>
          <w:szCs w:val="22"/>
          <w:lang w:eastAsia="it-IT"/>
        </w:rPr>
        <w:t xml:space="preserve">̀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un’attività non demandabile alla macchina ma una capacità che dell’analista/data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che, naturalmente,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del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 xml:space="preserve">che esprime una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temporale non indicativa, l’analista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Titolo3"/>
        <w:rPr>
          <w:rFonts w:ascii="Times New Roman" w:eastAsia="Times New Roman" w:hAnsi="Times New Roman" w:cs="Times New Roman"/>
          <w:lang w:eastAsia="it-IT"/>
        </w:rPr>
      </w:pPr>
      <w:bookmarkStart w:id="122" w:name="_I_modelli"/>
      <w:bookmarkStart w:id="123" w:name="_Toc57476257"/>
      <w:bookmarkEnd w:id="122"/>
      <w:r w:rsidRPr="00AF1C47">
        <w:rPr>
          <w:rFonts w:eastAsia="Times New Roman"/>
          <w:lang w:eastAsia="it-IT"/>
        </w:rPr>
        <w:t>I modelli</w:t>
      </w:r>
      <w:bookmarkEnd w:id="12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preventive gestendo in maniera ottimale i budget. Un modello in grado di prevedere e anticipare le mosse del cliente fornisce un vantaggio competitivo non trascurabile ma </w:t>
      </w:r>
      <w:r w:rsidRPr="00AF1C47">
        <w:rPr>
          <w:rFonts w:ascii="Calibri" w:eastAsia="Times New Roman" w:hAnsi="Calibri" w:cs="Calibri"/>
          <w:sz w:val="22"/>
          <w:szCs w:val="22"/>
          <w:lang w:eastAsia="it-IT"/>
        </w:rPr>
        <w:lastRenderedPageBreak/>
        <w:t xml:space="preserve">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Titolo2"/>
        <w:rPr>
          <w:rFonts w:ascii="Times New Roman" w:eastAsia="Times New Roman" w:hAnsi="Times New Roman" w:cs="Times New Roman"/>
          <w:lang w:eastAsia="it-IT"/>
        </w:rPr>
      </w:pPr>
      <w:bookmarkStart w:id="124" w:name="_Tecniche_di_addestramento_1"/>
      <w:bookmarkStart w:id="125" w:name="_Toc57476258"/>
      <w:bookmarkEnd w:id="124"/>
      <w:r w:rsidRPr="00AF1C47">
        <w:rPr>
          <w:rFonts w:eastAsia="Times New Roman"/>
          <w:lang w:eastAsia="it-IT"/>
        </w:rPr>
        <w:t>Tecniche di addestramento supervisionato e non supervisionato</w:t>
      </w:r>
      <w:bookmarkEnd w:id="1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di esempio, input, output e target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noti, motivo per cui l’approccio supervisionato trova le relazioni tra le variabili di input in funzione del target di riferimento (cliente o disattivato) rispetto all’output che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conosce. </w:t>
      </w:r>
    </w:p>
    <w:p w:rsidR="004C2276" w:rsidRDefault="004C2276" w:rsidP="00AF1C47">
      <w:pPr>
        <w:spacing w:before="100" w:beforeAutospacing="1" w:after="100" w:afterAutospacing="1"/>
        <w:rPr>
          <w:rStyle w:val="Titolo3Carattere"/>
        </w:rPr>
      </w:pPr>
      <w:bookmarkStart w:id="126" w:name="_Toc57476259"/>
    </w:p>
    <w:p w:rsidR="004C2276" w:rsidRPr="004C2276" w:rsidRDefault="00AF1C47" w:rsidP="004C2276">
      <w:pPr>
        <w:pStyle w:val="Titolo3"/>
      </w:pPr>
      <w:bookmarkStart w:id="127" w:name="_tecniche_di_addestramento_2"/>
      <w:bookmarkEnd w:id="127"/>
      <w:r w:rsidRPr="004C2276">
        <w:t>tecniche di addestramento supervisionato:</w:t>
      </w:r>
      <w:bookmarkEnd w:id="12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Titolo3Carattere"/>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comportamenti comuni fra quelli ancora attivi e quelli disattivati, identifichiamo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lastRenderedPageBreak/>
        <w:t xml:space="preserve">• </w:t>
      </w:r>
      <w:r w:rsidRPr="00AF1C47">
        <w:rPr>
          <w:rFonts w:ascii="Calibri" w:eastAsia="Times New Roman" w:hAnsi="Calibri" w:cs="Calibri"/>
          <w:b/>
          <w:bCs/>
          <w:i/>
          <w:iCs/>
          <w:sz w:val="22"/>
          <w:szCs w:val="22"/>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Il meccanismo di fondo è diverso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1=bassa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I valori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basso rischio,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Titolo3"/>
        <w:rPr>
          <w:rFonts w:ascii="Times New Roman" w:eastAsia="Times New Roman" w:hAnsi="Times New Roman" w:cs="Times New Roman"/>
          <w:lang w:eastAsia="it-IT"/>
        </w:rPr>
      </w:pPr>
      <w:bookmarkStart w:id="128" w:name="_Tecniche_di_apprendimento"/>
      <w:bookmarkEnd w:id="128"/>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w:t>
      </w:r>
      <w:proofErr w:type="spellStart"/>
      <w:r w:rsidRPr="00AF1C47">
        <w:rPr>
          <w:rFonts w:ascii="Calibri" w:eastAsia="Times New Roman" w:hAnsi="Calibri" w:cs="Calibri"/>
          <w:sz w:val="22"/>
          <w:szCs w:val="22"/>
          <w:lang w:eastAsia="it-IT"/>
        </w:rPr>
        <w:t>affinita</w:t>
      </w:r>
      <w:proofErr w:type="spellEnd"/>
      <w:r w:rsidRPr="00AF1C47">
        <w:rPr>
          <w:rFonts w:ascii="Calibri" w:eastAsia="Times New Roman" w:hAnsi="Calibri" w:cs="Calibri"/>
          <w:sz w:val="22"/>
          <w:szCs w:val="22"/>
          <w:lang w:eastAsia="it-IT"/>
        </w:rPr>
        <w:t>̀/somiglianza con elementi di altri gruppi. Otterremo cluster basati su variabili di input come l’</w:t>
      </w:r>
      <w:proofErr w:type="spellStart"/>
      <w:r w:rsidRPr="00AF1C47">
        <w:rPr>
          <w:rFonts w:ascii="Calibri" w:eastAsia="Times New Roman" w:hAnsi="Calibri" w:cs="Calibri"/>
          <w:sz w:val="22"/>
          <w:szCs w:val="22"/>
          <w:lang w:eastAsia="it-IT"/>
        </w:rPr>
        <w:t>eta</w:t>
      </w:r>
      <w:proofErr w:type="spellEnd"/>
      <w:r w:rsidRPr="00AF1C47">
        <w:rPr>
          <w:rFonts w:ascii="Calibri" w:eastAsia="Times New Roman" w:hAnsi="Calibri" w:cs="Calibri"/>
          <w:sz w:val="22"/>
          <w:szCs w:val="22"/>
          <w:lang w:eastAsia="it-IT"/>
        </w:rPr>
        <w:t xml:space="preserve">̀,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il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deve possedere competenze statistiche e matematiche oltre a saper padroneggiare queste tecniche.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esistono diverse strade per ottenere conoscenza, è importante saper scegliere quali dati analizzare, come farlo e/o come pre-elaborarli, come costruire il modello, con quali tecniche. La tecnologia gioca un ruolo sicuramente rilevante in termini di supporto ma la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accuratezza matematica del modello e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1"/>
        <w:rPr>
          <w:rFonts w:ascii="Times New Roman" w:eastAsia="Times New Roman" w:hAnsi="Times New Roman" w:cs="Times New Roman"/>
          <w:lang w:eastAsia="it-IT"/>
        </w:rPr>
      </w:pPr>
      <w:bookmarkStart w:id="129" w:name="_GLI_ANALYTICS:_CREAZIONE"/>
      <w:bookmarkStart w:id="130" w:name="_Toc57476260"/>
      <w:bookmarkEnd w:id="129"/>
      <w:r w:rsidRPr="00AF1C47">
        <w:rPr>
          <w:rFonts w:eastAsia="Times New Roman"/>
          <w:lang w:eastAsia="it-IT"/>
        </w:rPr>
        <w:t>GLI ANALYTICS: CREAZIONE DI UN MODELLO PREDITTIVO (LEZ.14)</w:t>
      </w:r>
      <w:bookmarkEnd w:id="130"/>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31" w:name="_Principi_di_base"/>
      <w:bookmarkStart w:id="132" w:name="_Toc57476261"/>
      <w:bookmarkEnd w:id="131"/>
      <w:r w:rsidRPr="00AF1C47">
        <w:rPr>
          <w:rFonts w:eastAsia="Times New Roman"/>
          <w:lang w:eastAsia="it-IT"/>
        </w:rPr>
        <w:lastRenderedPageBreak/>
        <w:t>Principi di base di un modello predittivo (MP)</w:t>
      </w:r>
      <w:bookmarkEnd w:id="13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del decisore e la differenza fra una decisione buona o cattiva è legata strettamente ai suggerimenti che il modello fornisce. È quindi importante comprendere il legame tra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e accuratezza della previsione rispetto alla decisione presa;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delle previsioni di un modello è il primo elemento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 considerata accettabile, maggiore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w:t>
      </w:r>
      <w:proofErr w:type="spellStart"/>
      <w:r w:rsidRPr="00AF1C47">
        <w:rPr>
          <w:rFonts w:ascii="Calibri" w:eastAsia="Times New Roman" w:hAnsi="Calibri" w:cs="Calibri"/>
          <w:sz w:val="22"/>
          <w:szCs w:val="22"/>
          <w:lang w:eastAsia="it-IT"/>
        </w:rPr>
        <w:t>performa</w:t>
      </w:r>
      <w:proofErr w:type="spellEnd"/>
      <w:r w:rsidRPr="00AF1C47">
        <w:rPr>
          <w:rFonts w:ascii="Calibri" w:eastAsia="Times New Roman" w:hAnsi="Calibri" w:cs="Calibri"/>
          <w:sz w:val="22"/>
          <w:szCs w:val="22"/>
          <w:lang w:eastAsia="it-IT"/>
        </w:rPr>
        <w:t xml:space="preserve"> meglio sui dati futuri e non quello che ha la performance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alta nella fase di costruzione; deve avere capacità di generalizzazione il fenomeno apprendendo dai dati che devono statisticamente rappresentare meglio possibile 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Nel momento in cui il modello ha appreso i concetti generali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rispondere a situazioni che non ha mai visto prima, 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infatti accadere che durante la fase di apprendimento,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w:t>
      </w:r>
      <w:proofErr w:type="spellStart"/>
      <w:r w:rsidRPr="00AF1C47">
        <w:rPr>
          <w:rFonts w:ascii="Calibri" w:eastAsia="Times New Roman" w:hAnsi="Calibri" w:cs="Calibri"/>
          <w:sz w:val="22"/>
          <w:szCs w:val="22"/>
          <w:lang w:eastAsia="it-IT"/>
        </w:rPr>
        <w:t>predittore</w:t>
      </w:r>
      <w:proofErr w:type="spellEnd"/>
      <w:r w:rsidRPr="00AF1C47">
        <w:rPr>
          <w:rFonts w:ascii="Calibri" w:eastAsia="Times New Roman" w:hAnsi="Calibri" w:cs="Calibri"/>
          <w:sz w:val="22"/>
          <w:szCs w:val="22"/>
          <w:lang w:eastAsia="it-IT"/>
        </w:rPr>
        <w:t xml:space="preserv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dispone di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fondamentale il processo di costruzione del modello predittivo ancor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w:t>
      </w:r>
      <w:r w:rsidRPr="00AF1C47">
        <w:rPr>
          <w:rFonts w:ascii="Calibri" w:eastAsia="Times New Roman" w:hAnsi="Calibri" w:cs="Calibri"/>
          <w:sz w:val="22"/>
          <w:szCs w:val="22"/>
          <w:lang w:eastAsia="it-IT"/>
        </w:rPr>
        <w:lastRenderedPageBreak/>
        <w:t xml:space="preserve">modo da migliorare il modello stesso. Risulta utile monitorare costantemente le performance del modello per mantenere il livello di accuratezza accettabile rispetto ad un livello di soglia definito in fase iniziale, al di sotto del quale il modello non è </w:t>
      </w:r>
      <w:proofErr w:type="spellStart"/>
      <w:r w:rsidR="00F93095" w:rsidRPr="00AF1C47">
        <w:rPr>
          <w:rFonts w:ascii="Calibri" w:eastAsia="Times New Roman" w:hAnsi="Calibri" w:cs="Calibri"/>
          <w:sz w:val="22"/>
          <w:szCs w:val="22"/>
          <w:lang w:eastAsia="it-IT"/>
        </w:rPr>
        <w:t>piu</w:t>
      </w:r>
      <w:proofErr w:type="spellEnd"/>
      <w:r w:rsidR="00F93095" w:rsidRPr="00AF1C47">
        <w:rPr>
          <w:rFonts w:ascii="Calibri" w:eastAsia="Times New Roman" w:hAnsi="Calibri" w:cs="Calibri"/>
          <w:sz w:val="22"/>
          <w:szCs w:val="22"/>
          <w:lang w:eastAsia="it-IT"/>
        </w:rPr>
        <w:t xml:space="preserve">̀ robusto e </w:t>
      </w:r>
      <w:proofErr w:type="spellStart"/>
      <w:r w:rsidR="00F93095" w:rsidRPr="00AF1C47">
        <w:rPr>
          <w:rFonts w:ascii="Calibri" w:eastAsia="Times New Roman" w:hAnsi="Calibri" w:cs="Calibri"/>
          <w:sz w:val="22"/>
          <w:szCs w:val="22"/>
          <w:lang w:eastAsia="it-IT"/>
        </w:rPr>
        <w:t>dovra</w:t>
      </w:r>
      <w:proofErr w:type="spellEnd"/>
      <w:r w:rsidR="00F93095" w:rsidRPr="00AF1C47">
        <w:rPr>
          <w:rFonts w:ascii="Calibri" w:eastAsia="Times New Roman" w:hAnsi="Calibri" w:cs="Calibri"/>
          <w:sz w:val="22"/>
          <w:szCs w:val="22"/>
          <w:lang w:eastAsia="it-IT"/>
        </w:rPr>
        <w:t xml:space="preserve">̀ essere rivisto integralmente. Il model-set, </w:t>
      </w:r>
      <w:proofErr w:type="spellStart"/>
      <w:r w:rsidR="00F93095" w:rsidRPr="00AF1C47">
        <w:rPr>
          <w:rFonts w:ascii="Calibri" w:eastAsia="Times New Roman" w:hAnsi="Calibri" w:cs="Calibri"/>
          <w:sz w:val="22"/>
          <w:szCs w:val="22"/>
          <w:lang w:eastAsia="it-IT"/>
        </w:rPr>
        <w:t>cioe</w:t>
      </w:r>
      <w:proofErr w:type="spellEnd"/>
      <w:r w:rsidR="00F93095" w:rsidRPr="00AF1C47">
        <w:rPr>
          <w:rFonts w:ascii="Calibri" w:eastAsia="Times New Roman" w:hAnsi="Calibri" w:cs="Calibri"/>
          <w:sz w:val="22"/>
          <w:szCs w:val="22"/>
          <w:lang w:eastAsia="it-IT"/>
        </w:rPr>
        <w:t xml:space="preserv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 xml:space="preserve">model set </w:t>
      </w:r>
      <w:r w:rsidRPr="00AF1C47">
        <w:rPr>
          <w:rFonts w:ascii="Calibri" w:eastAsia="Times New Roman" w:hAnsi="Calibri" w:cs="Calibri"/>
          <w:sz w:val="22"/>
          <w:szCs w:val="22"/>
          <w:lang w:eastAsia="it-IT"/>
        </w:rPr>
        <w:t xml:space="preserve">è diviso in: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 set: </w:t>
      </w:r>
      <w:r w:rsidRPr="00AF1C47">
        <w:rPr>
          <w:rFonts w:ascii="Calibri" w:eastAsia="Times New Roman" w:hAnsi="Calibri" w:cs="Calibri"/>
          <w:sz w:val="22"/>
          <w:szCs w:val="22"/>
          <w:lang w:eastAsia="it-IT"/>
        </w:rPr>
        <w:t xml:space="preserve">utilizzato per la generalizzazione - 30%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w:t>
      </w:r>
      <w:proofErr w:type="spellStart"/>
      <w:r w:rsidRPr="00AF1C47">
        <w:rPr>
          <w:rFonts w:ascii="Calibri" w:eastAsia="Times New Roman" w:hAnsi="Calibri" w:cs="Calibri"/>
          <w:sz w:val="22"/>
          <w:szCs w:val="22"/>
          <w:lang w:eastAsia="it-IT"/>
        </w:rPr>
        <w:t>tuning</w:t>
      </w:r>
      <w:proofErr w:type="spellEnd"/>
      <w:r w:rsidRPr="00AF1C47">
        <w:rPr>
          <w:rFonts w:ascii="Calibri" w:eastAsia="Times New Roman" w:hAnsi="Calibri" w:cs="Calibri"/>
          <w:sz w:val="22"/>
          <w:szCs w:val="22"/>
          <w:lang w:eastAsia="it-IT"/>
        </w:rPr>
        <w:t xml:space="preserve">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restante 10% compone </w:t>
      </w:r>
      <w:proofErr w:type="spellStart"/>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evaluation</w:t>
      </w:r>
      <w:proofErr w:type="spellEnd"/>
      <w:r w:rsidRPr="00AF1C47">
        <w:rPr>
          <w:rFonts w:ascii="Calibri" w:eastAsia="Times New Roman" w:hAnsi="Calibri" w:cs="Calibri"/>
          <w:b/>
          <w:bCs/>
          <w:sz w:val="22"/>
          <w:szCs w:val="22"/>
          <w:lang w:eastAsia="it-IT"/>
        </w:rPr>
        <w:t xml:space="preserve">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applicato all’intero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Titolo2"/>
        <w:rPr>
          <w:rFonts w:ascii="ArialMT" w:eastAsia="Times New Roman" w:hAnsi="ArialMT" w:cs="Times New Roman"/>
          <w:lang w:eastAsia="it-IT"/>
        </w:rPr>
      </w:pPr>
      <w:bookmarkStart w:id="133" w:name="_Valutazione_del_modello"/>
      <w:bookmarkStart w:id="134" w:name="_Toc57476262"/>
      <w:bookmarkEnd w:id="133"/>
      <w:r w:rsidRPr="00AF1C47">
        <w:rPr>
          <w:rFonts w:eastAsia="Times New Roman"/>
          <w:lang w:eastAsia="it-IT"/>
        </w:rPr>
        <w:t>Valutazione del modello</w:t>
      </w:r>
      <w:bookmarkEnd w:id="134"/>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È importante poter valutare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di un modello per comprendere se è ancora efficiente o per essere sicuri della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prima di metterlo in produzione; se il modello restituisce un output identico all’output vero, </w:t>
      </w:r>
      <w:proofErr w:type="spellStart"/>
      <w:r w:rsidRPr="00AF1C47">
        <w:rPr>
          <w:rFonts w:ascii="Calibri" w:eastAsia="Times New Roman" w:hAnsi="Calibri" w:cs="Calibri"/>
          <w:sz w:val="22"/>
          <w:szCs w:val="22"/>
          <w:lang w:eastAsia="it-IT"/>
        </w:rPr>
        <w:t>significhera</w:t>
      </w:r>
      <w:proofErr w:type="spellEnd"/>
      <w:r w:rsidRPr="00AF1C47">
        <w:rPr>
          <w:rFonts w:ascii="Calibri" w:eastAsia="Times New Roman" w:hAnsi="Calibri" w:cs="Calibri"/>
          <w:sz w:val="22"/>
          <w:szCs w:val="22"/>
          <w:lang w:eastAsia="it-IT"/>
        </w:rPr>
        <w:t xml:space="preserve">̀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Per valutare un modello predittivo uno dei metodi per valutare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si valuta soprattutto sui “falsi negativi”;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l’errore del modello tende a zero,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predittivo attraverso il raffronto con un modello non predittivo. Ipotizzo l’esigenza di una campagna di marketing per la promozione di un prodotto, con un budget che mi consente di contattare solo 20K clienti rispetto al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set di 100K. Scegliendoli casualmente, la campagna avrebbe una </w:t>
      </w:r>
      <w:proofErr w:type="spellStart"/>
      <w:r w:rsidRPr="00AF1C47">
        <w:rPr>
          <w:rFonts w:ascii="Calibri" w:eastAsia="Times New Roman" w:hAnsi="Calibri" w:cs="Calibri"/>
          <w:sz w:val="22"/>
          <w:szCs w:val="22"/>
          <w:lang w:eastAsia="it-IT"/>
        </w:rPr>
        <w:t>redention</w:t>
      </w:r>
      <w:proofErr w:type="spellEnd"/>
      <w:r w:rsidRPr="00AF1C47">
        <w:rPr>
          <w:rFonts w:ascii="Calibri" w:eastAsia="Times New Roman" w:hAnsi="Calibri" w:cs="Calibri"/>
          <w:sz w:val="22"/>
          <w:szCs w:val="22"/>
          <w:lang w:eastAsia="it-IT"/>
        </w:rPr>
        <w:t xml:space="preserve">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w:t>
      </w:r>
      <w:proofErr w:type="spellStart"/>
      <w:r w:rsidR="00F93095" w:rsidRPr="00AF1C47">
        <w:rPr>
          <w:rFonts w:ascii="Calibri" w:eastAsia="Times New Roman" w:hAnsi="Calibri" w:cs="Calibri"/>
          <w:sz w:val="22"/>
          <w:szCs w:val="22"/>
          <w:lang w:eastAsia="it-IT"/>
        </w:rPr>
        <w:t>potro</w:t>
      </w:r>
      <w:proofErr w:type="spellEnd"/>
      <w:r w:rsidR="00F93095" w:rsidRPr="00AF1C47">
        <w:rPr>
          <w:rFonts w:ascii="Calibri" w:eastAsia="Times New Roman" w:hAnsi="Calibri" w:cs="Calibri"/>
          <w:sz w:val="22"/>
          <w:szCs w:val="22"/>
          <w:lang w:eastAsia="it-IT"/>
        </w:rPr>
        <w:t xml:space="preserve">̀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A2A2D" w:rsidRDefault="002A2A2D" w:rsidP="00DD23C3">
      <w:pPr>
        <w:spacing w:before="0" w:after="0" w:line="240" w:lineRule="auto"/>
      </w:pPr>
      <w:r>
        <w:separator/>
      </w:r>
    </w:p>
    <w:p w:rsidR="002A2A2D" w:rsidRDefault="002A2A2D"/>
  </w:endnote>
  <w:endnote w:type="continuationSeparator" w:id="0">
    <w:p w:rsidR="002A2A2D" w:rsidRDefault="002A2A2D" w:rsidP="00DD23C3">
      <w:pPr>
        <w:spacing w:before="0" w:after="0" w:line="240" w:lineRule="auto"/>
      </w:pPr>
      <w:r>
        <w:continuationSeparator/>
      </w:r>
    </w:p>
    <w:p w:rsidR="002A2A2D" w:rsidRDefault="002A2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SymbolMT">
    <w:altName w:val="Cambria"/>
    <w:panose1 w:val="020B0604020202020204"/>
    <w:charset w:val="00"/>
    <w:family w:val="roman"/>
    <w:pitch w:val="default"/>
  </w:font>
  <w:font w:name="SegoeUISymbol">
    <w:altName w:val="Segoe UI"/>
    <w:panose1 w:val="020B0604020202020204"/>
    <w:charset w:val="00"/>
    <w:family w:val="roman"/>
    <w:pitch w:val="default"/>
  </w:font>
  <w:font w:name="GillSansMT">
    <w:altName w:val="Cambria"/>
    <w:panose1 w:val="020B0604020202020204"/>
    <w:charset w:val="00"/>
    <w:family w:val="roman"/>
    <w:pitch w:val="default"/>
  </w:font>
  <w:font w:name="Calibri Light">
    <w:panose1 w:val="02000500000000000000"/>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24830179"/>
      <w:docPartObj>
        <w:docPartGallery w:val="Page Numbers (Bottom of Page)"/>
        <w:docPartUnique/>
      </w:docPartObj>
    </w:sdtPr>
    <w:sdtEndPr>
      <w:rPr>
        <w:rStyle w:val="Numeropagina"/>
      </w:rPr>
    </w:sdtEndPr>
    <w:sdtContent>
      <w:p w:rsidR="00D5446B" w:rsidRDefault="00D5446B"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D5446B" w:rsidRDefault="00D5446B">
    <w:pPr>
      <w:pStyle w:val="Pidipagina"/>
    </w:pPr>
  </w:p>
  <w:p w:rsidR="00D5446B" w:rsidRDefault="00D544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2743924"/>
      <w:docPartObj>
        <w:docPartGallery w:val="Page Numbers (Bottom of Page)"/>
        <w:docPartUnique/>
      </w:docPartObj>
    </w:sdtPr>
    <w:sdtEndPr>
      <w:rPr>
        <w:rStyle w:val="Numeropagina"/>
      </w:rPr>
    </w:sdtEndPr>
    <w:sdtContent>
      <w:p w:rsidR="00D5446B" w:rsidRDefault="00D5446B"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21</w:t>
        </w:r>
        <w:r>
          <w:rPr>
            <w:rStyle w:val="Numeropagina"/>
          </w:rPr>
          <w:fldChar w:fldCharType="end"/>
        </w:r>
      </w:p>
    </w:sdtContent>
  </w:sdt>
  <w:p w:rsidR="00D5446B" w:rsidRDefault="00D5446B">
    <w:pPr>
      <w:pStyle w:val="Pidipagina"/>
    </w:pPr>
  </w:p>
  <w:p w:rsidR="00D5446B" w:rsidRDefault="00D544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A2A2D" w:rsidRDefault="002A2A2D" w:rsidP="00DD23C3">
      <w:pPr>
        <w:spacing w:before="0" w:after="0" w:line="240" w:lineRule="auto"/>
      </w:pPr>
      <w:r>
        <w:separator/>
      </w:r>
    </w:p>
    <w:p w:rsidR="002A2A2D" w:rsidRDefault="002A2A2D"/>
  </w:footnote>
  <w:footnote w:type="continuationSeparator" w:id="0">
    <w:p w:rsidR="002A2A2D" w:rsidRDefault="002A2A2D" w:rsidP="00DD23C3">
      <w:pPr>
        <w:spacing w:before="0" w:after="0" w:line="240" w:lineRule="auto"/>
      </w:pPr>
      <w:r>
        <w:continuationSeparator/>
      </w:r>
    </w:p>
    <w:p w:rsidR="002A2A2D" w:rsidRDefault="002A2A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9FF2F32"/>
    <w:multiLevelType w:val="multilevel"/>
    <w:tmpl w:val="BB6A53AC"/>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861771"/>
    <w:multiLevelType w:val="hybridMultilevel"/>
    <w:tmpl w:val="48AC66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587A3D"/>
    <w:multiLevelType w:val="multilevel"/>
    <w:tmpl w:val="70E2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9B52FE"/>
    <w:multiLevelType w:val="multilevel"/>
    <w:tmpl w:val="558A245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8"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7878F7"/>
    <w:multiLevelType w:val="multilevel"/>
    <w:tmpl w:val="D206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361642"/>
    <w:multiLevelType w:val="multilevel"/>
    <w:tmpl w:val="3F32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3"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9"/>
  </w:num>
  <w:num w:numId="2">
    <w:abstractNumId w:val="39"/>
  </w:num>
  <w:num w:numId="3">
    <w:abstractNumId w:val="22"/>
  </w:num>
  <w:num w:numId="4">
    <w:abstractNumId w:val="4"/>
  </w:num>
  <w:num w:numId="5">
    <w:abstractNumId w:val="44"/>
  </w:num>
  <w:num w:numId="6">
    <w:abstractNumId w:val="43"/>
  </w:num>
  <w:num w:numId="7">
    <w:abstractNumId w:val="23"/>
  </w:num>
  <w:num w:numId="8">
    <w:abstractNumId w:val="50"/>
  </w:num>
  <w:num w:numId="9">
    <w:abstractNumId w:val="19"/>
  </w:num>
  <w:num w:numId="10">
    <w:abstractNumId w:val="46"/>
  </w:num>
  <w:num w:numId="11">
    <w:abstractNumId w:val="36"/>
  </w:num>
  <w:num w:numId="12">
    <w:abstractNumId w:val="25"/>
  </w:num>
  <w:num w:numId="13">
    <w:abstractNumId w:val="13"/>
  </w:num>
  <w:num w:numId="14">
    <w:abstractNumId w:val="10"/>
  </w:num>
  <w:num w:numId="15">
    <w:abstractNumId w:val="29"/>
  </w:num>
  <w:num w:numId="16">
    <w:abstractNumId w:val="33"/>
  </w:num>
  <w:num w:numId="17">
    <w:abstractNumId w:val="5"/>
  </w:num>
  <w:num w:numId="18">
    <w:abstractNumId w:val="26"/>
  </w:num>
  <w:num w:numId="19">
    <w:abstractNumId w:val="40"/>
  </w:num>
  <w:num w:numId="20">
    <w:abstractNumId w:val="16"/>
  </w:num>
  <w:num w:numId="21">
    <w:abstractNumId w:val="15"/>
  </w:num>
  <w:num w:numId="22">
    <w:abstractNumId w:val="45"/>
  </w:num>
  <w:num w:numId="23">
    <w:abstractNumId w:val="24"/>
  </w:num>
  <w:num w:numId="24">
    <w:abstractNumId w:val="28"/>
  </w:num>
  <w:num w:numId="25">
    <w:abstractNumId w:val="11"/>
  </w:num>
  <w:num w:numId="26">
    <w:abstractNumId w:val="48"/>
  </w:num>
  <w:num w:numId="27">
    <w:abstractNumId w:val="47"/>
  </w:num>
  <w:num w:numId="28">
    <w:abstractNumId w:val="20"/>
  </w:num>
  <w:num w:numId="29">
    <w:abstractNumId w:val="21"/>
  </w:num>
  <w:num w:numId="30">
    <w:abstractNumId w:val="52"/>
  </w:num>
  <w:num w:numId="31">
    <w:abstractNumId w:val="51"/>
  </w:num>
  <w:num w:numId="32">
    <w:abstractNumId w:val="6"/>
  </w:num>
  <w:num w:numId="33">
    <w:abstractNumId w:val="32"/>
  </w:num>
  <w:num w:numId="34">
    <w:abstractNumId w:val="37"/>
  </w:num>
  <w:num w:numId="35">
    <w:abstractNumId w:val="0"/>
  </w:num>
  <w:num w:numId="36">
    <w:abstractNumId w:val="34"/>
  </w:num>
  <w:num w:numId="37">
    <w:abstractNumId w:val="35"/>
  </w:num>
  <w:num w:numId="38">
    <w:abstractNumId w:val="7"/>
  </w:num>
  <w:num w:numId="39">
    <w:abstractNumId w:val="41"/>
  </w:num>
  <w:num w:numId="40">
    <w:abstractNumId w:val="30"/>
  </w:num>
  <w:num w:numId="41">
    <w:abstractNumId w:val="18"/>
  </w:num>
  <w:num w:numId="42">
    <w:abstractNumId w:val="8"/>
  </w:num>
  <w:num w:numId="43">
    <w:abstractNumId w:val="1"/>
  </w:num>
  <w:num w:numId="44">
    <w:abstractNumId w:val="42"/>
  </w:num>
  <w:num w:numId="45">
    <w:abstractNumId w:val="14"/>
  </w:num>
  <w:num w:numId="46">
    <w:abstractNumId w:val="49"/>
  </w:num>
  <w:num w:numId="47">
    <w:abstractNumId w:val="2"/>
  </w:num>
  <w:num w:numId="48">
    <w:abstractNumId w:val="38"/>
  </w:num>
  <w:num w:numId="49">
    <w:abstractNumId w:val="31"/>
  </w:num>
  <w:num w:numId="50">
    <w:abstractNumId w:val="27"/>
  </w:num>
  <w:num w:numId="51">
    <w:abstractNumId w:val="3"/>
  </w:num>
  <w:num w:numId="52">
    <w:abstractNumId w:val="17"/>
  </w:num>
  <w:num w:numId="53">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C47"/>
    <w:rsid w:val="00004E3B"/>
    <w:rsid w:val="0001018F"/>
    <w:rsid w:val="000151B7"/>
    <w:rsid w:val="000D64D2"/>
    <w:rsid w:val="001318CF"/>
    <w:rsid w:val="001971F2"/>
    <w:rsid w:val="001B78F3"/>
    <w:rsid w:val="001D06D5"/>
    <w:rsid w:val="00221950"/>
    <w:rsid w:val="00225723"/>
    <w:rsid w:val="00260A7A"/>
    <w:rsid w:val="00286193"/>
    <w:rsid w:val="002A280B"/>
    <w:rsid w:val="002A2A2D"/>
    <w:rsid w:val="002D39BA"/>
    <w:rsid w:val="00363DEE"/>
    <w:rsid w:val="003D07EE"/>
    <w:rsid w:val="003F6DE1"/>
    <w:rsid w:val="0040423F"/>
    <w:rsid w:val="0044413F"/>
    <w:rsid w:val="004522EE"/>
    <w:rsid w:val="004922D3"/>
    <w:rsid w:val="004C2276"/>
    <w:rsid w:val="00555122"/>
    <w:rsid w:val="005D65D5"/>
    <w:rsid w:val="005D793D"/>
    <w:rsid w:val="005F5CFA"/>
    <w:rsid w:val="00624F9B"/>
    <w:rsid w:val="00654737"/>
    <w:rsid w:val="00663A84"/>
    <w:rsid w:val="006671B1"/>
    <w:rsid w:val="006C66BC"/>
    <w:rsid w:val="00711765"/>
    <w:rsid w:val="00733F81"/>
    <w:rsid w:val="00756FC7"/>
    <w:rsid w:val="00764082"/>
    <w:rsid w:val="007977AD"/>
    <w:rsid w:val="007B34E3"/>
    <w:rsid w:val="007E0C13"/>
    <w:rsid w:val="00851337"/>
    <w:rsid w:val="008A4797"/>
    <w:rsid w:val="008C3121"/>
    <w:rsid w:val="009035BC"/>
    <w:rsid w:val="00924DFF"/>
    <w:rsid w:val="00931753"/>
    <w:rsid w:val="009E523D"/>
    <w:rsid w:val="009F0622"/>
    <w:rsid w:val="00A50791"/>
    <w:rsid w:val="00A674D7"/>
    <w:rsid w:val="00AF1C47"/>
    <w:rsid w:val="00B256E3"/>
    <w:rsid w:val="00B3117C"/>
    <w:rsid w:val="00C23F76"/>
    <w:rsid w:val="00C333D5"/>
    <w:rsid w:val="00CF2A64"/>
    <w:rsid w:val="00D33F71"/>
    <w:rsid w:val="00D5446B"/>
    <w:rsid w:val="00D61E0D"/>
    <w:rsid w:val="00DC4D63"/>
    <w:rsid w:val="00DC5A8F"/>
    <w:rsid w:val="00DD23C3"/>
    <w:rsid w:val="00E100A9"/>
    <w:rsid w:val="00E268BC"/>
    <w:rsid w:val="00E50E57"/>
    <w:rsid w:val="00E5219F"/>
    <w:rsid w:val="00E63BFD"/>
    <w:rsid w:val="00E706F7"/>
    <w:rsid w:val="00E77253"/>
    <w:rsid w:val="00F93095"/>
    <w:rsid w:val="00FA68EA"/>
    <w:rsid w:val="00FC12B7"/>
    <w:rsid w:val="00FC14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48603"/>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23C3"/>
    <w:rPr>
      <w:sz w:val="20"/>
      <w:szCs w:val="20"/>
    </w:rPr>
  </w:style>
  <w:style w:type="paragraph" w:styleId="Titolo1">
    <w:name w:val="heading 1"/>
    <w:basedOn w:val="Normale"/>
    <w:next w:val="Normale"/>
    <w:link w:val="Titolo1Carattere"/>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olo4">
    <w:name w:val="heading 4"/>
    <w:basedOn w:val="Normale"/>
    <w:next w:val="Normale"/>
    <w:link w:val="Titolo4Carattere"/>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olo5">
    <w:name w:val="heading 5"/>
    <w:basedOn w:val="Normale"/>
    <w:next w:val="Normale"/>
    <w:link w:val="Titolo5Carattere"/>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olo6">
    <w:name w:val="heading 6"/>
    <w:basedOn w:val="Normale"/>
    <w:next w:val="Normale"/>
    <w:link w:val="Titolo6Carattere"/>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olo7">
    <w:name w:val="heading 7"/>
    <w:basedOn w:val="Normale"/>
    <w:next w:val="Normale"/>
    <w:link w:val="Titolo7Carattere"/>
    <w:uiPriority w:val="9"/>
    <w:semiHidden/>
    <w:unhideWhenUsed/>
    <w:qFormat/>
    <w:rsid w:val="00DD23C3"/>
    <w:pPr>
      <w:spacing w:before="300" w:after="0"/>
      <w:outlineLvl w:val="6"/>
    </w:pPr>
    <w:rPr>
      <w:caps/>
      <w:color w:val="2F5496" w:themeColor="accent1" w:themeShade="BF"/>
      <w:spacing w:val="10"/>
      <w:sz w:val="22"/>
      <w:szCs w:val="22"/>
    </w:rPr>
  </w:style>
  <w:style w:type="paragraph" w:styleId="Titolo8">
    <w:name w:val="heading 8"/>
    <w:basedOn w:val="Normale"/>
    <w:next w:val="Normale"/>
    <w:link w:val="Titolo8Carattere"/>
    <w:uiPriority w:val="9"/>
    <w:semiHidden/>
    <w:unhideWhenUsed/>
    <w:qFormat/>
    <w:rsid w:val="00DD23C3"/>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DD23C3"/>
    <w:pPr>
      <w:spacing w:before="300" w:after="0"/>
      <w:outlineLvl w:val="8"/>
    </w:pPr>
    <w:rPr>
      <w:i/>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sonormal0">
    <w:name w:val="msonormal"/>
    <w:basedOn w:val="Normale"/>
    <w:rsid w:val="00AF1C47"/>
    <w:pPr>
      <w:spacing w:before="100" w:beforeAutospacing="1" w:after="100" w:afterAutospacing="1"/>
    </w:pPr>
    <w:rPr>
      <w:rFonts w:ascii="Times New Roman" w:eastAsia="Times New Roman" w:hAnsi="Times New Roman" w:cs="Times New Roman"/>
      <w:lang w:eastAsia="it-IT"/>
    </w:rPr>
  </w:style>
  <w:style w:type="paragraph" w:styleId="NormaleWeb">
    <w:name w:val="Normal (Web)"/>
    <w:basedOn w:val="Normale"/>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link w:val="ParagrafoelencoCarattere"/>
    <w:uiPriority w:val="34"/>
    <w:qFormat/>
    <w:rsid w:val="00DD23C3"/>
    <w:pPr>
      <w:ind w:left="720"/>
      <w:contextualSpacing/>
    </w:pPr>
  </w:style>
  <w:style w:type="character" w:customStyle="1" w:styleId="Titolo1Carattere">
    <w:name w:val="Titolo 1 Carattere"/>
    <w:basedOn w:val="Carpredefinitoparagrafo"/>
    <w:link w:val="Titolo1"/>
    <w:uiPriority w:val="9"/>
    <w:rsid w:val="00DD23C3"/>
    <w:rPr>
      <w:b/>
      <w:bCs/>
      <w:caps/>
      <w:color w:val="FFFFFF" w:themeColor="background1"/>
      <w:spacing w:val="15"/>
      <w:shd w:val="clear" w:color="auto" w:fill="4472C4" w:themeFill="accent1"/>
    </w:rPr>
  </w:style>
  <w:style w:type="paragraph" w:styleId="Titolosommario">
    <w:name w:val="TOC Heading"/>
    <w:basedOn w:val="Titolo1"/>
    <w:next w:val="Normale"/>
    <w:uiPriority w:val="39"/>
    <w:unhideWhenUsed/>
    <w:qFormat/>
    <w:rsid w:val="00DD23C3"/>
    <w:pPr>
      <w:outlineLvl w:val="9"/>
    </w:pPr>
  </w:style>
  <w:style w:type="paragraph" w:styleId="Sommario1">
    <w:name w:val="toc 1"/>
    <w:basedOn w:val="Normale"/>
    <w:next w:val="Normale"/>
    <w:autoRedefine/>
    <w:uiPriority w:val="39"/>
    <w:unhideWhenUsed/>
    <w:rsid w:val="00DD23C3"/>
    <w:pPr>
      <w:spacing w:before="120" w:after="0"/>
    </w:pPr>
    <w:rPr>
      <w:rFonts w:cstheme="minorHAnsi"/>
      <w:b/>
      <w:bCs/>
      <w:i/>
      <w:iCs/>
      <w:sz w:val="24"/>
      <w:szCs w:val="24"/>
    </w:rPr>
  </w:style>
  <w:style w:type="paragraph" w:styleId="Sommario2">
    <w:name w:val="toc 2"/>
    <w:basedOn w:val="Normale"/>
    <w:next w:val="Normale"/>
    <w:autoRedefine/>
    <w:uiPriority w:val="39"/>
    <w:unhideWhenUsed/>
    <w:rsid w:val="00DD23C3"/>
    <w:pPr>
      <w:spacing w:before="120" w:after="0"/>
      <w:ind w:left="200"/>
    </w:pPr>
    <w:rPr>
      <w:rFonts w:cstheme="minorHAnsi"/>
      <w:b/>
      <w:bCs/>
      <w:sz w:val="22"/>
      <w:szCs w:val="22"/>
    </w:rPr>
  </w:style>
  <w:style w:type="paragraph" w:styleId="Sommario3">
    <w:name w:val="toc 3"/>
    <w:basedOn w:val="Normale"/>
    <w:next w:val="Normale"/>
    <w:autoRedefine/>
    <w:uiPriority w:val="39"/>
    <w:unhideWhenUsed/>
    <w:rsid w:val="00DD23C3"/>
    <w:pPr>
      <w:spacing w:before="0" w:after="0"/>
      <w:ind w:left="400"/>
    </w:pPr>
    <w:rPr>
      <w:rFonts w:cstheme="minorHAnsi"/>
    </w:rPr>
  </w:style>
  <w:style w:type="paragraph" w:styleId="Sommario4">
    <w:name w:val="toc 4"/>
    <w:basedOn w:val="Normale"/>
    <w:next w:val="Normale"/>
    <w:autoRedefine/>
    <w:uiPriority w:val="39"/>
    <w:semiHidden/>
    <w:unhideWhenUsed/>
    <w:rsid w:val="00DD23C3"/>
    <w:pPr>
      <w:spacing w:before="0" w:after="0"/>
      <w:ind w:left="600"/>
    </w:pPr>
    <w:rPr>
      <w:rFonts w:cstheme="minorHAnsi"/>
    </w:rPr>
  </w:style>
  <w:style w:type="paragraph" w:styleId="Sommario5">
    <w:name w:val="toc 5"/>
    <w:basedOn w:val="Normale"/>
    <w:next w:val="Normale"/>
    <w:autoRedefine/>
    <w:uiPriority w:val="39"/>
    <w:semiHidden/>
    <w:unhideWhenUsed/>
    <w:rsid w:val="00DD23C3"/>
    <w:pPr>
      <w:spacing w:before="0" w:after="0"/>
      <w:ind w:left="800"/>
    </w:pPr>
    <w:rPr>
      <w:rFonts w:cstheme="minorHAnsi"/>
    </w:rPr>
  </w:style>
  <w:style w:type="paragraph" w:styleId="Sommario6">
    <w:name w:val="toc 6"/>
    <w:basedOn w:val="Normale"/>
    <w:next w:val="Normale"/>
    <w:autoRedefine/>
    <w:uiPriority w:val="39"/>
    <w:semiHidden/>
    <w:unhideWhenUsed/>
    <w:rsid w:val="00DD23C3"/>
    <w:pPr>
      <w:spacing w:before="0" w:after="0"/>
      <w:ind w:left="1000"/>
    </w:pPr>
    <w:rPr>
      <w:rFonts w:cstheme="minorHAnsi"/>
    </w:rPr>
  </w:style>
  <w:style w:type="paragraph" w:styleId="Sommario7">
    <w:name w:val="toc 7"/>
    <w:basedOn w:val="Normale"/>
    <w:next w:val="Normale"/>
    <w:autoRedefine/>
    <w:uiPriority w:val="39"/>
    <w:semiHidden/>
    <w:unhideWhenUsed/>
    <w:rsid w:val="00DD23C3"/>
    <w:pPr>
      <w:spacing w:before="0" w:after="0"/>
      <w:ind w:left="1200"/>
    </w:pPr>
    <w:rPr>
      <w:rFonts w:cstheme="minorHAnsi"/>
    </w:rPr>
  </w:style>
  <w:style w:type="paragraph" w:styleId="Sommario8">
    <w:name w:val="toc 8"/>
    <w:basedOn w:val="Normale"/>
    <w:next w:val="Normale"/>
    <w:autoRedefine/>
    <w:uiPriority w:val="39"/>
    <w:semiHidden/>
    <w:unhideWhenUsed/>
    <w:rsid w:val="00DD23C3"/>
    <w:pPr>
      <w:spacing w:before="0" w:after="0"/>
      <w:ind w:left="1400"/>
    </w:pPr>
    <w:rPr>
      <w:rFonts w:cstheme="minorHAnsi"/>
    </w:rPr>
  </w:style>
  <w:style w:type="paragraph" w:styleId="Sommario9">
    <w:name w:val="toc 9"/>
    <w:basedOn w:val="Normale"/>
    <w:next w:val="Normale"/>
    <w:autoRedefine/>
    <w:uiPriority w:val="39"/>
    <w:semiHidden/>
    <w:unhideWhenUsed/>
    <w:rsid w:val="00DD23C3"/>
    <w:pPr>
      <w:spacing w:before="0" w:after="0"/>
      <w:ind w:left="1600"/>
    </w:pPr>
    <w:rPr>
      <w:rFonts w:cstheme="minorHAnsi"/>
    </w:rPr>
  </w:style>
  <w:style w:type="character" w:customStyle="1" w:styleId="Titolo2Carattere">
    <w:name w:val="Titolo 2 Carattere"/>
    <w:basedOn w:val="Carpredefinitoparagrafo"/>
    <w:link w:val="Titolo2"/>
    <w:uiPriority w:val="9"/>
    <w:rsid w:val="00DD23C3"/>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DD23C3"/>
    <w:rPr>
      <w:caps/>
      <w:color w:val="1F3763" w:themeColor="accent1" w:themeShade="7F"/>
      <w:spacing w:val="15"/>
    </w:rPr>
  </w:style>
  <w:style w:type="character" w:customStyle="1" w:styleId="Titolo4Carattere">
    <w:name w:val="Titolo 4 Carattere"/>
    <w:basedOn w:val="Carpredefinitoparagrafo"/>
    <w:link w:val="Titolo4"/>
    <w:uiPriority w:val="9"/>
    <w:rsid w:val="00DD23C3"/>
    <w:rPr>
      <w:caps/>
      <w:color w:val="2F5496" w:themeColor="accent1" w:themeShade="BF"/>
      <w:spacing w:val="10"/>
    </w:rPr>
  </w:style>
  <w:style w:type="character" w:customStyle="1" w:styleId="Titolo5Carattere">
    <w:name w:val="Titolo 5 Carattere"/>
    <w:basedOn w:val="Carpredefinitoparagrafo"/>
    <w:link w:val="Titolo5"/>
    <w:uiPriority w:val="9"/>
    <w:semiHidden/>
    <w:rsid w:val="00DD23C3"/>
    <w:rPr>
      <w:caps/>
      <w:color w:val="2F5496" w:themeColor="accent1" w:themeShade="BF"/>
      <w:spacing w:val="10"/>
    </w:rPr>
  </w:style>
  <w:style w:type="character" w:customStyle="1" w:styleId="Titolo6Carattere">
    <w:name w:val="Titolo 6 Carattere"/>
    <w:basedOn w:val="Carpredefinitoparagrafo"/>
    <w:link w:val="Titolo6"/>
    <w:uiPriority w:val="9"/>
    <w:semiHidden/>
    <w:rsid w:val="00DD23C3"/>
    <w:rPr>
      <w:caps/>
      <w:color w:val="2F5496" w:themeColor="accent1" w:themeShade="BF"/>
      <w:spacing w:val="10"/>
    </w:rPr>
  </w:style>
  <w:style w:type="character" w:customStyle="1" w:styleId="Titolo7Carattere">
    <w:name w:val="Titolo 7 Carattere"/>
    <w:basedOn w:val="Carpredefinitoparagrafo"/>
    <w:link w:val="Titolo7"/>
    <w:uiPriority w:val="9"/>
    <w:semiHidden/>
    <w:rsid w:val="00DD23C3"/>
    <w:rPr>
      <w:caps/>
      <w:color w:val="2F5496" w:themeColor="accent1" w:themeShade="BF"/>
      <w:spacing w:val="10"/>
    </w:rPr>
  </w:style>
  <w:style w:type="character" w:customStyle="1" w:styleId="Titolo8Carattere">
    <w:name w:val="Titolo 8 Carattere"/>
    <w:basedOn w:val="Carpredefinitoparagrafo"/>
    <w:link w:val="Titolo8"/>
    <w:uiPriority w:val="9"/>
    <w:semiHidden/>
    <w:rsid w:val="00DD23C3"/>
    <w:rPr>
      <w:caps/>
      <w:spacing w:val="10"/>
      <w:sz w:val="18"/>
      <w:szCs w:val="18"/>
    </w:rPr>
  </w:style>
  <w:style w:type="character" w:customStyle="1" w:styleId="Titolo9Carattere">
    <w:name w:val="Titolo 9 Carattere"/>
    <w:basedOn w:val="Carpredefinitoparagrafo"/>
    <w:link w:val="Titolo9"/>
    <w:uiPriority w:val="9"/>
    <w:semiHidden/>
    <w:rsid w:val="00DD23C3"/>
    <w:rPr>
      <w:i/>
      <w:caps/>
      <w:spacing w:val="10"/>
      <w:sz w:val="18"/>
      <w:szCs w:val="18"/>
    </w:rPr>
  </w:style>
  <w:style w:type="paragraph" w:styleId="Didascalia">
    <w:name w:val="caption"/>
    <w:basedOn w:val="Normale"/>
    <w:next w:val="Normale"/>
    <w:uiPriority w:val="35"/>
    <w:semiHidden/>
    <w:unhideWhenUsed/>
    <w:qFormat/>
    <w:rsid w:val="00DD23C3"/>
    <w:rPr>
      <w:b/>
      <w:bCs/>
      <w:color w:val="2F5496" w:themeColor="accent1" w:themeShade="BF"/>
      <w:sz w:val="16"/>
      <w:szCs w:val="16"/>
    </w:rPr>
  </w:style>
  <w:style w:type="paragraph" w:styleId="Titolo">
    <w:name w:val="Title"/>
    <w:basedOn w:val="Normale"/>
    <w:next w:val="Normale"/>
    <w:link w:val="TitoloCarattere"/>
    <w:uiPriority w:val="10"/>
    <w:qFormat/>
    <w:rsid w:val="00DD23C3"/>
    <w:pPr>
      <w:spacing w:before="720"/>
    </w:pPr>
    <w:rPr>
      <w:caps/>
      <w:color w:val="4472C4" w:themeColor="accent1"/>
      <w:spacing w:val="10"/>
      <w:kern w:val="28"/>
      <w:sz w:val="52"/>
      <w:szCs w:val="52"/>
    </w:rPr>
  </w:style>
  <w:style w:type="character" w:customStyle="1" w:styleId="TitoloCarattere">
    <w:name w:val="Titolo Carattere"/>
    <w:basedOn w:val="Carpredefinitoparagrafo"/>
    <w:link w:val="Titolo"/>
    <w:uiPriority w:val="10"/>
    <w:rsid w:val="00DD23C3"/>
    <w:rPr>
      <w:caps/>
      <w:color w:val="4472C4" w:themeColor="accent1"/>
      <w:spacing w:val="10"/>
      <w:kern w:val="28"/>
      <w:sz w:val="52"/>
      <w:szCs w:val="52"/>
    </w:rPr>
  </w:style>
  <w:style w:type="paragraph" w:styleId="Sottotitolo">
    <w:name w:val="Subtitle"/>
    <w:basedOn w:val="Normale"/>
    <w:next w:val="Normale"/>
    <w:link w:val="SottotitoloCarattere"/>
    <w:uiPriority w:val="11"/>
    <w:qFormat/>
    <w:rsid w:val="00DD23C3"/>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DD23C3"/>
    <w:rPr>
      <w:caps/>
      <w:color w:val="595959" w:themeColor="text1" w:themeTint="A6"/>
      <w:spacing w:val="10"/>
      <w:sz w:val="24"/>
      <w:szCs w:val="24"/>
    </w:rPr>
  </w:style>
  <w:style w:type="character" w:styleId="Enfasigrassetto">
    <w:name w:val="Strong"/>
    <w:uiPriority w:val="22"/>
    <w:qFormat/>
    <w:rsid w:val="00DD23C3"/>
    <w:rPr>
      <w:b/>
      <w:bCs/>
    </w:rPr>
  </w:style>
  <w:style w:type="character" w:styleId="Enfasicorsivo">
    <w:name w:val="Emphasis"/>
    <w:uiPriority w:val="20"/>
    <w:qFormat/>
    <w:rsid w:val="00DD23C3"/>
    <w:rPr>
      <w:caps/>
      <w:color w:val="1F3763" w:themeColor="accent1" w:themeShade="7F"/>
      <w:spacing w:val="5"/>
    </w:rPr>
  </w:style>
  <w:style w:type="paragraph" w:styleId="Nessunaspaziatura">
    <w:name w:val="No Spacing"/>
    <w:basedOn w:val="Normale"/>
    <w:link w:val="NessunaspaziaturaCarattere"/>
    <w:uiPriority w:val="1"/>
    <w:qFormat/>
    <w:rsid w:val="00DD23C3"/>
    <w:pPr>
      <w:spacing w:before="0" w:after="0" w:line="240" w:lineRule="auto"/>
    </w:pPr>
  </w:style>
  <w:style w:type="paragraph" w:styleId="Citazione">
    <w:name w:val="Quote"/>
    <w:basedOn w:val="Normale"/>
    <w:next w:val="Normale"/>
    <w:link w:val="CitazioneCarattere"/>
    <w:uiPriority w:val="29"/>
    <w:qFormat/>
    <w:rsid w:val="00DD23C3"/>
    <w:rPr>
      <w:i/>
      <w:iCs/>
    </w:rPr>
  </w:style>
  <w:style w:type="character" w:customStyle="1" w:styleId="CitazioneCarattere">
    <w:name w:val="Citazione Carattere"/>
    <w:basedOn w:val="Carpredefinitoparagrafo"/>
    <w:link w:val="Citazione"/>
    <w:uiPriority w:val="29"/>
    <w:rsid w:val="00DD23C3"/>
    <w:rPr>
      <w:i/>
      <w:iCs/>
      <w:sz w:val="20"/>
      <w:szCs w:val="20"/>
    </w:rPr>
  </w:style>
  <w:style w:type="paragraph" w:styleId="Citazioneintensa">
    <w:name w:val="Intense Quote"/>
    <w:basedOn w:val="Normale"/>
    <w:next w:val="Normale"/>
    <w:link w:val="CitazioneintensaCarattere"/>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zioneintensaCarattere">
    <w:name w:val="Citazione intensa Carattere"/>
    <w:basedOn w:val="Carpredefinitoparagrafo"/>
    <w:link w:val="Citazioneintensa"/>
    <w:uiPriority w:val="30"/>
    <w:rsid w:val="00DD23C3"/>
    <w:rPr>
      <w:i/>
      <w:iCs/>
      <w:color w:val="4472C4" w:themeColor="accent1"/>
      <w:sz w:val="20"/>
      <w:szCs w:val="20"/>
    </w:rPr>
  </w:style>
  <w:style w:type="character" w:styleId="Enfasidelicata">
    <w:name w:val="Subtle Emphasis"/>
    <w:uiPriority w:val="19"/>
    <w:qFormat/>
    <w:rsid w:val="00DD23C3"/>
    <w:rPr>
      <w:i/>
      <w:iCs/>
      <w:color w:val="1F3763" w:themeColor="accent1" w:themeShade="7F"/>
    </w:rPr>
  </w:style>
  <w:style w:type="character" w:styleId="Enfasiintensa">
    <w:name w:val="Intense Emphasis"/>
    <w:uiPriority w:val="21"/>
    <w:qFormat/>
    <w:rsid w:val="00DD23C3"/>
    <w:rPr>
      <w:b/>
      <w:bCs/>
      <w:caps/>
      <w:color w:val="1F3763" w:themeColor="accent1" w:themeShade="7F"/>
      <w:spacing w:val="10"/>
    </w:rPr>
  </w:style>
  <w:style w:type="character" w:styleId="Riferimentodelicato">
    <w:name w:val="Subtle Reference"/>
    <w:uiPriority w:val="31"/>
    <w:qFormat/>
    <w:rsid w:val="00DD23C3"/>
    <w:rPr>
      <w:b/>
      <w:bCs/>
      <w:color w:val="4472C4" w:themeColor="accent1"/>
    </w:rPr>
  </w:style>
  <w:style w:type="character" w:styleId="Riferimentointenso">
    <w:name w:val="Intense Reference"/>
    <w:uiPriority w:val="32"/>
    <w:qFormat/>
    <w:rsid w:val="00DD23C3"/>
    <w:rPr>
      <w:b/>
      <w:bCs/>
      <w:i/>
      <w:iCs/>
      <w:caps/>
      <w:color w:val="4472C4" w:themeColor="accent1"/>
    </w:rPr>
  </w:style>
  <w:style w:type="character" w:styleId="Titolodellibro">
    <w:name w:val="Book Title"/>
    <w:uiPriority w:val="33"/>
    <w:qFormat/>
    <w:rsid w:val="00DD23C3"/>
    <w:rPr>
      <w:b/>
      <w:bCs/>
      <w:i/>
      <w:iCs/>
      <w:spacing w:val="9"/>
    </w:rPr>
  </w:style>
  <w:style w:type="paragraph" w:styleId="Intestazione">
    <w:name w:val="header"/>
    <w:basedOn w:val="Normale"/>
    <w:link w:val="IntestazioneCarattere"/>
    <w:uiPriority w:val="99"/>
    <w:unhideWhenUsed/>
    <w:rsid w:val="00DD23C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D23C3"/>
    <w:rPr>
      <w:iCs/>
      <w:sz w:val="21"/>
      <w:szCs w:val="21"/>
    </w:rPr>
  </w:style>
  <w:style w:type="paragraph" w:styleId="Pidipagina">
    <w:name w:val="footer"/>
    <w:basedOn w:val="Normale"/>
    <w:link w:val="PidipaginaCarattere"/>
    <w:uiPriority w:val="99"/>
    <w:unhideWhenUsed/>
    <w:rsid w:val="00DD23C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D23C3"/>
    <w:rPr>
      <w:iCs/>
      <w:sz w:val="21"/>
      <w:szCs w:val="21"/>
    </w:rPr>
  </w:style>
  <w:style w:type="character" w:customStyle="1" w:styleId="NessunaspaziaturaCarattere">
    <w:name w:val="Nessuna spaziatura Carattere"/>
    <w:basedOn w:val="Carpredefinitoparagrafo"/>
    <w:link w:val="Nessunaspaziatura"/>
    <w:uiPriority w:val="1"/>
    <w:rsid w:val="00DD23C3"/>
    <w:rPr>
      <w:sz w:val="20"/>
      <w:szCs w:val="20"/>
    </w:rPr>
  </w:style>
  <w:style w:type="character" w:customStyle="1" w:styleId="Menzione1">
    <w:name w:val="Menzione1"/>
    <w:basedOn w:val="Carpredefinitoparagrafo"/>
    <w:uiPriority w:val="99"/>
    <w:unhideWhenUsed/>
    <w:rsid w:val="0040423F"/>
    <w:rPr>
      <w:color w:val="2B579A"/>
      <w:shd w:val="clear" w:color="auto" w:fill="E1DFDD"/>
    </w:rPr>
  </w:style>
  <w:style w:type="paragraph" w:styleId="Testonotaapidipagina">
    <w:name w:val="footnote text"/>
    <w:basedOn w:val="Normale"/>
    <w:link w:val="TestonotaapidipaginaCarattere"/>
    <w:uiPriority w:val="99"/>
    <w:semiHidden/>
    <w:unhideWhenUsed/>
    <w:rsid w:val="002D39BA"/>
    <w:pPr>
      <w:spacing w:before="0" w:after="0" w:line="240" w:lineRule="auto"/>
    </w:pPr>
  </w:style>
  <w:style w:type="character" w:customStyle="1" w:styleId="TestonotaapidipaginaCarattere">
    <w:name w:val="Testo nota a piè di pagina Carattere"/>
    <w:basedOn w:val="Carpredefinitoparagrafo"/>
    <w:link w:val="Testonotaapidipagina"/>
    <w:uiPriority w:val="99"/>
    <w:semiHidden/>
    <w:rsid w:val="002D39BA"/>
    <w:rPr>
      <w:sz w:val="20"/>
      <w:szCs w:val="20"/>
    </w:rPr>
  </w:style>
  <w:style w:type="character" w:styleId="Rimandonotaapidipagina">
    <w:name w:val="footnote reference"/>
    <w:basedOn w:val="Carpredefinitoparagrafo"/>
    <w:uiPriority w:val="99"/>
    <w:semiHidden/>
    <w:unhideWhenUsed/>
    <w:rsid w:val="002D39BA"/>
    <w:rPr>
      <w:vertAlign w:val="superscript"/>
    </w:rPr>
  </w:style>
  <w:style w:type="character" w:customStyle="1" w:styleId="Menzionenonrisolta1">
    <w:name w:val="Menzione non risolta1"/>
    <w:basedOn w:val="Carpredefinitoparagrafo"/>
    <w:uiPriority w:val="99"/>
    <w:semiHidden/>
    <w:unhideWhenUsed/>
    <w:rsid w:val="002D39BA"/>
    <w:rPr>
      <w:color w:val="605E5C"/>
      <w:shd w:val="clear" w:color="auto" w:fill="E1DFDD"/>
    </w:rPr>
  </w:style>
  <w:style w:type="paragraph" w:styleId="Revisione">
    <w:name w:val="Revision"/>
    <w:hidden/>
    <w:uiPriority w:val="99"/>
    <w:semiHidden/>
    <w:rsid w:val="004922D3"/>
    <w:pPr>
      <w:spacing w:before="0" w:after="0" w:line="240" w:lineRule="auto"/>
    </w:pPr>
    <w:rPr>
      <w:sz w:val="20"/>
      <w:szCs w:val="20"/>
    </w:rPr>
  </w:style>
  <w:style w:type="paragraph" w:customStyle="1" w:styleId="Collegamento">
    <w:name w:val="Collegamento"/>
    <w:basedOn w:val="Normale"/>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Testofumetto">
    <w:name w:val="Balloon Text"/>
    <w:basedOn w:val="Normale"/>
    <w:link w:val="TestofumettoCarattere"/>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5F5CFA"/>
    <w:rPr>
      <w:rFonts w:ascii="Times New Roman" w:hAnsi="Times New Roman" w:cs="Times New Roman"/>
      <w:sz w:val="18"/>
      <w:szCs w:val="18"/>
    </w:rPr>
  </w:style>
  <w:style w:type="character" w:styleId="Numeropagina">
    <w:name w:val="page number"/>
    <w:basedOn w:val="Carpredefinitoparagrafo"/>
    <w:uiPriority w:val="99"/>
    <w:semiHidden/>
    <w:unhideWhenUsed/>
    <w:rsid w:val="00624F9B"/>
  </w:style>
  <w:style w:type="character" w:customStyle="1" w:styleId="ParagrafoelencoCarattere">
    <w:name w:val="Paragrafo elenco Carattere"/>
    <w:basedOn w:val="Carpredefinitoparagrafo"/>
    <w:link w:val="Paragrafoelenco"/>
    <w:uiPriority w:val="34"/>
    <w:rsid w:val="006C66BC"/>
    <w:rPr>
      <w:sz w:val="20"/>
      <w:szCs w:val="20"/>
    </w:rPr>
  </w:style>
  <w:style w:type="paragraph" w:styleId="Corpodeltesto2">
    <w:name w:val="Body Text 2"/>
    <w:basedOn w:val="Normale"/>
    <w:link w:val="Corpodeltesto2Carattere"/>
    <w:uiPriority w:val="99"/>
    <w:semiHidden/>
    <w:unhideWhenUsed/>
    <w:rsid w:val="006C66BC"/>
    <w:pPr>
      <w:spacing w:after="120" w:line="480" w:lineRule="auto"/>
    </w:pPr>
  </w:style>
  <w:style w:type="character" w:customStyle="1" w:styleId="Corpodeltesto2Carattere">
    <w:name w:val="Corpo del testo 2 Carattere"/>
    <w:basedOn w:val="Carpredefinitoparagrafo"/>
    <w:link w:val="Corpodeltesto2"/>
    <w:uiPriority w:val="99"/>
    <w:semiHidden/>
    <w:rsid w:val="006C66BC"/>
    <w:rPr>
      <w:sz w:val="20"/>
      <w:szCs w:val="20"/>
    </w:rPr>
  </w:style>
  <w:style w:type="character" w:customStyle="1" w:styleId="CollegamentoCarattere">
    <w:name w:val="Collegamento Carattere"/>
    <w:basedOn w:val="Carpredefinitoparagrafo"/>
    <w:link w:val="Collegamento"/>
    <w:rsid w:val="00E77253"/>
    <w:rPr>
      <w:rFonts w:ascii="Calibri" w:eastAsia="Times New Roman" w:hAnsi="Calibri" w:cs="Calibri"/>
      <w:color w:val="002060"/>
      <w:sz w:val="20"/>
      <w:u w:val="single"/>
      <w:lang w:eastAsia="it-IT"/>
    </w:rPr>
  </w:style>
  <w:style w:type="character" w:styleId="Collegamentoipertestuale">
    <w:name w:val="Hyperlink"/>
    <w:basedOn w:val="Carpredefinitoparagrafo"/>
    <w:uiPriority w:val="99"/>
    <w:unhideWhenUsed/>
    <w:rsid w:val="00E77253"/>
    <w:rPr>
      <w:color w:val="0563C1" w:themeColor="hyperlink"/>
      <w:u w:val="single"/>
    </w:rPr>
  </w:style>
  <w:style w:type="character" w:styleId="Collegamentovisitato">
    <w:name w:val="FollowedHyperlink"/>
    <w:basedOn w:val="Carpredefinitoparagrafo"/>
    <w:uiPriority w:val="99"/>
    <w:semiHidden/>
    <w:unhideWhenUsed/>
    <w:rsid w:val="00E77253"/>
    <w:rPr>
      <w:color w:val="954F72" w:themeColor="followedHyperlink"/>
      <w:u w:val="single"/>
    </w:rPr>
  </w:style>
  <w:style w:type="character" w:styleId="Menzionenonrisolta">
    <w:name w:val="Unresolved Mention"/>
    <w:basedOn w:val="Carpredefinitoparagrafo"/>
    <w:uiPriority w:val="99"/>
    <w:semiHidden/>
    <w:unhideWhenUsed/>
    <w:rsid w:val="00D54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7178">
      <w:bodyDiv w:val="1"/>
      <w:marLeft w:val="0"/>
      <w:marRight w:val="0"/>
      <w:marTop w:val="0"/>
      <w:marBottom w:val="0"/>
      <w:divBdr>
        <w:top w:val="none" w:sz="0" w:space="0" w:color="auto"/>
        <w:left w:val="none" w:sz="0" w:space="0" w:color="auto"/>
        <w:bottom w:val="none" w:sz="0" w:space="0" w:color="auto"/>
        <w:right w:val="none" w:sz="0" w:space="0" w:color="auto"/>
      </w:divBdr>
      <w:divsChild>
        <w:div w:id="103690379">
          <w:marLeft w:val="0"/>
          <w:marRight w:val="0"/>
          <w:marTop w:val="0"/>
          <w:marBottom w:val="0"/>
          <w:divBdr>
            <w:top w:val="none" w:sz="0" w:space="0" w:color="auto"/>
            <w:left w:val="none" w:sz="0" w:space="0" w:color="auto"/>
            <w:bottom w:val="none" w:sz="0" w:space="0" w:color="auto"/>
            <w:right w:val="none" w:sz="0" w:space="0" w:color="auto"/>
          </w:divBdr>
          <w:divsChild>
            <w:div w:id="497235528">
              <w:marLeft w:val="0"/>
              <w:marRight w:val="0"/>
              <w:marTop w:val="0"/>
              <w:marBottom w:val="0"/>
              <w:divBdr>
                <w:top w:val="none" w:sz="0" w:space="0" w:color="auto"/>
                <w:left w:val="none" w:sz="0" w:space="0" w:color="auto"/>
                <w:bottom w:val="none" w:sz="0" w:space="0" w:color="auto"/>
                <w:right w:val="none" w:sz="0" w:space="0" w:color="auto"/>
              </w:divBdr>
              <w:divsChild>
                <w:div w:id="2271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162">
          <w:marLeft w:val="0"/>
          <w:marRight w:val="0"/>
          <w:marTop w:val="0"/>
          <w:marBottom w:val="0"/>
          <w:divBdr>
            <w:top w:val="none" w:sz="0" w:space="0" w:color="auto"/>
            <w:left w:val="none" w:sz="0" w:space="0" w:color="auto"/>
            <w:bottom w:val="none" w:sz="0" w:space="0" w:color="auto"/>
            <w:right w:val="none" w:sz="0" w:space="0" w:color="auto"/>
          </w:divBdr>
          <w:divsChild>
            <w:div w:id="1294284759">
              <w:marLeft w:val="0"/>
              <w:marRight w:val="0"/>
              <w:marTop w:val="0"/>
              <w:marBottom w:val="0"/>
              <w:divBdr>
                <w:top w:val="none" w:sz="0" w:space="0" w:color="auto"/>
                <w:left w:val="none" w:sz="0" w:space="0" w:color="auto"/>
                <w:bottom w:val="none" w:sz="0" w:space="0" w:color="auto"/>
                <w:right w:val="none" w:sz="0" w:space="0" w:color="auto"/>
              </w:divBdr>
              <w:divsChild>
                <w:div w:id="17672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973">
      <w:bodyDiv w:val="1"/>
      <w:marLeft w:val="0"/>
      <w:marRight w:val="0"/>
      <w:marTop w:val="0"/>
      <w:marBottom w:val="0"/>
      <w:divBdr>
        <w:top w:val="none" w:sz="0" w:space="0" w:color="auto"/>
        <w:left w:val="none" w:sz="0" w:space="0" w:color="auto"/>
        <w:bottom w:val="none" w:sz="0" w:space="0" w:color="auto"/>
        <w:right w:val="none" w:sz="0" w:space="0" w:color="auto"/>
      </w:divBdr>
      <w:divsChild>
        <w:div w:id="1872765798">
          <w:marLeft w:val="0"/>
          <w:marRight w:val="0"/>
          <w:marTop w:val="0"/>
          <w:marBottom w:val="0"/>
          <w:divBdr>
            <w:top w:val="none" w:sz="0" w:space="0" w:color="auto"/>
            <w:left w:val="none" w:sz="0" w:space="0" w:color="auto"/>
            <w:bottom w:val="none" w:sz="0" w:space="0" w:color="auto"/>
            <w:right w:val="none" w:sz="0" w:space="0" w:color="auto"/>
          </w:divBdr>
          <w:divsChild>
            <w:div w:id="200635536">
              <w:marLeft w:val="0"/>
              <w:marRight w:val="0"/>
              <w:marTop w:val="0"/>
              <w:marBottom w:val="0"/>
              <w:divBdr>
                <w:top w:val="none" w:sz="0" w:space="0" w:color="auto"/>
                <w:left w:val="none" w:sz="0" w:space="0" w:color="auto"/>
                <w:bottom w:val="none" w:sz="0" w:space="0" w:color="auto"/>
                <w:right w:val="none" w:sz="0" w:space="0" w:color="auto"/>
              </w:divBdr>
              <w:divsChild>
                <w:div w:id="14757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4555">
      <w:bodyDiv w:val="1"/>
      <w:marLeft w:val="0"/>
      <w:marRight w:val="0"/>
      <w:marTop w:val="0"/>
      <w:marBottom w:val="0"/>
      <w:divBdr>
        <w:top w:val="none" w:sz="0" w:space="0" w:color="auto"/>
        <w:left w:val="none" w:sz="0" w:space="0" w:color="auto"/>
        <w:bottom w:val="none" w:sz="0" w:space="0" w:color="auto"/>
        <w:right w:val="none" w:sz="0" w:space="0" w:color="auto"/>
      </w:divBdr>
      <w:divsChild>
        <w:div w:id="2070573902">
          <w:marLeft w:val="0"/>
          <w:marRight w:val="0"/>
          <w:marTop w:val="0"/>
          <w:marBottom w:val="0"/>
          <w:divBdr>
            <w:top w:val="none" w:sz="0" w:space="0" w:color="auto"/>
            <w:left w:val="none" w:sz="0" w:space="0" w:color="auto"/>
            <w:bottom w:val="none" w:sz="0" w:space="0" w:color="auto"/>
            <w:right w:val="none" w:sz="0" w:space="0" w:color="auto"/>
          </w:divBdr>
          <w:divsChild>
            <w:div w:id="2078894534">
              <w:marLeft w:val="0"/>
              <w:marRight w:val="0"/>
              <w:marTop w:val="0"/>
              <w:marBottom w:val="0"/>
              <w:divBdr>
                <w:top w:val="none" w:sz="0" w:space="0" w:color="auto"/>
                <w:left w:val="none" w:sz="0" w:space="0" w:color="auto"/>
                <w:bottom w:val="none" w:sz="0" w:space="0" w:color="auto"/>
                <w:right w:val="none" w:sz="0" w:space="0" w:color="auto"/>
              </w:divBdr>
              <w:divsChild>
                <w:div w:id="486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776487576">
      <w:bodyDiv w:val="1"/>
      <w:marLeft w:val="0"/>
      <w:marRight w:val="0"/>
      <w:marTop w:val="0"/>
      <w:marBottom w:val="0"/>
      <w:divBdr>
        <w:top w:val="none" w:sz="0" w:space="0" w:color="auto"/>
        <w:left w:val="none" w:sz="0" w:space="0" w:color="auto"/>
        <w:bottom w:val="none" w:sz="0" w:space="0" w:color="auto"/>
        <w:right w:val="none" w:sz="0" w:space="0" w:color="auto"/>
      </w:divBdr>
      <w:divsChild>
        <w:div w:id="1304650944">
          <w:marLeft w:val="0"/>
          <w:marRight w:val="0"/>
          <w:marTop w:val="0"/>
          <w:marBottom w:val="0"/>
          <w:divBdr>
            <w:top w:val="none" w:sz="0" w:space="0" w:color="auto"/>
            <w:left w:val="none" w:sz="0" w:space="0" w:color="auto"/>
            <w:bottom w:val="none" w:sz="0" w:space="0" w:color="auto"/>
            <w:right w:val="none" w:sz="0" w:space="0" w:color="auto"/>
          </w:divBdr>
          <w:divsChild>
            <w:div w:id="1448696263">
              <w:marLeft w:val="0"/>
              <w:marRight w:val="0"/>
              <w:marTop w:val="0"/>
              <w:marBottom w:val="0"/>
              <w:divBdr>
                <w:top w:val="none" w:sz="0" w:space="0" w:color="auto"/>
                <w:left w:val="none" w:sz="0" w:space="0" w:color="auto"/>
                <w:bottom w:val="none" w:sz="0" w:space="0" w:color="auto"/>
                <w:right w:val="none" w:sz="0" w:space="0" w:color="auto"/>
              </w:divBdr>
              <w:divsChild>
                <w:div w:id="788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6191">
      <w:bodyDiv w:val="1"/>
      <w:marLeft w:val="0"/>
      <w:marRight w:val="0"/>
      <w:marTop w:val="0"/>
      <w:marBottom w:val="0"/>
      <w:divBdr>
        <w:top w:val="none" w:sz="0" w:space="0" w:color="auto"/>
        <w:left w:val="none" w:sz="0" w:space="0" w:color="auto"/>
        <w:bottom w:val="none" w:sz="0" w:space="0" w:color="auto"/>
        <w:right w:val="none" w:sz="0" w:space="0" w:color="auto"/>
      </w:divBdr>
      <w:divsChild>
        <w:div w:id="1966082116">
          <w:marLeft w:val="0"/>
          <w:marRight w:val="0"/>
          <w:marTop w:val="0"/>
          <w:marBottom w:val="0"/>
          <w:divBdr>
            <w:top w:val="none" w:sz="0" w:space="0" w:color="auto"/>
            <w:left w:val="none" w:sz="0" w:space="0" w:color="auto"/>
            <w:bottom w:val="none" w:sz="0" w:space="0" w:color="auto"/>
            <w:right w:val="none" w:sz="0" w:space="0" w:color="auto"/>
          </w:divBdr>
          <w:divsChild>
            <w:div w:id="665090897">
              <w:marLeft w:val="0"/>
              <w:marRight w:val="0"/>
              <w:marTop w:val="0"/>
              <w:marBottom w:val="0"/>
              <w:divBdr>
                <w:top w:val="none" w:sz="0" w:space="0" w:color="auto"/>
                <w:left w:val="none" w:sz="0" w:space="0" w:color="auto"/>
                <w:bottom w:val="none" w:sz="0" w:space="0" w:color="auto"/>
                <w:right w:val="none" w:sz="0" w:space="0" w:color="auto"/>
              </w:divBdr>
              <w:divsChild>
                <w:div w:id="5453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314">
          <w:marLeft w:val="0"/>
          <w:marRight w:val="0"/>
          <w:marTop w:val="0"/>
          <w:marBottom w:val="0"/>
          <w:divBdr>
            <w:top w:val="none" w:sz="0" w:space="0" w:color="auto"/>
            <w:left w:val="none" w:sz="0" w:space="0" w:color="auto"/>
            <w:bottom w:val="none" w:sz="0" w:space="0" w:color="auto"/>
            <w:right w:val="none" w:sz="0" w:space="0" w:color="auto"/>
          </w:divBdr>
          <w:divsChild>
            <w:div w:id="1575316247">
              <w:marLeft w:val="0"/>
              <w:marRight w:val="0"/>
              <w:marTop w:val="0"/>
              <w:marBottom w:val="0"/>
              <w:divBdr>
                <w:top w:val="none" w:sz="0" w:space="0" w:color="auto"/>
                <w:left w:val="none" w:sz="0" w:space="0" w:color="auto"/>
                <w:bottom w:val="none" w:sz="0" w:space="0" w:color="auto"/>
                <w:right w:val="none" w:sz="0" w:space="0" w:color="auto"/>
              </w:divBdr>
              <w:divsChild>
                <w:div w:id="1430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3615">
      <w:bodyDiv w:val="1"/>
      <w:marLeft w:val="0"/>
      <w:marRight w:val="0"/>
      <w:marTop w:val="0"/>
      <w:marBottom w:val="0"/>
      <w:divBdr>
        <w:top w:val="none" w:sz="0" w:space="0" w:color="auto"/>
        <w:left w:val="none" w:sz="0" w:space="0" w:color="auto"/>
        <w:bottom w:val="none" w:sz="0" w:space="0" w:color="auto"/>
        <w:right w:val="none" w:sz="0" w:space="0" w:color="auto"/>
      </w:divBdr>
      <w:divsChild>
        <w:div w:id="1013805446">
          <w:marLeft w:val="0"/>
          <w:marRight w:val="0"/>
          <w:marTop w:val="0"/>
          <w:marBottom w:val="0"/>
          <w:divBdr>
            <w:top w:val="none" w:sz="0" w:space="0" w:color="auto"/>
            <w:left w:val="none" w:sz="0" w:space="0" w:color="auto"/>
            <w:bottom w:val="none" w:sz="0" w:space="0" w:color="auto"/>
            <w:right w:val="none" w:sz="0" w:space="0" w:color="auto"/>
          </w:divBdr>
          <w:divsChild>
            <w:div w:id="2049068346">
              <w:marLeft w:val="0"/>
              <w:marRight w:val="0"/>
              <w:marTop w:val="0"/>
              <w:marBottom w:val="0"/>
              <w:divBdr>
                <w:top w:val="none" w:sz="0" w:space="0" w:color="auto"/>
                <w:left w:val="none" w:sz="0" w:space="0" w:color="auto"/>
                <w:bottom w:val="none" w:sz="0" w:space="0" w:color="auto"/>
                <w:right w:val="none" w:sz="0" w:space="0" w:color="auto"/>
              </w:divBdr>
              <w:divsChild>
                <w:div w:id="20423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461800019">
      <w:bodyDiv w:val="1"/>
      <w:marLeft w:val="0"/>
      <w:marRight w:val="0"/>
      <w:marTop w:val="0"/>
      <w:marBottom w:val="0"/>
      <w:divBdr>
        <w:top w:val="none" w:sz="0" w:space="0" w:color="auto"/>
        <w:left w:val="none" w:sz="0" w:space="0" w:color="auto"/>
        <w:bottom w:val="none" w:sz="0" w:space="0" w:color="auto"/>
        <w:right w:val="none" w:sz="0" w:space="0" w:color="auto"/>
      </w:divBdr>
      <w:divsChild>
        <w:div w:id="1022364874">
          <w:marLeft w:val="0"/>
          <w:marRight w:val="0"/>
          <w:marTop w:val="0"/>
          <w:marBottom w:val="0"/>
          <w:divBdr>
            <w:top w:val="none" w:sz="0" w:space="0" w:color="auto"/>
            <w:left w:val="none" w:sz="0" w:space="0" w:color="auto"/>
            <w:bottom w:val="none" w:sz="0" w:space="0" w:color="auto"/>
            <w:right w:val="none" w:sz="0" w:space="0" w:color="auto"/>
          </w:divBdr>
          <w:divsChild>
            <w:div w:id="1089157689">
              <w:marLeft w:val="0"/>
              <w:marRight w:val="0"/>
              <w:marTop w:val="0"/>
              <w:marBottom w:val="0"/>
              <w:divBdr>
                <w:top w:val="none" w:sz="0" w:space="0" w:color="auto"/>
                <w:left w:val="none" w:sz="0" w:space="0" w:color="auto"/>
                <w:bottom w:val="none" w:sz="0" w:space="0" w:color="auto"/>
                <w:right w:val="none" w:sz="0" w:space="0" w:color="auto"/>
              </w:divBdr>
              <w:divsChild>
                <w:div w:id="9101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524">
          <w:marLeft w:val="0"/>
          <w:marRight w:val="0"/>
          <w:marTop w:val="0"/>
          <w:marBottom w:val="0"/>
          <w:divBdr>
            <w:top w:val="none" w:sz="0" w:space="0" w:color="auto"/>
            <w:left w:val="none" w:sz="0" w:space="0" w:color="auto"/>
            <w:bottom w:val="none" w:sz="0" w:space="0" w:color="auto"/>
            <w:right w:val="none" w:sz="0" w:space="0" w:color="auto"/>
          </w:divBdr>
          <w:divsChild>
            <w:div w:id="1022364056">
              <w:marLeft w:val="0"/>
              <w:marRight w:val="0"/>
              <w:marTop w:val="0"/>
              <w:marBottom w:val="0"/>
              <w:divBdr>
                <w:top w:val="none" w:sz="0" w:space="0" w:color="auto"/>
                <w:left w:val="none" w:sz="0" w:space="0" w:color="auto"/>
                <w:bottom w:val="none" w:sz="0" w:space="0" w:color="auto"/>
                <w:right w:val="none" w:sz="0" w:space="0" w:color="auto"/>
              </w:divBdr>
              <w:divsChild>
                <w:div w:id="6752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2995">
      <w:bodyDiv w:val="1"/>
      <w:marLeft w:val="0"/>
      <w:marRight w:val="0"/>
      <w:marTop w:val="0"/>
      <w:marBottom w:val="0"/>
      <w:divBdr>
        <w:top w:val="none" w:sz="0" w:space="0" w:color="auto"/>
        <w:left w:val="none" w:sz="0" w:space="0" w:color="auto"/>
        <w:bottom w:val="none" w:sz="0" w:space="0" w:color="auto"/>
        <w:right w:val="none" w:sz="0" w:space="0" w:color="auto"/>
      </w:divBdr>
      <w:divsChild>
        <w:div w:id="196967606">
          <w:marLeft w:val="0"/>
          <w:marRight w:val="0"/>
          <w:marTop w:val="0"/>
          <w:marBottom w:val="0"/>
          <w:divBdr>
            <w:top w:val="none" w:sz="0" w:space="0" w:color="auto"/>
            <w:left w:val="none" w:sz="0" w:space="0" w:color="auto"/>
            <w:bottom w:val="none" w:sz="0" w:space="0" w:color="auto"/>
            <w:right w:val="none" w:sz="0" w:space="0" w:color="auto"/>
          </w:divBdr>
          <w:divsChild>
            <w:div w:id="1695575688">
              <w:marLeft w:val="0"/>
              <w:marRight w:val="0"/>
              <w:marTop w:val="0"/>
              <w:marBottom w:val="0"/>
              <w:divBdr>
                <w:top w:val="none" w:sz="0" w:space="0" w:color="auto"/>
                <w:left w:val="none" w:sz="0" w:space="0" w:color="auto"/>
                <w:bottom w:val="none" w:sz="0" w:space="0" w:color="auto"/>
                <w:right w:val="none" w:sz="0" w:space="0" w:color="auto"/>
              </w:divBdr>
              <w:divsChild>
                <w:div w:id="1587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12017">
          <w:marLeft w:val="0"/>
          <w:marRight w:val="0"/>
          <w:marTop w:val="0"/>
          <w:marBottom w:val="0"/>
          <w:divBdr>
            <w:top w:val="none" w:sz="0" w:space="0" w:color="auto"/>
            <w:left w:val="none" w:sz="0" w:space="0" w:color="auto"/>
            <w:bottom w:val="none" w:sz="0" w:space="0" w:color="auto"/>
            <w:right w:val="none" w:sz="0" w:space="0" w:color="auto"/>
          </w:divBdr>
          <w:divsChild>
            <w:div w:id="801579830">
              <w:marLeft w:val="0"/>
              <w:marRight w:val="0"/>
              <w:marTop w:val="0"/>
              <w:marBottom w:val="0"/>
              <w:divBdr>
                <w:top w:val="none" w:sz="0" w:space="0" w:color="auto"/>
                <w:left w:val="none" w:sz="0" w:space="0" w:color="auto"/>
                <w:bottom w:val="none" w:sz="0" w:space="0" w:color="auto"/>
                <w:right w:val="none" w:sz="0" w:space="0" w:color="auto"/>
              </w:divBdr>
              <w:divsChild>
                <w:div w:id="17369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0312A-3369-4C9F-A938-CF218F8C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51</Pages>
  <Words>21466</Words>
  <Characters>122360</Characters>
  <Application>Microsoft Office Word</Application>
  <DocSecurity>0</DocSecurity>
  <Lines>1019</Lines>
  <Paragraphs>287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Andrea Mauro Valenziano</cp:lastModifiedBy>
  <cp:revision>10</cp:revision>
  <cp:lastPrinted>2020-11-28T11:14:00Z</cp:lastPrinted>
  <dcterms:created xsi:type="dcterms:W3CDTF">2020-11-29T19:03:00Z</dcterms:created>
  <dcterms:modified xsi:type="dcterms:W3CDTF">2020-11-30T19:17:00Z</dcterms:modified>
</cp:coreProperties>
</file>