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D73B" w14:textId="128DFF18" w:rsidR="0062077D" w:rsidRDefault="00E13EE4">
      <w:r>
        <w:rPr>
          <w:rFonts w:hint="eastAsia"/>
        </w:rPr>
        <w:t>参数估计</w:t>
      </w:r>
    </w:p>
    <w:p w14:paraId="6C7FEDFE" w14:textId="04449EE7" w:rsidR="00E13EE4" w:rsidRDefault="00E13EE4" w:rsidP="00E13EE4">
      <w:pPr>
        <w:pStyle w:val="a3"/>
        <w:numPr>
          <w:ilvl w:val="0"/>
          <w:numId w:val="1"/>
        </w:numPr>
      </w:pPr>
      <w:r>
        <w:rPr>
          <w:rFonts w:hint="eastAsia"/>
        </w:rPr>
        <w:t>点估计：</w:t>
      </w:r>
      <w:r w:rsidRPr="00E13EE4">
        <w:rPr>
          <w:rFonts w:hint="eastAsia"/>
        </w:rPr>
        <w:t>用样本数据来估计总体参数，</w:t>
      </w:r>
      <w:r w:rsidRPr="00E13EE4">
        <w:rPr>
          <w:rFonts w:hint="eastAsia"/>
        </w:rPr>
        <w:t xml:space="preserve"> </w:t>
      </w:r>
      <w:r w:rsidRPr="00E13EE4">
        <w:rPr>
          <w:rFonts w:hint="eastAsia"/>
        </w:rPr>
        <w:t>估计结果使用一个点的数值表示“最佳估计值”，因此称为点估计</w:t>
      </w:r>
      <w:r>
        <w:rPr>
          <w:rFonts w:hint="eastAsia"/>
        </w:rPr>
        <w:t>。</w:t>
      </w:r>
      <w:r w:rsidRPr="00E13EE4">
        <w:rPr>
          <w:rFonts w:hint="eastAsia"/>
        </w:rPr>
        <w:t>由样本数据估计总体分布所含未知参数的真值，所得到的值，称为估计值</w:t>
      </w:r>
    </w:p>
    <w:p w14:paraId="5790AA35" w14:textId="5B2C116B" w:rsidR="00E13EE4" w:rsidRDefault="00E13EE4" w:rsidP="00E13EE4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估计法：</w:t>
      </w:r>
    </w:p>
    <w:p w14:paraId="44A51F5F" w14:textId="2777C0DA" w:rsidR="00E13EE4" w:rsidRDefault="00E13EE4" w:rsidP="00E13EE4">
      <w:pPr>
        <w:pStyle w:val="a3"/>
      </w:pPr>
      <w:r>
        <w:rPr>
          <w:noProof/>
        </w:rPr>
        <w:drawing>
          <wp:inline distT="0" distB="0" distL="0" distR="0" wp14:anchorId="213C28C5" wp14:editId="3880277D">
            <wp:extent cx="5943600" cy="4285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7E3" w14:textId="701EC27D" w:rsidR="00E13EE4" w:rsidRDefault="00E13EE4" w:rsidP="00E13EE4">
      <w:pPr>
        <w:pStyle w:val="a3"/>
        <w:numPr>
          <w:ilvl w:val="0"/>
          <w:numId w:val="1"/>
        </w:numPr>
      </w:pPr>
      <w:r>
        <w:rPr>
          <w:rFonts w:hint="eastAsia"/>
        </w:rPr>
        <w:t>区间估计：</w:t>
      </w:r>
      <w:r w:rsidRPr="00E13EE4">
        <w:rPr>
          <w:rFonts w:hint="eastAsia"/>
        </w:rPr>
        <w:t>在点估计的基础上，给出总体参数的一个区间范围，通常是由样本统计量加减估计误差得到</w:t>
      </w:r>
      <w:r>
        <w:rPr>
          <w:rFonts w:hint="eastAsia"/>
        </w:rPr>
        <w:t>；</w:t>
      </w:r>
      <w:r w:rsidRPr="00E13EE4">
        <w:rPr>
          <w:rFonts w:hint="eastAsia"/>
        </w:rPr>
        <w:br/>
      </w:r>
      <w:r w:rsidRPr="00E13EE4">
        <w:rPr>
          <w:rFonts w:hint="eastAsia"/>
        </w:rPr>
        <w:t>置信区间：在区间估计中，由样本统计量构造的总体参数的估计区间</w:t>
      </w:r>
    </w:p>
    <w:p w14:paraId="67181F95" w14:textId="181A7A82" w:rsidR="00E13EE4" w:rsidRDefault="00E13EE4" w:rsidP="00E13EE4">
      <w:pPr>
        <w:pStyle w:val="a3"/>
      </w:pPr>
    </w:p>
    <w:p w14:paraId="4ADA83C6" w14:textId="2AA2FCF0" w:rsidR="00E13EE4" w:rsidRDefault="00E13EE4" w:rsidP="00E13EE4">
      <w:pPr>
        <w:pStyle w:val="a3"/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实现</w:t>
      </w:r>
    </w:p>
    <w:p w14:paraId="13B3D229" w14:textId="37C3889F" w:rsidR="00E13EE4" w:rsidRDefault="00E13EE4" w:rsidP="00E13EE4">
      <w:pPr>
        <w:pStyle w:val="a3"/>
      </w:pPr>
      <w:r>
        <w:rPr>
          <w:noProof/>
        </w:rPr>
        <w:drawing>
          <wp:inline distT="0" distB="0" distL="0" distR="0" wp14:anchorId="69D025F5" wp14:editId="79EDEDAA">
            <wp:extent cx="594360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0AF6" w14:textId="760C7106" w:rsidR="00E13EE4" w:rsidRDefault="00E13EE4" w:rsidP="00E13EE4">
      <w:pPr>
        <w:pStyle w:val="a3"/>
      </w:pPr>
    </w:p>
    <w:p w14:paraId="5658EFDC" w14:textId="5D68F3E7" w:rsidR="00E13EE4" w:rsidRDefault="00E13EE4" w:rsidP="000F4F29">
      <w:r>
        <w:rPr>
          <w:noProof/>
        </w:rPr>
        <w:lastRenderedPageBreak/>
        <w:drawing>
          <wp:inline distT="0" distB="0" distL="0" distR="0" wp14:anchorId="1A8B83FC" wp14:editId="5FBAB0B8">
            <wp:extent cx="5943600" cy="1656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068" w14:textId="1210AC6C" w:rsidR="000F4F29" w:rsidRDefault="000F4F29" w:rsidP="000F4F29">
      <w:r>
        <w:rPr>
          <w:noProof/>
        </w:rPr>
        <w:drawing>
          <wp:inline distT="0" distB="0" distL="0" distR="0" wp14:anchorId="6092B4CB" wp14:editId="570C6878">
            <wp:extent cx="5943600" cy="19221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322" w14:textId="583D479E" w:rsidR="000F4F29" w:rsidRDefault="000F4F29" w:rsidP="000F4F29">
      <w:r>
        <w:rPr>
          <w:noProof/>
        </w:rPr>
        <w:drawing>
          <wp:inline distT="0" distB="0" distL="0" distR="0" wp14:anchorId="346C6CD3" wp14:editId="7951F552">
            <wp:extent cx="5943600" cy="26847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9EA" w14:textId="74FCD836" w:rsidR="000F4F29" w:rsidRDefault="000F4F29" w:rsidP="000F4F29">
      <w:r>
        <w:rPr>
          <w:noProof/>
        </w:rPr>
        <w:lastRenderedPageBreak/>
        <w:drawing>
          <wp:inline distT="0" distB="0" distL="0" distR="0" wp14:anchorId="064495DC" wp14:editId="3BA28EE7">
            <wp:extent cx="5943600" cy="2173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87E1" w14:textId="77777777" w:rsidR="000F4F29" w:rsidRDefault="000F4F29" w:rsidP="000F4F29">
      <w:r>
        <w:rPr>
          <w:noProof/>
        </w:rPr>
        <w:drawing>
          <wp:inline distT="0" distB="0" distL="0" distR="0" wp14:anchorId="680E173B" wp14:editId="59BA02BD">
            <wp:extent cx="5943600" cy="1966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3821" w14:textId="2E830E48" w:rsidR="000F4F29" w:rsidRDefault="000F4F29" w:rsidP="000F4F29">
      <w:pPr>
        <w:jc w:val="center"/>
      </w:pPr>
      <w:r>
        <w:rPr>
          <w:noProof/>
        </w:rPr>
        <w:drawing>
          <wp:inline distT="0" distB="0" distL="0" distR="0" wp14:anchorId="0BC75BF7" wp14:editId="05CA1884">
            <wp:extent cx="4470400" cy="3177518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623" cy="31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8BA" w14:textId="77777777" w:rsidR="000F4F29" w:rsidRDefault="000F4F29" w:rsidP="000F4F29">
      <w:r>
        <w:rPr>
          <w:rFonts w:hint="eastAsia"/>
        </w:rPr>
        <w:t>假设二验证：</w:t>
      </w:r>
    </w:p>
    <w:p w14:paraId="4FE916CF" w14:textId="77777777" w:rsidR="000F4F29" w:rsidRDefault="000F4F29" w:rsidP="000F4F29"/>
    <w:p w14:paraId="74C7A683" w14:textId="77777777" w:rsidR="000F4F29" w:rsidRDefault="000F4F29" w:rsidP="000F4F29"/>
    <w:p w14:paraId="13F8FB5D" w14:textId="2F1BF8DE" w:rsidR="000F4F29" w:rsidRDefault="000F4F29" w:rsidP="000F4F29">
      <w:pPr>
        <w:jc w:val="center"/>
      </w:pPr>
      <w:r>
        <w:rPr>
          <w:noProof/>
        </w:rPr>
        <w:drawing>
          <wp:inline distT="0" distB="0" distL="0" distR="0" wp14:anchorId="3CD71694" wp14:editId="7173062D">
            <wp:extent cx="5073650" cy="2813816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164" cy="28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837" w14:textId="5326357A" w:rsidR="000F4F29" w:rsidRDefault="000F4F29" w:rsidP="000F4F29">
      <w:r>
        <w:rPr>
          <w:noProof/>
        </w:rPr>
        <w:drawing>
          <wp:inline distT="0" distB="0" distL="0" distR="0" wp14:anchorId="36294E54" wp14:editId="7E6A680A">
            <wp:extent cx="5943600" cy="38277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6E3F" w14:textId="494E5DF6" w:rsidR="000F4F29" w:rsidRDefault="000F4F29" w:rsidP="000F4F29">
      <w:r>
        <w:rPr>
          <w:rFonts w:hint="eastAsia"/>
        </w:rPr>
        <w:t>概率密</w:t>
      </w:r>
      <w:bookmarkStart w:id="0" w:name="_GoBack"/>
      <w:bookmarkEnd w:id="0"/>
      <w:r>
        <w:rPr>
          <w:rFonts w:hint="eastAsia"/>
        </w:rPr>
        <w:t>度函数不同，同一份数据训练结果也不同。</w:t>
      </w:r>
    </w:p>
    <w:p w14:paraId="5E777843" w14:textId="2AA54550" w:rsidR="0057613E" w:rsidRDefault="0057613E" w:rsidP="000F4F29">
      <w:pPr>
        <w:rPr>
          <w:rFonts w:hint="eastAsia"/>
        </w:rPr>
      </w:pPr>
      <w:r>
        <w:rPr>
          <w:rFonts w:hint="eastAsia"/>
        </w:rPr>
        <w:t>代码借鉴：</w:t>
      </w:r>
      <w:hyperlink r:id="rId15" w:history="1">
        <w:r>
          <w:rPr>
            <w:rStyle w:val="a4"/>
          </w:rPr>
          <w:t>https://blog.csdn.net/zkyxgs518/article/details/103753460</w:t>
        </w:r>
      </w:hyperlink>
    </w:p>
    <w:sectPr w:rsidR="0057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4FC2"/>
    <w:multiLevelType w:val="hybridMultilevel"/>
    <w:tmpl w:val="0E32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D"/>
    <w:rsid w:val="000F4F29"/>
    <w:rsid w:val="0057613E"/>
    <w:rsid w:val="0062077D"/>
    <w:rsid w:val="00E1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8A8"/>
  <w15:chartTrackingRefBased/>
  <w15:docId w15:val="{F5481D7F-3442-4C3D-B9DE-5C5C4C84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E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76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zkyxgs518/article/details/10375346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Zichao Tian</dc:creator>
  <cp:keywords/>
  <dc:description/>
  <cp:lastModifiedBy>Zichao Tian</cp:lastModifiedBy>
  <cp:revision>3</cp:revision>
  <dcterms:created xsi:type="dcterms:W3CDTF">2019-12-31T05:50:00Z</dcterms:created>
  <dcterms:modified xsi:type="dcterms:W3CDTF">2019-12-31T06:09:00Z</dcterms:modified>
</cp:coreProperties>
</file>