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PMingLiU"/>
          <w:b/>
          <w:color w:val="00468C"/>
          <w:sz w:val="36"/>
        </w:rPr>
        <w:t xml:space="preserve">Earth2B</w:t>
      </w:r>
    </w:p>
    <w:p>
      <w:r>
        <w:rPr>
          <w:rFonts w:ascii="Calibri" w:hAnsi="Calibri" w:eastAsia="PMingLiU"/>
          <w:b/>
          <w:sz w:val="24"/>
        </w:rPr>
        <w:t xml:space="preserve">physical and chemical change</w:t>
      </w:r>
    </w:p>
    <w:p>
      <w:r>
        <w:rPr>
          <w:rFonts w:ascii="Calibri" w:hAnsi="Calibri" w:eastAsia="PMingLiU"/>
          <w:b w:val="0"/>
          <w:color w:val="506478"/>
          <w:sz w:val="20"/>
        </w:rPr>
        <w:t xml:space="preserve">9 questions  ·  easy 3 / medium 3 / difficult 3  ·  Set 2 from topic-01-planet-earth.pdf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 xml:space="preserve">Easy (a)  ·  3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1.   </w:t>
      </w:r>
      <w:r>
        <w:rPr>
          <w:rFonts w:ascii="Calibri" w:hAnsi="Calibri" w:eastAsia="PMingLiU"/>
          <w:b/>
          <w:color w:val="00468C"/>
        </w:rPr>
        <w:t xml:space="preserve">Earth2Ba  ·  Physical and chemical change  ·  Easy</w:t>
      </w:r>
      <w:r>
        <w:rPr>
          <w:rFonts w:ascii="Calibri" w:hAnsi="Calibri" w:eastAsia="PMingLiU"/>
          <w:color w:val="6E6E6E"/>
          <w:sz w:val="18"/>
        </w:rPr>
        <w:t xml:space="preserve">     Notes p.2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A change in which no new substances are produced is called a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chemical change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B.  physical change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chemical property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chemical reaction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2.   </w:t>
      </w:r>
      <w:r>
        <w:rPr>
          <w:rFonts w:ascii="Calibri" w:hAnsi="Calibri" w:eastAsia="PMingLiU"/>
          <w:b/>
          <w:color w:val="00468C"/>
        </w:rPr>
        <w:t xml:space="preserve">Earth2Ba  ·  Physical and chemical change  ·  Easy</w:t>
      </w:r>
      <w:r>
        <w:rPr>
          <w:rFonts w:ascii="Calibri" w:hAnsi="Calibri" w:eastAsia="PMingLiU"/>
          <w:color w:val="6E6E6E"/>
          <w:sz w:val="18"/>
        </w:rPr>
        <w:t xml:space="preserve">     Notes p.2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of the following is NOT an example of a physical property?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Density of iron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Melting point of ice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C.  Ability of iron to rust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Electrical conductivity of copper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3.   </w:t>
      </w:r>
      <w:r>
        <w:rPr>
          <w:rFonts w:ascii="Calibri" w:hAnsi="Calibri" w:eastAsia="PMingLiU"/>
          <w:b/>
          <w:color w:val="00468C"/>
        </w:rPr>
        <w:t xml:space="preserve">Earth2Ba  ·  Physical and chemical change  ·  Easy</w:t>
      </w:r>
      <w:r>
        <w:rPr>
          <w:rFonts w:ascii="Calibri" w:hAnsi="Calibri" w:eastAsia="PMingLiU"/>
          <w:color w:val="6E6E6E"/>
          <w:sz w:val="18"/>
        </w:rPr>
        <w:t xml:space="preserve">     Notes p.2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of the following is an example of a physical change?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Dissolving sugar in water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Burning of paper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Electrolysis of acidified water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Adding sodium to water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 xml:space="preserve">Medium (b)  ·  3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4.   </w:t>
      </w:r>
      <w:r>
        <w:rPr>
          <w:rFonts w:ascii="Calibri" w:hAnsi="Calibri" w:eastAsia="PMingLiU"/>
          <w:b/>
          <w:color w:val="00468C"/>
        </w:rPr>
        <w:t xml:space="preserve">Earth2Bb  ·  Physical and chemical change  ·  Medium</w:t>
      </w:r>
      <w:r>
        <w:rPr>
          <w:rFonts w:ascii="Calibri" w:hAnsi="Calibri" w:eastAsia="PMingLiU"/>
          <w:color w:val="6E6E6E"/>
          <w:sz w:val="18"/>
        </w:rPr>
        <w:t xml:space="preserve">     Notes p.2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of the following processes involve physical changes only?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Filtration of sand from seawater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Melting of ice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Burning of magnesium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(1) and (2) only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(1)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(2)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(1), (2) and (3)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5.   </w:t>
      </w:r>
      <w:r>
        <w:rPr>
          <w:rFonts w:ascii="Calibri" w:hAnsi="Calibri" w:eastAsia="PMingLiU"/>
          <w:b/>
          <w:color w:val="00468C"/>
        </w:rPr>
        <w:t xml:space="preserve">Earth2Bb  ·  Physical and chemical change  ·  Medium</w:t>
      </w:r>
      <w:r>
        <w:rPr>
          <w:rFonts w:ascii="Calibri" w:hAnsi="Calibri" w:eastAsia="PMingLiU"/>
          <w:color w:val="6E6E6E"/>
          <w:sz w:val="18"/>
        </w:rPr>
        <w:t xml:space="preserve">     Notes p.2</w:t>
      </w:r>
      <w:r>
        <w:rPr>
          <w:rFonts w:ascii="Calibri" w:hAnsi="Calibri" w:eastAsia="PMingLiU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of the following processes absorb heat?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Melting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Boiling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Sublimation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(1) and (2)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(1)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(2) and (3) only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D.  (1), (2) and (3)    ✓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6.   </w:t>
      </w:r>
      <w:r>
        <w:rPr>
          <w:rFonts w:ascii="Calibri" w:hAnsi="Calibri" w:eastAsia="PMingLiU"/>
          <w:b/>
          <w:color w:val="00468C"/>
        </w:rPr>
        <w:t xml:space="preserve">Earth2Bb  ·  Physical and chemical change  ·  Medium</w:t>
      </w:r>
      <w:r>
        <w:rPr>
          <w:rFonts w:ascii="Calibri" w:hAnsi="Calibri" w:eastAsia="PMingLiU"/>
          <w:color w:val="6E6E6E"/>
          <w:sz w:val="18"/>
        </w:rPr>
        <w:t xml:space="preserve">     Notes p.2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A magnet is brought near a yellow-and-black powder formed by mixing iron filings with sulphur. Which observation is correct?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The whole powder is attracted to the magnet.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B.  Only the iron filings are attracted to the magnet.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Only the sulphur particles are attracted to the magnet.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Nothing is attracted to the magnet.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 xml:space="preserve">Difficult (c)  ·  3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7.   </w:t>
      </w:r>
      <w:r>
        <w:rPr>
          <w:rFonts w:ascii="Calibri" w:hAnsi="Calibri" w:eastAsia="PMingLiU"/>
          <w:b/>
          <w:color w:val="00468C"/>
        </w:rPr>
        <w:t xml:space="preserve">Earth2Bc  ·  Physical and chemical change  ·  Difficult</w:t>
      </w:r>
      <w:r>
        <w:rPr>
          <w:rFonts w:ascii="Calibri" w:hAnsi="Calibri" w:eastAsia="PMingLiU"/>
          <w:color w:val="6E6E6E"/>
          <w:sz w:val="18"/>
        </w:rPr>
        <w:t xml:space="preserve">     Notes p.2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A student claims that dissolving salt in water is a chemical change because the salt can no longer be seen. Why is this claim incorrect?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Dissolving always produces a new compound.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Salt reacts with water to form hydrogen.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C.  No new substance is produced; the salt can be recovered by evaporation.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Dissolving is a chemical property of salt.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8.   </w:t>
      </w:r>
      <w:r>
        <w:rPr>
          <w:rFonts w:ascii="Calibri" w:hAnsi="Calibri" w:eastAsia="PMingLiU"/>
          <w:b/>
          <w:color w:val="00468C"/>
        </w:rPr>
        <w:t xml:space="preserve">Earth2Bc  ·  Physical and chemical change  ·  Difficult</w:t>
      </w:r>
      <w:r>
        <w:rPr>
          <w:rFonts w:ascii="Calibri" w:hAnsi="Calibri" w:eastAsia="PMingLiU"/>
          <w:color w:val="6E6E6E"/>
          <w:sz w:val="18"/>
        </w:rPr>
        <w:t xml:space="preserve">     Notes p.2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Consider the melting and boiling points of substances P, Q, R and 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Substance</w:t>
            </w:r>
          </w:p>
        </w:tc>
        <w:tc>
          <w:tcPr>
            <w:tcW w:w="3000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Melting point (°C)</w:t>
            </w:r>
          </w:p>
        </w:tc>
        <w:tc>
          <w:tcPr>
            <w:tcW w:w="3000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Boiling point (°C)</w:t>
            </w:r>
          </w:p>
        </w:tc>
      </w:tr>
      <w:tr>
        <w:tc>
          <w:tcPr>
            <w:tcW w:w="3000" w:type="dxa"/>
          </w:tcPr>
          <w:p>
            <w:r>
              <w:rPr>
                <w:rFonts w:ascii="Calibri" w:hAnsi="Calibri" w:eastAsia="PMingLiU"/>
              </w:rPr>
              <w:t xml:space="preserve">P</w:t>
            </w:r>
          </w:p>
        </w:tc>
        <w:tc>
          <w:tcPr>
            <w:tcW w:w="3000" w:type="dxa"/>
          </w:tcPr>
          <w:p>
            <w:r>
              <w:rPr>
                <w:rFonts w:ascii="Calibri" w:hAnsi="Calibri" w:eastAsia="PMingLiU"/>
              </w:rPr>
              <w:t xml:space="preserve">-210</w:t>
            </w:r>
          </w:p>
        </w:tc>
        <w:tc>
          <w:tcPr>
            <w:tcW w:w="3000" w:type="dxa"/>
          </w:tcPr>
          <w:p>
            <w:r>
              <w:rPr>
                <w:rFonts w:ascii="Calibri" w:hAnsi="Calibri" w:eastAsia="PMingLiU"/>
              </w:rPr>
              <w:t xml:space="preserve">-195</w:t>
            </w:r>
          </w:p>
        </w:tc>
      </w:tr>
      <w:tr>
        <w:tc>
          <w:tcPr>
            <w:tcW w:w="3000" w:type="dxa"/>
          </w:tcPr>
          <w:p>
            <w:r>
              <w:rPr>
                <w:rFonts w:ascii="Calibri" w:hAnsi="Calibri" w:eastAsia="PMingLiU"/>
              </w:rPr>
              <w:t xml:space="preserve">Q</w:t>
            </w:r>
          </w:p>
        </w:tc>
        <w:tc>
          <w:tcPr>
            <w:tcW w:w="3000" w:type="dxa"/>
          </w:tcPr>
          <w:p>
            <w:r>
              <w:rPr>
                <w:rFonts w:ascii="Calibri" w:hAnsi="Calibri" w:eastAsia="PMingLiU"/>
              </w:rPr>
              <w:t xml:space="preserve">-40</w:t>
            </w:r>
          </w:p>
        </w:tc>
        <w:tc>
          <w:tcPr>
            <w:tcW w:w="3000" w:type="dxa"/>
          </w:tcPr>
          <w:p>
            <w:r>
              <w:rPr>
                <w:rFonts w:ascii="Calibri" w:hAnsi="Calibri" w:eastAsia="PMingLiU"/>
              </w:rPr>
              <w:t xml:space="preserve">120</w:t>
            </w:r>
          </w:p>
        </w:tc>
      </w:tr>
      <w:tr>
        <w:tc>
          <w:tcPr>
            <w:tcW w:w="3000" w:type="dxa"/>
          </w:tcPr>
          <w:p>
            <w:r>
              <w:rPr>
                <w:rFonts w:ascii="Calibri" w:hAnsi="Calibri" w:eastAsia="PMingLiU"/>
              </w:rPr>
              <w:t xml:space="preserve">R</w:t>
            </w:r>
          </w:p>
        </w:tc>
        <w:tc>
          <w:tcPr>
            <w:tcW w:w="3000" w:type="dxa"/>
          </w:tcPr>
          <w:p>
            <w:r>
              <w:rPr>
                <w:rFonts w:ascii="Calibri" w:hAnsi="Calibri" w:eastAsia="PMingLiU"/>
              </w:rPr>
              <w:t xml:space="preserve">45</w:t>
            </w:r>
          </w:p>
        </w:tc>
        <w:tc>
          <w:tcPr>
            <w:tcW w:w="3000" w:type="dxa"/>
          </w:tcPr>
          <w:p>
            <w:r>
              <w:rPr>
                <w:rFonts w:ascii="Calibri" w:hAnsi="Calibri" w:eastAsia="PMingLiU"/>
              </w:rPr>
              <w:t xml:space="preserve">280</w:t>
            </w:r>
          </w:p>
        </w:tc>
      </w:tr>
      <w:tr>
        <w:tc>
          <w:tcPr>
            <w:tcW w:w="3000" w:type="dxa"/>
          </w:tcPr>
          <w:p>
            <w:r>
              <w:rPr>
                <w:rFonts w:ascii="Calibri" w:hAnsi="Calibri" w:eastAsia="PMingLiU"/>
              </w:rPr>
              <w:t xml:space="preserve">S</w:t>
            </w:r>
          </w:p>
        </w:tc>
        <w:tc>
          <w:tcPr>
            <w:tcW w:w="3000" w:type="dxa"/>
          </w:tcPr>
          <w:p>
            <w:r>
              <w:rPr>
                <w:rFonts w:ascii="Calibri" w:hAnsi="Calibri" w:eastAsia="PMingLiU"/>
              </w:rPr>
              <w:t xml:space="preserve">-10</w:t>
            </w:r>
          </w:p>
        </w:tc>
        <w:tc>
          <w:tcPr>
            <w:tcW w:w="3000" w:type="dxa"/>
          </w:tcPr>
          <w:p>
            <w:r>
              <w:rPr>
                <w:rFonts w:ascii="Calibri" w:hAnsi="Calibri" w:eastAsia="PMingLiU"/>
              </w:rPr>
              <w:t xml:space="preserve">15</w:t>
            </w:r>
          </w:p>
        </w:tc>
      </w:tr>
    </w:tbl>
    <w:p>
      <w:pPr>
        <w:spacing w:before="40" w:after="40"/>
      </w:pPr>
      <w:r>
        <w:rPr>
          <w:rFonts w:ascii="Calibri" w:hAnsi="Calibri" w:eastAsia="PMingLiU"/>
        </w:rPr>
        <w:t xml:space="preserve">Which substance(s) exist(s) as a gas at room temperature (25 °C)?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P only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B.  P and S only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Q and R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Q, R and S only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9.   </w:t>
      </w:r>
      <w:r>
        <w:rPr>
          <w:rFonts w:ascii="Calibri" w:hAnsi="Calibri" w:eastAsia="PMingLiU"/>
          <w:b/>
          <w:color w:val="00468C"/>
        </w:rPr>
        <w:t xml:space="preserve">Earth2Bc  ·  Physical and chemical change  ·  Difficult</w:t>
      </w:r>
      <w:r>
        <w:rPr>
          <w:rFonts w:ascii="Calibri" w:hAnsi="Calibri" w:eastAsia="PMingLiU"/>
          <w:color w:val="6E6E6E"/>
          <w:sz w:val="18"/>
        </w:rPr>
        <w:t xml:space="preserve">     Notes p.2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Iron(II) sulphide is formed by heating a mixture of iron and sulphur. Which statements about iron(II) sulphide are correct?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It is a dark brown solid.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It is attracted by a magnet.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It reacts with dilute hydrochloric acid to give a gas with a bad egg smell.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(1) and (3) only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(1) and (2)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(2)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(1), (2) and (3)</w:t>
      </w:r>
    </w:p>
    <w:p>
      <w:r>
        <w:br w:type="page"/>
      </w:r>
    </w:p>
    <w:p>
      <w:r>
        <w:rPr>
          <w:rFonts w:ascii="Calibri" w:hAnsi="Calibri" w:eastAsia="PMingLiU"/>
          <w:b/>
          <w:color w:val="00468C"/>
          <w:sz w:val="28"/>
        </w:rPr>
        <w:t xml:space="preserve">Earth2B  Answer key</w:t>
      </w:r>
    </w:p>
    <w:p>
      <w:r>
        <w:rPr>
          <w:rFonts w:ascii="Calibri" w:hAnsi="Calibri" w:eastAsia="PMingLiU"/>
          <w:b w:val="0"/>
          <w:color w:val="506478"/>
          <w:sz w:val="20"/>
        </w:rPr>
        <w:t xml:space="preserve">No.  ·  difficulty  ·  answer  ·  notes 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2200"/>
        <w:gridCol w:w="1800"/>
        <w:gridCol w:w="5200"/>
      </w:tblGrid>
      <w:tr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No.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Diff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Answer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Source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B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p.2 (physical change definition)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2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C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p.2 (physical vs chemical properties)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3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p.2 (examples of physical change)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4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p.2 (physical change examples)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5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D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p.2 (heat absorbed in state changes)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6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B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p.2 (iron-sulphur mixture + magnet)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7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C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p.2 (dissolving = physical change)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8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B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p.2 (states from m.p./b.p.)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9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p.2 (properties of iron(II) sulphide)</w:t>
            </w:r>
          </w:p>
        </w:tc>
      </w:tr>
    </w:tbl>
    <w:sectPr>
      <w:headerReference w:type="default" r:id="rId9"/>
      <w:footerReference w:type="default" r:id="rId10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p14="http://schemas.microsoft.com/office/word/2010/wordprocessingDrawing" mc:Ignorable="w14 wp14">
  <w:p>
    <w:pPr>
      <w:pStyle w:val="Footer"/>
    </w:pPr>
    <w:r>
      <w:rPr>
        <w:rFonts w:ascii="Calibri" w:hAnsi="Calibri" w:eastAsia="PMingLiU"/>
        <w:color w:val="646464"/>
        <w:sz w:val="16"/>
      </w:rPr>
      <w:t>S3 Chemistry  ·  Earth2B physical and chemical change Set 2  ·  p.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 w:eastAsia="PMingLiU"/>
        <w:color w:val="646464"/>
        <w:sz w:val="16"/>
      </w:rPr>
      <w:t xml:space="preserve">  ·  9 questions</w:t>
    </w:r>
  </w:p>
</w:ftr>
</file>

<file path=word/header1.xml><?xml version="1.0" encoding="utf-8"?>
<w:hdr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p14="http://schemas.microsoft.com/office/word/2010/wordprocessingDrawing" mc:Ignorable="w14 wp14">
  <w:p>
    <w:pPr>
      <w:pStyle w:val="Header"/>
    </w:pPr>
    <w:r>
      <w:rPr>
        <w:rFonts w:ascii="Calibri" w:hAnsi="Calibri" w:eastAsia="PMingLiU"/>
        <w:b/>
        <w:color w:val="00468C"/>
        <w:sz w:val="20"/>
      </w:rPr>
      <w:t>Earth2B  ·  physical and chemical change  ·  Set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